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Lexend" w:cs="Lexend" w:eastAsia="Lexend" w:hAnsi="Lexend"/>
          <w:b/>
          <w:bCs/>
          <w:sz w:val="40"/>
          <w:szCs w:val="40"/>
        </w:rPr>
        <w:t xml:space="preserve">Informe PMDM UD1</w:t>
      </w:r>
    </w:p>
    <w:p>
      <w:pPr>
        <w:spacing w:after="80"/>
      </w:pPr>
      <w:r>
        <w:rPr>
          <w:rFonts w:ascii="Lexend" w:cs="Lexend" w:eastAsia="Lexend" w:hAnsi="Lexend"/>
          <w:sz w:val="26"/>
          <w:szCs w:val="26"/>
        </w:rPr>
        <w:t xml:space="preserve">Dogglers: ¿con qué familia de desarrollo la haríamos hoy?</w:t>
      </w:r>
    </w:p>
    <w:p>
      <w:pPr>
        <w:spacing w:after="140"/>
      </w:pPr>
      <w:r>
        <w:rPr>
          <w:rFonts w:ascii="Lexend" w:cs="Lexend" w:eastAsia="Lexend" w:hAnsi="Lexend"/>
          <w:color w:val="666666"/>
          <w:sz w:val="18"/>
          <w:szCs w:val="18"/>
        </w:rPr>
        <w:t xml:space="preserve">Fecha: 10 de octubre de 2026 · Autoría: [tu nombre] · 2.º DAM</w:t>
      </w:r>
    </w:p>
    <w:p>
      <w:pPr>
        <w:pStyle w:val="Heading1"/>
        <w:spacing w:after="140" w:before="320"/>
      </w:pPr>
      <w:r>
        <w:rPr>
          <w:rFonts w:ascii="Lexend" w:cs="Lexend" w:eastAsia="Lexend" w:hAnsi="Lexend"/>
        </w:rPr>
        <w:t xml:space="preserve">1. La app y qué hace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xend" w:cs="Lexend" w:eastAsia="Lexend" w:hAnsi="Lexend"/>
        </w:rPr>
        <w:t xml:space="preserve">Dogglers es un catálogo de perros de un servicio de paseo o guardería.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xend" w:cs="Lexend" w:eastAsia="Lexend" w:hAnsi="Lexend"/>
        </w:rPr>
        <w:t xml:space="preserve">Cada perro sale con foto, nombre, edad y hobbies. Los datos están fijos en el código: no hay red, ni cuentas, ni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xend" w:cs="Lexend" w:eastAsia="Lexend" w:hAnsi="Lexend"/>
        </w:rPr>
        <w:t xml:space="preserve">Desde la pantalla principal eliges cómo verlos: lista vertical, lista horizontal o cuadrícula de 2 columnas.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xend" w:cs="Lexend" w:eastAsia="Lexend" w:hAnsi="Lexend"/>
        </w:rPr>
        <w:t xml:space="preserve">La usaría un dueño o un paseador que quiere ver qué perros hay, normalmente desde el móvil.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xend" w:cs="Lexend" w:eastAsia="Lexend" w:hAnsi="Lexend"/>
        </w:rPr>
        <w:t xml:space="preserve">Situaciones típicas: elegir perro antes de un paseo, mirar el catálogo en casa o comparar perros de un vistazo. La probé en el emulador (Android 7.0) antes de escribir esto.</w:t>
      </w:r>
    </w:p>
    <w:p>
      <w:pPr>
        <w:pStyle w:val="Heading1"/>
        <w:spacing w:after="140" w:before="320"/>
      </w:pPr>
      <w:r>
        <w:rPr>
          <w:rFonts w:ascii="Lexend" w:cs="Lexend" w:eastAsia="Lexend" w:hAnsi="Lexend"/>
        </w:rPr>
        <w:t xml:space="preserve">2. Censo del parque</w:t>
      </w:r>
    </w:p>
    <w:p>
      <w:pPr>
        <w:spacing w:after="140"/>
      </w:pPr>
      <w:r>
        <w:rPr>
          <w:rFonts w:ascii="Lexend" w:cs="Lexend" w:eastAsia="Lexend" w:hAnsi="Lexend"/>
        </w:rPr>
        <w:t xml:space="preserve">No tengo datos reales de usuarios, así que trabajo con supuestos: usuarios en España, móviles personales de gama media y baja, uso ocasional. Son estimaciones mías de partida, sin fuente medida. Para tener datos de verdad: Google Play Console (versiones y dispositivos de quien la instala) o una encuesta corta a los clientes del servicio.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100"/>
        <w:gridCol w:w="22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Eje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Qué se mide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Datos supuestos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Grupos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Versión de sistema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API mínimo y objetivo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De Android 5 a Android 15; la mayoría en 10–14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A: 12–15 · B: 10–11 · C: 5–9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Tamaño y densidad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Pulgadas y dpi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De 4,7" hdpi a 6,7" xxhdpi; pocas tablets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A: 6,4–6,7" xxhdpi · B: 6" xhdpi · C: 4,7–5,5" hdpi · D: tablet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Memoria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RAM total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De 2 GB a 12 GB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A: 6–12 GB · B: 3–4 GB · C: 2 GB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Conectividad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Redes y estabilidad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4G/5G y wifi; irregular en parques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Da igual: la app es offline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Sensores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GPS, cámara, acelerómetro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La app no usa ninguno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Sin requisitos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Lexend" w:cs="Lexend" w:eastAsia="Lexend" w:hAnsi="Lexend"/>
        </w:rPr>
        <w:t xml:space="preserve">Grupos resultantes (cuatro):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A. Gama alta reciente: Android 12–15, pantalla grande, 6 GB o más.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B. Gama media: Android 10–11, 6", 3–4 GB.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C. Gama baja o antigua: Android 5–9, unas 5", 2 GB, hdpi.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D. Tablets: pocas, de 8–10".</w:t>
      </w:r>
    </w:p>
    <w:p>
      <w:pPr>
        <w:pStyle w:val="Heading1"/>
        <w:spacing w:after="140" w:before="320"/>
      </w:pPr>
      <w:r>
        <w:rPr>
          <w:rFonts w:ascii="Lexend" w:cs="Lexend" w:eastAsia="Lexend" w:hAnsi="Lexend"/>
        </w:rPr>
        <w:t xml:space="preserve">3. Perfil de la app y contraste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900"/>
        <w:gridCol w:w="17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Fila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Lo que sale del censo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Lo que declara la app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¿Coincide?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Versión mínima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Android 5.0 (API 21), para cubrir al grupo C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minSdkVersion 21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Versión objetivo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La última estable razonable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targetSdkVersion 32 (Android 12L)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No, está atrasada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Pantalla mínima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Unas 4,7" y hdpi (grupo C)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Sin supports-screens ni restricciones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Sí, no deja fuera a nadie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Nada: ni GPS, ni cámara, ni almacenamiento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Sin uses-permission ni uses-feature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Opcional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Internet y notificaciones, si algún día hay datos en vivo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Nada declarado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Sí (hoy no hace falta)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Lexend" w:cs="Lexend" w:eastAsia="Lexend" w:hAnsi="Lexend"/>
        </w:rPr>
        <w:t xml:space="preserve">Resumen: el perfil que sale del censo coincide con lo que declara la app, salvo la versión objetivo. targetSdk 32 está desfasado y Google Play exige un target reciente para publicar y actualizar apps (el nivel exacto cambia cada año; hay que mirarlo en la documentación de Play en el momento de publicar).</w:t>
      </w:r>
    </w:p>
    <w:p>
      <w:pPr>
        <w:pStyle w:val="Heading1"/>
        <w:spacing w:after="140" w:before="320"/>
      </w:pPr>
      <w:r>
        <w:rPr>
          <w:rFonts w:ascii="Lexend" w:cs="Lexend" w:eastAsia="Lexend" w:hAnsi="Lexend"/>
        </w:rPr>
        <w:t xml:space="preserve">4. Las tres familias contra los cinco criterios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42"/>
        <w:gridCol w:w="2442"/>
        <w:gridCol w:w="2442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Nativo (Kotlin/Android)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Compilado a nativo (Flutter, KMP, React Native)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Basado en HTML5 (PWA, Ionic/Cordova)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Plataformas objetivo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Solo Android; iOS sería otra app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Android e iOS con una base de código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Android, iOS y web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Acceso al hardware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Total (aquí no hace falta nada)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Casi total, con plugins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Limitado (aquí tampoco hace falta)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Equipo disponible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Ya sabemos Kotlin y Android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Hay que aprender otro framework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Basta con web básica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Vida útil prevista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Larga: lo respalda Google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Larga, pero ligada al framework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Media: depende del WebView y del navegador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Coste de mantenimiento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Una base por plataforma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Una base, con algo de fricción al actualizar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Bajo, pero riesgo de rendimiento en gama baja</w:t>
            </w:r>
          </w:p>
        </w:tc>
      </w:tr>
    </w:tbl>
    <w:p>
      <w:pPr>
        <w:pStyle w:val="Heading1"/>
        <w:spacing w:after="140" w:before="320"/>
      </w:pPr>
      <w:r>
        <w:rPr>
          <w:rFonts w:ascii="Lexend" w:cs="Lexend" w:eastAsia="Lexend" w:hAnsi="Lexend"/>
        </w:rPr>
        <w:t xml:space="preserve">5. Decisión y qué se pierde</w:t>
      </w:r>
    </w:p>
    <w:p>
      <w:pPr>
        <w:spacing w:after="140"/>
      </w:pPr>
      <w:r>
        <w:rPr>
          <w:rFonts w:ascii="Lexend" w:cs="Lexend" w:eastAsia="Lexend" w:hAnsi="Lexend"/>
        </w:rPr>
        <w:t xml:space="preserve">Decisión: nativo (Kotlin), que es como ya está hecha. Cada motivo está ligado a un criterio de la tabla anterior: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Plataformas objetivo: el público que hemos supuesto es Android, y hoy no hace falta iOS.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Equipo disponible: ya dominamos Kotlin, así que no hay que aprender nada nuevo.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Acceso al hardware: la app no usa ninguna capacidad especial, así que nativo no aporta ventaja, pero tampoco cuesta.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Vida útil y mantenimiento: es una app pequeña, con una base de código y soporte oficial de Google.</w:t>
      </w:r>
    </w:p>
    <w:p>
      <w:pPr>
        <w:spacing w:after="140"/>
      </w:pPr>
      <w:r>
        <w:rPr>
          <w:rFonts w:ascii="Lexend" w:cs="Lexend" w:eastAsia="Lexend" w:hAnsi="Lexend"/>
        </w:rPr>
        <w:t xml:space="preserve">Lo que se pierde: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No llega a iOS sin construir una segunda app.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Si quisieran una versión web, habría que rehacerla.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Si el negocio crece a las dos plataformas, toca duplicar esfuerzo.</w:t>
      </w:r>
    </w:p>
    <w:p>
      <w:pPr>
        <w:pStyle w:val="Heading1"/>
        <w:spacing w:after="140" w:before="320"/>
      </w:pPr>
      <w:r>
        <w:rPr>
          <w:rFonts w:ascii="Lexend" w:cs="Lexend" w:eastAsia="Lexend" w:hAnsi="Lexend"/>
        </w:rPr>
        <w:t xml:space="preserve">6. Qué me haría cambiar de opinión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Que una parte relevante de los clientes use iPhone. Pondría el listón en torno a un tercio, pero es un número orientativo mío, sin base medida: lo correcto sería fijarlo con los datos del servicio. Entonces iría a compilado a nativo (Flutter o KMP).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Que hiciera falta usarla en web sin instalar nada: HTML5/PWA.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Que el equipo cambie y nadie sepa Kotlin: elegiría lo que domine el equipo.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exend" w:cs="Lexend" w:eastAsia="Lexend" w:hAnsi="Lexend"/>
        </w:rPr>
        <w:t xml:space="preserve">Que la app necesite hardware muy concreto (cámara avanzada, NFC): reforzaría nativo.</w:t>
      </w:r>
    </w:p>
    <w:p>
      <w:pPr>
        <w:pStyle w:val="Heading1"/>
        <w:spacing w:after="140" w:before="320"/>
      </w:pPr>
      <w:r>
        <w:rPr>
          <w:rFonts w:ascii="Lexend" w:cs="Lexend" w:eastAsia="Lexend" w:hAnsi="Lexend"/>
        </w:rPr>
        <w:t xml:space="preserve">7. Revisión recibida y uso de IA</w:t>
      </w:r>
    </w:p>
    <w:p>
      <w:pPr>
        <w:pStyle w:val="Heading2"/>
        <w:spacing w:after="100" w:before="200"/>
      </w:pPr>
      <w:r>
        <w:rPr>
          <w:rFonts w:ascii="Lexend" w:cs="Lexend" w:eastAsia="Lexend" w:hAnsi="Lexend"/>
        </w:rPr>
        <w:t xml:space="preserve">Revisión recibida</w:t>
      </w:r>
    </w:p>
    <w:p>
      <w:pPr>
        <w:spacing w:after="140"/>
      </w:pPr>
      <w:r>
        <w:rPr>
          <w:rFonts w:ascii="Lexend" w:cs="Lexend" w:eastAsia="Lexend" w:hAnsi="Lexend"/>
          <w:i/>
          <w:iCs/>
        </w:rPr>
        <w:t xml:space="preserve">Pendiente: rellenad la tabla cuando tengáis la revisión de otra persona.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3726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Comentario recibido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Aceptado / rechazado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Lexend" w:cs="Lexend" w:eastAsia="Lexend" w:hAnsi="Lexend"/>
        </w:rPr>
        <w:t xml:space="preserve">Uso de IA</w:t>
      </w:r>
    </w:p>
    <w:p>
      <w:pPr>
        <w:spacing w:after="140"/>
      </w:pPr>
      <w:r>
        <w:rPr>
          <w:rFonts w:ascii="Lexend" w:cs="Lexend" w:eastAsia="Lexend" w:hAnsi="Lexend"/>
        </w:rPr>
        <w:t xml:space="preserve">Prompt (resumen): pedí a la IA (Claude) que completara la app Dogglers y que resolviera las seis tareas de la actividad pegándole el enunciado y las plantillas.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126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Qué hizo la IA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Primer borrador del censo con ejes inventados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Se rehízo con los cinco ejes de la plantilla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Corregido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Cifras del censo presentadas como datos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Son supuestos; se declara y se explica cómo conseguir los reales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Marcado como supuesto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Perfil de la app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Se contrastó con minSdk 21, targetSdk 32 y el manifiesto sin permisos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Verificado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Decisión con motivos sueltos y umbral sin justificar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Se ligó cada motivo a un criterio y se marcó el umbral como orientativo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Corregido</w:t>
            </w:r>
          </w:p>
        </w:tc>
      </w:tr>
    </w:tbl>
    <w:p>
      <w:pPr>
        <w:pStyle w:val="Heading1"/>
        <w:spacing w:after="140" w:before="320"/>
      </w:pPr>
      <w:r>
        <w:rPr>
          <w:rFonts w:ascii="Lexend" w:cs="Lexend" w:eastAsia="Lexend" w:hAnsi="Lexend"/>
        </w:rPr>
        <w:t xml:space="preserve">Anexo: hoja de revisión cruzada</w:t>
      </w:r>
    </w:p>
    <w:p>
      <w:pPr>
        <w:spacing w:after="140"/>
      </w:pPr>
      <w:r>
        <w:rPr>
          <w:rFonts w:ascii="Lexend" w:cs="Lexend" w:eastAsia="Lexend" w:hAnsi="Lexend"/>
          <w:color w:val="666666"/>
          <w:sz w:val="18"/>
          <w:szCs w:val="18"/>
        </w:rPr>
        <w:t xml:space="preserve">Revisa: [nombre de quien revisa] · A quién: [nombre de la persona revisada]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900"/>
        <w:gridCol w:w="4426"/>
      </w:tblGrid>
      <w:tr>
        <w:trPr>
          <w:tblHeader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Pregunta sobre el informe revisado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Sí / No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FFFFFF"/>
                <w:sz w:val="18"/>
                <w:szCs w:val="18"/>
              </w:rPr>
              <w:t xml:space="preserve">Comentario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¿Cada afirmación se apoya en uno de los cinco criterios?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¿El censo está agrupado o es una lista de modelos?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¿Distingue capacidades obligatorias de opcionales?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¿Dice qué se pierde con la decisión tomada?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>¿Se entendería dentro de dos años sin preguntar a nadie?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xend" w:cs="Lexend" w:eastAsia="Lexend" w:hAnsi="Lexend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Lexend" w:cs="Lexend" w:eastAsia="Lexend" w:hAnsi="Lexend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Lexend" w:cs="Lexend" w:eastAsia="Lexend" w:hAnsi="Lexend"/>
      <w:b/>
      <w:bCs/>
      <w:color w:val="2E55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2026-10-10T16:33:59.287Z</dcterms:created>
  <dcterms:modified xsi:type="dcterms:W3CDTF">2026-10-10T16:33:59.290Z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