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Georgia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ATLANTA</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único estadio mundialista con techo retráctil y aire acondicionado en Estados Unidos. En julio en Georgia, eso no es un lujo — es una política de salud pública."</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Atlanta Stadium (Mercedes-Benz Stadium)</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~75,000 (configuración FIFA)</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w:t>
      </w:r>
      <w:r w:rsidDel="00000000" w:rsidR="00000000" w:rsidRPr="00000000">
        <w:rPr>
          <w:color w:val="1a1a1a"/>
          <w:rtl w:val="0"/>
        </w:rPr>
        <w:t xml:space="preserve">Días: 30–34°C · Humedad alta · INTERIOR: el estadio tiene techo retráctil y sistema de climatización — la temperatura dentro del recinto se mantiene controlada independientemente del clima exterior</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8 confirmados — 5 grupos + 1 Ronda de 32 + 1 Ronda de 16 + 1 Semifinal</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Nota del estadio: </w:t>
      </w:r>
      <w:r w:rsidDel="00000000" w:rsidR="00000000" w:rsidRPr="00000000">
        <w:rPr>
          <w:color w:val="1a1a1a"/>
          <w:rtl w:val="0"/>
        </w:rPr>
        <w:t xml:space="preserve">Mercedes-Benz Stadium es el primer estadio deportivo profesional en obtener la certificación LEED Platinum en Estados Unidos. Los precios de comida dentro del recinto son notablemente más bajos que en cualquier otro estadio de la NFL — política deliberada del propietario.</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ATL — Hartsfield-Jackson Atlanta International (el aeropuerto más transitado del mundo; MARTA directo al centro en ~20 min)</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Lun 15 Jun · 12:00 ET: España vs. Cabo Verde (grupo H — apertura de la sede)</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Jue 18 Jun · 12:00 ET: Sudáfrica vs. Repechaje UEFA D (grupo A)</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Dom 21 Jun · 12:00 ET: España vs. Arabia Saudita (grupo H — España confirma el grupo)</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Mié 24 Jun · 18:00 ET: Marruecos vs. Haití (grupo C)</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Sáb 27 Jun · 19:30 ET: RD Congo vs. Uzbekistán (grupo K)</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Mié 1 Jul · 12:00 ET: Ronda de 32 (1°L vs. 3°E/H/I/J/K)</w:t>
      </w:r>
    </w:p>
    <w:p w:rsidR="00000000" w:rsidDel="00000000" w:rsidP="00000000" w:rsidRDefault="00000000" w:rsidRPr="00000000" w14:paraId="00000016">
      <w:pPr>
        <w:spacing w:after="60" w:before="60" w:line="240" w:lineRule="auto"/>
        <w:ind w:left="0" w:firstLine="0"/>
        <w:rPr>
          <w:color w:val="1a1a1a"/>
        </w:rPr>
      </w:pPr>
      <w:r w:rsidDel="00000000" w:rsidR="00000000" w:rsidRPr="00000000">
        <w:rPr>
          <w:color w:val="1a1a1a"/>
          <w:rtl w:val="0"/>
        </w:rPr>
        <w:t xml:space="preserve">Mar 7 Jul · 12:00 ET: Ronda de 16 (TBD)</w:t>
      </w:r>
    </w:p>
    <w:p w:rsidR="00000000" w:rsidDel="00000000" w:rsidP="00000000" w:rsidRDefault="00000000" w:rsidRPr="00000000" w14:paraId="00000017">
      <w:pPr>
        <w:spacing w:after="60" w:before="60" w:line="240" w:lineRule="auto"/>
        <w:ind w:left="0" w:firstLine="0"/>
        <w:rPr>
          <w:color w:val="1a1a1a"/>
        </w:rPr>
      </w:pPr>
      <w:r w:rsidDel="00000000" w:rsidR="00000000" w:rsidRPr="00000000">
        <w:rPr>
          <w:color w:val="1a1a1a"/>
          <w:rtl w:val="0"/>
        </w:rPr>
        <w:t xml:space="preserve">🏅  Mié 15 Jul · 15:00 ET: Semifinal (TBD)</w:t>
      </w:r>
    </w:p>
    <w:p w:rsidR="00000000" w:rsidDel="00000000" w:rsidP="00000000" w:rsidRDefault="00000000" w:rsidRPr="00000000" w14:paraId="00000018">
      <w:pPr>
        <w:spacing w:after="80" w:before="80" w:line="240" w:lineRule="auto"/>
        <w:rPr>
          <w:color w:val="555555"/>
        </w:rPr>
      </w:pPr>
      <w:r w:rsidDel="00000000" w:rsidR="00000000" w:rsidRPr="00000000">
        <w:rPr>
          <w:rtl w:val="0"/>
        </w:rPr>
      </w:r>
    </w:p>
    <w:p w:rsidR="00000000" w:rsidDel="00000000" w:rsidP="00000000" w:rsidRDefault="00000000" w:rsidRPr="00000000" w14:paraId="00000019">
      <w:pPr>
        <w:spacing w:after="80" w:before="80" w:line="240" w:lineRule="auto"/>
        <w:rPr>
          <w:color w:val="1a1a1a"/>
        </w:rPr>
      </w:pPr>
      <w:r w:rsidDel="00000000" w:rsidR="00000000" w:rsidRPr="00000000">
        <w:rPr>
          <w:color w:val="555555"/>
          <w:rtl w:val="0"/>
        </w:rPr>
        <w:t xml:space="preserve">Nota: España juega dos de sus tres partidos de grupos en Atlanta. Si avanza —lo que el sorteo sugiere fuertemente— los aficionados españoles tienen una base fija aquí durante dos semanas.</w:t>
      </w:r>
      <w:r w:rsidDel="00000000" w:rsidR="00000000" w:rsidRPr="00000000">
        <w:rPr>
          <w:rtl w:val="0"/>
        </w:rPr>
      </w:r>
    </w:p>
    <w:p w:rsidR="00000000" w:rsidDel="00000000" w:rsidP="00000000" w:rsidRDefault="00000000" w:rsidRPr="00000000" w14:paraId="0000001A">
      <w:pPr>
        <w:spacing w:before="120" w:line="240" w:lineRule="auto"/>
        <w:rPr>
          <w:color w:val="1a1a1a"/>
        </w:rPr>
      </w:pPr>
      <w:r w:rsidDel="00000000" w:rsidR="00000000" w:rsidRPr="00000000">
        <w:rPr>
          <w:rtl w:val="0"/>
        </w:rPr>
      </w:r>
    </w:p>
    <w:p w:rsidR="00000000" w:rsidDel="00000000" w:rsidP="00000000" w:rsidRDefault="00000000" w:rsidRPr="00000000" w14:paraId="0000001B">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(4/5): </w:t>
      </w:r>
      <w:r w:rsidDel="00000000" w:rsidR="00000000" w:rsidRPr="00000000">
        <w:rPr>
          <w:color w:val="1a1a1a"/>
          <w:rtl w:val="0"/>
        </w:rPr>
        <w:t xml:space="preserve">Atlanta tiene una de las comunidades africanas más grandes de Estados Unidos — las diásporas de Ghana, Nigeria, Etiopía y Senegal dan a los partidos de Cabo Verde, Marruecos y RD Congo una tribuna local que nadie tuvo que comprar un vuelo para estar ahí. España suma una comunidad hispanohablante de más de 800,000 personas en el área metropolitana.</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(4/5): </w:t>
      </w:r>
      <w:r w:rsidDel="00000000" w:rsidR="00000000" w:rsidRPr="00000000">
        <w:rPr>
          <w:color w:val="1a1a1a"/>
          <w:rtl w:val="0"/>
        </w:rPr>
        <w:t xml:space="preserve">El Atlanta United fue el equipo que demostró que el sur de Estados Unidos podía sostener una cultura de soccer seria. Los Five Stripes promedian 45,000 espectadores por partido en el mismo estadio del Mundial — la mayor asistencia de la MLS. La infraestructura de afición existe y funciona.</w:t>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(4/5): </w:t>
      </w:r>
      <w:r w:rsidDel="00000000" w:rsidR="00000000" w:rsidRPr="00000000">
        <w:rPr>
          <w:color w:val="1a1a1a"/>
          <w:rtl w:val="0"/>
        </w:rPr>
        <w:t xml:space="preserve">La capital culinaria del sur de Estados Unidos. Chicken and waffles, cocina coreana en Doraville, la mejor escena de restaurantes de autor del sureste del país y un mercado municipal — el Sweet Auburn Curb Market — con décadas de historia. Atlanta tiene argumento gastronómico propio y serio.</w:t>
      </w:r>
    </w:p>
    <w:p w:rsidR="00000000" w:rsidDel="00000000" w:rsidP="00000000" w:rsidRDefault="00000000" w:rsidRPr="00000000" w14:paraId="0000001F">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(3/5): </w:t>
      </w:r>
      <w:r w:rsidDel="00000000" w:rsidR="00000000" w:rsidRPr="00000000">
        <w:rPr>
          <w:color w:val="1a1a1a"/>
          <w:rtl w:val="0"/>
        </w:rPr>
        <w:t xml:space="preserve">Más accesible que las sedes de la Costa Este. Los precios suben en las fechas de España y la Semifinal, pero el margen de aumento es manejable comparado con Nueva York o Miami. El alojamiento tiene más oferta por la escala de la ciudad.</w:t>
      </w:r>
    </w:p>
    <w:p w:rsidR="00000000" w:rsidDel="00000000" w:rsidP="00000000" w:rsidRDefault="00000000" w:rsidRPr="00000000" w14:paraId="00000020">
      <w:pPr>
        <w:spacing w:before="120" w:line="240" w:lineRule="auto"/>
        <w:rPr>
          <w:color w:val="1a1a1a"/>
        </w:rPr>
      </w:pPr>
      <w:r w:rsidDel="00000000" w:rsidR="00000000" w:rsidRPr="00000000">
        <w:rPr>
          <w:rtl w:val="0"/>
        </w:rPr>
      </w:r>
    </w:p>
    <w:p w:rsidR="00000000" w:rsidDel="00000000" w:rsidP="00000000" w:rsidRDefault="00000000" w:rsidRPr="00000000" w14:paraId="00000021">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2">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3">
      <w:pPr>
        <w:spacing w:after="80" w:before="80" w:line="240" w:lineRule="auto"/>
        <w:rPr>
          <w:color w:val="1a1a1a"/>
        </w:rPr>
      </w:pPr>
      <w:r w:rsidDel="00000000" w:rsidR="00000000" w:rsidRPr="00000000">
        <w:rPr>
          <w:color w:val="1a1a1a"/>
          <w:rtl w:val="0"/>
        </w:rPr>
        <w:t xml:space="preserve">Atlanta es una ciudad pensada para el auto — pero el Mundial cambia eso en parte. El Mercedes-Benz Stadium está en el centro, conectado al MARTA, y los barrios más interesantes para quedarse están a distancia razonable de la línea.</w:t>
      </w:r>
    </w:p>
    <w:p w:rsidR="00000000" w:rsidDel="00000000" w:rsidP="00000000" w:rsidRDefault="00000000" w:rsidRPr="00000000" w14:paraId="00000024">
      <w:pPr>
        <w:spacing w:before="80" w:line="240" w:lineRule="auto"/>
        <w:rPr>
          <w:color w:val="1a1a1a"/>
        </w:rPr>
      </w:pPr>
      <w:r w:rsidDel="00000000" w:rsidR="00000000" w:rsidRPr="00000000">
        <w:rPr>
          <w:rtl w:val="0"/>
        </w:rPr>
      </w:r>
    </w:p>
    <w:p w:rsidR="00000000" w:rsidDel="00000000" w:rsidP="00000000" w:rsidRDefault="00000000" w:rsidRPr="00000000" w14:paraId="00000025">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Midtown Atlanta</w:t>
      </w:r>
    </w:p>
    <w:p w:rsidR="00000000" w:rsidDel="00000000" w:rsidP="00000000" w:rsidRDefault="00000000" w:rsidRPr="00000000" w14:paraId="00000026">
      <w:pPr>
        <w:spacing w:after="80" w:before="80" w:line="240" w:lineRule="auto"/>
        <w:ind w:left="360" w:firstLine="0"/>
        <w:rPr>
          <w:color w:val="1a1a1a"/>
        </w:rPr>
      </w:pPr>
      <w:r w:rsidDel="00000000" w:rsidR="00000000" w:rsidRPr="00000000">
        <w:rPr>
          <w:color w:val="1a1a1a"/>
          <w:rtl w:val="0"/>
        </w:rPr>
        <w:t xml:space="preserve">El corredor de Peachtree Street en Midtown tiene la mejor concentración de hoteles boutique, restaurantes de autor y bares de la ciudad, con acceso directo al MARTA (estaciones Midtown y Arts Center en la línea Roja/Dorada). Al estadio: 15 minutos en metro sin transbordo. Para el fan que quiere vivir Atlanta entre partidos y no depender del auto, Midtown es la base más completa.</w:t>
      </w:r>
    </w:p>
    <w:p w:rsidR="00000000" w:rsidDel="00000000" w:rsidP="00000000" w:rsidRDefault="00000000" w:rsidRPr="00000000" w14:paraId="00000027">
      <w:pPr>
        <w:spacing w:before="60" w:line="240" w:lineRule="auto"/>
        <w:rPr>
          <w:color w:val="1a1a1a"/>
        </w:rPr>
      </w:pPr>
      <w:r w:rsidDel="00000000" w:rsidR="00000000" w:rsidRPr="00000000">
        <w:rPr>
          <w:rtl w:val="0"/>
        </w:rPr>
      </w:r>
    </w:p>
    <w:p w:rsidR="00000000" w:rsidDel="00000000" w:rsidP="00000000" w:rsidRDefault="00000000" w:rsidRPr="00000000" w14:paraId="00000028">
      <w:pPr>
        <w:spacing w:after="80" w:before="80" w:line="240" w:lineRule="auto"/>
        <w:rPr>
          <w:color w:val="1a1a1a"/>
        </w:rPr>
      </w:pPr>
      <w:r w:rsidDel="00000000" w:rsidR="00000000" w:rsidRPr="00000000">
        <w:rPr>
          <w:b w:val="1"/>
          <w:bCs w:val="1"/>
          <w:color w:val="2d5a1b"/>
          <w:rtl w:val="0"/>
        </w:rPr>
        <w:t xml:space="preserve">Opción con carácter: </w:t>
      </w:r>
      <w:r w:rsidDel="00000000" w:rsidR="00000000" w:rsidRPr="00000000">
        <w:rPr>
          <w:color w:val="1a1a1a"/>
          <w:rtl w:val="0"/>
        </w:rPr>
        <w:t xml:space="preserve">Inman Park / Ponce City Market</w:t>
      </w:r>
    </w:p>
    <w:p w:rsidR="00000000" w:rsidDel="00000000" w:rsidP="00000000" w:rsidRDefault="00000000" w:rsidRPr="00000000" w14:paraId="00000029">
      <w:pPr>
        <w:spacing w:after="80" w:before="80" w:line="240" w:lineRule="auto"/>
        <w:ind w:left="360" w:firstLine="0"/>
        <w:rPr>
          <w:color w:val="1a1a1a"/>
        </w:rPr>
      </w:pPr>
      <w:r w:rsidDel="00000000" w:rsidR="00000000" w:rsidRPr="00000000">
        <w:rPr>
          <w:color w:val="1a1a1a"/>
          <w:rtl w:val="0"/>
        </w:rPr>
        <w:t xml:space="preserve">El barrio más victoriano de Atlanta con la mejor selección de restaurantes independientes de la ciudad. El Ponce City Market — un mercado en un antiguo edificio de distribución de Sears — tiene más de cien tiendas y restaurantes en un solo recinto. Acceso al MARTA por la estación King Memorial (línea Este/Oeste, transbordo en Five Points para el estadio). Ambiente genuino, precios más bajos que Midtown.</w:t>
      </w:r>
    </w:p>
    <w:p w:rsidR="00000000" w:rsidDel="00000000" w:rsidP="00000000" w:rsidRDefault="00000000" w:rsidRPr="00000000" w14:paraId="0000002A">
      <w:pPr>
        <w:spacing w:before="60" w:line="240" w:lineRule="auto"/>
        <w:rPr>
          <w:color w:val="1a1a1a"/>
        </w:rPr>
      </w:pPr>
      <w:r w:rsidDel="00000000" w:rsidR="00000000" w:rsidRPr="00000000">
        <w:rPr>
          <w:rtl w:val="0"/>
        </w:rPr>
      </w:r>
    </w:p>
    <w:p w:rsidR="00000000" w:rsidDel="00000000" w:rsidP="00000000" w:rsidRDefault="00000000" w:rsidRPr="00000000" w14:paraId="0000002B">
      <w:pPr>
        <w:spacing w:after="80" w:before="80" w:line="240" w:lineRule="auto"/>
        <w:rPr>
          <w:color w:val="1a1a1a"/>
        </w:rPr>
      </w:pPr>
      <w:r w:rsidDel="00000000" w:rsidR="00000000" w:rsidRPr="00000000">
        <w:rPr>
          <w:b w:val="1"/>
          <w:bCs w:val="1"/>
          <w:color w:val="2d5a1b"/>
          <w:rtl w:val="0"/>
        </w:rPr>
        <w:t xml:space="preserve">Para fans africanos y de España: </w:t>
      </w:r>
      <w:r w:rsidDel="00000000" w:rsidR="00000000" w:rsidRPr="00000000">
        <w:rPr>
          <w:color w:val="1a1a1a"/>
          <w:rtl w:val="0"/>
        </w:rPr>
        <w:t xml:space="preserve">Doraville / Buford Highway</w:t>
      </w:r>
    </w:p>
    <w:p w:rsidR="00000000" w:rsidDel="00000000" w:rsidP="00000000" w:rsidRDefault="00000000" w:rsidRPr="00000000" w14:paraId="0000002C">
      <w:pPr>
        <w:spacing w:after="80" w:before="80" w:line="240" w:lineRule="auto"/>
        <w:ind w:left="360" w:firstLine="0"/>
        <w:rPr>
          <w:color w:val="1a1a1a"/>
        </w:rPr>
      </w:pPr>
      <w:r w:rsidDel="00000000" w:rsidR="00000000" w:rsidRPr="00000000">
        <w:rPr>
          <w:color w:val="1a1a1a"/>
          <w:rtl w:val="0"/>
        </w:rPr>
        <w:t xml:space="preserve">El corredor de Buford Highway al noreste de Atlanta concentra la mayor diversidad gastronómica de la ciudad — cocina coreana, china, vietnamita, etíope y mexicana en un radio de diez kilómetros. Doraville tiene también la comunidad africana más activa del área metropolitana. Acceso por MARTA línea Dorada (estación Doraville, terminal de línea). Para el fan que quiere comer bien y gastar poco entre el partido del 15 y el del 21 de junio.</w:t>
      </w:r>
    </w:p>
    <w:p w:rsidR="00000000" w:rsidDel="00000000" w:rsidP="00000000" w:rsidRDefault="00000000" w:rsidRPr="00000000" w14:paraId="0000002D">
      <w:pPr>
        <w:spacing w:before="60" w:line="240" w:lineRule="auto"/>
        <w:rPr>
          <w:color w:val="1a1a1a"/>
        </w:rPr>
      </w:pPr>
      <w:r w:rsidDel="00000000" w:rsidR="00000000" w:rsidRPr="00000000">
        <w:rPr>
          <w:rtl w:val="0"/>
        </w:rPr>
      </w:r>
    </w:p>
    <w:p w:rsidR="00000000" w:rsidDel="00000000" w:rsidP="00000000" w:rsidRDefault="00000000" w:rsidRPr="00000000" w14:paraId="0000002E">
      <w:pPr>
        <w:spacing w:after="80" w:before="80" w:line="240" w:lineRule="auto"/>
        <w:rPr>
          <w:color w:val="1a1a1a"/>
        </w:rPr>
      </w:pPr>
      <w:r w:rsidDel="00000000" w:rsidR="00000000" w:rsidRPr="00000000">
        <w:rPr>
          <w:b w:val="1"/>
          <w:bCs w:val="1"/>
          <w:color w:val="c0392b"/>
          <w:rtl w:val="0"/>
        </w:rPr>
        <w:t xml:space="preserve">Evitar como base: </w:t>
      </w:r>
      <w:r w:rsidDel="00000000" w:rsidR="00000000" w:rsidRPr="00000000">
        <w:rPr>
          <w:color w:val="1a1a1a"/>
          <w:rtl w:val="0"/>
        </w:rPr>
        <w:t xml:space="preserve">Downtown inmediato al estadio</w:t>
      </w:r>
    </w:p>
    <w:p w:rsidR="00000000" w:rsidDel="00000000" w:rsidP="00000000" w:rsidRDefault="00000000" w:rsidRPr="00000000" w14:paraId="0000002F">
      <w:pPr>
        <w:spacing w:after="80" w:before="80" w:line="240" w:lineRule="auto"/>
        <w:ind w:left="360" w:firstLine="0"/>
        <w:rPr>
          <w:color w:val="1a1a1a"/>
        </w:rPr>
      </w:pPr>
      <w:r w:rsidDel="00000000" w:rsidR="00000000" w:rsidRPr="00000000">
        <w:rPr>
          <w:color w:val="1a1a1a"/>
          <w:rtl w:val="0"/>
        </w:rPr>
        <w:t xml:space="preserve">El downtown de Atlanta fuera del complejo del CNN Center y el Centennial Olympic Park tiene bloques sin vida de barrio real. Conveniente en teoría para el estadio; frustrante como base de varios días. Midtown está a diez minutos en MARTA y tiene todo lo que el downtown no tiene.</w:t>
      </w:r>
    </w:p>
    <w:p w:rsidR="00000000" w:rsidDel="00000000" w:rsidP="00000000" w:rsidRDefault="00000000" w:rsidRPr="00000000" w14:paraId="00000030">
      <w:pPr>
        <w:spacing w:before="120" w:line="240" w:lineRule="auto"/>
        <w:rPr>
          <w:color w:val="1a1a1a"/>
        </w:rPr>
      </w:pPr>
      <w:r w:rsidDel="00000000" w:rsidR="00000000" w:rsidRPr="00000000">
        <w:rPr>
          <w:rtl w:val="0"/>
        </w:rPr>
      </w:r>
    </w:p>
    <w:p w:rsidR="00000000" w:rsidDel="00000000" w:rsidP="00000000" w:rsidRDefault="00000000" w:rsidRPr="00000000" w14:paraId="00000031">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32">
      <w:pPr>
        <w:spacing w:after="80" w:before="80" w:line="240" w:lineRule="auto"/>
        <w:rPr>
          <w:color w:val="1a1a1a"/>
        </w:rPr>
      </w:pPr>
      <w:r w:rsidDel="00000000" w:rsidR="00000000" w:rsidRPr="00000000">
        <w:rPr>
          <w:color w:val="1a1a1a"/>
          <w:rtl w:val="0"/>
        </w:rPr>
        <w:t xml:space="preserve">Refugios seleccionados para recargar energías entre el aire acondicionado del estadio y el calor real de las calles de Atlanta en julio.</w:t>
      </w:r>
    </w:p>
    <w:p w:rsidR="00000000" w:rsidDel="00000000" w:rsidP="00000000" w:rsidRDefault="00000000" w:rsidRPr="00000000" w14:paraId="00000033">
      <w:pPr>
        <w:spacing w:after="40" w:before="140" w:line="240" w:lineRule="auto"/>
        <w:rPr>
          <w:color w:val="1a1a1a"/>
        </w:rPr>
      </w:pPr>
      <w:r w:rsidDel="00000000" w:rsidR="00000000" w:rsidRPr="00000000">
        <w:rPr>
          <w:b w:val="1"/>
          <w:bCs w:val="1"/>
          <w:color w:val="2e5c8a"/>
          <w:rtl w:val="0"/>
        </w:rPr>
        <w:t xml:space="preserve">Hotel boutique: Hotel Clermont — Ponce de Leon / Midtown-Inman Park border</w:t>
      </w:r>
      <w:r w:rsidDel="00000000" w:rsidR="00000000" w:rsidRPr="00000000">
        <w:rPr>
          <w:rtl w:val="0"/>
        </w:rPr>
      </w:r>
    </w:p>
    <w:p w:rsidR="00000000" w:rsidDel="00000000" w:rsidP="00000000" w:rsidRDefault="00000000" w:rsidRPr="00000000" w14:paraId="00000034">
      <w:pPr>
        <w:spacing w:after="40" w:before="40" w:line="240" w:lineRule="auto"/>
        <w:ind w:left="280" w:firstLine="0"/>
        <w:rPr>
          <w:color w:val="1a1a1a"/>
        </w:rPr>
      </w:pPr>
      <w:r w:rsidDel="00000000" w:rsidR="00000000" w:rsidRPr="00000000">
        <w:rPr>
          <w:color w:val="1a1a1a"/>
          <w:rtl w:val="0"/>
        </w:rPr>
        <w:t xml:space="preserve">El hotel que revivió el Ponce de Leon corridor de Atlanta: rooftop bar con vistas al skyline, restaurante propio y habitaciones con diseño deliberado en un edificio de los años 20. A dos cuadras del Ponce City Market y a quince minutos del estadio en MARTA.</w:t>
      </w:r>
    </w:p>
    <w:p w:rsidR="00000000" w:rsidDel="00000000" w:rsidP="00000000" w:rsidRDefault="00000000" w:rsidRPr="00000000" w14:paraId="00000035">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$220–380 USD/noche</w:t>
      </w:r>
      <w:r w:rsidDel="00000000" w:rsidR="00000000" w:rsidRPr="00000000">
        <w:rPr>
          <w:rtl w:val="0"/>
        </w:rPr>
      </w:r>
    </w:p>
    <w:p w:rsidR="00000000" w:rsidDel="00000000" w:rsidP="00000000" w:rsidRDefault="00000000" w:rsidRPr="00000000" w14:paraId="00000036">
      <w:pPr>
        <w:spacing w:after="40" w:before="140" w:line="240" w:lineRule="auto"/>
        <w:rPr>
          <w:color w:val="1a1a1a"/>
        </w:rPr>
      </w:pPr>
      <w:r w:rsidDel="00000000" w:rsidR="00000000" w:rsidRPr="00000000">
        <w:rPr>
          <w:b w:val="1"/>
          <w:bCs w:val="1"/>
          <w:color w:val="2e5c8a"/>
          <w:rtl w:val="0"/>
        </w:rPr>
        <w:t xml:space="preserve">Presupuesto con criterio: Loews Atlanta Hotel — Midtown</w:t>
      </w:r>
      <w:r w:rsidDel="00000000" w:rsidR="00000000" w:rsidRPr="00000000">
        <w:rPr>
          <w:rtl w:val="0"/>
        </w:rPr>
      </w:r>
    </w:p>
    <w:p w:rsidR="00000000" w:rsidDel="00000000" w:rsidP="00000000" w:rsidRDefault="00000000" w:rsidRPr="00000000" w14:paraId="00000037">
      <w:pPr>
        <w:spacing w:after="40" w:before="40" w:line="240" w:lineRule="auto"/>
        <w:ind w:left="280" w:firstLine="0"/>
        <w:rPr>
          <w:color w:val="1a1a1a"/>
        </w:rPr>
      </w:pPr>
      <w:r w:rsidDel="00000000" w:rsidR="00000000" w:rsidRPr="00000000">
        <w:rPr>
          <w:color w:val="1a1a1a"/>
          <w:rtl w:val="0"/>
        </w:rPr>
        <w:t xml:space="preserve">Para el rango medio, el Loews ofrece la mejor relación posición-precio-servicio de Midtown: habitaciones amplias, gimnasio, pool y acceso caminando a la estación de MARTA Midtown. Cuatro cuadras de Peachtree Street.</w:t>
      </w:r>
    </w:p>
    <w:p w:rsidR="00000000" w:rsidDel="00000000" w:rsidP="00000000" w:rsidRDefault="00000000" w:rsidRPr="00000000" w14:paraId="00000038">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$190–320 USD/noche</w:t>
      </w:r>
      <w:r w:rsidDel="00000000" w:rsidR="00000000" w:rsidRPr="00000000">
        <w:rPr>
          <w:rtl w:val="0"/>
        </w:rPr>
      </w:r>
    </w:p>
    <w:p w:rsidR="00000000" w:rsidDel="00000000" w:rsidP="00000000" w:rsidRDefault="00000000" w:rsidRPr="00000000" w14:paraId="00000039">
      <w:pPr>
        <w:spacing w:after="40" w:before="140" w:line="240" w:lineRule="auto"/>
        <w:rPr>
          <w:color w:val="1a1a1a"/>
        </w:rPr>
      </w:pPr>
      <w:r w:rsidDel="00000000" w:rsidR="00000000" w:rsidRPr="00000000">
        <w:rPr>
          <w:b w:val="1"/>
          <w:bCs w:val="1"/>
          <w:color w:val="2e5c8a"/>
          <w:rtl w:val="0"/>
        </w:rPr>
        <w:t xml:space="preserve">Lujo de cadena: Four Seasons Atlanta — Midtown / 14th Street</w:t>
      </w:r>
      <w:r w:rsidDel="00000000" w:rsidR="00000000" w:rsidRPr="00000000">
        <w:rPr>
          <w:rtl w:val="0"/>
        </w:rPr>
      </w:r>
    </w:p>
    <w:p w:rsidR="00000000" w:rsidDel="00000000" w:rsidP="00000000" w:rsidRDefault="00000000" w:rsidRPr="00000000" w14:paraId="0000003A">
      <w:pPr>
        <w:spacing w:after="40" w:before="40" w:line="240" w:lineRule="auto"/>
        <w:ind w:left="280" w:firstLine="0"/>
        <w:rPr>
          <w:color w:val="1a1a1a"/>
        </w:rPr>
      </w:pPr>
      <w:r w:rsidDel="00000000" w:rsidR="00000000" w:rsidRPr="00000000">
        <w:rPr>
          <w:color w:val="1a1a1a"/>
          <w:rtl w:val="0"/>
        </w:rPr>
        <w:t xml:space="preserve">La dirección de referencia en Atlanta: vistas al parque Piedmont, restaurante Park 75 y spa de piso completo. A tres cuadras de la estación de MARTA Arts Center — la misma línea que va directamente al estadio.</w:t>
      </w:r>
    </w:p>
    <w:p w:rsidR="00000000" w:rsidDel="00000000" w:rsidP="00000000" w:rsidRDefault="00000000" w:rsidRPr="00000000" w14:paraId="0000003B">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$480–850 USD/noche</w:t>
      </w:r>
      <w:r w:rsidDel="00000000" w:rsidR="00000000" w:rsidRPr="00000000">
        <w:rPr>
          <w:rtl w:val="0"/>
        </w:rPr>
      </w:r>
    </w:p>
    <w:p w:rsidR="00000000" w:rsidDel="00000000" w:rsidP="00000000" w:rsidRDefault="00000000" w:rsidRPr="00000000" w14:paraId="0000003C">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D">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España juega dos partidos en Atlanta (15 y 21 de junio). La comunidad española en Estados Unidos — y la diáspora latinoamericana que apoya a la selección — tiene Atlanta como punto de concentración durante esas dos semanas. Para la Semifinal del 15 de julio, los precios de hotel en Midtown suben a niveles de Super Bowl. Reserva ambas fechas simultáneamente o busca Airbnb en Decatur o Virginia-Highland, barrios bien conectados por MARTA con precios más razonables.</w:t>
            </w:r>
          </w:p>
        </w:tc>
      </w:tr>
    </w:tbl>
    <w:p w:rsidR="00000000" w:rsidDel="00000000" w:rsidP="00000000" w:rsidRDefault="00000000" w:rsidRPr="00000000" w14:paraId="0000003E">
      <w:pPr>
        <w:spacing w:before="120" w:line="240" w:lineRule="auto"/>
        <w:rPr>
          <w:color w:val="1a1a1a"/>
        </w:rPr>
      </w:pPr>
      <w:r w:rsidDel="00000000" w:rsidR="00000000" w:rsidRPr="00000000">
        <w:rPr>
          <w:rtl w:val="0"/>
        </w:rPr>
      </w:r>
    </w:p>
    <w:p w:rsidR="00000000" w:rsidDel="00000000" w:rsidP="00000000" w:rsidRDefault="00000000" w:rsidRPr="00000000" w14:paraId="0000003F">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40">
      <w:pPr>
        <w:spacing w:after="80" w:before="80" w:line="240" w:lineRule="auto"/>
        <w:rPr>
          <w:color w:val="1a1a1a"/>
        </w:rPr>
      </w:pPr>
      <w:r w:rsidDel="00000000" w:rsidR="00000000" w:rsidRPr="00000000">
        <w:rPr>
          <w:color w:val="1a1a1a"/>
          <w:rtl w:val="0"/>
        </w:rPr>
        <w:t xml:space="preserve">Mercedes-Benz Stadium tiene lo que no tiene ningún otro estadio mundialista norteamericano, salvo el BC Place de Vancouver: un techo que se cierra y aire acondicionado. El calor de julio en Georgia deja de ser un problema en el momento en que cruzas la puerta del estadio. El problema — el único problema logístico real de esta sede — es llegar.</w:t>
      </w:r>
    </w:p>
    <w:p w:rsidR="00000000" w:rsidDel="00000000" w:rsidP="00000000" w:rsidRDefault="00000000" w:rsidRPr="00000000" w14:paraId="00000041">
      <w:pPr>
        <w:spacing w:before="80" w:line="240" w:lineRule="auto"/>
        <w:rPr>
          <w:color w:val="1a1a1a"/>
        </w:rPr>
      </w:pPr>
      <w:r w:rsidDel="00000000" w:rsidR="00000000" w:rsidRPr="00000000">
        <w:rPr>
          <w:rtl w:val="0"/>
        </w:rPr>
      </w:r>
    </w:p>
    <w:p w:rsidR="00000000" w:rsidDel="00000000" w:rsidP="00000000" w:rsidRDefault="00000000" w:rsidRPr="00000000" w14:paraId="00000042">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MARTA línea Roja o Dorada → Vine City Station o GWCC/CNN Center Station</w:t>
      </w:r>
    </w:p>
    <w:p w:rsidR="00000000" w:rsidDel="00000000" w:rsidP="00000000" w:rsidRDefault="00000000" w:rsidRPr="00000000" w14:paraId="00000043">
      <w:pPr>
        <w:spacing w:after="80" w:before="80" w:line="240" w:lineRule="auto"/>
        <w:ind w:left="360" w:firstLine="0"/>
        <w:rPr>
          <w:color w:val="1a1a1a"/>
        </w:rPr>
      </w:pPr>
      <w:r w:rsidDel="00000000" w:rsidR="00000000" w:rsidRPr="00000000">
        <w:rPr>
          <w:color w:val="1a1a1a"/>
          <w:rtl w:val="0"/>
        </w:rPr>
        <w:t xml:space="preserve">El MARTA conecta directamente con el complejo del estadio desde múltiples puntos de la ciudad. Desde Midtown (Arts Center o Midtown Station) hasta Vine City: dos o tres paradas en la línea Roja o Dorada, sin transbordo, en ocho a doce minutos. La tarifa es de $2.50 con tarjeta Breeze o pago sin contacto. Es el tránsito público más limpio y más directo de cualquier sede del sur del país.</w:t>
      </w:r>
    </w:p>
    <w:p w:rsidR="00000000" w:rsidDel="00000000" w:rsidP="00000000" w:rsidRDefault="00000000" w:rsidRPr="00000000" w14:paraId="00000044">
      <w:pPr>
        <w:spacing w:before="80" w:line="240" w:lineRule="auto"/>
        <w:rPr>
          <w:color w:val="1a1a1a"/>
        </w:rPr>
      </w:pPr>
      <w:r w:rsidDel="00000000" w:rsidR="00000000" w:rsidRPr="00000000">
        <w:rPr>
          <w:rtl w:val="0"/>
        </w:rPr>
      </w:r>
    </w:p>
    <w:p w:rsidR="00000000" w:rsidDel="00000000" w:rsidP="00000000" w:rsidRDefault="00000000" w:rsidRPr="00000000" w14:paraId="00000045">
      <w:pPr>
        <w:spacing w:after="80" w:before="80" w:line="240" w:lineRule="auto"/>
        <w:rPr>
          <w:color w:val="1a1a1a"/>
        </w:rPr>
      </w:pPr>
      <w:r w:rsidDel="00000000" w:rsidR="00000000" w:rsidRPr="00000000">
        <w:rPr>
          <w:b w:val="1"/>
          <w:bCs w:val="1"/>
          <w:color w:val="1a1a1a"/>
          <w:rtl w:val="0"/>
        </w:rPr>
        <w:t xml:space="preserve">Desde ATL (aeropuerto): </w:t>
      </w:r>
      <w:r w:rsidDel="00000000" w:rsidR="00000000" w:rsidRPr="00000000">
        <w:rPr>
          <w:rtl w:val="0"/>
        </w:rPr>
      </w:r>
    </w:p>
    <w:p w:rsidR="00000000" w:rsidDel="00000000" w:rsidP="00000000" w:rsidRDefault="00000000" w:rsidRPr="00000000" w14:paraId="00000046">
      <w:pPr>
        <w:spacing w:after="80" w:before="80" w:line="240" w:lineRule="auto"/>
        <w:ind w:left="360" w:firstLine="0"/>
        <w:rPr>
          <w:color w:val="1a1a1a"/>
        </w:rPr>
      </w:pPr>
      <w:r w:rsidDel="00000000" w:rsidR="00000000" w:rsidRPr="00000000">
        <w:rPr>
          <w:color w:val="1a1a1a"/>
          <w:rtl w:val="0"/>
        </w:rPr>
        <w:t xml:space="preserve">El MARTA Gold Line sale del aeropuerto directamente al centro de Atlanta en veinte minutos — y continúa hacia el estadio. Desde el avión hasta la puerta del Mercedes-Benz Stadium en menos de 35 minutos, sin taxi. Es una de las rutas aeropuerto-estadio más limpias del torneo.</w:t>
      </w:r>
    </w:p>
    <w:p w:rsidR="00000000" w:rsidDel="00000000" w:rsidP="00000000" w:rsidRDefault="00000000" w:rsidRPr="00000000" w14:paraId="00000047">
      <w:pPr>
        <w:spacing w:before="80" w:line="240" w:lineRule="auto"/>
        <w:rPr>
          <w:color w:val="1a1a1a"/>
        </w:rPr>
      </w:pPr>
      <w:r w:rsidDel="00000000" w:rsidR="00000000" w:rsidRPr="00000000">
        <w:rPr>
          <w:rtl w:val="0"/>
        </w:rPr>
      </w:r>
    </w:p>
    <w:p w:rsidR="00000000" w:rsidDel="00000000" w:rsidP="00000000" w:rsidRDefault="00000000" w:rsidRPr="00000000" w14:paraId="00000048">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9">
      <w:pPr>
        <w:spacing w:after="80" w:before="80" w:line="240" w:lineRule="auto"/>
        <w:ind w:left="360" w:firstLine="0"/>
        <w:rPr>
          <w:color w:val="1a1a1a"/>
        </w:rPr>
      </w:pPr>
      <w:r w:rsidDel="00000000" w:rsidR="00000000" w:rsidRPr="00000000">
        <w:rPr>
          <w:color w:val="1a1a1a"/>
          <w:rtl w:val="0"/>
        </w:rPr>
        <w:t xml:space="preserve">Desde Midtown (Arts Center) en MARTA: ~12 minutos</w:t>
      </w:r>
    </w:p>
    <w:p w:rsidR="00000000" w:rsidDel="00000000" w:rsidP="00000000" w:rsidRDefault="00000000" w:rsidRPr="00000000" w14:paraId="0000004A">
      <w:pPr>
        <w:spacing w:after="80" w:before="80" w:line="240" w:lineRule="auto"/>
        <w:ind w:left="360" w:firstLine="0"/>
        <w:rPr>
          <w:color w:val="1a1a1a"/>
        </w:rPr>
      </w:pPr>
      <w:r w:rsidDel="00000000" w:rsidR="00000000" w:rsidRPr="00000000">
        <w:rPr>
          <w:color w:val="1a1a1a"/>
          <w:rtl w:val="0"/>
        </w:rPr>
        <w:t xml:space="preserve">Desde ATL (aeropuerto) en MARTA Gold Line: ~30 minutos puerta a puerta</w:t>
      </w:r>
    </w:p>
    <w:p w:rsidR="00000000" w:rsidDel="00000000" w:rsidP="00000000" w:rsidRDefault="00000000" w:rsidRPr="00000000" w14:paraId="0000004B">
      <w:pPr>
        <w:spacing w:after="80" w:before="80" w:line="240" w:lineRule="auto"/>
        <w:ind w:left="360" w:firstLine="0"/>
        <w:rPr>
          <w:color w:val="1a1a1a"/>
        </w:rPr>
      </w:pPr>
      <w:r w:rsidDel="00000000" w:rsidR="00000000" w:rsidRPr="00000000">
        <w:rPr>
          <w:color w:val="1a1a1a"/>
          <w:rtl w:val="0"/>
        </w:rPr>
        <w:t xml:space="preserve">Desde Inman Park en MARTA (transbordo en Five Points): ~20 minutos</w:t>
      </w:r>
    </w:p>
    <w:p w:rsidR="00000000" w:rsidDel="00000000" w:rsidP="00000000" w:rsidRDefault="00000000" w:rsidRPr="00000000" w14:paraId="0000004C">
      <w:pPr>
        <w:spacing w:after="80" w:before="80" w:line="240" w:lineRule="auto"/>
        <w:ind w:left="360" w:firstLine="0"/>
        <w:rPr>
          <w:color w:val="1a1a1a"/>
        </w:rPr>
      </w:pPr>
      <w:r w:rsidDel="00000000" w:rsidR="00000000" w:rsidRPr="00000000">
        <w:rPr>
          <w:color w:val="1a1a1a"/>
          <w:rtl w:val="0"/>
        </w:rPr>
        <w:t xml:space="preserve">Uber desde Midtown: 10–20 minutos. Regreso en Uber post-partido: espera larga en partido grande. MARTA es la salida inteligente.</w:t>
      </w:r>
    </w:p>
    <w:p w:rsidR="00000000" w:rsidDel="00000000" w:rsidP="00000000" w:rsidRDefault="00000000" w:rsidRPr="00000000" w14:paraId="0000004D">
      <w:pPr>
        <w:spacing w:before="80" w:line="240" w:lineRule="auto"/>
        <w:rPr>
          <w:color w:val="1a1a1a"/>
        </w:rPr>
      </w:pPr>
      <w:r w:rsidDel="00000000" w:rsidR="00000000" w:rsidRPr="00000000">
        <w:rPr>
          <w:rtl w:val="0"/>
        </w:rPr>
      </w:r>
    </w:p>
    <w:p w:rsidR="00000000" w:rsidDel="00000000" w:rsidP="00000000" w:rsidRDefault="00000000" w:rsidRPr="00000000" w14:paraId="0000004E">
      <w:pPr>
        <w:spacing w:after="80" w:before="80" w:line="240" w:lineRule="auto"/>
        <w:rPr>
          <w:color w:val="1a1a1a"/>
        </w:rPr>
      </w:pPr>
      <w:r w:rsidDel="00000000" w:rsidR="00000000" w:rsidRPr="00000000">
        <w:rPr>
          <w:b w:val="1"/>
          <w:bCs w:val="1"/>
          <w:color w:val="2d5a1b"/>
          <w:rtl w:val="0"/>
        </w:rPr>
        <w:t xml:space="preserve">Cronología recomendada — 15 de julio (Semifinal, 15:00 ET)</w:t>
      </w:r>
      <w:r w:rsidDel="00000000" w:rsidR="00000000" w:rsidRPr="00000000">
        <w:rPr>
          <w:rtl w:val="0"/>
        </w:rPr>
      </w:r>
    </w:p>
    <w:p w:rsidR="00000000" w:rsidDel="00000000" w:rsidP="00000000" w:rsidRDefault="00000000" w:rsidRPr="00000000" w14:paraId="0000004F">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Almuerza en Midtown o Inman Park. La Semifinal arranca a las 3pm — el mediodía tiene el calor más intenso del día.</w:t>
      </w:r>
    </w:p>
    <w:p w:rsidR="00000000" w:rsidDel="00000000" w:rsidP="00000000" w:rsidRDefault="00000000" w:rsidRPr="00000000" w14:paraId="00000050">
      <w:pPr>
        <w:spacing w:after="50" w:before="50" w:line="240" w:lineRule="auto"/>
        <w:ind w:left="280" w:firstLine="0"/>
        <w:rPr>
          <w:color w:val="1a1a1a"/>
        </w:rPr>
      </w:pPr>
      <w:r w:rsidDel="00000000" w:rsidR="00000000" w:rsidRPr="00000000">
        <w:rPr>
          <w:b w:val="1"/>
          <w:bCs w:val="1"/>
          <w:color w:val="2d5a1b"/>
          <w:rtl w:val="0"/>
        </w:rPr>
        <w:t xml:space="preserve">H-2:30  </w:t>
      </w:r>
      <w:r w:rsidDel="00000000" w:rsidR="00000000" w:rsidRPr="00000000">
        <w:rPr>
          <w:rFonts w:ascii="Arial Unicode MS" w:cs="Arial Unicode MS" w:eastAsia="Arial Unicode MS" w:hAnsi="Arial Unicode MS"/>
          <w:color w:val="1a1a1a"/>
          <w:rtl w:val="0"/>
        </w:rPr>
        <w:t xml:space="preserve">→ MARTA desde tu estación. No hay MARTA complicado en Atlanta cuando vas directo al estadio.</w:t>
      </w:r>
    </w:p>
    <w:p w:rsidR="00000000" w:rsidDel="00000000" w:rsidP="00000000" w:rsidRDefault="00000000" w:rsidRPr="00000000" w14:paraId="00000051">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El aire acondicionado entra en funcionamiento en cuanto cruzas el acceso.</w:t>
      </w:r>
    </w:p>
    <w:p w:rsidR="00000000" w:rsidDel="00000000" w:rsidP="00000000" w:rsidRDefault="00000000" w:rsidRPr="00000000" w14:paraId="00000052">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53">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54">
      <w:pPr>
        <w:spacing w:after="50" w:before="50" w:line="240" w:lineRule="auto"/>
        <w:ind w:left="280" w:firstLine="0"/>
        <w:rPr>
          <w:color w:val="1a1a1a"/>
        </w:rPr>
      </w:pPr>
      <w:r w:rsidDel="00000000" w:rsidR="00000000" w:rsidRPr="00000000">
        <w:rPr>
          <w:b w:val="1"/>
          <w:bCs w:val="1"/>
          <w:color w:val="2d5a1b"/>
          <w:rtl w:val="0"/>
        </w:rPr>
        <w:t xml:space="preserve">H+1:45  </w:t>
      </w:r>
      <w:r w:rsidDel="00000000" w:rsidR="00000000" w:rsidRPr="00000000">
        <w:rPr>
          <w:rFonts w:ascii="Arial Unicode MS" w:cs="Arial Unicode MS" w:eastAsia="Arial Unicode MS" w:hAnsi="Arial Unicode MS"/>
          <w:color w:val="1a1a1a"/>
          <w:rtl w:val="0"/>
        </w:rPr>
        <w:t xml:space="preserve">→ MARTA de regreso. Servicio ampliado post-partido. Primera salida disponible.</w:t>
      </w:r>
    </w:p>
    <w:p w:rsidR="00000000" w:rsidDel="00000000" w:rsidP="00000000" w:rsidRDefault="00000000" w:rsidRPr="00000000" w14:paraId="00000055">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6">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Subestimar el calor exterior pensando que el estadio con A/C lo resuelve todo. El trayecto entre la estación de MARTA y la entrada del estadio, las filas de seguridad exteriores y las zonas de espera al aire libre pueden sumar 20–30 minutos bajo el sol de julio en Atlanta con humedad alta. Lleva agua, protector solar y ropa que permita sudar. El estadio climatizado es el destino — el trayecto para llegar ahí no lo es.</w:t>
            </w:r>
          </w:p>
        </w:tc>
      </w:tr>
    </w:tbl>
    <w:p w:rsidR="00000000" w:rsidDel="00000000" w:rsidP="00000000" w:rsidRDefault="00000000" w:rsidRPr="00000000" w14:paraId="00000057">
      <w:pPr>
        <w:spacing w:before="120" w:line="240" w:lineRule="auto"/>
        <w:rPr>
          <w:color w:val="1a1a1a"/>
        </w:rPr>
      </w:pPr>
      <w:r w:rsidDel="00000000" w:rsidR="00000000" w:rsidRPr="00000000">
        <w:rPr>
          <w:rtl w:val="0"/>
        </w:rPr>
      </w:r>
    </w:p>
    <w:p w:rsidR="00000000" w:rsidDel="00000000" w:rsidP="00000000" w:rsidRDefault="00000000" w:rsidRPr="00000000" w14:paraId="00000058">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9">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Centennial Olympic Park</w:t>
      </w:r>
    </w:p>
    <w:p w:rsidR="00000000" w:rsidDel="00000000" w:rsidP="00000000" w:rsidRDefault="00000000" w:rsidRPr="00000000" w14:paraId="0000005A">
      <w:pPr>
        <w:spacing w:after="80" w:before="80" w:line="240" w:lineRule="auto"/>
        <w:ind w:left="360" w:firstLine="0"/>
        <w:rPr>
          <w:color w:val="1a1a1a"/>
        </w:rPr>
      </w:pPr>
      <w:r w:rsidDel="00000000" w:rsidR="00000000" w:rsidRPr="00000000">
        <w:rPr>
          <w:color w:val="1a1a1a"/>
          <w:rtl w:val="0"/>
        </w:rPr>
        <w:t xml:space="preserve">El Fan Fest de Atlanta se instala en el Centennial Olympic Park — el parque construido para los Juegos Olímpicos de 1996 en el corazón del downtown, a cinco minutos caminando del estadio. Pantallas gigantes, programación musical con artistas confirmados para el período mundialista y acceso gratuito desde el MARTA. Para los partidos de España en especial, el parque acumula una multitud que mezcla la diáspora hispanohablante de Atlanta con aficionados internacionales de paso. Una de las mejores ubicaciones de Fan Fest del torneo.</w:t>
      </w:r>
    </w:p>
    <w:p w:rsidR="00000000" w:rsidDel="00000000" w:rsidP="00000000" w:rsidRDefault="00000000" w:rsidRPr="00000000" w14:paraId="0000005B">
      <w:pPr>
        <w:spacing w:before="80" w:line="240" w:lineRule="auto"/>
        <w:rPr>
          <w:color w:val="1a1a1a"/>
        </w:rPr>
      </w:pPr>
      <w:r w:rsidDel="00000000" w:rsidR="00000000" w:rsidRPr="00000000">
        <w:rPr>
          <w:rtl w:val="0"/>
        </w:rPr>
      </w:r>
    </w:p>
    <w:p w:rsidR="00000000" w:rsidDel="00000000" w:rsidP="00000000" w:rsidRDefault="00000000" w:rsidRPr="00000000" w14:paraId="0000005C">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D">
      <w:pPr>
        <w:spacing w:after="80" w:before="80" w:line="240" w:lineRule="auto"/>
        <w:ind w:left="360" w:firstLine="0"/>
        <w:rPr>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5E">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Centennial Olympic Park (Downtown): El parque construido para los Juegos Olímpicos del 96 es también el Fan Fest oficial — pero sus dimensiones son tan generosas que el perímetro exterior del parque, con pantallas orientadas hacia las calles adyacentes, funciona como segundo anillo de transmisión. Para el fan que llega tarde al Fan Fest, el exterior de Centennial tiene ambiente sin necesidad de registro.</w:t>
      </w:r>
    </w:p>
    <w:p w:rsidR="00000000" w:rsidDel="00000000" w:rsidP="00000000" w:rsidRDefault="00000000" w:rsidRPr="00000000" w14:paraId="0000005F">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Decatur Square (Decatur): El ayuntamiento del municipio de Decatur, a 10 km del downtown de Atlanta por la línea MARTA, organiza WatchFest 26: 34 días de transmisiones al aire libre en la plaza principal con conciertos incluidos. El Wave 1 de conciertos ya se agotó. Para el fan que quiere el ambiente sin la masividad del Fan Fest central.</w:t>
      </w:r>
    </w:p>
    <w:p w:rsidR="00000000" w:rsidDel="00000000" w:rsidP="00000000" w:rsidRDefault="00000000" w:rsidRPr="00000000" w14:paraId="00000060">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Piedmont Park (Midtown): El parque urbano más grande de Atlanta activa su gran prado central con pantallas para partidos de alta demanda. La comunidad de fanáticos de Atlanta United — los más organizados de la ciudad — usa Piedmont como punto de reunión orgánico para los partidos que no tienen pantalla en el Centennial.</w:t>
      </w:r>
    </w:p>
    <w:p w:rsidR="00000000" w:rsidDel="00000000" w:rsidP="00000000" w:rsidRDefault="00000000" w:rsidRPr="00000000" w14:paraId="00000061">
      <w:pPr>
        <w:spacing w:before="120" w:line="240" w:lineRule="auto"/>
        <w:rPr>
          <w:color w:val="1a1a1a"/>
        </w:rPr>
      </w:pPr>
      <w:r w:rsidDel="00000000" w:rsidR="00000000" w:rsidRPr="00000000">
        <w:rPr>
          <w:rtl w:val="0"/>
        </w:rPr>
      </w:r>
    </w:p>
    <w:p w:rsidR="00000000" w:rsidDel="00000000" w:rsidP="00000000" w:rsidRDefault="00000000" w:rsidRPr="00000000" w14:paraId="00000062">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3">
      <w:pPr>
        <w:spacing w:after="80" w:before="80" w:line="240" w:lineRule="auto"/>
        <w:rPr>
          <w:color w:val="1a1a1a"/>
        </w:rPr>
      </w:pPr>
      <w:r w:rsidDel="00000000" w:rsidR="00000000" w:rsidRPr="00000000">
        <w:rPr>
          <w:color w:val="1a1a1a"/>
          <w:rtl w:val="0"/>
        </w:rPr>
        <w:t xml:space="preserve">Atlanta tiene una escena gastronómica que creció más rápido que su fama. Esta selección es para el fan que quiere comer bien sin pagar tarifas de resort.</w:t>
      </w:r>
    </w:p>
    <w:p w:rsidR="00000000" w:rsidDel="00000000" w:rsidP="00000000" w:rsidRDefault="00000000" w:rsidRPr="00000000" w14:paraId="00000064">
      <w:pPr>
        <w:spacing w:after="240" w:before="240" w:line="240" w:lineRule="auto"/>
        <w:rPr>
          <w:color w:val="1a1a1a"/>
        </w:rPr>
      </w:pPr>
      <w:r w:rsidDel="00000000" w:rsidR="00000000" w:rsidRPr="00000000">
        <w:rPr>
          <w:b w:val="1"/>
          <w:bCs w:val="1"/>
          <w:color w:val="1a1a1a"/>
          <w:rtl w:val="0"/>
        </w:rPr>
        <w:t xml:space="preserve">The Midway Pub (Little Five Points / Bar de barrio) ⚽</w:t>
      </w:r>
      <w:r w:rsidDel="00000000" w:rsidR="00000000" w:rsidRPr="00000000">
        <w:rPr>
          <w:color w:val="1a1a1a"/>
          <w:rtl w:val="0"/>
        </w:rPr>
        <w:t xml:space="preserve"> Bar de barrio con pantallas en todos los ángulos y una clientela mixta que va desde los aficionados del Atlanta United hasta quienes siguen la Premier League con criterio. Para los partidos de Marruecos (24 de junio) y España (15 y 21 de junio), The Midway es de los pocos lugares en Atlanta donde la afición del equipo visitante también encuentra su comunidad. </w:t>
      </w:r>
      <w:r w:rsidDel="00000000" w:rsidR="00000000" w:rsidRPr="00000000">
        <w:rPr>
          <w:i w:val="1"/>
          <w:iCs w:val="1"/>
          <w:color w:val="1a1a1a"/>
          <w:rtl w:val="0"/>
        </w:rPr>
        <w:t xml:space="preserve">Qué pedir:</w:t>
      </w:r>
      <w:r w:rsidDel="00000000" w:rsidR="00000000" w:rsidRPr="00000000">
        <w:rPr>
          <w:color w:val="1a1a1a"/>
          <w:rtl w:val="0"/>
        </w:rPr>
        <w:t xml:space="preserve"> Alitas + cerveza artesanal de Georgia. </w:t>
      </w:r>
      <w:r w:rsidDel="00000000" w:rsidR="00000000" w:rsidRPr="00000000">
        <w:rPr>
          <w:i w:val="1"/>
          <w:iCs w:val="1"/>
          <w:color w:val="1a1a1a"/>
          <w:rtl w:val="0"/>
        </w:rPr>
        <w:t xml:space="preserve">Vibe:</w:t>
      </w:r>
      <w:r w:rsidDel="00000000" w:rsidR="00000000" w:rsidRPr="00000000">
        <w:rPr>
          <w:color w:val="1a1a1a"/>
          <w:rtl w:val="0"/>
        </w:rPr>
        <w:t xml:space="preserve"> Bar de barrio auténtico, el más futbolero de Atlanta fuera del Centennial.</w:t>
      </w:r>
    </w:p>
    <w:p w:rsidR="00000000" w:rsidDel="00000000" w:rsidP="00000000" w:rsidRDefault="00000000" w:rsidRPr="00000000" w14:paraId="00000065">
      <w:pPr>
        <w:spacing w:after="240" w:before="240" w:line="240" w:lineRule="auto"/>
        <w:rPr>
          <w:color w:val="1a1a1a"/>
        </w:rPr>
      </w:pPr>
      <w:r w:rsidDel="00000000" w:rsidR="00000000" w:rsidRPr="00000000">
        <w:rPr>
          <w:b w:val="1"/>
          <w:bCs w:val="1"/>
          <w:color w:val="1a1a1a"/>
          <w:rtl w:val="0"/>
        </w:rPr>
        <w:t xml:space="preserve">Fado Irish Pub (Buckhead / Pub irlandés) 🍀</w:t>
      </w:r>
      <w:r w:rsidDel="00000000" w:rsidR="00000000" w:rsidRPr="00000000">
        <w:rPr>
          <w:color w:val="1a1a1a"/>
          <w:rtl w:val="0"/>
        </w:rPr>
        <w:t xml:space="preserve"> El pub irlandés de referencia de Atlanta, con pantallas de gran formato y una tradición establecida de transmitir fútbol europeo desde antes de que la MLS existiera en la ciudad. Para el partido de España vs. Arabia Saudita (21 de junio), la afición española de Atlanta — numerosa — convierte Fado en un punto de concentración que vale tanto como estar en el Centennial. </w:t>
      </w:r>
      <w:r w:rsidDel="00000000" w:rsidR="00000000" w:rsidRPr="00000000">
        <w:rPr>
          <w:i w:val="1"/>
          <w:iCs w:val="1"/>
          <w:color w:val="1a1a1a"/>
          <w:rtl w:val="0"/>
        </w:rPr>
        <w:t xml:space="preserve">Qué pedir:</w:t>
      </w:r>
      <w:r w:rsidDel="00000000" w:rsidR="00000000" w:rsidRPr="00000000">
        <w:rPr>
          <w:color w:val="1a1a1a"/>
          <w:rtl w:val="0"/>
        </w:rPr>
        <w:t xml:space="preserve"> Shepherd's pie + Guinness de barril. </w:t>
      </w:r>
      <w:r w:rsidDel="00000000" w:rsidR="00000000" w:rsidRPr="00000000">
        <w:rPr>
          <w:i w:val="1"/>
          <w:iCs w:val="1"/>
          <w:color w:val="1a1a1a"/>
          <w:rtl w:val="0"/>
        </w:rPr>
        <w:t xml:space="preserve">Vibe:</w:t>
      </w:r>
      <w:r w:rsidDel="00000000" w:rsidR="00000000" w:rsidRPr="00000000">
        <w:rPr>
          <w:color w:val="1a1a1a"/>
          <w:rtl w:val="0"/>
        </w:rPr>
        <w:t xml:space="preserve"> Pub europeo, historial de fútbol serio, siempre con partido encendido.</w:t>
      </w:r>
    </w:p>
    <w:p w:rsidR="00000000" w:rsidDel="00000000" w:rsidP="00000000" w:rsidRDefault="00000000" w:rsidRPr="00000000" w14:paraId="00000066">
      <w:pPr>
        <w:spacing w:after="240" w:before="240" w:line="240" w:lineRule="auto"/>
        <w:rPr>
          <w:color w:val="1a1a1a"/>
        </w:rPr>
      </w:pPr>
      <w:r w:rsidDel="00000000" w:rsidR="00000000" w:rsidRPr="00000000">
        <w:rPr>
          <w:b w:val="1"/>
          <w:bCs w:val="1"/>
          <w:color w:val="1a1a1a"/>
          <w:rtl w:val="0"/>
        </w:rPr>
        <w:t xml:space="preserve">Stats Brewpub (Downtown / Cervecería con pantallas) 🏆</w:t>
      </w:r>
      <w:r w:rsidDel="00000000" w:rsidR="00000000" w:rsidRPr="00000000">
        <w:rPr>
          <w:color w:val="1a1a1a"/>
          <w:rtl w:val="0"/>
        </w:rPr>
        <w:t xml:space="preserve"> Cervecería con el mayor número de pantallas de cualquier local del downtown de Atlanta y una selección de cervezas artesanales de Georgia más seria que el promedio de los sports bars de la ciudad. A cinco minutos caminando del Mercedes-Benz Stadium. Para el partido de RD Congo vs. Uzbekistán (27 de junio) o los partidos de grupos sin afición masiva, Stats tiene el ambiente correcto sin el caos del Fan Fest. </w:t>
      </w:r>
      <w:r w:rsidDel="00000000" w:rsidR="00000000" w:rsidRPr="00000000">
        <w:rPr>
          <w:i w:val="1"/>
          <w:iCs w:val="1"/>
          <w:color w:val="1a1a1a"/>
          <w:rtl w:val="0"/>
        </w:rPr>
        <w:t xml:space="preserve">Qué pedir:</w:t>
      </w:r>
      <w:r w:rsidDel="00000000" w:rsidR="00000000" w:rsidRPr="00000000">
        <w:rPr>
          <w:color w:val="1a1a1a"/>
          <w:rtl w:val="0"/>
        </w:rPr>
        <w:t xml:space="preserve"> Lo que esté de temporada en el taproom + pizza de masa madre. </w:t>
      </w:r>
      <w:r w:rsidDel="00000000" w:rsidR="00000000" w:rsidRPr="00000000">
        <w:rPr>
          <w:i w:val="1"/>
          <w:iCs w:val="1"/>
          <w:color w:val="1a1a1a"/>
          <w:rtl w:val="0"/>
        </w:rPr>
        <w:t xml:space="preserve">Vibe:</w:t>
      </w:r>
      <w:r w:rsidDel="00000000" w:rsidR="00000000" w:rsidRPr="00000000">
        <w:rPr>
          <w:color w:val="1a1a1a"/>
          <w:rtl w:val="0"/>
        </w:rPr>
        <w:t xml:space="preserve"> Cervecero, tranquilo comparado con el Fan Fest, pantallas serias.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7">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El Sweet Auburn Curb Market lleva en pie desde 1918 en el barrio histórico afroamericano de Sweet Auburn — el mismo barrio donde nació Martin Luther King Jr. La cocina sureña de sus fondas y el ambiente del mercado son el argumento más auténtico de Atlanta para cualquier fan que quiera entender la ciudad más allá del estadio.</w:t>
            </w:r>
          </w:p>
        </w:tc>
      </w:tr>
    </w:tbl>
    <w:p w:rsidR="00000000" w:rsidDel="00000000" w:rsidP="00000000" w:rsidRDefault="00000000" w:rsidRPr="00000000" w14:paraId="00000068">
      <w:pPr>
        <w:spacing w:before="120" w:line="240" w:lineRule="auto"/>
        <w:rPr>
          <w:color w:val="1a1a1a"/>
        </w:rPr>
      </w:pPr>
      <w:r w:rsidDel="00000000" w:rsidR="00000000" w:rsidRPr="00000000">
        <w:rPr>
          <w:rtl w:val="0"/>
        </w:rPr>
      </w:r>
    </w:p>
    <w:p w:rsidR="00000000" w:rsidDel="00000000" w:rsidP="00000000" w:rsidRDefault="00000000" w:rsidRPr="00000000" w14:paraId="00000069">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A">
      <w:pPr>
        <w:spacing w:after="80" w:before="80" w:line="240" w:lineRule="auto"/>
        <w:rPr>
          <w:color w:val="1a1a1a"/>
        </w:rPr>
      </w:pPr>
      <w:r w:rsidDel="00000000" w:rsidR="00000000" w:rsidRPr="00000000">
        <w:rPr>
          <w:color w:val="1a1a1a"/>
          <w:rtl w:val="0"/>
        </w:rPr>
        <w:t xml:space="preserve">El entretiempo ideal en una ciudad que tiene más capas históricas, culturales y gastronómicas de las que su reputación internacional sugiere.</w:t>
      </w:r>
    </w:p>
    <w:p w:rsidR="00000000" w:rsidDel="00000000" w:rsidP="00000000" w:rsidRDefault="00000000" w:rsidRPr="00000000" w14:paraId="0000006B">
      <w:pPr>
        <w:spacing w:before="80" w:line="240" w:lineRule="auto"/>
        <w:rPr>
          <w:color w:val="1a1a1a"/>
        </w:rPr>
      </w:pPr>
      <w:r w:rsidDel="00000000" w:rsidR="00000000" w:rsidRPr="00000000">
        <w:rPr>
          <w:rtl w:val="0"/>
        </w:rPr>
      </w:r>
    </w:p>
    <w:p w:rsidR="00000000" w:rsidDel="00000000" w:rsidP="00000000" w:rsidRDefault="00000000" w:rsidRPr="00000000" w14:paraId="0000006C">
      <w:pPr>
        <w:spacing w:after="80" w:before="80" w:line="240" w:lineRule="auto"/>
        <w:rPr>
          <w:color w:val="1a1a1a"/>
        </w:rPr>
      </w:pPr>
      <w:r w:rsidDel="00000000" w:rsidR="00000000" w:rsidRPr="00000000">
        <w:rPr>
          <w:b w:val="1"/>
          <w:bCs w:val="1"/>
          <w:color w:val="2d5a1b"/>
          <w:rtl w:val="0"/>
        </w:rPr>
        <w:t xml:space="preserve">El plan histórico: </w:t>
      </w:r>
      <w:r w:rsidDel="00000000" w:rsidR="00000000" w:rsidRPr="00000000">
        <w:rPr>
          <w:color w:val="1a1a1a"/>
          <w:rtl w:val="0"/>
        </w:rPr>
        <w:t xml:space="preserve">Martin Luther King Jr. National Historic Site</w:t>
      </w:r>
    </w:p>
    <w:p w:rsidR="00000000" w:rsidDel="00000000" w:rsidP="00000000" w:rsidRDefault="00000000" w:rsidRPr="00000000" w14:paraId="0000006D">
      <w:pPr>
        <w:spacing w:after="80" w:before="80" w:line="240" w:lineRule="auto"/>
        <w:ind w:left="360" w:firstLine="0"/>
        <w:rPr>
          <w:color w:val="1a1a1a"/>
        </w:rPr>
      </w:pPr>
      <w:r w:rsidDel="00000000" w:rsidR="00000000" w:rsidRPr="00000000">
        <w:rPr>
          <w:color w:val="1a1a1a"/>
          <w:rtl w:val="0"/>
        </w:rPr>
        <w:t xml:space="preserve">El complejo del National Park Service en Sweet Auburn incluye la casa natal de King, la iglesia Ebenezer Baptist Church donde predicó y su tumba junto a Coretta Scott King — todo en el mismo radio de cuatro cuadras. Entrada gratuita, acceso por MARTA (estación King Memorial, línea Este/Oeste). El Centro Internacional de los Derechos Civiles y los Derechos Humanos, a diez minutos caminando del Centennial Olympic Park, complementa el recorrido con una exposición sobre el movimiento global que incluye voces de activistas de los países que juegan en este torneo.</w:t>
      </w:r>
    </w:p>
    <w:p w:rsidR="00000000" w:rsidDel="00000000" w:rsidP="00000000" w:rsidRDefault="00000000" w:rsidRPr="00000000" w14:paraId="0000006E">
      <w:pPr>
        <w:spacing w:before="60" w:line="240" w:lineRule="auto"/>
        <w:rPr>
          <w:color w:val="1a1a1a"/>
        </w:rPr>
      </w:pPr>
      <w:r w:rsidDel="00000000" w:rsidR="00000000" w:rsidRPr="00000000">
        <w:rPr>
          <w:rtl w:val="0"/>
        </w:rPr>
      </w:r>
    </w:p>
    <w:p w:rsidR="00000000" w:rsidDel="00000000" w:rsidP="00000000" w:rsidRDefault="00000000" w:rsidRPr="00000000" w14:paraId="0000006F">
      <w:pPr>
        <w:spacing w:after="80" w:before="80" w:line="240" w:lineRule="auto"/>
        <w:rPr>
          <w:color w:val="1a1a1a"/>
        </w:rPr>
      </w:pPr>
      <w:r w:rsidDel="00000000" w:rsidR="00000000" w:rsidRPr="00000000">
        <w:rPr>
          <w:b w:val="1"/>
          <w:bCs w:val="1"/>
          <w:color w:val="2d5a1b"/>
          <w:rtl w:val="0"/>
        </w:rPr>
        <w:t xml:space="preserve">El plan familiar: </w:t>
      </w:r>
      <w:r w:rsidDel="00000000" w:rsidR="00000000" w:rsidRPr="00000000">
        <w:rPr>
          <w:color w:val="1a1a1a"/>
          <w:rtl w:val="0"/>
        </w:rPr>
        <w:t xml:space="preserve">Georgia Aquarium + World of Coca-Cola + Children's Museum of Atlanta</w:t>
      </w:r>
    </w:p>
    <w:p w:rsidR="00000000" w:rsidDel="00000000" w:rsidP="00000000" w:rsidRDefault="00000000" w:rsidRPr="00000000" w14:paraId="00000070">
      <w:pPr>
        <w:spacing w:after="80" w:before="80" w:line="240" w:lineRule="auto"/>
        <w:ind w:left="360" w:firstLine="0"/>
        <w:rPr>
          <w:color w:val="1a1a1a"/>
        </w:rPr>
      </w:pPr>
      <w:r w:rsidDel="00000000" w:rsidR="00000000" w:rsidRPr="00000000">
        <w:rPr>
          <w:color w:val="1a1a1a"/>
          <w:rtl w:val="0"/>
        </w:rPr>
        <w:t xml:space="preserve">El Georgia Aquarium en el downtown es el más grande del hemisferio occidental: cuatro millones de galones de agua, tiburones ballena, belugas y delfines en un recinto diseñado para todas las edades. A cien metros, el World of Coca-Cola tiene degustación de más de cien sabores de la marca desde todo el mundo y una fábrica en miniatura que funciona en tiempo real. El Children's Museum of Atlanta, en el mismo complejo del Centennial Olympic Park, tiene exposiciones interactivas para menores de 8 años. Los tres en el mismo radio de tres cuadras — un día completo sin auto, sin sol directo y con aire acondicionado.</w:t>
      </w:r>
    </w:p>
    <w:p w:rsidR="00000000" w:rsidDel="00000000" w:rsidP="00000000" w:rsidRDefault="00000000" w:rsidRPr="00000000" w14:paraId="00000071">
      <w:pPr>
        <w:spacing w:before="60" w:line="240" w:lineRule="auto"/>
        <w:rPr>
          <w:color w:val="1a1a1a"/>
        </w:rPr>
      </w:pPr>
      <w:r w:rsidDel="00000000" w:rsidR="00000000" w:rsidRPr="00000000">
        <w:rPr>
          <w:rtl w:val="0"/>
        </w:rPr>
      </w:r>
    </w:p>
    <w:p w:rsidR="00000000" w:rsidDel="00000000" w:rsidP="00000000" w:rsidRDefault="00000000" w:rsidRPr="00000000" w14:paraId="00000072">
      <w:pPr>
        <w:spacing w:after="80" w:before="80" w:line="240" w:lineRule="auto"/>
        <w:rPr>
          <w:color w:val="1a1a1a"/>
        </w:rPr>
      </w:pPr>
      <w:r w:rsidDel="00000000" w:rsidR="00000000" w:rsidRPr="00000000">
        <w:rPr>
          <w:b w:val="1"/>
          <w:bCs w:val="1"/>
          <w:color w:val="2d5a1b"/>
          <w:rtl w:val="0"/>
        </w:rPr>
        <w:t xml:space="preserve">El plan verde: </w:t>
      </w:r>
      <w:r w:rsidDel="00000000" w:rsidR="00000000" w:rsidRPr="00000000">
        <w:rPr>
          <w:color w:val="1a1a1a"/>
          <w:rtl w:val="0"/>
        </w:rPr>
        <w:t xml:space="preserve">Piedmont Park + BeltLine</w:t>
      </w:r>
    </w:p>
    <w:p w:rsidR="00000000" w:rsidDel="00000000" w:rsidP="00000000" w:rsidRDefault="00000000" w:rsidRPr="00000000" w14:paraId="00000073">
      <w:pPr>
        <w:spacing w:after="80" w:before="80" w:line="240" w:lineRule="auto"/>
        <w:ind w:left="360" w:firstLine="0"/>
        <w:rPr>
          <w:color w:val="1a1a1a"/>
        </w:rPr>
      </w:pPr>
      <w:r w:rsidDel="00000000" w:rsidR="00000000" w:rsidRPr="00000000">
        <w:rPr>
          <w:color w:val="1a1a1a"/>
          <w:rtl w:val="0"/>
        </w:rPr>
        <w:t xml:space="preserve">Piedmont Park en Midtown tiene 185 acres de parque urbano con lago, senderos y los mejores atardeceres de la ciudad. Conecta con el Atlanta BeltLine — el proyecto de reconversión de vías de tren en corredor peatonal y ciclista que recorre 35 kilómetros alrededor del núcleo de la ciudad. El tramo Eastside Trail, desde Inman Park hasta Ponce City Market, es el más activo y tiene acceso a mercados, restaurantes y galerías a lo largo del recorrido. Para el día libre entre el 21 y el 24 de junio, el BeltLine en bicicleta (alquiler disponible en múltiples puntos) es el plan de ciudad más completo de Atlanta.</w:t>
      </w:r>
    </w:p>
    <w:p w:rsidR="00000000" w:rsidDel="00000000" w:rsidP="00000000" w:rsidRDefault="00000000" w:rsidRPr="00000000" w14:paraId="00000074">
      <w:pPr>
        <w:spacing w:before="120" w:line="240" w:lineRule="auto"/>
        <w:rPr>
          <w:color w:val="1a1a1a"/>
        </w:rPr>
      </w:pPr>
      <w:r w:rsidDel="00000000" w:rsidR="00000000" w:rsidRPr="00000000">
        <w:rPr>
          <w:rtl w:val="0"/>
        </w:rPr>
      </w:r>
    </w:p>
    <w:p w:rsidR="00000000" w:rsidDel="00000000" w:rsidP="00000000" w:rsidRDefault="00000000" w:rsidRPr="00000000" w14:paraId="00000075">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6">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7">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8">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9">
      <w:pPr>
        <w:spacing w:before="120" w:line="240" w:lineRule="auto"/>
        <w:rPr>
          <w:color w:val="1a1a1a"/>
        </w:rPr>
      </w:pPr>
      <w:r w:rsidDel="00000000" w:rsidR="00000000" w:rsidRPr="00000000">
        <w:rPr>
          <w:rtl w:val="0"/>
        </w:rPr>
      </w:r>
    </w:p>
    <w:p w:rsidR="00000000" w:rsidDel="00000000" w:rsidP="00000000" w:rsidRDefault="00000000" w:rsidRPr="00000000" w14:paraId="0000007A">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B">
      <w:pPr>
        <w:spacing w:after="80" w:before="80" w:line="240" w:lineRule="auto"/>
        <w:rPr>
          <w:color w:val="1a1a1a"/>
        </w:rPr>
      </w:pPr>
      <w:r w:rsidDel="00000000" w:rsidR="00000000" w:rsidRPr="00000000">
        <w:rPr>
          <w:color w:val="1a1a1a"/>
          <w:rtl w:val="0"/>
        </w:rPr>
        <w:t xml:space="preserve">Atlanta llega al Mundial con ocho partidos, el único estadio climatizado de Estados Unidos en el torneo y una ciudad que lleva dos décadas construyendo la cultura de soccer más seria del sur del país. España juega aquí dos veces seguidas; la diáspora africana llena las tribunas de Marruecos y RD Congo desde adentro de la ciudad; y el 15 de julio, una Semifinal en el mismo recinto donde Atlanta United gana sus títulos. El MARTA llega directo. El aire acondicionado funciona. LagomPlan te da la estación y el barrio. La ciudad pone el resto.</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