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Manrope" w:cs="Manrope" w:eastAsia="Manrope" w:hAnsi="Manrope"/>
          <w:b w:val="1"/>
          <w:bCs w:val="1"/>
          <w:sz w:val="34"/>
          <w:szCs w:val="34"/>
        </w:rPr>
      </w:pPr>
      <w:bookmarkStart w:colFirst="0" w:colLast="0" w:name="_jsbrvrgqgapq" w:id="0"/>
      <w:bookmarkEnd w:id="0"/>
      <w:r w:rsidDel="00000000" w:rsidR="00000000" w:rsidRPr="00000000">
        <w:rPr>
          <w:rFonts w:ascii="Manrope" w:cs="Manrope" w:eastAsia="Manrope" w:hAnsi="Manrope"/>
          <w:b w:val="1"/>
          <w:bCs w:val="1"/>
          <w:sz w:val="34"/>
          <w:szCs w:val="34"/>
          <w:rtl w:val="0"/>
        </w:rPr>
        <w:t xml:space="preserve">GUÍA LAGOMPLAN · ALBANIA</w:t>
      </w:r>
    </w:p>
    <w:p w:rsidR="00000000" w:rsidDel="00000000" w:rsidP="00000000" w:rsidRDefault="00000000" w:rsidRPr="00000000" w14:paraId="00000002">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Guía curada · Familia con adolescentes · Aventura · 14 días · Presupuesto medio</w:t>
      </w:r>
    </w:p>
    <w:p w:rsidR="00000000" w:rsidDel="00000000" w:rsidP="00000000" w:rsidRDefault="00000000" w:rsidRPr="00000000" w14:paraId="00000003">
      <w:pPr>
        <w:pStyle w:val="Heading3"/>
        <w:keepNext w:val="0"/>
        <w:keepLines w:val="0"/>
        <w:spacing w:before="280" w:lineRule="auto"/>
        <w:rPr>
          <w:rFonts w:ascii="Manrope" w:cs="Manrope" w:eastAsia="Manrope" w:hAnsi="Manrope"/>
          <w:b w:val="1"/>
          <w:bCs w:val="1"/>
          <w:color w:val="000000"/>
          <w:sz w:val="26"/>
          <w:szCs w:val="26"/>
        </w:rPr>
      </w:pPr>
      <w:bookmarkStart w:colFirst="0" w:colLast="0" w:name="_mp9jho4ozc0n" w:id="1"/>
      <w:bookmarkEnd w:id="1"/>
      <w:r w:rsidDel="00000000" w:rsidR="00000000" w:rsidRPr="00000000">
        <w:rPr>
          <w:rFonts w:ascii="Manrope" w:cs="Manrope" w:eastAsia="Manrope" w:hAnsi="Manrope"/>
          <w:b w:val="1"/>
          <w:bCs w:val="1"/>
          <w:color w:val="000000"/>
          <w:sz w:val="26"/>
          <w:szCs w:val="26"/>
          <w:rtl w:val="0"/>
        </w:rPr>
        <w:t xml:space="preserve">Albania</w:t>
      </w:r>
    </w:p>
    <w:p w:rsidR="00000000" w:rsidDel="00000000" w:rsidP="00000000" w:rsidRDefault="00000000" w:rsidRPr="00000000" w14:paraId="00000004">
      <w:pPr>
        <w:spacing w:after="240" w:before="240" w:lineRule="auto"/>
        <w:rPr>
          <w:rFonts w:ascii="Manrope" w:cs="Manrope" w:eastAsia="Manrope" w:hAnsi="Manrope"/>
          <w:i w:val="1"/>
          <w:iCs w:val="1"/>
        </w:rPr>
      </w:pPr>
      <w:r w:rsidDel="00000000" w:rsidR="00000000" w:rsidRPr="00000000">
        <w:rPr>
          <w:rFonts w:ascii="Manrope" w:cs="Manrope" w:eastAsia="Manrope" w:hAnsi="Manrope"/>
          <w:i w:val="1"/>
          <w:iCs w:val="1"/>
          <w:rtl w:val="0"/>
        </w:rPr>
        <w:t xml:space="preserve">El último secreto de los Balcanes. Dos semanas diseñadas para descubrir castillos medievales con historia real, playas del Adriático sin sombrilla reservada y una hospitalidad que convierte a los desconocidos en anfitriones en menos de diez minutos.</w:t>
      </w:r>
    </w:p>
    <w:p w:rsidR="00000000" w:rsidDel="00000000" w:rsidP="00000000" w:rsidRDefault="00000000" w:rsidRPr="00000000" w14:paraId="00000005">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5sdnqmeratuj" w:id="2"/>
      <w:bookmarkEnd w:id="2"/>
      <w:r w:rsidDel="00000000" w:rsidR="00000000" w:rsidRPr="00000000">
        <w:rPr>
          <w:rFonts w:ascii="Manrope" w:cs="Manrope" w:eastAsia="Manrope" w:hAnsi="Manrope"/>
          <w:b w:val="1"/>
          <w:bCs w:val="1"/>
          <w:color w:val="000000"/>
          <w:sz w:val="22"/>
          <w:szCs w:val="22"/>
          <w:rtl w:val="0"/>
        </w:rPr>
        <w:t xml:space="preserve">1. Alojamientos: tres bases, tres Albanias</w:t>
      </w:r>
    </w:p>
    <w:p w:rsidR="00000000" w:rsidDel="00000000" w:rsidP="00000000" w:rsidRDefault="00000000" w:rsidRPr="00000000" w14:paraId="00000007">
      <w:pPr>
        <w:spacing w:after="240" w:before="240" w:lineRule="auto"/>
        <w:rPr>
          <w:rFonts w:ascii="Manrope" w:cs="Manrope" w:eastAsia="Manrope" w:hAnsi="Manrope"/>
        </w:rPr>
      </w:pPr>
      <w:hyperlink r:id="rId6">
        <w:r w:rsidDel="00000000" w:rsidR="00000000" w:rsidRPr="00000000">
          <w:rPr>
            <w:rFonts w:ascii="Manrope" w:cs="Manrope" w:eastAsia="Manrope" w:hAnsi="Manrope"/>
            <w:b w:val="1"/>
            <w:bCs w:val="1"/>
            <w:color w:val="1155cc"/>
            <w:u w:val="single"/>
            <w:rtl w:val="0"/>
          </w:rPr>
          <w:t xml:space="preserve">GrandView Hotel</w:t>
        </w:r>
      </w:hyperlink>
      <w:r w:rsidDel="00000000" w:rsidR="00000000" w:rsidRPr="00000000">
        <w:rPr>
          <w:rFonts w:ascii="Manrope" w:cs="Manrope" w:eastAsia="Manrope" w:hAnsi="Manrope"/>
          <w:b w:val="1"/>
          <w:bCs w:val="1"/>
          <w:rtl w:val="0"/>
        </w:rPr>
        <w:t xml:space="preserve"> — Berat ($$)</w:t>
        <w:br w:type="textWrapping"/>
      </w: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Hotel de cuatro estrellas en la "ciudad de las mil ventanas" Patrimonio UNESCO, con terraza panorámica sobre el casco histórico de Berat y las laderas del castillo. Las habitaciones tienen vistas directas a las casas otomanas blancas apiladas sobre la colina — la imagen más reconocible de Albania. El personal organiza tours al interior del castillo y a las iglesias bizantinas del Barrio Mangalem. Para los adolescentes con cámara: la primera mañana aquí es el momento fotográfico del viaje.</w:t>
        <w:br w:type="textWrapping"/>
        <w:br w:type="textWrapping"/>
      </w: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€70–120/noche habitación familiar</w:t>
      </w:r>
    </w:p>
    <w:p w:rsidR="00000000" w:rsidDel="00000000" w:rsidP="00000000" w:rsidRDefault="00000000" w:rsidRPr="00000000" w14:paraId="00000008">
      <w:pPr>
        <w:spacing w:after="240" w:before="240" w:lineRule="auto"/>
        <w:rPr>
          <w:rFonts w:ascii="Manrope" w:cs="Manrope" w:eastAsia="Manrope" w:hAnsi="Manrope"/>
        </w:rPr>
      </w:pPr>
      <w:hyperlink r:id="rId7">
        <w:r w:rsidDel="00000000" w:rsidR="00000000" w:rsidRPr="00000000">
          <w:rPr>
            <w:rFonts w:ascii="Manrope" w:cs="Manrope" w:eastAsia="Manrope" w:hAnsi="Manrope"/>
            <w:b w:val="1"/>
            <w:bCs w:val="1"/>
            <w:color w:val="1155cc"/>
            <w:u w:val="single"/>
            <w:rtl w:val="0"/>
          </w:rPr>
          <w:t xml:space="preserve">Bougainville Bay Hotel</w:t>
        </w:r>
      </w:hyperlink>
      <w:r w:rsidDel="00000000" w:rsidR="00000000" w:rsidRPr="00000000">
        <w:rPr>
          <w:rFonts w:ascii="Manrope" w:cs="Manrope" w:eastAsia="Manrope" w:hAnsi="Manrope"/>
          <w:b w:val="1"/>
          <w:bCs w:val="1"/>
          <w:rtl w:val="0"/>
        </w:rPr>
        <w:t xml:space="preserve"> — Sarandë, Riviera del Jónico ($$)</w:t>
        <w:br w:type="textWrapping"/>
      </w: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Hotel de cuatro estrellas con acceso directo a la playa de Sarandë, piscina infantil, piscina de adultos, zona de hamacas frente al mar y buffet de desayuno con productos locales. Las familias con adolescentes tienen en Bougainville la base perfecta para los días de playa y de excursión a las Islas Ksamil: barco privado desde el mismo muelle del hotel. El personal habla inglés, hay cunas disponibles y el ferry a Corfú sale a 900 metros del hotel. El mejor hotel de la costa sur.</w:t>
        <w:br w:type="textWrapping"/>
        <w:br w:type="textWrapping"/>
      </w: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€90–160/noche habitación familiar</w:t>
      </w:r>
    </w:p>
    <w:p w:rsidR="00000000" w:rsidDel="00000000" w:rsidP="00000000" w:rsidRDefault="00000000" w:rsidRPr="00000000" w14:paraId="00000009">
      <w:pPr>
        <w:spacing w:after="240" w:before="240" w:lineRule="auto"/>
        <w:rPr>
          <w:rFonts w:ascii="Manrope" w:cs="Manrope" w:eastAsia="Manrope" w:hAnsi="Manrope"/>
        </w:rPr>
      </w:pPr>
      <w:hyperlink r:id="rId8">
        <w:r w:rsidDel="00000000" w:rsidR="00000000" w:rsidRPr="00000000">
          <w:rPr>
            <w:rFonts w:ascii="Manrope" w:cs="Manrope" w:eastAsia="Manrope" w:hAnsi="Manrope"/>
            <w:b w:val="1"/>
            <w:bCs w:val="1"/>
            <w:color w:val="1155cc"/>
            <w:u w:val="single"/>
            <w:rtl w:val="0"/>
          </w:rPr>
          <w:t xml:space="preserve">Hotel Apollon Sarande</w:t>
        </w:r>
      </w:hyperlink>
      <w:r w:rsidDel="00000000" w:rsidR="00000000" w:rsidRPr="00000000">
        <w:rPr>
          <w:rFonts w:ascii="Manrope" w:cs="Manrope" w:eastAsia="Manrope" w:hAnsi="Manrope"/>
          <w:b w:val="1"/>
          <w:bCs w:val="1"/>
          <w:rtl w:val="0"/>
        </w:rPr>
        <w:t xml:space="preserve"> — Sarandë ($$)</w:t>
        <w:br w:type="textWrapping"/>
      </w: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Hotel de cuatro estrellas céntrico en Sarandë, con rooftop restaurante y vistas sobre la bahía, acceso caminando a la playa principal y al paseo marítimo. Para los días finales del viaje cuando el grupo quiere estar en el centro de la acción: restaurantes, heladerías y el embarque del ferry a Corfú todo a pie. Las habitaciones con vista al mar tienen balcón amplio y el desayuno buffet es el más variado de la ciudad.</w:t>
        <w:br w:type="textWrapping"/>
        <w:br w:type="textWrapping"/>
      </w: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€65–110/noche habitación familiar</w:t>
      </w:r>
    </w:p>
    <w:p w:rsidR="00000000" w:rsidDel="00000000" w:rsidP="00000000" w:rsidRDefault="00000000" w:rsidRPr="00000000" w14:paraId="0000000A">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q46q344kc4gq" w:id="3"/>
      <w:bookmarkEnd w:id="3"/>
      <w:r w:rsidDel="00000000" w:rsidR="00000000" w:rsidRPr="00000000">
        <w:rPr>
          <w:rFonts w:ascii="Manrope" w:cs="Manrope" w:eastAsia="Manrope" w:hAnsi="Manrope"/>
          <w:b w:val="1"/>
          <w:bCs w:val="1"/>
          <w:color w:val="000000"/>
          <w:sz w:val="22"/>
          <w:szCs w:val="22"/>
          <w:rtl w:val="0"/>
        </w:rPr>
        <w:t xml:space="preserve">2. Experiencias: castillos, cañones y el Ojo Azul</w:t>
      </w:r>
    </w:p>
    <w:p w:rsidR="00000000" w:rsidDel="00000000" w:rsidP="00000000" w:rsidRDefault="00000000" w:rsidRPr="00000000" w14:paraId="0000000C">
      <w:pPr>
        <w:spacing w:after="240" w:before="240" w:lineRule="auto"/>
        <w:rPr>
          <w:rFonts w:ascii="Manrope" w:cs="Manrope" w:eastAsia="Manrope" w:hAnsi="Manrope"/>
        </w:rPr>
      </w:pPr>
      <w:hyperlink r:id="rId9">
        <w:r w:rsidDel="00000000" w:rsidR="00000000" w:rsidRPr="00000000">
          <w:rPr>
            <w:rFonts w:ascii="Manrope" w:cs="Manrope" w:eastAsia="Manrope" w:hAnsi="Manrope"/>
            <w:b w:val="1"/>
            <w:bCs w:val="1"/>
            <w:color w:val="1155cc"/>
            <w:u w:val="single"/>
            <w:rtl w:val="0"/>
          </w:rPr>
          <w:t xml:space="preserve">Day Tour: Gjirokastra + Blue Eye</w:t>
        </w:r>
      </w:hyperlink>
      <w:r w:rsidDel="00000000" w:rsidR="00000000" w:rsidRPr="00000000">
        <w:rPr>
          <w:rFonts w:ascii="Manrope" w:cs="Manrope" w:eastAsia="Manrope" w:hAnsi="Manrope"/>
          <w:b w:val="1"/>
          <w:bCs w:val="1"/>
          <w:rtl w:val="0"/>
        </w:rPr>
        <w:br w:type="textWrapping"/>
      </w:r>
      <w:r w:rsidDel="00000000" w:rsidR="00000000" w:rsidRPr="00000000">
        <w:rPr>
          <w:rFonts w:ascii="Manrope" w:cs="Manrope" w:eastAsia="Manrope" w:hAnsi="Manrope"/>
          <w:rtl w:val="0"/>
        </w:rPr>
        <w:t xml:space="preserve">La combinación más completa del sur de Albania en un solo día: la Ciudad de Piedra de Gjirokastra — los tejados de pizarra y las calles empedradas donde nació el escritor Ismail Kadaré — más el Syri i Kaltër (Blue Eye), un manantial kárstico de 50 metros de profundidad donde el agua sube a 18°C con un azul imposible desde las profundidades. Tour de día completo con guía en inglés, desde Sarandë. Para adolescentes entre 12 y 17 años: Gjirokastra tiene los laberintos y la historia que funcionan como plan de ciudad sin necesidad de convencerlos.</w:t>
      </w:r>
    </w:p>
    <w:p w:rsidR="00000000" w:rsidDel="00000000" w:rsidP="00000000" w:rsidRDefault="00000000" w:rsidRPr="00000000" w14:paraId="0000000D">
      <w:pPr>
        <w:spacing w:after="240" w:before="240" w:lineRule="auto"/>
        <w:rPr>
          <w:rFonts w:ascii="Manrope" w:cs="Manrope" w:eastAsia="Manrope" w:hAnsi="Manrope"/>
        </w:rPr>
      </w:pPr>
      <w:hyperlink r:id="rId10">
        <w:r w:rsidDel="00000000" w:rsidR="00000000" w:rsidRPr="00000000">
          <w:rPr>
            <w:rFonts w:ascii="Manrope" w:cs="Manrope" w:eastAsia="Manrope" w:hAnsi="Manrope"/>
            <w:b w:val="1"/>
            <w:bCs w:val="1"/>
            <w:color w:val="1155cc"/>
            <w:u w:val="single"/>
            <w:rtl w:val="0"/>
          </w:rPr>
          <w:t xml:space="preserve">Day Tour: Butrint y las Islas Ksamil</w:t>
        </w:r>
      </w:hyperlink>
      <w:r w:rsidDel="00000000" w:rsidR="00000000" w:rsidRPr="00000000">
        <w:rPr>
          <w:rFonts w:ascii="Manrope" w:cs="Manrope" w:eastAsia="Manrope" w:hAnsi="Manrope"/>
          <w:b w:val="1"/>
          <w:bCs w:val="1"/>
          <w:rtl w:val="0"/>
        </w:rPr>
        <w:br w:type="textWrapping"/>
      </w:r>
      <w:r w:rsidDel="00000000" w:rsidR="00000000" w:rsidRPr="00000000">
        <w:rPr>
          <w:rFonts w:ascii="Manrope" w:cs="Manrope" w:eastAsia="Manrope" w:hAnsi="Manrope"/>
          <w:rtl w:val="0"/>
        </w:rPr>
        <w:t xml:space="preserve">Las ruinas de Butrint — la ciudad greco-romana-bizantina dentro de un parque nacional Patrimonio UNESCO — más las playas de aguas turquesas de las Islas Ksamil en el mismo día. El parque de Butrint tiene teatro romano del siglo II, murallas venecianas y un sendero por el borde del lago con tortugas de agua. Las islas de Ksamil son la respuesta albanesa a las Islas Griegas: misma calidad de agua, sin el precio. Bote privado desde Ksamil disponible a través del mismo operador.</w:t>
      </w:r>
    </w:p>
    <w:p w:rsidR="00000000" w:rsidDel="00000000" w:rsidP="00000000" w:rsidRDefault="00000000" w:rsidRPr="00000000" w14:paraId="0000000E">
      <w:pPr>
        <w:spacing w:after="240" w:before="240" w:lineRule="auto"/>
        <w:rPr>
          <w:rFonts w:ascii="Manrope" w:cs="Manrope" w:eastAsia="Manrope" w:hAnsi="Manrope"/>
        </w:rPr>
      </w:pPr>
      <w:hyperlink r:id="rId11">
        <w:r w:rsidDel="00000000" w:rsidR="00000000" w:rsidRPr="00000000">
          <w:rPr>
            <w:rFonts w:ascii="Manrope" w:cs="Manrope" w:eastAsia="Manrope" w:hAnsi="Manrope"/>
            <w:b w:val="1"/>
            <w:bCs w:val="1"/>
            <w:color w:val="1155cc"/>
            <w:u w:val="single"/>
            <w:rtl w:val="0"/>
          </w:rPr>
          <w:t xml:space="preserve">Cañón de Osumi + Termas de Benja</w:t>
        </w:r>
      </w:hyperlink>
      <w:r w:rsidDel="00000000" w:rsidR="00000000" w:rsidRPr="00000000">
        <w:rPr>
          <w:rFonts w:ascii="Manrope" w:cs="Manrope" w:eastAsia="Manrope" w:hAnsi="Manrope"/>
          <w:b w:val="1"/>
          <w:bCs w:val="1"/>
          <w:rtl w:val="0"/>
        </w:rPr>
        <w:br w:type="textWrapping"/>
      </w:r>
      <w:r w:rsidDel="00000000" w:rsidR="00000000" w:rsidRPr="00000000">
        <w:rPr>
          <w:rFonts w:ascii="Manrope" w:cs="Manrope" w:eastAsia="Manrope" w:hAnsi="Manrope"/>
          <w:rtl w:val="0"/>
        </w:rPr>
        <w:t xml:space="preserve">El cañón más espectacular de Albania — paredes de piedra caliza de 80 metros sobre el río Osumi — con opción de kayak o rafting dependiendo del nivel del agua. Combina con las termas romanas de Benja: piscinas naturales de agua termal en medio del paisaje albano que los adolescentes descubren como "el lugar más cool que nadie conoce." Excursión de día completo desde Sarandë o Berat con guía local.</w:t>
      </w:r>
    </w:p>
    <w:p w:rsidR="00000000" w:rsidDel="00000000" w:rsidP="00000000" w:rsidRDefault="00000000" w:rsidRPr="00000000" w14:paraId="0000000F">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1zp243m7kokk" w:id="4"/>
      <w:bookmarkEnd w:id="4"/>
      <w:r w:rsidDel="00000000" w:rsidR="00000000" w:rsidRPr="00000000">
        <w:rPr>
          <w:rFonts w:ascii="Manrope" w:cs="Manrope" w:eastAsia="Manrope" w:hAnsi="Manrope"/>
          <w:b w:val="1"/>
          <w:bCs w:val="1"/>
          <w:color w:val="000000"/>
          <w:sz w:val="22"/>
          <w:szCs w:val="22"/>
          <w:rtl w:val="0"/>
        </w:rPr>
        <w:t xml:space="preserve">3. Cómo llegar</w:t>
      </w:r>
    </w:p>
    <w:p w:rsidR="00000000" w:rsidDel="00000000" w:rsidP="00000000" w:rsidRDefault="00000000" w:rsidRPr="00000000" w14:paraId="00000011">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Vuelo:</w:t>
      </w:r>
      <w:r w:rsidDel="00000000" w:rsidR="00000000" w:rsidRPr="00000000">
        <w:rPr>
          <w:rFonts w:ascii="Manrope" w:cs="Manrope" w:eastAsia="Manrope" w:hAnsi="Manrope"/>
          <w:rtl w:val="0"/>
        </w:rPr>
        <w:t xml:space="preserve"> Aeropuerto Internacional Madre Teresa (TIA) en Tirana, a 23 km del centro. Vuelos directos desde Roma, Milán, Londres, Viena e Istambul. Desde México o América Latina: conexión en Roma, Milán o Viena (Vueling, Alitalia, Turkish Airlines). Ryanair y WizzAir tienen rutas económicas desde múltiples ciudades europeas.</w:t>
      </w:r>
    </w:p>
    <w:p w:rsidR="00000000" w:rsidDel="00000000" w:rsidP="00000000" w:rsidRDefault="00000000" w:rsidRPr="00000000" w14:paraId="00000012">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Traslados:</w:t>
      </w:r>
      <w:r w:rsidDel="00000000" w:rsidR="00000000" w:rsidRPr="00000000">
        <w:rPr>
          <w:rFonts w:ascii="Manrope" w:cs="Manrope" w:eastAsia="Manrope" w:hAnsi="Manrope"/>
          <w:rtl w:val="0"/>
        </w:rPr>
        <w:t xml:space="preserve"> Alquiler de carro en Tirana (€25–50 EUR/día) es la opción más flexible para una familia con itinerario de dos semanas. Las carreteras del sur han mejorado notablemente en los últimos años. Alternativa: furgonetas privadas con conductor para los trayectos interurbanos (Tirana–Berat: €50–70 EUR; Berat–Sarandë: €80–100 EUR).</w:t>
      </w:r>
    </w:p>
    <w:p w:rsidR="00000000" w:rsidDel="00000000" w:rsidP="00000000" w:rsidRDefault="00000000" w:rsidRPr="00000000" w14:paraId="00000013">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Clima en julio:</w:t>
      </w:r>
      <w:r w:rsidDel="00000000" w:rsidR="00000000" w:rsidRPr="00000000">
        <w:rPr>
          <w:rFonts w:ascii="Manrope" w:cs="Manrope" w:eastAsia="Manrope" w:hAnsi="Manrope"/>
          <w:rtl w:val="0"/>
        </w:rPr>
        <w:t xml:space="preserve"> Días de 32–38°C en el interior; 28–32°C en la costa. Las actividades culturales (castillos, museos) se hacen en la mañana. La playa de 12:00 a 19:00. Los cañones y las termas tienen temperatura más fresca.</w:t>
      </w:r>
    </w:p>
    <w:p w:rsidR="00000000" w:rsidDel="00000000" w:rsidP="00000000" w:rsidRDefault="00000000" w:rsidRPr="00000000" w14:paraId="00000014">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aormqs3gpz3q" w:id="5"/>
      <w:bookmarkEnd w:id="5"/>
      <w:r w:rsidDel="00000000" w:rsidR="00000000" w:rsidRPr="00000000">
        <w:rPr>
          <w:rFonts w:ascii="Manrope" w:cs="Manrope" w:eastAsia="Manrope" w:hAnsi="Manrope"/>
          <w:b w:val="1"/>
          <w:bCs w:val="1"/>
          <w:color w:val="000000"/>
          <w:sz w:val="22"/>
          <w:szCs w:val="22"/>
          <w:rtl w:val="0"/>
        </w:rPr>
        <w:t xml:space="preserve">4. Itinerario: 14 días de aventura equilibrada</w:t>
      </w:r>
    </w:p>
    <w:p w:rsidR="00000000" w:rsidDel="00000000" w:rsidP="00000000" w:rsidRDefault="00000000" w:rsidRPr="00000000" w14:paraId="00000016">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Días 1–2 · Tirana</w:t>
        <w:br w:type="textWrapping"/>
      </w:r>
      <w:r w:rsidDel="00000000" w:rsidR="00000000" w:rsidRPr="00000000">
        <w:rPr>
          <w:rFonts w:ascii="Manrope" w:cs="Manrope" w:eastAsia="Manrope" w:hAnsi="Manrope"/>
          <w:rtl w:val="0"/>
        </w:rPr>
        <w:t xml:space="preserve">La capital más subestimada de los Balcanes tiene el barrio comunista más extrañamente vivo de Europa y un museo de historia que en dos horas explica cincuenta años que el mundo prefirió ignorar. Tirana no es el destino — es la puerta de entrada. Pero vale dos días.</w:t>
      </w:r>
    </w:p>
    <w:p w:rsidR="00000000" w:rsidDel="00000000" w:rsidP="00000000" w:rsidRDefault="00000000" w:rsidRPr="00000000" w14:paraId="00000017">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1:</w:t>
      </w:r>
    </w:p>
    <w:p w:rsidR="00000000" w:rsidDel="00000000" w:rsidP="00000000" w:rsidRDefault="00000000" w:rsidRPr="00000000" w14:paraId="00000018">
      <w:pPr>
        <w:numPr>
          <w:ilvl w:val="0"/>
          <w:numId w:val="5"/>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14:00: Llegada al aeropuerto Madre Teresa (TIA). Transfer al centro (23 km, ~30 min)</w:t>
      </w:r>
    </w:p>
    <w:p w:rsidR="00000000" w:rsidDel="00000000" w:rsidP="00000000" w:rsidRDefault="00000000" w:rsidRPr="00000000" w14:paraId="00000019">
      <w:pPr>
        <w:numPr>
          <w:ilvl w:val="0"/>
          <w:numId w:val="5"/>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15:30: Check-in en hotel central de Tirana</w:t>
      </w:r>
    </w:p>
    <w:p w:rsidR="00000000" w:rsidDel="00000000" w:rsidP="00000000" w:rsidRDefault="00000000" w:rsidRPr="00000000" w14:paraId="0000001A">
      <w:pPr>
        <w:numPr>
          <w:ilvl w:val="0"/>
          <w:numId w:val="5"/>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17:00: Primera caminata por el Blloku — el antiguo barrio de la nomenclatura comunista, hoy distrito de cafés y bares</w:t>
      </w:r>
    </w:p>
    <w:p w:rsidR="00000000" w:rsidDel="00000000" w:rsidP="00000000" w:rsidRDefault="00000000" w:rsidRPr="00000000" w14:paraId="0000001B">
      <w:pPr>
        <w:numPr>
          <w:ilvl w:val="0"/>
          <w:numId w:val="5"/>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19:30: Cena en el Blloku (cocina albanesa contemporánea o tradicional)</w:t>
      </w:r>
    </w:p>
    <w:p w:rsidR="00000000" w:rsidDel="00000000" w:rsidP="00000000" w:rsidRDefault="00000000" w:rsidRPr="00000000" w14:paraId="0000001C">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2:</w:t>
      </w:r>
    </w:p>
    <w:p w:rsidR="00000000" w:rsidDel="00000000" w:rsidP="00000000" w:rsidRDefault="00000000" w:rsidRPr="00000000" w14:paraId="0000001D">
      <w:pPr>
        <w:numPr>
          <w:ilvl w:val="0"/>
          <w:numId w:val="11"/>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09:30: Museo Nacional Histórico (Skanderbeg Square) — 2 horas para entender 50 años de comunismo</w:t>
      </w:r>
    </w:p>
    <w:p w:rsidR="00000000" w:rsidDel="00000000" w:rsidP="00000000" w:rsidRDefault="00000000" w:rsidRPr="00000000" w14:paraId="0000001E">
      <w:pPr>
        <w:numPr>
          <w:ilvl w:val="0"/>
          <w:numId w:val="1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12:00: Almuerzo en el centro</w:t>
      </w:r>
    </w:p>
    <w:p w:rsidR="00000000" w:rsidDel="00000000" w:rsidP="00000000" w:rsidRDefault="00000000" w:rsidRPr="00000000" w14:paraId="0000001F">
      <w:pPr>
        <w:numPr>
          <w:ilvl w:val="0"/>
          <w:numId w:val="1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14:00: BunkArt — el búnker nuclear de Enver Hoxha reconvertido en museo de arte contemporáneo</w:t>
      </w:r>
    </w:p>
    <w:p w:rsidR="00000000" w:rsidDel="00000000" w:rsidP="00000000" w:rsidRDefault="00000000" w:rsidRPr="00000000" w14:paraId="00000020">
      <w:pPr>
        <w:numPr>
          <w:ilvl w:val="0"/>
          <w:numId w:val="1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16:30: Teleférico al Monte Dajti — vistas panorámicas de la ciudad entre montañas</w:t>
      </w:r>
    </w:p>
    <w:p w:rsidR="00000000" w:rsidDel="00000000" w:rsidP="00000000" w:rsidRDefault="00000000" w:rsidRPr="00000000" w14:paraId="00000021">
      <w:pPr>
        <w:numPr>
          <w:ilvl w:val="0"/>
          <w:numId w:val="11"/>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19:30: Cena de despedida de Tirana</w:t>
      </w:r>
      <w:r w:rsidDel="00000000" w:rsidR="00000000" w:rsidRPr="00000000">
        <w:rPr>
          <w:rtl w:val="0"/>
        </w:rPr>
      </w:r>
    </w:p>
    <w:p w:rsidR="00000000" w:rsidDel="00000000" w:rsidP="00000000" w:rsidRDefault="00000000" w:rsidRPr="00000000" w14:paraId="00000022">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Días 3–4 · Berat</w:t>
        <w:br w:type="textWrapping"/>
      </w:r>
      <w:r w:rsidDel="00000000" w:rsidR="00000000" w:rsidRPr="00000000">
        <w:rPr>
          <w:rFonts w:ascii="Manrope" w:cs="Manrope" w:eastAsia="Manrope" w:hAnsi="Manrope"/>
          <w:rtl w:val="0"/>
        </w:rPr>
        <w:t xml:space="preserve">La ciudad que tiene tantas ventanas en sus casas otomanas que los albaneses la llaman "la ciudad de las mil ventanas." Berat es Patrimonio UNESCO y lo merece: el Castillo está habitado, el bazaar vende cosas reales y la vista desde la terraza del GrandView al amanecer es la primera foto del viaje que nadie va a cuestionar.</w:t>
      </w:r>
    </w:p>
    <w:p w:rsidR="00000000" w:rsidDel="00000000" w:rsidP="00000000" w:rsidRDefault="00000000" w:rsidRPr="00000000" w14:paraId="00000023">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3:</w:t>
      </w:r>
    </w:p>
    <w:p w:rsidR="00000000" w:rsidDel="00000000" w:rsidP="00000000" w:rsidRDefault="00000000" w:rsidRPr="00000000" w14:paraId="00000024">
      <w:pPr>
        <w:numPr>
          <w:ilvl w:val="0"/>
          <w:numId w:val="2"/>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Salida en carro o furgoneta privada hacia Berat (Tirana–Berat: €50–70 EUR, ~2 horas)</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11:30: Check-in en GrandView Hotel</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Almuerzo en la terraza con vistas al casco histórico</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15:00: Castillo de Berat — la ciudad amurallada medieval habitada todavía por familias albanesas</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17:30: Barrio de Mangalem con sus casas otomanas</w:t>
      </w:r>
    </w:p>
    <w:p w:rsidR="00000000" w:rsidDel="00000000" w:rsidP="00000000" w:rsidRDefault="00000000" w:rsidRPr="00000000" w14:paraId="00000029">
      <w:pPr>
        <w:numPr>
          <w:ilvl w:val="0"/>
          <w:numId w:val="2"/>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20:00: Cena en el mercado bazaar de Berat</w:t>
      </w:r>
    </w:p>
    <w:p w:rsidR="00000000" w:rsidDel="00000000" w:rsidP="00000000" w:rsidRDefault="00000000" w:rsidRPr="00000000" w14:paraId="0000002A">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4:</w:t>
      </w:r>
    </w:p>
    <w:p w:rsidR="00000000" w:rsidDel="00000000" w:rsidP="00000000" w:rsidRDefault="00000000" w:rsidRPr="00000000" w14:paraId="0000002B">
      <w:pPr>
        <w:numPr>
          <w:ilvl w:val="0"/>
          <w:numId w:val="4"/>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Onufri Museum dentro del Castillo (galería de iconos religiosos más importante de Albania)</w:t>
      </w:r>
    </w:p>
    <w:p w:rsidR="00000000" w:rsidDel="00000000" w:rsidP="00000000" w:rsidRDefault="00000000" w:rsidRPr="00000000" w14:paraId="0000002C">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11:30: Caminata por el barrio de Gorica (el lado cristiano del río)</w:t>
      </w:r>
    </w:p>
    <w:p w:rsidR="00000000" w:rsidDel="00000000" w:rsidP="00000000" w:rsidRDefault="00000000" w:rsidRPr="00000000" w14:paraId="0000002D">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Almuerzo en el centro</w:t>
      </w:r>
    </w:p>
    <w:p w:rsidR="00000000" w:rsidDel="00000000" w:rsidP="00000000" w:rsidRDefault="00000000" w:rsidRPr="00000000" w14:paraId="0000002E">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15:30: Primer chapuzón en el río Osum a 30 minutos en carro</w:t>
      </w:r>
    </w:p>
    <w:p w:rsidR="00000000" w:rsidDel="00000000" w:rsidP="00000000" w:rsidRDefault="00000000" w:rsidRPr="00000000" w14:paraId="0000002F">
      <w:pPr>
        <w:numPr>
          <w:ilvl w:val="0"/>
          <w:numId w:val="4"/>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19:30: Cena en Berat</w:t>
      </w:r>
    </w:p>
    <w:p w:rsidR="00000000" w:rsidDel="00000000" w:rsidP="00000000" w:rsidRDefault="00000000" w:rsidRPr="00000000" w14:paraId="00000030">
      <w:pPr>
        <w:spacing w:after="240" w:befor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31">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Días 5–6 · Cañón de Osumi + Benja</w:t>
        <w:br w:type="textWrapping"/>
      </w:r>
      <w:r w:rsidDel="00000000" w:rsidR="00000000" w:rsidRPr="00000000">
        <w:rPr>
          <w:rFonts w:ascii="Manrope" w:cs="Manrope" w:eastAsia="Manrope" w:hAnsi="Manrope"/>
          <w:rtl w:val="0"/>
        </w:rPr>
        <w:t xml:space="preserve">Dos de los planes más distintos del viaje en dos días consecutivos. El Cañón de Osumi es naturaleza en estado puro: paredes de piedra caliza de 80 metros sobre un río que en julio tiene temperatura de terma. Gjirokastra es ciudad de piedra medieval donde los adolescentes descubren que la historia funciona mejor cuando se puede tocar.</w:t>
      </w:r>
    </w:p>
    <w:p w:rsidR="00000000" w:rsidDel="00000000" w:rsidP="00000000" w:rsidRDefault="00000000" w:rsidRPr="00000000" w14:paraId="00000032">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5:</w:t>
      </w:r>
    </w:p>
    <w:p w:rsidR="00000000" w:rsidDel="00000000" w:rsidP="00000000" w:rsidRDefault="00000000" w:rsidRPr="00000000" w14:paraId="00000033">
      <w:pPr>
        <w:numPr>
          <w:ilvl w:val="0"/>
          <w:numId w:val="9"/>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08:00: Salida para excursión de día completo al Cañón de Osumi y las termas de Benja</w:t>
      </w:r>
    </w:p>
    <w:p w:rsidR="00000000" w:rsidDel="00000000" w:rsidP="00000000" w:rsidRDefault="00000000" w:rsidRPr="00000000" w14:paraId="00000034">
      <w:pPr>
        <w:numPr>
          <w:ilvl w:val="0"/>
          <w:numId w:val="9"/>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10:00: Cañón de Osumi — kayak o rafting según nivel del agua (2–3 horas)</w:t>
      </w:r>
    </w:p>
    <w:p w:rsidR="00000000" w:rsidDel="00000000" w:rsidP="00000000" w:rsidRDefault="00000000" w:rsidRPr="00000000" w14:paraId="00000035">
      <w:pPr>
        <w:numPr>
          <w:ilvl w:val="0"/>
          <w:numId w:val="9"/>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13:30: Termas de Benja — piscinas naturales de agua termal</w:t>
      </w:r>
    </w:p>
    <w:p w:rsidR="00000000" w:rsidDel="00000000" w:rsidP="00000000" w:rsidRDefault="00000000" w:rsidRPr="00000000" w14:paraId="00000036">
      <w:pPr>
        <w:numPr>
          <w:ilvl w:val="0"/>
          <w:numId w:val="9"/>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16:00: Regreso a Berat</w:t>
      </w:r>
    </w:p>
    <w:p w:rsidR="00000000" w:rsidDel="00000000" w:rsidP="00000000" w:rsidRDefault="00000000" w:rsidRPr="00000000" w14:paraId="00000037">
      <w:pPr>
        <w:numPr>
          <w:ilvl w:val="0"/>
          <w:numId w:val="9"/>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20:00: Cena y preparación para Gjirokastra</w:t>
      </w:r>
    </w:p>
    <w:p w:rsidR="00000000" w:rsidDel="00000000" w:rsidP="00000000" w:rsidRDefault="00000000" w:rsidRPr="00000000" w14:paraId="00000038">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6:</w:t>
      </w:r>
    </w:p>
    <w:p w:rsidR="00000000" w:rsidDel="00000000" w:rsidP="00000000" w:rsidRDefault="00000000" w:rsidRPr="00000000" w14:paraId="00000039">
      <w:pPr>
        <w:numPr>
          <w:ilvl w:val="0"/>
          <w:numId w:val="6"/>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08:30: Salida hacia Gjirokastra (2.5 horas desde Berat en carro o con operador local)</w:t>
      </w:r>
    </w:p>
    <w:p w:rsidR="00000000" w:rsidDel="00000000" w:rsidP="00000000" w:rsidRDefault="00000000" w:rsidRPr="00000000" w14:paraId="0000003A">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11:00: Castillo de Gjirokastra — armamento de la Segunda Guerra Mundial y vistas al valle</w:t>
      </w:r>
    </w:p>
    <w:p w:rsidR="00000000" w:rsidDel="00000000" w:rsidP="00000000" w:rsidRDefault="00000000" w:rsidRPr="00000000" w14:paraId="0000003B">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Almuerzo en el bazar histórico</w:t>
      </w:r>
    </w:p>
    <w:p w:rsidR="00000000" w:rsidDel="00000000" w:rsidP="00000000" w:rsidRDefault="00000000" w:rsidRPr="00000000" w14:paraId="0000003C">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14:30: Museo Etnográfico (casa natal de Ismail Kadaré)</w:t>
      </w:r>
    </w:p>
    <w:p w:rsidR="00000000" w:rsidDel="00000000" w:rsidP="00000000" w:rsidRDefault="00000000" w:rsidRPr="00000000" w14:paraId="0000003D">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16:30: Regreso hacia el sur en dirección a Sarandë</w:t>
      </w:r>
    </w:p>
    <w:p w:rsidR="00000000" w:rsidDel="00000000" w:rsidP="00000000" w:rsidRDefault="00000000" w:rsidRPr="00000000" w14:paraId="0000003E">
      <w:pPr>
        <w:numPr>
          <w:ilvl w:val="0"/>
          <w:numId w:val="6"/>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20:00: Cena en el camino o llegada a Sarandë</w:t>
      </w:r>
      <w:r w:rsidDel="00000000" w:rsidR="00000000" w:rsidRPr="00000000">
        <w:rPr>
          <w:rtl w:val="0"/>
        </w:rPr>
      </w:r>
    </w:p>
    <w:p w:rsidR="00000000" w:rsidDel="00000000" w:rsidP="00000000" w:rsidRDefault="00000000" w:rsidRPr="00000000" w14:paraId="0000003F">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Días 7–8 · Riviera albanesa</w:t>
        <w:br w:type="textWrapping"/>
      </w:r>
      <w:r w:rsidDel="00000000" w:rsidR="00000000" w:rsidRPr="00000000">
        <w:rPr>
          <w:rFonts w:ascii="Manrope" w:cs="Manrope" w:eastAsia="Manrope" w:hAnsi="Manrope"/>
          <w:rtl w:val="0"/>
        </w:rPr>
        <w:t xml:space="preserve">La costa que Croacia hubiera querido tener antes de que llegaran los cruceros. La Riviera albanesa tiene el mismo Adriático, menos sombrillas de renta y una carretera de cornisa que pasa por pueblos donde la única decisión pendiente es en qué chiringuito almorzar.</w:t>
      </w:r>
    </w:p>
    <w:p w:rsidR="00000000" w:rsidDel="00000000" w:rsidP="00000000" w:rsidRDefault="00000000" w:rsidRPr="00000000" w14:paraId="00000040">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7:</w:t>
      </w:r>
    </w:p>
    <w:p w:rsidR="00000000" w:rsidDel="00000000" w:rsidP="00000000" w:rsidRDefault="00000000" w:rsidRPr="00000000" w14:paraId="00000041">
      <w:pPr>
        <w:numPr>
          <w:ilvl w:val="0"/>
          <w:numId w:val="12"/>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Salida de Berat hacia el sur por la Riviera albanesa</w:t>
      </w:r>
    </w:p>
    <w:p w:rsidR="00000000" w:rsidDel="00000000" w:rsidP="00000000" w:rsidRDefault="00000000" w:rsidRPr="00000000" w14:paraId="00000042">
      <w:pPr>
        <w:numPr>
          <w:ilvl w:val="0"/>
          <w:numId w:val="1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11:30: Parada en el Castillo de Ali Pasha en Porto Palermo — promontorio con vistas al Adriático</w:t>
      </w:r>
    </w:p>
    <w:p w:rsidR="00000000" w:rsidDel="00000000" w:rsidP="00000000" w:rsidRDefault="00000000" w:rsidRPr="00000000" w14:paraId="00000043">
      <w:pPr>
        <w:numPr>
          <w:ilvl w:val="0"/>
          <w:numId w:val="1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Primera playa en Himara o Dhërmiu — almuerzo en chiringuito de pescado</w:t>
      </w:r>
    </w:p>
    <w:p w:rsidR="00000000" w:rsidDel="00000000" w:rsidP="00000000" w:rsidRDefault="00000000" w:rsidRPr="00000000" w14:paraId="00000044">
      <w:pPr>
        <w:numPr>
          <w:ilvl w:val="0"/>
          <w:numId w:val="1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16:00: Continuación hacia Sarandë</w:t>
      </w:r>
    </w:p>
    <w:p w:rsidR="00000000" w:rsidDel="00000000" w:rsidP="00000000" w:rsidRDefault="00000000" w:rsidRPr="00000000" w14:paraId="00000045">
      <w:pPr>
        <w:numPr>
          <w:ilvl w:val="0"/>
          <w:numId w:val="1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18:30: Check-in en Bougainville Bay Hotel</w:t>
      </w:r>
    </w:p>
    <w:p w:rsidR="00000000" w:rsidDel="00000000" w:rsidP="00000000" w:rsidRDefault="00000000" w:rsidRPr="00000000" w14:paraId="00000046">
      <w:pPr>
        <w:numPr>
          <w:ilvl w:val="0"/>
          <w:numId w:val="12"/>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20:00: Cena en el hotel o en el paseo marítimo de Sarandë</w:t>
      </w:r>
    </w:p>
    <w:p w:rsidR="00000000" w:rsidDel="00000000" w:rsidP="00000000" w:rsidRDefault="00000000" w:rsidRPr="00000000" w14:paraId="00000047">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8:</w:t>
      </w:r>
    </w:p>
    <w:p w:rsidR="00000000" w:rsidDel="00000000" w:rsidP="00000000" w:rsidRDefault="00000000" w:rsidRPr="00000000" w14:paraId="00000048">
      <w:pPr>
        <w:numPr>
          <w:ilvl w:val="0"/>
          <w:numId w:val="10"/>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Desayuno buffet en el hotel</w:t>
      </w:r>
    </w:p>
    <w:p w:rsidR="00000000" w:rsidDel="00000000" w:rsidP="00000000" w:rsidRDefault="00000000" w:rsidRPr="00000000" w14:paraId="00000049">
      <w:pPr>
        <w:numPr>
          <w:ilvl w:val="0"/>
          <w:numId w:val="10"/>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10:30: Playa libre en Bougainville o en la bahía de Sarandë</w:t>
      </w:r>
    </w:p>
    <w:p w:rsidR="00000000" w:rsidDel="00000000" w:rsidP="00000000" w:rsidRDefault="00000000" w:rsidRPr="00000000" w14:paraId="0000004A">
      <w:pPr>
        <w:numPr>
          <w:ilvl w:val="0"/>
          <w:numId w:val="10"/>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Almuerzo en el hotel o en el paseo marítimo</w:t>
      </w:r>
    </w:p>
    <w:p w:rsidR="00000000" w:rsidDel="00000000" w:rsidP="00000000" w:rsidRDefault="00000000" w:rsidRPr="00000000" w14:paraId="0000004B">
      <w:pPr>
        <w:numPr>
          <w:ilvl w:val="0"/>
          <w:numId w:val="10"/>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16:00: Kayak o paddleboard desde el hotel</w:t>
      </w:r>
    </w:p>
    <w:p w:rsidR="00000000" w:rsidDel="00000000" w:rsidP="00000000" w:rsidRDefault="00000000" w:rsidRPr="00000000" w14:paraId="0000004C">
      <w:pPr>
        <w:numPr>
          <w:ilvl w:val="0"/>
          <w:numId w:val="10"/>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19:30: Cena en Sarandë</w:t>
      </w:r>
    </w:p>
    <w:p w:rsidR="00000000" w:rsidDel="00000000" w:rsidP="00000000" w:rsidRDefault="00000000" w:rsidRPr="00000000" w14:paraId="0000004D">
      <w:pPr>
        <w:spacing w:after="240" w:befor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4E">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Días 9–10 · Sarandë + Butrint + Ksamil</w:t>
        <w:br w:type="textWrapping"/>
      </w:r>
      <w:r w:rsidDel="00000000" w:rsidR="00000000" w:rsidRPr="00000000">
        <w:rPr>
          <w:rFonts w:ascii="Manrope" w:cs="Manrope" w:eastAsia="Manrope" w:hAnsi="Manrope"/>
          <w:rtl w:val="0"/>
        </w:rPr>
        <w:t xml:space="preserve">Butrint tiene 2,500 años de historia griega, romana, bizantina y veneciana en el mismo parque nacional. Las Islas Ksamil tienen el agua más turquesa del Adriático a veinte minutos en bote. La combinación de los dos en un solo día es el plan más completo de la Riviera — y el que más aparece en los álbumes de familia diez años después.</w:t>
      </w:r>
    </w:p>
    <w:p w:rsidR="00000000" w:rsidDel="00000000" w:rsidP="00000000" w:rsidRDefault="00000000" w:rsidRPr="00000000" w14:paraId="0000004F">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9:</w:t>
      </w:r>
    </w:p>
    <w:p w:rsidR="00000000" w:rsidDel="00000000" w:rsidP="00000000" w:rsidRDefault="00000000" w:rsidRPr="00000000" w14:paraId="00000050">
      <w:pPr>
        <w:numPr>
          <w:ilvl w:val="0"/>
          <w:numId w:val="7"/>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08:30: Salida para el tour de Butrint y Ksamil</w:t>
      </w:r>
    </w:p>
    <w:p w:rsidR="00000000" w:rsidDel="00000000" w:rsidP="00000000" w:rsidRDefault="00000000" w:rsidRPr="00000000" w14:paraId="00000051">
      <w:pPr>
        <w:numPr>
          <w:ilvl w:val="0"/>
          <w:numId w:val="7"/>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09:30: Ruinas de Butrint — teatro romano del siglo II, murallas venecianas, sendero con tortugas de agua (2 horas)</w:t>
      </w:r>
    </w:p>
    <w:p w:rsidR="00000000" w:rsidDel="00000000" w:rsidP="00000000" w:rsidRDefault="00000000" w:rsidRPr="00000000" w14:paraId="00000052">
      <w:pPr>
        <w:numPr>
          <w:ilvl w:val="0"/>
          <w:numId w:val="7"/>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12:00: Traslado a las Islas Ksamil en bote privado</w:t>
      </w:r>
    </w:p>
    <w:p w:rsidR="00000000" w:rsidDel="00000000" w:rsidP="00000000" w:rsidRDefault="00000000" w:rsidRPr="00000000" w14:paraId="00000053">
      <w:pPr>
        <w:numPr>
          <w:ilvl w:val="0"/>
          <w:numId w:val="7"/>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Almuerzo en la playa de Ksamil</w:t>
      </w:r>
    </w:p>
    <w:p w:rsidR="00000000" w:rsidDel="00000000" w:rsidP="00000000" w:rsidRDefault="00000000" w:rsidRPr="00000000" w14:paraId="00000054">
      <w:pPr>
        <w:numPr>
          <w:ilvl w:val="0"/>
          <w:numId w:val="7"/>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15:00: Tarde de snorkel en aguas turquesas</w:t>
      </w:r>
    </w:p>
    <w:p w:rsidR="00000000" w:rsidDel="00000000" w:rsidP="00000000" w:rsidRDefault="00000000" w:rsidRPr="00000000" w14:paraId="00000055">
      <w:pPr>
        <w:numPr>
          <w:ilvl w:val="0"/>
          <w:numId w:val="7"/>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18:00: Regreso a Sarandë</w:t>
      </w:r>
    </w:p>
    <w:p w:rsidR="00000000" w:rsidDel="00000000" w:rsidP="00000000" w:rsidRDefault="00000000" w:rsidRPr="00000000" w14:paraId="00000056">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10:</w:t>
      </w:r>
    </w:p>
    <w:p w:rsidR="00000000" w:rsidDel="00000000" w:rsidP="00000000" w:rsidRDefault="00000000" w:rsidRPr="00000000" w14:paraId="00000057">
      <w:pPr>
        <w:numPr>
          <w:ilvl w:val="0"/>
          <w:numId w:val="14"/>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Playa libre en la bahía de Sarandë</w:t>
      </w:r>
    </w:p>
    <w:p w:rsidR="00000000" w:rsidDel="00000000" w:rsidP="00000000" w:rsidRDefault="00000000" w:rsidRPr="00000000" w14:paraId="00000058">
      <w:pPr>
        <w:numPr>
          <w:ilvl w:val="0"/>
          <w:numId w:val="1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Almuerzo en el paseo marítimo</w:t>
      </w:r>
    </w:p>
    <w:p w:rsidR="00000000" w:rsidDel="00000000" w:rsidP="00000000" w:rsidRDefault="00000000" w:rsidRPr="00000000" w14:paraId="00000059">
      <w:pPr>
        <w:numPr>
          <w:ilvl w:val="0"/>
          <w:numId w:val="1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16:00: Paddleboard o kayak desde el hotel</w:t>
      </w:r>
    </w:p>
    <w:p w:rsidR="00000000" w:rsidDel="00000000" w:rsidP="00000000" w:rsidRDefault="00000000" w:rsidRPr="00000000" w14:paraId="0000005A">
      <w:pPr>
        <w:numPr>
          <w:ilvl w:val="0"/>
          <w:numId w:val="14"/>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19:30: Cena libre</w:t>
      </w:r>
    </w:p>
    <w:p w:rsidR="00000000" w:rsidDel="00000000" w:rsidP="00000000" w:rsidRDefault="00000000" w:rsidRPr="00000000" w14:paraId="0000005B">
      <w:pPr>
        <w:spacing w:after="240" w:befor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5C">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Días 11–12 · Gjirokastra + Blue Eye</w:t>
        <w:br w:type="textWrapping"/>
      </w:r>
      <w:r w:rsidDel="00000000" w:rsidR="00000000" w:rsidRPr="00000000">
        <w:rPr>
          <w:rFonts w:ascii="Manrope" w:cs="Manrope" w:eastAsia="Manrope" w:hAnsi="Manrope"/>
          <w:rtl w:val="0"/>
        </w:rPr>
        <w:t xml:space="preserve">Gjirokastra merece dos visitas: una para los tejados de pizarra y el Castillo, otra para el museo etnográfico y los callejones que el turismo todavía no ha descubierto. El Blue Eye al día siguiente es el tipo de lugar que no se puede describir antes de verlo — y que convierte a quien lo ve en alguien que intenta describirlo durante el resto del viaje</w:t>
      </w:r>
      <w:r w:rsidDel="00000000" w:rsidR="00000000" w:rsidRPr="00000000">
        <w:rPr>
          <w:rFonts w:ascii="Manrope" w:cs="Manrope" w:eastAsia="Manrope" w:hAnsi="Manrope"/>
          <w:rtl w:val="0"/>
        </w:rPr>
        <w:t xml:space="preserve">.</w:t>
      </w:r>
    </w:p>
    <w:p w:rsidR="00000000" w:rsidDel="00000000" w:rsidP="00000000" w:rsidRDefault="00000000" w:rsidRPr="00000000" w14:paraId="0000005D">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11:</w:t>
      </w:r>
    </w:p>
    <w:p w:rsidR="00000000" w:rsidDel="00000000" w:rsidP="00000000" w:rsidRDefault="00000000" w:rsidRPr="00000000" w14:paraId="0000005E">
      <w:pPr>
        <w:numPr>
          <w:ilvl w:val="0"/>
          <w:numId w:val="13"/>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08:00: Salida para el day tour desde Sarandë</w:t>
      </w:r>
    </w:p>
    <w:p w:rsidR="00000000" w:rsidDel="00000000" w:rsidP="00000000" w:rsidRDefault="00000000" w:rsidRPr="00000000" w14:paraId="0000005F">
      <w:pPr>
        <w:numPr>
          <w:ilvl w:val="0"/>
          <w:numId w:val="1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10:00: Gjirokastra — Castillo, bazar histórico y Museo Etnográfico (casa natal de Ismail Kadaré)</w:t>
      </w:r>
    </w:p>
    <w:p w:rsidR="00000000" w:rsidDel="00000000" w:rsidP="00000000" w:rsidRDefault="00000000" w:rsidRPr="00000000" w14:paraId="00000060">
      <w:pPr>
        <w:numPr>
          <w:ilvl w:val="0"/>
          <w:numId w:val="1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14:00: Almuerzo en Gjirokastra</w:t>
      </w:r>
    </w:p>
    <w:p w:rsidR="00000000" w:rsidDel="00000000" w:rsidP="00000000" w:rsidRDefault="00000000" w:rsidRPr="00000000" w14:paraId="00000061">
      <w:pPr>
        <w:numPr>
          <w:ilvl w:val="0"/>
          <w:numId w:val="1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16:00: Regreso a Sarandë</w:t>
      </w:r>
    </w:p>
    <w:p w:rsidR="00000000" w:rsidDel="00000000" w:rsidP="00000000" w:rsidRDefault="00000000" w:rsidRPr="00000000" w14:paraId="00000062">
      <w:pPr>
        <w:numPr>
          <w:ilvl w:val="0"/>
          <w:numId w:val="13"/>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20:00: Cena en Sarandë</w:t>
      </w:r>
    </w:p>
    <w:p w:rsidR="00000000" w:rsidDel="00000000" w:rsidP="00000000" w:rsidRDefault="00000000" w:rsidRPr="00000000" w14:paraId="00000063">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12:</w:t>
      </w:r>
    </w:p>
    <w:p w:rsidR="00000000" w:rsidDel="00000000" w:rsidP="00000000" w:rsidRDefault="00000000" w:rsidRPr="00000000" w14:paraId="00000064">
      <w:pPr>
        <w:numPr>
          <w:ilvl w:val="0"/>
          <w:numId w:val="8"/>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Salida hacia el Blue Eye (Syri i Kaltër) — 25 km al norte de Sarandë</w:t>
      </w:r>
    </w:p>
    <w:p w:rsidR="00000000" w:rsidDel="00000000" w:rsidP="00000000" w:rsidRDefault="00000000" w:rsidRPr="00000000" w14:paraId="00000065">
      <w:pPr>
        <w:numPr>
          <w:ilvl w:val="0"/>
          <w:numId w:val="8"/>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10:00: Blue Eye — manantial kárstico de 50 metros de profundidad (no hay palabras hasta verlo)</w:t>
      </w:r>
    </w:p>
    <w:p w:rsidR="00000000" w:rsidDel="00000000" w:rsidP="00000000" w:rsidRDefault="00000000" w:rsidRPr="00000000" w14:paraId="00000066">
      <w:pPr>
        <w:numPr>
          <w:ilvl w:val="0"/>
          <w:numId w:val="8"/>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12:00: Almuerzo en el camino de vuelta</w:t>
      </w:r>
    </w:p>
    <w:p w:rsidR="00000000" w:rsidDel="00000000" w:rsidP="00000000" w:rsidRDefault="00000000" w:rsidRPr="00000000" w14:paraId="00000067">
      <w:pPr>
        <w:numPr>
          <w:ilvl w:val="0"/>
          <w:numId w:val="8"/>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14:00: Tarde libre en la playa o el hotel</w:t>
      </w:r>
    </w:p>
    <w:p w:rsidR="00000000" w:rsidDel="00000000" w:rsidP="00000000" w:rsidRDefault="00000000" w:rsidRPr="00000000" w14:paraId="00000068">
      <w:pPr>
        <w:numPr>
          <w:ilvl w:val="0"/>
          <w:numId w:val="8"/>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19:30: Cena en Sarandë</w:t>
      </w:r>
    </w:p>
    <w:p w:rsidR="00000000" w:rsidDel="00000000" w:rsidP="00000000" w:rsidRDefault="00000000" w:rsidRPr="00000000" w14:paraId="00000069">
      <w:pPr>
        <w:spacing w:after="240" w:befor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6A">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Días 13–14 · Últimos días en Sarandë</w:t>
        <w:br w:type="textWrapping"/>
      </w:r>
      <w:r w:rsidDel="00000000" w:rsidR="00000000" w:rsidRPr="00000000">
        <w:rPr>
          <w:rFonts w:ascii="Manrope" w:cs="Manrope" w:eastAsia="Manrope" w:hAnsi="Manrope"/>
          <w:rtl w:val="0"/>
        </w:rPr>
        <w:t xml:space="preserve">Los últimos días en Sarandë tienen el ritmo que debería tener todo cierre de viaje: sin agenda fija, con el mar cerca y la lista de "lo que me quedó pendiente" como única estructura. Corfú está a 45 minutos en ferry para quien quiera un último desvío. El lungomare de Sarandë para quien prefiera que el viaje se despida despacio.</w:t>
      </w:r>
    </w:p>
    <w:p w:rsidR="00000000" w:rsidDel="00000000" w:rsidP="00000000" w:rsidRDefault="00000000" w:rsidRPr="00000000" w14:paraId="0000006B">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13:</w:t>
      </w:r>
    </w:p>
    <w:p w:rsidR="00000000" w:rsidDel="00000000" w:rsidP="00000000" w:rsidRDefault="00000000" w:rsidRPr="00000000" w14:paraId="0000006C">
      <w:pPr>
        <w:numPr>
          <w:ilvl w:val="0"/>
          <w:numId w:val="1"/>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09:30: Check-in en Hotel Apollon (cambio de hotel para los días finales en el centro)</w:t>
      </w:r>
    </w:p>
    <w:p w:rsidR="00000000" w:rsidDel="00000000" w:rsidP="00000000" w:rsidRDefault="00000000" w:rsidRPr="00000000" w14:paraId="0000006D">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11:00: Excursión opcional a Corfú en ferry (45 min, €20 EUR ida y vuelta) — mañana en la isla griega</w:t>
      </w:r>
    </w:p>
    <w:p w:rsidR="00000000" w:rsidDel="00000000" w:rsidP="00000000" w:rsidRDefault="00000000" w:rsidRPr="00000000" w14:paraId="0000006E">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15:00: Ferry de regreso a Sarandë</w:t>
      </w:r>
    </w:p>
    <w:p w:rsidR="00000000" w:rsidDel="00000000" w:rsidP="00000000" w:rsidRDefault="00000000" w:rsidRPr="00000000" w14:paraId="0000006F">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17:00: Paseo por el lungomare de Sarandë</w:t>
      </w:r>
    </w:p>
    <w:p w:rsidR="00000000" w:rsidDel="00000000" w:rsidP="00000000" w:rsidRDefault="00000000" w:rsidRPr="00000000" w14:paraId="00000070">
      <w:pPr>
        <w:numPr>
          <w:ilvl w:val="0"/>
          <w:numId w:val="1"/>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20:00: Cena de despedida en restaurante de mariscos del paseo marítimo</w:t>
      </w:r>
    </w:p>
    <w:p w:rsidR="00000000" w:rsidDel="00000000" w:rsidP="00000000" w:rsidRDefault="00000000" w:rsidRPr="00000000" w14:paraId="00000071">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Día 14:</w:t>
      </w:r>
    </w:p>
    <w:p w:rsidR="00000000" w:rsidDel="00000000" w:rsidP="00000000" w:rsidRDefault="00000000" w:rsidRPr="00000000" w14:paraId="00000072">
      <w:pPr>
        <w:numPr>
          <w:ilvl w:val="0"/>
          <w:numId w:val="3"/>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Desayuno largo en el hotel</w:t>
      </w:r>
    </w:p>
    <w:p w:rsidR="00000000" w:rsidDel="00000000" w:rsidP="00000000" w:rsidRDefault="00000000" w:rsidRPr="00000000" w14:paraId="00000073">
      <w:pPr>
        <w:numPr>
          <w:ilvl w:val="0"/>
          <w:numId w:val="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10:30: Mercado local — últimas compras</w:t>
      </w:r>
    </w:p>
    <w:p w:rsidR="00000000" w:rsidDel="00000000" w:rsidP="00000000" w:rsidRDefault="00000000" w:rsidRPr="00000000" w14:paraId="00000074">
      <w:pPr>
        <w:numPr>
          <w:ilvl w:val="0"/>
          <w:numId w:val="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Almuerzo final de mariscos en el puerto</w:t>
      </w:r>
    </w:p>
    <w:p w:rsidR="00000000" w:rsidDel="00000000" w:rsidP="00000000" w:rsidRDefault="00000000" w:rsidRPr="00000000" w14:paraId="00000075">
      <w:pPr>
        <w:numPr>
          <w:ilvl w:val="0"/>
          <w:numId w:val="3"/>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15:00: Transfer al aeropuerto de Tirana (Berat–Sarandë: €80–100 EUR en furgoneta privada, ~3.5 horas) o vuelo doméstico desde Sarandë si está disponible</w:t>
      </w:r>
    </w:p>
    <w:p w:rsidR="00000000" w:rsidDel="00000000" w:rsidP="00000000" w:rsidRDefault="00000000" w:rsidRPr="00000000" w14:paraId="00000076">
      <w:pPr>
        <w:spacing w:after="240" w:befor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77">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9dydtkh1htd6" w:id="6"/>
      <w:bookmarkEnd w:id="6"/>
      <w:r w:rsidDel="00000000" w:rsidR="00000000" w:rsidRPr="00000000">
        <w:rPr>
          <w:rFonts w:ascii="Manrope" w:cs="Manrope" w:eastAsia="Manrope" w:hAnsi="Manrope"/>
          <w:b w:val="1"/>
          <w:bCs w:val="1"/>
          <w:color w:val="000000"/>
          <w:sz w:val="22"/>
          <w:szCs w:val="22"/>
          <w:rtl w:val="0"/>
        </w:rPr>
        <w:t xml:space="preserve">5. Lagom Tips para Albania con adolescentes</w:t>
      </w:r>
    </w:p>
    <w:p w:rsidR="00000000" w:rsidDel="00000000" w:rsidP="00000000" w:rsidRDefault="00000000" w:rsidRPr="00000000" w14:paraId="00000079">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El Lek albanés:</w:t>
      </w:r>
      <w:r w:rsidDel="00000000" w:rsidR="00000000" w:rsidRPr="00000000">
        <w:rPr>
          <w:rFonts w:ascii="Manrope" w:cs="Manrope" w:eastAsia="Manrope" w:hAnsi="Manrope"/>
          <w:rtl w:val="0"/>
        </w:rPr>
        <w:t xml:space="preserve"> La moneda local es el Lek (ALL). Los restaurantes, hoteles y tiendas turísticas aceptan euros, pero los mercados, el transporte local y los puestos de comida callejera solo aceptan efectivo en Lek. Cambio disponible en el aeropuerto de Tirana y en cualquier banco del centro.</w:t>
      </w:r>
    </w:p>
    <w:p w:rsidR="00000000" w:rsidDel="00000000" w:rsidP="00000000" w:rsidRDefault="00000000" w:rsidRPr="00000000" w14:paraId="0000007A">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La hospitalidad es el producto:</w:t>
      </w:r>
      <w:r w:rsidDel="00000000" w:rsidR="00000000" w:rsidRPr="00000000">
        <w:rPr>
          <w:rFonts w:ascii="Manrope" w:cs="Manrope" w:eastAsia="Manrope" w:hAnsi="Manrope"/>
          <w:rtl w:val="0"/>
        </w:rPr>
        <w:t xml:space="preserve"> Los albaneses tienen una tradición de hospitalidad — el Besa — que convierte la interacción con locales en la experiencia más memorable del viaje. En pueblos pequeños como Gjirokastra o Berat, no es raro que un vecino invite al café o a visitar su casa. Para adolescentes que viajan con sus padres: es el mejor argumento contra el teléfono.</w:t>
      </w:r>
    </w:p>
    <w:p w:rsidR="00000000" w:rsidDel="00000000" w:rsidP="00000000" w:rsidRDefault="00000000" w:rsidRPr="00000000" w14:paraId="0000007B">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El BunkArt en Tirana:</w:t>
      </w:r>
      <w:r w:rsidDel="00000000" w:rsidR="00000000" w:rsidRPr="00000000">
        <w:rPr>
          <w:rFonts w:ascii="Manrope" w:cs="Manrope" w:eastAsia="Manrope" w:hAnsi="Manrope"/>
          <w:rtl w:val="0"/>
        </w:rPr>
        <w:t xml:space="preserve"> No se puede entender Albania sin entender los cincuenta años de dictadura comunista de Enver Hoxha. El BunkArt — construido en el búnker nuclear original del régimen bajo el Monte Dajti — es el museo más específico y más impactante del país. Para adolescentes de 14 años en adelante: relevante, bien contextualizado y sin ser explícito en imágenes difíciles.</w:t>
      </w:r>
    </w:p>
    <w:p w:rsidR="00000000" w:rsidDel="00000000" w:rsidP="00000000" w:rsidRDefault="00000000" w:rsidRPr="00000000" w14:paraId="0000007C">
      <w:pPr>
        <w:spacing w:after="240" w:before="240" w:lineRule="auto"/>
        <w:rPr/>
      </w:pPr>
      <w:r w:rsidDel="00000000" w:rsidR="00000000" w:rsidRPr="00000000">
        <w:rPr>
          <w:rFonts w:ascii="Manrope" w:cs="Manrope" w:eastAsia="Manrope" w:hAnsi="Manrope"/>
          <w:b w:val="1"/>
          <w:bCs w:val="1"/>
          <w:rtl w:val="0"/>
        </w:rPr>
        <w:t xml:space="preserve">Dato curioso:</w:t>
      </w:r>
      <w:r w:rsidDel="00000000" w:rsidR="00000000" w:rsidRPr="00000000">
        <w:rPr>
          <w:rFonts w:ascii="Manrope" w:cs="Manrope" w:eastAsia="Manrope" w:hAnsi="Manrope"/>
          <w:rtl w:val="0"/>
        </w:rPr>
        <w:t xml:space="preserve"> Albania tiene más bunkers por kilómetro cuadrado que cualquier otro país del mundo. Enver Hoxha ordenó construir 750,000 búnkers de hormigón entre 1967 y 1986 — uno por cada cuatro habitantes de la población de entonces. Hoy quedan unos 200,000 todavía en pie. Algunos se han reconvertido en cafés, museos, viviendas y galerías de arte.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etyourguide.com/tirana-l2468/desde-tirana-tour-a-la-cascada-de-peshtura-y-a-los-banos-termales-de-benja-t1320735/?ranking_uuid=f7aade0b-a990-4166-9249-0b59d395743b&amp;q=Ca%C3%B1%C3%B3n+de+Osumi+Termas+de+Benja" TargetMode="External"/><Relationship Id="rId10" Type="http://schemas.openxmlformats.org/officeDocument/2006/relationships/hyperlink" Target="https://www.getyourguide.com/ksamil-l120680/ksamil-excursion-en-barco-a-las-5-islas-de-ksamil-y-las-islas-gemelas-t992657/?ranking_uuid=bd38a2d3-2c3d-47f4-a950-0b2ad6b1311b&amp;q=Day+Tour%3A+Butrint+y+las+Islas+Ksamil" TargetMode="External"/><Relationship Id="rId9" Type="http://schemas.openxmlformats.org/officeDocument/2006/relationships/hyperlink" Target="https://www.getyourguide.com/sarande-l122815/gjirokastra-la-ciudad-de-piedra-y-ojo-azul-el-monumento-de-la-naturaleza-t634221/?ranking_uuid=cbadf03a-9411-4e07-86e3-9146c5c7d1d4&amp;q=Day+Tour%3A+Gjirokastra+%2B+Blue+Eye" TargetMode="External"/><Relationship Id="rId5" Type="http://schemas.openxmlformats.org/officeDocument/2006/relationships/styles" Target="styles.xml"/><Relationship Id="rId6" Type="http://schemas.openxmlformats.org/officeDocument/2006/relationships/hyperlink" Target="https://www.booking.com/hotel/al/grandview.es.html?aid=311839&amp;label=grandview-6fcq%2A5GUp6BAbNJujztbQwS762497896266%3Apl%3Ata%3Ap1%3Ap2%3Aac%3Aap%3Aneg%3Afi%3Atiaud-2393881721446%3Akwd-2416860512530%3Alp9047093%3Ali%3Adec%3Adm%3Appccp%3DUmFuZG9tSVYkc2RlIyh9YXdX6HrtnYy-_TpzxCPyO9M&amp;sid=d6e38633cbb2ae69123cbd2259bb7ce5&amp;dest_id=-103801&amp;dest_type=city&amp;dist=0&amp;group_adults=2&amp;group_children=0&amp;hapos=1&amp;hpos=1&amp;no_rooms=1&amp;req_adults=2&amp;req_children=0&amp;room1=A%2CA&amp;sb_price_type=total&amp;sr_order=popularity&amp;srepoch=1782318107&amp;srpvid=73d7730851820550&amp;type=total&amp;ucfs=1&amp;" TargetMode="External"/><Relationship Id="rId7" Type="http://schemas.openxmlformats.org/officeDocument/2006/relationships/hyperlink" Target="https://www.booking.com/hotel/al/bougainville-bay-sarande.en-gb.html?aid=318615&amp;label=New_English_EN_MX_26638588225-V2vWHPNjmUdxfvldHLpMQQS640874803660%3Apl%3Ata%3Ap1%3Ap2%3Aac%3Aap%3Aneg%3Afi%3Atidsa-64415224945%3Alp9047093%3Ali%3Adec%3Adm%3Aag26638588225%3Acmp393949225%3Acid393949225%3Aagid26638588225&amp;sid=d6e38633cbb2ae69123cbd2259bb7ce5&amp;dest_id=-107914&amp;dest_type=city&amp;dist=0&amp;group_adults=2&amp;group_children=0&amp;hapos=1&amp;hpos=1&amp;no_rooms=1&amp;req_adults=2&amp;req_children=0&amp;room1=A%2CA&amp;sb_price_type=total&amp;sr_order=popularity&amp;srepoch=1782318063&amp;srpvid=c13772f4c1bd03dc&amp;type=total&amp;ucfs=1&amp;" TargetMode="External"/><Relationship Id="rId8" Type="http://schemas.openxmlformats.org/officeDocument/2006/relationships/hyperlink" Target="https://www.booking.com/hotel/al/hoteli-apollon.en-gb.html?label=hoteli-apollon-4iTkeK72ORZ7dUR3eL8NogS459470760176%3Apl%3Ata%3Ap1%3Ap2%3Aac%3Aap%3Aneg%3Afi%3Atikwd-318035239421%3Alp9047093%3Ali%3Adec%3Adm&amp;sid=d6e38633cbb2ae69123cbd2259bb7ce5&amp;gclid=CjwKCAjwgO7RBhBKEiwAZNP85g2YULYbV_xdPyeYbXaFWyZmmwQ4a2RanQxlldK2btrRR6pQIg6AzxoC1f0QAvD_BwE&amp;aid=311984&amp;ucfs=1&amp;arphpl=1&amp;dest_id=-107914&amp;dest_type=city&amp;group_adults=2&amp;req_adults=2&amp;no_rooms=1&amp;group_children=0&amp;req_children=0&amp;hpos=1&amp;hapos=1&amp;sr_order=popularity&amp;srpvid=ea44732ac757032c&amp;srepoch=1782318171&amp;from=searchresul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