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A40A" w14:textId="65323776" w:rsidR="005A26E2" w:rsidRDefault="0053221E">
      <w:r>
        <w:rPr>
          <w:noProof/>
          <w:lang w:eastAsia="fr-FR"/>
        </w:rPr>
        <mc:AlternateContent>
          <mc:Choice Requires="wps">
            <w:drawing>
              <wp:anchor distT="0" distB="0" distL="114300" distR="114300" simplePos="0" relativeHeight="251659264" behindDoc="0" locked="0" layoutInCell="1" allowOverlap="1" wp14:anchorId="7D2C501D" wp14:editId="52869C5B">
                <wp:simplePos x="0" y="0"/>
                <wp:positionH relativeFrom="margin">
                  <wp:posOffset>281305</wp:posOffset>
                </wp:positionH>
                <wp:positionV relativeFrom="paragraph">
                  <wp:posOffset>4874895</wp:posOffset>
                </wp:positionV>
                <wp:extent cx="5093335" cy="685800"/>
                <wp:effectExtent l="0" t="0" r="12065" b="19050"/>
                <wp:wrapNone/>
                <wp:docPr id="32" name="Rectangle : coins arrondis 2"/>
                <wp:cNvGraphicFramePr/>
                <a:graphic xmlns:a="http://schemas.openxmlformats.org/drawingml/2006/main">
                  <a:graphicData uri="http://schemas.microsoft.com/office/word/2010/wordprocessingShape">
                    <wps:wsp>
                      <wps:cNvSpPr/>
                      <wps:spPr>
                        <a:xfrm>
                          <a:off x="0" y="0"/>
                          <a:ext cx="5093335" cy="68580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chemeClr val="bg1"/>
                        </a:solidFill>
                        <a:ln w="12701" cap="flat">
                          <a:solidFill>
                            <a:srgbClr val="2F528F"/>
                          </a:solidFill>
                          <a:prstDash val="solid"/>
                          <a:miter/>
                        </a:ln>
                      </wps:spPr>
                      <wps:txbx>
                        <w:txbxContent>
                          <w:p w14:paraId="0AB29506" w14:textId="25D8A812" w:rsidR="0053221E" w:rsidRDefault="0053221E" w:rsidP="0053221E">
                            <w:pPr>
                              <w:jc w:val="center"/>
                            </w:pPr>
                            <w:r>
                              <w:rPr>
                                <w:b/>
                                <w:bCs/>
                                <w:sz w:val="32"/>
                                <w:szCs w:val="32"/>
                              </w:rPr>
                              <w:t>CAHIER DE CHARGE DE MON ESPACE MEDICAL</w:t>
                            </w:r>
                          </w:p>
                        </w:txbxContent>
                      </wps:txbx>
                      <wps:bodyPr vert="horz" wrap="square" lIns="91440" tIns="45720" rIns="91440" bIns="45720" anchor="ctr" anchorCtr="0" compatLnSpc="1">
                        <a:noAutofit/>
                      </wps:bodyPr>
                    </wps:wsp>
                  </a:graphicData>
                </a:graphic>
                <wp14:sizeRelH relativeFrom="margin">
                  <wp14:pctWidth>0</wp14:pctWidth>
                </wp14:sizeRelH>
              </wp:anchor>
            </w:drawing>
          </mc:Choice>
          <mc:Fallback>
            <w:pict>
              <v:shape w14:anchorId="7D2C501D" id="Rectangle : coins arrondis 2" o:spid="_x0000_s1026" style="position:absolute;margin-left:22.15pt;margin-top:383.85pt;width:401.05pt;height:5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5093335,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" adj="-11796480,,5400" path="m114300,at,,228600,228600,114300,,,114300l,571500at,457200,228600,685800,,571500,114300,685800l4979035,685800at4864735,457200,5093335,685800,4979035,685800,5093335,571500l5093335,114300at4864735,,5093335,228600,5093335,114300,4979035,l114300,xe" fillcolor="white [3212]" strokecolor="#2f528f" strokeweight=".35281mm">
                <v:stroke joinstyle="miter"/>
                <v:formulas/>
                <v:path arrowok="t" o:connecttype="custom" o:connectlocs="2546668,0;5093335,342900;2546668,685800;0,342900" o:connectangles="270,0,90,180" textboxrect="33478,33478,5059857,652322"/>
                <v:textbox>
                  <w:txbxContent>
                    <w:p w14:paraId="0AB29506" w14:textId="25D8A812" w:rsidR="0053221E" w:rsidRDefault="0053221E" w:rsidP="0053221E">
                      <w:pPr>
                        <w:jc w:val="center"/>
                      </w:pPr>
                      <w:r>
                        <w:rPr>
                          <w:b/>
                          <w:bCs/>
                          <w:sz w:val="32"/>
                          <w:szCs w:val="32"/>
                        </w:rPr>
                        <w:t>CAHIER DE CHARGE DE MON ESPACE MEDICAL</w:t>
                      </w:r>
                    </w:p>
                  </w:txbxContent>
                </v:textbox>
                <w10:wrap anchorx="margin"/>
              </v:shape>
            </w:pict>
          </mc:Fallback>
        </mc:AlternateContent>
      </w:r>
    </w:p>
    <w:p w14:paraId="2C11293C" w14:textId="2967BE96" w:rsidR="0053221E" w:rsidRPr="0053221E" w:rsidRDefault="0053221E" w:rsidP="0053221E"/>
    <w:p w14:paraId="0C074787" w14:textId="0E4FC104" w:rsidR="0053221E" w:rsidRPr="0053221E" w:rsidRDefault="0053221E" w:rsidP="0053221E"/>
    <w:p w14:paraId="24AC680F" w14:textId="0520C45F" w:rsidR="0053221E" w:rsidRPr="0053221E" w:rsidRDefault="0053221E" w:rsidP="0053221E"/>
    <w:p w14:paraId="551A1779" w14:textId="6503682D" w:rsidR="0053221E" w:rsidRPr="0053221E" w:rsidRDefault="0053221E" w:rsidP="0053221E"/>
    <w:p w14:paraId="4EC083C7" w14:textId="4A8C45AE" w:rsidR="0053221E" w:rsidRPr="0053221E" w:rsidRDefault="0053221E" w:rsidP="0053221E"/>
    <w:p w14:paraId="0259FCA1" w14:textId="513D6CDA" w:rsidR="0053221E" w:rsidRPr="0053221E" w:rsidRDefault="0053221E" w:rsidP="0053221E"/>
    <w:p w14:paraId="3C85C229" w14:textId="72767D00" w:rsidR="0053221E" w:rsidRPr="0053221E" w:rsidRDefault="0053221E" w:rsidP="0053221E"/>
    <w:p w14:paraId="46A66E99" w14:textId="79EDB853" w:rsidR="0053221E" w:rsidRPr="0053221E" w:rsidRDefault="0053221E" w:rsidP="0053221E"/>
    <w:p w14:paraId="2FC532B4" w14:textId="3B36E242" w:rsidR="0053221E" w:rsidRPr="0053221E" w:rsidRDefault="0053221E" w:rsidP="0053221E"/>
    <w:p w14:paraId="4392C0AA" w14:textId="6FF6068F" w:rsidR="0053221E" w:rsidRPr="0053221E" w:rsidRDefault="0053221E" w:rsidP="0053221E"/>
    <w:p w14:paraId="4C667CC2" w14:textId="12CCEC08" w:rsidR="0053221E" w:rsidRPr="0053221E" w:rsidRDefault="0053221E" w:rsidP="0053221E"/>
    <w:p w14:paraId="5A87A24E" w14:textId="206A7B68" w:rsidR="0053221E" w:rsidRPr="0053221E" w:rsidRDefault="0053221E" w:rsidP="0053221E"/>
    <w:p w14:paraId="300CFBEE" w14:textId="7D29A74F" w:rsidR="0053221E" w:rsidRPr="0053221E" w:rsidRDefault="0053221E" w:rsidP="0053221E"/>
    <w:p w14:paraId="42047756" w14:textId="4062FEFA" w:rsidR="0053221E" w:rsidRPr="0053221E" w:rsidRDefault="0053221E" w:rsidP="0053221E"/>
    <w:p w14:paraId="30DC8367" w14:textId="16A9E44E" w:rsidR="0053221E" w:rsidRPr="0053221E" w:rsidRDefault="0053221E" w:rsidP="0053221E"/>
    <w:p w14:paraId="0EA84EAB" w14:textId="69DEB0CA" w:rsidR="0053221E" w:rsidRPr="0053221E" w:rsidRDefault="0053221E" w:rsidP="0053221E"/>
    <w:p w14:paraId="1F3117D7" w14:textId="396C6082" w:rsidR="0053221E" w:rsidRPr="0053221E" w:rsidRDefault="0053221E" w:rsidP="0053221E"/>
    <w:p w14:paraId="0DBF270F" w14:textId="794A1707" w:rsidR="0053221E" w:rsidRPr="0053221E" w:rsidRDefault="0053221E" w:rsidP="0053221E"/>
    <w:p w14:paraId="2A626AAB" w14:textId="1CA2F72B" w:rsidR="0053221E" w:rsidRPr="0053221E" w:rsidRDefault="0053221E" w:rsidP="0053221E"/>
    <w:p w14:paraId="32F0E651" w14:textId="5EC08605" w:rsidR="0053221E" w:rsidRDefault="0053221E" w:rsidP="0053221E"/>
    <w:p w14:paraId="1AE24A6E" w14:textId="0E137989" w:rsidR="0053221E" w:rsidRDefault="0053221E" w:rsidP="0053221E">
      <w:pPr>
        <w:jc w:val="center"/>
      </w:pPr>
    </w:p>
    <w:p w14:paraId="1C2A4740" w14:textId="77777777" w:rsidR="0053221E" w:rsidRDefault="0053221E">
      <w:pPr>
        <w:spacing w:after="160" w:line="259" w:lineRule="auto"/>
      </w:pPr>
      <w:r>
        <w:br w:type="page"/>
      </w:r>
    </w:p>
    <w:p w14:paraId="2EEB25BC" w14:textId="09392BAF" w:rsidR="0053221E" w:rsidRDefault="0053221E" w:rsidP="0053221E">
      <w:pPr>
        <w:rPr>
          <w:b/>
          <w:bCs/>
          <w:u w:val="single"/>
        </w:rPr>
      </w:pPr>
      <w:r w:rsidRPr="0053221E">
        <w:rPr>
          <w:b/>
          <w:bCs/>
          <w:u w:val="single"/>
        </w:rPr>
        <w:lastRenderedPageBreak/>
        <w:t>Introduction</w:t>
      </w:r>
    </w:p>
    <w:p w14:paraId="4D2919C8" w14:textId="77777777" w:rsidR="00746E51" w:rsidRPr="00746E51" w:rsidRDefault="00746E51" w:rsidP="0053221E">
      <w:pPr>
        <w:rPr>
          <w:rFonts w:ascii="Segoe-UI" w:hAnsi="Segoe-UI"/>
          <w:sz w:val="26"/>
          <w:szCs w:val="26"/>
          <w:shd w:val="clear" w:color="auto" w:fill="FFFFFF"/>
        </w:rPr>
      </w:pPr>
      <w:r w:rsidRPr="00746E51">
        <w:rPr>
          <w:rFonts w:ascii="Segoe-UI" w:hAnsi="Segoe-UI"/>
          <w:sz w:val="26"/>
          <w:szCs w:val="26"/>
          <w:shd w:val="clear" w:color="auto" w:fill="FFFFFF"/>
        </w:rPr>
        <w:t>Ce document présente les choix et les spécifications qui seront respectées dans la conception du logiciel dans le cadre de la mise en œuvre d’une plateforme permettent aux individus d’avoir un espace médical tout en ayant un carnet de santé numérique.</w:t>
      </w:r>
    </w:p>
    <w:p w14:paraId="447DC294" w14:textId="19C7F761" w:rsidR="007E5270" w:rsidRPr="00746E51" w:rsidRDefault="00746E51" w:rsidP="00746E51">
      <w:pPr>
        <w:rPr>
          <w:rFonts w:ascii="Segoe-UI" w:hAnsi="Segoe-UI"/>
          <w:color w:val="64676E"/>
          <w:sz w:val="26"/>
          <w:szCs w:val="26"/>
          <w:shd w:val="clear" w:color="auto" w:fill="FFFFFF"/>
        </w:rPr>
      </w:pPr>
      <w:r w:rsidRPr="00746E51">
        <w:rPr>
          <w:rFonts w:ascii="Segoe-UI" w:hAnsi="Segoe-UI"/>
          <w:color w:val="64676E"/>
          <w:sz w:val="26"/>
          <w:szCs w:val="26"/>
          <w:shd w:val="clear" w:color="auto" w:fill="FFFFFF"/>
        </w:rPr>
        <w:t>Dans le présent document, vous retrouverez les points suivants :</w:t>
      </w:r>
    </w:p>
    <w:p w14:paraId="07FF7976" w14:textId="77777777" w:rsidR="00746E51" w:rsidRDefault="00746E51" w:rsidP="00746E51">
      <w:pPr>
        <w:pStyle w:val="ListParagraph"/>
        <w:numPr>
          <w:ilvl w:val="0"/>
          <w:numId w:val="1"/>
        </w:numPr>
      </w:pPr>
      <w:r>
        <w:t>Présentation des objectifs de la plateforme</w:t>
      </w:r>
    </w:p>
    <w:p w14:paraId="01D29DE1" w14:textId="3BB44EDE" w:rsidR="00746E51" w:rsidRDefault="00746E51" w:rsidP="007E5270">
      <w:pPr>
        <w:pStyle w:val="ListParagraph"/>
        <w:numPr>
          <w:ilvl w:val="0"/>
          <w:numId w:val="1"/>
        </w:numPr>
      </w:pPr>
      <w:r>
        <w:t>Cibles</w:t>
      </w:r>
    </w:p>
    <w:p w14:paraId="32390B8E" w14:textId="1FCA8467" w:rsidR="007E5270" w:rsidRDefault="007E5270" w:rsidP="007E5270">
      <w:pPr>
        <w:pStyle w:val="ListParagraph"/>
        <w:numPr>
          <w:ilvl w:val="0"/>
          <w:numId w:val="1"/>
        </w:numPr>
      </w:pPr>
      <w:r>
        <w:t>Les spécifications techniques liées à la réception</w:t>
      </w:r>
    </w:p>
    <w:p w14:paraId="779FD192" w14:textId="68885B67" w:rsidR="000021EA" w:rsidRDefault="000021EA" w:rsidP="000021EA">
      <w:pPr>
        <w:pStyle w:val="ListParagraph"/>
        <w:numPr>
          <w:ilvl w:val="0"/>
          <w:numId w:val="2"/>
        </w:numPr>
      </w:pPr>
      <w:r>
        <w:t>Spécification graphique</w:t>
      </w:r>
    </w:p>
    <w:p w14:paraId="52276D3C" w14:textId="374624FB" w:rsidR="000021EA" w:rsidRDefault="000021EA" w:rsidP="000021EA">
      <w:pPr>
        <w:pStyle w:val="ListParagraph"/>
        <w:numPr>
          <w:ilvl w:val="0"/>
          <w:numId w:val="2"/>
        </w:numPr>
      </w:pPr>
      <w:r>
        <w:t>Spécification architecturales (image</w:t>
      </w:r>
      <w:r w:rsidR="00746E51">
        <w:t>s</w:t>
      </w:r>
      <w:r>
        <w:t xml:space="preserve"> site)</w:t>
      </w:r>
    </w:p>
    <w:p w14:paraId="7BAF29A1" w14:textId="24B2F314" w:rsidR="000021EA" w:rsidRDefault="000021EA" w:rsidP="000021EA">
      <w:pPr>
        <w:pStyle w:val="ListParagraph"/>
        <w:numPr>
          <w:ilvl w:val="0"/>
          <w:numId w:val="2"/>
        </w:numPr>
      </w:pPr>
      <w:r>
        <w:t>Choix des outils et langages de programmation</w:t>
      </w:r>
    </w:p>
    <w:p w14:paraId="002400A4" w14:textId="06552DD4" w:rsidR="000021EA" w:rsidRDefault="000021EA" w:rsidP="000021EA">
      <w:pPr>
        <w:pStyle w:val="ListParagraph"/>
        <w:numPr>
          <w:ilvl w:val="0"/>
          <w:numId w:val="3"/>
        </w:numPr>
      </w:pPr>
      <w:r>
        <w:t>Le budget</w:t>
      </w:r>
    </w:p>
    <w:p w14:paraId="0CCBE161" w14:textId="404EC0B0" w:rsidR="000021EA" w:rsidRDefault="000021EA" w:rsidP="000021EA">
      <w:pPr>
        <w:pStyle w:val="ListParagraph"/>
        <w:numPr>
          <w:ilvl w:val="0"/>
          <w:numId w:val="3"/>
        </w:numPr>
      </w:pPr>
      <w:r>
        <w:t>Le calendrier prévisionnel lié à l 'exécution du projet</w:t>
      </w:r>
    </w:p>
    <w:p w14:paraId="2842FFFF" w14:textId="52CB1A5F" w:rsidR="000021EA" w:rsidRDefault="000021EA" w:rsidP="000021EA">
      <w:pPr>
        <w:pStyle w:val="ListParagraph"/>
        <w:numPr>
          <w:ilvl w:val="0"/>
          <w:numId w:val="3"/>
        </w:numPr>
      </w:pPr>
      <w:r>
        <w:t>Le livrable attendu à la fin du projet</w:t>
      </w:r>
    </w:p>
    <w:p w14:paraId="54BF8128" w14:textId="5FF8D142" w:rsidR="000021EA" w:rsidRDefault="000021EA" w:rsidP="000021EA">
      <w:pPr>
        <w:pStyle w:val="ListParagraph"/>
        <w:numPr>
          <w:ilvl w:val="0"/>
          <w:numId w:val="3"/>
        </w:numPr>
      </w:pPr>
      <w:r>
        <w:t>Le contrat d’exécution</w:t>
      </w:r>
    </w:p>
    <w:p w14:paraId="6780AE56" w14:textId="3591CDFE" w:rsidR="00853E04" w:rsidRDefault="00853E04" w:rsidP="00853E04"/>
    <w:p w14:paraId="35984ECF" w14:textId="7D9B87F9" w:rsidR="00853E04" w:rsidRDefault="00853E04" w:rsidP="00853E04">
      <w:pPr>
        <w:pStyle w:val="ListParagraph"/>
        <w:numPr>
          <w:ilvl w:val="0"/>
          <w:numId w:val="4"/>
        </w:numPr>
      </w:pPr>
      <w:r>
        <w:t>Objectif du logiciel</w:t>
      </w:r>
    </w:p>
    <w:p w14:paraId="52BC67CC" w14:textId="410627AE" w:rsidR="00853E04" w:rsidRDefault="00853E04" w:rsidP="00853E04"/>
    <w:p w14:paraId="31F4FABF" w14:textId="77777777" w:rsidR="00746E51" w:rsidRPr="00746E51" w:rsidRDefault="00746E51" w:rsidP="00746E51">
      <w:r w:rsidRPr="00746E51">
        <w:rPr>
          <w:rFonts w:ascii="Segoe-UI" w:hAnsi="Segoe-UI"/>
          <w:color w:val="64676E"/>
          <w:sz w:val="26"/>
          <w:szCs w:val="26"/>
          <w:shd w:val="clear" w:color="auto" w:fill="FFFFFF"/>
        </w:rPr>
        <w:t>Dans le cadre de la transformation digitalisation de nombreux secteurs d’activités l’entreprise NZ à exprimer le besoin d’avoir une plateforme pour les centres de santé qui permettra de :</w:t>
      </w:r>
    </w:p>
    <w:p w14:paraId="148181E5" w14:textId="79679BF9" w:rsidR="00127AF6" w:rsidRDefault="00746E51" w:rsidP="00746E51">
      <w:r>
        <w:rPr>
          <w:rFonts w:ascii="Segoe-UI" w:hAnsi="Segoe-UI"/>
          <w:color w:val="64676E"/>
          <w:sz w:val="26"/>
          <w:szCs w:val="26"/>
          <w:shd w:val="clear" w:color="auto" w:fill="FFFFFF"/>
        </w:rPr>
        <w:t>- Transformer les carnets de santé de manière numérique ;</w:t>
      </w:r>
      <w:r>
        <w:rPr>
          <w:rFonts w:ascii="Segoe-UI" w:hAnsi="Segoe-UI"/>
          <w:color w:val="64676E"/>
          <w:sz w:val="26"/>
          <w:szCs w:val="26"/>
        </w:rPr>
        <w:br/>
      </w:r>
      <w:r>
        <w:rPr>
          <w:rFonts w:ascii="Segoe-UI" w:hAnsi="Segoe-UI"/>
          <w:color w:val="64676E"/>
          <w:sz w:val="26"/>
          <w:szCs w:val="26"/>
          <w:shd w:val="clear" w:color="auto" w:fill="FFFFFF"/>
        </w:rPr>
        <w:t>- Éviter l’achat de carnet toutefois en se rendant dans un centre de santé ;</w:t>
      </w:r>
      <w:r>
        <w:rPr>
          <w:rFonts w:ascii="Segoe-UI" w:hAnsi="Segoe-UI"/>
          <w:color w:val="64676E"/>
          <w:sz w:val="26"/>
          <w:szCs w:val="26"/>
        </w:rPr>
        <w:br/>
      </w:r>
      <w:r>
        <w:rPr>
          <w:rFonts w:ascii="Segoe-UI" w:hAnsi="Segoe-UI"/>
          <w:color w:val="64676E"/>
          <w:sz w:val="26"/>
          <w:szCs w:val="26"/>
          <w:shd w:val="clear" w:color="auto" w:fill="FFFFFF"/>
        </w:rPr>
        <w:t>- Permettre aux professionnelles de santé d’effectuer des consultations en</w:t>
      </w:r>
      <w:r>
        <w:rPr>
          <w:rFonts w:ascii="Segoe-UI" w:hAnsi="Segoe-UI"/>
          <w:color w:val="64676E"/>
          <w:sz w:val="26"/>
          <w:szCs w:val="26"/>
          <w:shd w:val="clear" w:color="auto" w:fill="FFFFFF"/>
        </w:rPr>
        <w:t xml:space="preserve"> </w:t>
      </w:r>
      <w:r>
        <w:rPr>
          <w:rFonts w:ascii="Segoe-UI" w:hAnsi="Segoe-UI"/>
          <w:color w:val="64676E"/>
          <w:sz w:val="26"/>
          <w:szCs w:val="26"/>
          <w:shd w:val="clear" w:color="auto" w:fill="FFFFFF"/>
        </w:rPr>
        <w:t>présentielle ou distants</w:t>
      </w:r>
      <w:r>
        <w:rPr>
          <w:rFonts w:ascii="Segoe-UI" w:hAnsi="Segoe-UI"/>
          <w:color w:val="64676E"/>
          <w:sz w:val="26"/>
          <w:szCs w:val="26"/>
        </w:rPr>
        <w:br/>
      </w:r>
      <w:r>
        <w:rPr>
          <w:rFonts w:ascii="Segoe-UI" w:hAnsi="Segoe-UI"/>
          <w:color w:val="64676E"/>
          <w:sz w:val="26"/>
          <w:szCs w:val="26"/>
          <w:shd w:val="clear" w:color="auto" w:fill="FFFFFF"/>
        </w:rPr>
        <w:t>- Avoir un espace numérique personnel ;</w:t>
      </w:r>
      <w:r>
        <w:rPr>
          <w:rFonts w:ascii="Segoe-UI" w:hAnsi="Segoe-UI"/>
          <w:color w:val="64676E"/>
          <w:sz w:val="26"/>
          <w:szCs w:val="26"/>
        </w:rPr>
        <w:br/>
      </w:r>
      <w:r>
        <w:rPr>
          <w:rFonts w:ascii="Segoe-UI" w:hAnsi="Segoe-UI"/>
          <w:color w:val="64676E"/>
          <w:sz w:val="26"/>
          <w:szCs w:val="26"/>
          <w:shd w:val="clear" w:color="auto" w:fill="FFFFFF"/>
        </w:rPr>
        <w:t>- Avoir un espace de consultation ;</w:t>
      </w:r>
      <w:r>
        <w:rPr>
          <w:rFonts w:ascii="Segoe-UI" w:hAnsi="Segoe-UI"/>
          <w:color w:val="64676E"/>
          <w:sz w:val="26"/>
          <w:szCs w:val="26"/>
        </w:rPr>
        <w:br/>
      </w:r>
      <w:r>
        <w:rPr>
          <w:rFonts w:ascii="Segoe-UI" w:hAnsi="Segoe-UI"/>
          <w:color w:val="64676E"/>
          <w:sz w:val="26"/>
          <w:szCs w:val="26"/>
          <w:shd w:val="clear" w:color="auto" w:fill="FFFFFF"/>
        </w:rPr>
        <w:t>- Avoir des ordonnances numériques qui pourraient être utilisées par les pharmacies ;</w:t>
      </w:r>
      <w:r>
        <w:rPr>
          <w:rFonts w:ascii="Segoe-UI" w:hAnsi="Segoe-UI"/>
          <w:color w:val="64676E"/>
          <w:sz w:val="26"/>
          <w:szCs w:val="26"/>
        </w:rPr>
        <w:br/>
      </w:r>
      <w:r>
        <w:rPr>
          <w:rFonts w:ascii="Segoe-UI" w:hAnsi="Segoe-UI"/>
          <w:color w:val="64676E"/>
          <w:sz w:val="26"/>
          <w:szCs w:val="26"/>
          <w:shd w:val="clear" w:color="auto" w:fill="FFFFFF"/>
        </w:rPr>
        <w:t>- Permettre aux patients depuis leur espace d’avoir les médicaments disponibles dans les pharmacies connectées à la plateforme, grâce à leur ordonnance numérique ;</w:t>
      </w:r>
      <w:r>
        <w:rPr>
          <w:rFonts w:ascii="Segoe-UI" w:hAnsi="Segoe-UI"/>
          <w:color w:val="64676E"/>
          <w:sz w:val="26"/>
          <w:szCs w:val="26"/>
        </w:rPr>
        <w:br/>
      </w:r>
      <w:r>
        <w:rPr>
          <w:rFonts w:ascii="Segoe-UI" w:hAnsi="Segoe-UI"/>
          <w:color w:val="64676E"/>
          <w:sz w:val="26"/>
          <w:szCs w:val="26"/>
          <w:shd w:val="clear" w:color="auto" w:fill="FFFFFF"/>
        </w:rPr>
        <w:lastRenderedPageBreak/>
        <w:t>- Faire des dons de sang et rechercher des poches de sang dans les différents centres de santé en cas de nécessité ;</w:t>
      </w:r>
    </w:p>
    <w:p w14:paraId="464A6482" w14:textId="243DDFEF" w:rsidR="00127AF6" w:rsidRDefault="00127AF6" w:rsidP="00127AF6">
      <w:pPr>
        <w:pStyle w:val="ListParagraph"/>
        <w:numPr>
          <w:ilvl w:val="0"/>
          <w:numId w:val="4"/>
        </w:numPr>
      </w:pPr>
      <w:r>
        <w:t>Les cibles</w:t>
      </w:r>
    </w:p>
    <w:p w14:paraId="74C494EF" w14:textId="0E9FB29E" w:rsidR="00127AF6" w:rsidRDefault="00127AF6" w:rsidP="00127AF6">
      <w:pPr>
        <w:ind w:left="360"/>
      </w:pPr>
      <w:r>
        <w:t>La plateforme sera destinée aux professionnelles de santé et aux patients. Cette plateforme sera accessible via</w:t>
      </w:r>
      <w:r w:rsidR="00FA27A6">
        <w:t xml:space="preserve"> le</w:t>
      </w:r>
      <w:r>
        <w:t xml:space="preserve"> mobile et ordinateur.</w:t>
      </w:r>
    </w:p>
    <w:p w14:paraId="1F9418D0" w14:textId="2C9D9056" w:rsidR="009B1E06" w:rsidRDefault="009B1E06" w:rsidP="009B1E06">
      <w:pPr>
        <w:pStyle w:val="ListParagraph"/>
        <w:numPr>
          <w:ilvl w:val="0"/>
          <w:numId w:val="4"/>
        </w:numPr>
      </w:pPr>
      <w:r>
        <w:t>Spécifications techniques</w:t>
      </w:r>
    </w:p>
    <w:p w14:paraId="22D5294D" w14:textId="77777777" w:rsidR="009B1E06" w:rsidRDefault="009B1E06" w:rsidP="009B1E06">
      <w:pPr>
        <w:pStyle w:val="ListParagraph"/>
        <w:ind w:left="1080"/>
      </w:pPr>
    </w:p>
    <w:p w14:paraId="36B3B23D" w14:textId="2AF276C9" w:rsidR="009B1E06" w:rsidRDefault="009B1E06" w:rsidP="009B1E06">
      <w:pPr>
        <w:pStyle w:val="ListParagraph"/>
        <w:numPr>
          <w:ilvl w:val="0"/>
          <w:numId w:val="9"/>
        </w:numPr>
      </w:pPr>
      <w:r>
        <w:t>La charte graphique adoptée pour la plateforme devra permettre une bonne visibilité des différents thèmes que traite le logiciel.</w:t>
      </w:r>
    </w:p>
    <w:p w14:paraId="058EDD9A" w14:textId="6F33D027" w:rsidR="009B1E06" w:rsidRPr="00B309CC" w:rsidRDefault="009B1E06" w:rsidP="009B1E06">
      <w:pPr>
        <w:pStyle w:val="ListParagraph"/>
        <w:numPr>
          <w:ilvl w:val="0"/>
          <w:numId w:val="12"/>
        </w:numPr>
      </w:pPr>
      <w:r w:rsidRPr="00B309CC">
        <w:rPr>
          <w:rFonts w:ascii="Segoe-UI" w:hAnsi="Segoe-UI"/>
          <w:sz w:val="26"/>
          <w:szCs w:val="26"/>
          <w:shd w:val="clear" w:color="auto" w:fill="FFFFFF"/>
        </w:rPr>
        <w:t>Les éléments de la page d’accueil seront présentés sous forme de bloc visible et marqués par un titre parlant.</w:t>
      </w:r>
    </w:p>
    <w:p w14:paraId="137E63BD" w14:textId="77777777" w:rsidR="00B309CC" w:rsidRPr="000E3EF8" w:rsidRDefault="00B309CC" w:rsidP="00B309CC">
      <w:pPr>
        <w:pStyle w:val="ListParagraph"/>
        <w:numPr>
          <w:ilvl w:val="0"/>
          <w:numId w:val="12"/>
        </w:numPr>
        <w:jc w:val="both"/>
        <w:rPr>
          <w:rFonts w:ascii="Times New Roman" w:hAnsi="Times New Roman" w:cs="Times New Roman"/>
          <w:sz w:val="24"/>
          <w:szCs w:val="24"/>
        </w:rPr>
      </w:pPr>
      <w:r w:rsidRPr="000E3EF8">
        <w:rPr>
          <w:rFonts w:ascii="Times New Roman" w:hAnsi="Times New Roman" w:cs="Times New Roman"/>
          <w:sz w:val="24"/>
          <w:szCs w:val="24"/>
        </w:rPr>
        <w:t>Les contenus informationnels seront présentés de façon simple, claire et attractive</w:t>
      </w:r>
      <w:r>
        <w:rPr>
          <w:rFonts w:ascii="Times New Roman" w:hAnsi="Times New Roman" w:cs="Times New Roman"/>
          <w:sz w:val="24"/>
          <w:szCs w:val="24"/>
        </w:rPr>
        <w:t> ;</w:t>
      </w:r>
    </w:p>
    <w:p w14:paraId="5F372151" w14:textId="01443491" w:rsidR="00B309CC" w:rsidRPr="000E3EF8" w:rsidRDefault="00B309CC" w:rsidP="00B309CC">
      <w:pPr>
        <w:pStyle w:val="ListParagraph"/>
        <w:numPr>
          <w:ilvl w:val="0"/>
          <w:numId w:val="12"/>
        </w:numPr>
        <w:jc w:val="both"/>
        <w:rPr>
          <w:rFonts w:ascii="Times New Roman" w:hAnsi="Times New Roman" w:cs="Times New Roman"/>
          <w:sz w:val="24"/>
          <w:szCs w:val="24"/>
        </w:rPr>
      </w:pPr>
      <w:r w:rsidRPr="000E3EF8">
        <w:rPr>
          <w:rFonts w:ascii="Times New Roman" w:hAnsi="Times New Roman" w:cs="Times New Roman"/>
          <w:sz w:val="24"/>
          <w:szCs w:val="24"/>
        </w:rPr>
        <w:t>L</w:t>
      </w:r>
      <w:r>
        <w:rPr>
          <w:rFonts w:ascii="Times New Roman" w:hAnsi="Times New Roman" w:cs="Times New Roman"/>
          <w:sz w:val="24"/>
          <w:szCs w:val="24"/>
        </w:rPr>
        <w:t xml:space="preserve">a plateforme </w:t>
      </w:r>
      <w:r w:rsidRPr="000E3EF8">
        <w:rPr>
          <w:rFonts w:ascii="Times New Roman" w:hAnsi="Times New Roman" w:cs="Times New Roman"/>
          <w:sz w:val="24"/>
          <w:szCs w:val="24"/>
        </w:rPr>
        <w:t xml:space="preserve">devra </w:t>
      </w:r>
      <w:r>
        <w:rPr>
          <w:rFonts w:ascii="Times New Roman" w:hAnsi="Times New Roman" w:cs="Times New Roman"/>
          <w:sz w:val="24"/>
          <w:szCs w:val="24"/>
        </w:rPr>
        <w:t>s’adapter à tout type de résolution d’écran d’équipements permettant d’accéder à des contenus Web (mobile, ordinateur, etc.) ;</w:t>
      </w:r>
    </w:p>
    <w:p w14:paraId="6EFA6618" w14:textId="77A9EBC4" w:rsidR="00B309CC" w:rsidRDefault="00B309CC" w:rsidP="00B309CC">
      <w:pPr>
        <w:pStyle w:val="ListParagraph"/>
        <w:numPr>
          <w:ilvl w:val="0"/>
          <w:numId w:val="12"/>
        </w:numPr>
        <w:jc w:val="both"/>
        <w:rPr>
          <w:rFonts w:ascii="Times New Roman" w:hAnsi="Times New Roman" w:cs="Times New Roman"/>
          <w:sz w:val="24"/>
          <w:szCs w:val="24"/>
        </w:rPr>
      </w:pPr>
      <w:r w:rsidRPr="000E3EF8">
        <w:rPr>
          <w:rFonts w:ascii="Times New Roman" w:hAnsi="Times New Roman" w:cs="Times New Roman"/>
          <w:sz w:val="24"/>
          <w:szCs w:val="24"/>
        </w:rPr>
        <w:t>Un menu sera mis à disposition pour permettre l’accès aux différentes parties d</w:t>
      </w:r>
      <w:r>
        <w:rPr>
          <w:rFonts w:ascii="Times New Roman" w:hAnsi="Times New Roman" w:cs="Times New Roman"/>
          <w:sz w:val="24"/>
          <w:szCs w:val="24"/>
        </w:rPr>
        <w:t>e la plateforme</w:t>
      </w:r>
      <w:r>
        <w:rPr>
          <w:rFonts w:ascii="Times New Roman" w:hAnsi="Times New Roman" w:cs="Times New Roman"/>
          <w:sz w:val="24"/>
          <w:szCs w:val="24"/>
        </w:rPr>
        <w:t> ;</w:t>
      </w:r>
    </w:p>
    <w:p w14:paraId="4CC6AA53" w14:textId="77777777" w:rsidR="00785790" w:rsidRPr="000E3EF8" w:rsidRDefault="00785790" w:rsidP="00785790">
      <w:pPr>
        <w:pStyle w:val="ListParagraph"/>
        <w:ind w:left="2136"/>
        <w:jc w:val="both"/>
        <w:rPr>
          <w:rFonts w:ascii="Times New Roman" w:hAnsi="Times New Roman" w:cs="Times New Roman"/>
          <w:sz w:val="24"/>
          <w:szCs w:val="24"/>
        </w:rPr>
      </w:pPr>
    </w:p>
    <w:p w14:paraId="31C55FD4" w14:textId="4FEDFA58" w:rsidR="009B1E06" w:rsidRPr="0053221E" w:rsidRDefault="00785790" w:rsidP="00785790">
      <w:pPr>
        <w:pStyle w:val="ListParagraph"/>
        <w:numPr>
          <w:ilvl w:val="0"/>
          <w:numId w:val="9"/>
        </w:numPr>
      </w:pPr>
      <w:r>
        <w:t>Architecture de la plateforme</w:t>
      </w:r>
    </w:p>
    <w:sectPr w:rsidR="009B1E06" w:rsidRPr="005322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9A3"/>
    <w:multiLevelType w:val="hybridMultilevel"/>
    <w:tmpl w:val="157A4440"/>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 w15:restartNumberingAfterBreak="0">
    <w:nsid w:val="0D0531A6"/>
    <w:multiLevelType w:val="hybridMultilevel"/>
    <w:tmpl w:val="6A886ACE"/>
    <w:lvl w:ilvl="0" w:tplc="2B5CBBB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B20573"/>
    <w:multiLevelType w:val="hybridMultilevel"/>
    <w:tmpl w:val="786079CA"/>
    <w:lvl w:ilvl="0" w:tplc="95DCC28E">
      <w:start w:val="1"/>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1BED0E5F"/>
    <w:multiLevelType w:val="hybridMultilevel"/>
    <w:tmpl w:val="0C4E87AC"/>
    <w:lvl w:ilvl="0" w:tplc="6D8C22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2A02F5"/>
    <w:multiLevelType w:val="hybridMultilevel"/>
    <w:tmpl w:val="28000B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B036B5"/>
    <w:multiLevelType w:val="hybridMultilevel"/>
    <w:tmpl w:val="C6A2BE48"/>
    <w:lvl w:ilvl="0" w:tplc="09569306">
      <w:start w:val="1"/>
      <w:numFmt w:val="bullet"/>
      <w:lvlText w:val="-"/>
      <w:lvlJc w:val="left"/>
      <w:pPr>
        <w:ind w:left="2136" w:hanging="360"/>
      </w:pPr>
      <w:rPr>
        <w:rFonts w:ascii="Segoe-UI" w:eastAsiaTheme="minorHAnsi" w:hAnsi="Segoe-UI" w:cstheme="minorBidi" w:hint="default"/>
        <w:color w:val="64676E"/>
        <w:sz w:val="26"/>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6" w15:restartNumberingAfterBreak="0">
    <w:nsid w:val="3E8835E6"/>
    <w:multiLevelType w:val="hybridMultilevel"/>
    <w:tmpl w:val="200E29E2"/>
    <w:lvl w:ilvl="0" w:tplc="93E2B1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B82F02"/>
    <w:multiLevelType w:val="hybridMultilevel"/>
    <w:tmpl w:val="17CAF4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E11B28"/>
    <w:multiLevelType w:val="hybridMultilevel"/>
    <w:tmpl w:val="10841568"/>
    <w:lvl w:ilvl="0" w:tplc="2B5CBBB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8B0B48"/>
    <w:multiLevelType w:val="hybridMultilevel"/>
    <w:tmpl w:val="EFF66078"/>
    <w:lvl w:ilvl="0" w:tplc="6A84A86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D376210"/>
    <w:multiLevelType w:val="hybridMultilevel"/>
    <w:tmpl w:val="B8923E18"/>
    <w:lvl w:ilvl="0" w:tplc="2B5CBBB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8443FD"/>
    <w:multiLevelType w:val="hybridMultilevel"/>
    <w:tmpl w:val="990CED06"/>
    <w:lvl w:ilvl="0" w:tplc="D34EF96E">
      <w:start w:val="1"/>
      <w:numFmt w:val="bullet"/>
      <w:lvlText w:val="-"/>
      <w:lvlJc w:val="left"/>
      <w:pPr>
        <w:ind w:left="720" w:hanging="360"/>
      </w:pPr>
      <w:rPr>
        <w:rFonts w:ascii="Segoe-UI" w:eastAsiaTheme="minorHAnsi" w:hAnsi="Segoe-UI" w:cstheme="minorBidi" w:hint="default"/>
        <w:color w:val="64676E"/>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75A0229"/>
    <w:multiLevelType w:val="hybridMultilevel"/>
    <w:tmpl w:val="05943B52"/>
    <w:lvl w:ilvl="0" w:tplc="2B5CBBB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29340849">
    <w:abstractNumId w:val="7"/>
  </w:num>
  <w:num w:numId="2" w16cid:durableId="1579053016">
    <w:abstractNumId w:val="0"/>
  </w:num>
  <w:num w:numId="3" w16cid:durableId="2076589080">
    <w:abstractNumId w:val="4"/>
  </w:num>
  <w:num w:numId="4" w16cid:durableId="1681152671">
    <w:abstractNumId w:val="6"/>
  </w:num>
  <w:num w:numId="5" w16cid:durableId="878008456">
    <w:abstractNumId w:val="1"/>
  </w:num>
  <w:num w:numId="6" w16cid:durableId="733547245">
    <w:abstractNumId w:val="10"/>
  </w:num>
  <w:num w:numId="7" w16cid:durableId="859860580">
    <w:abstractNumId w:val="8"/>
  </w:num>
  <w:num w:numId="8" w16cid:durableId="259261976">
    <w:abstractNumId w:val="12"/>
  </w:num>
  <w:num w:numId="9" w16cid:durableId="1267813265">
    <w:abstractNumId w:val="9"/>
  </w:num>
  <w:num w:numId="10" w16cid:durableId="236281210">
    <w:abstractNumId w:val="2"/>
  </w:num>
  <w:num w:numId="11" w16cid:durableId="1493184770">
    <w:abstractNumId w:val="11"/>
  </w:num>
  <w:num w:numId="12" w16cid:durableId="1466387680">
    <w:abstractNumId w:val="5"/>
  </w:num>
  <w:num w:numId="13" w16cid:durableId="1937246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1E"/>
    <w:rsid w:val="000021EA"/>
    <w:rsid w:val="00127AF6"/>
    <w:rsid w:val="00247D9E"/>
    <w:rsid w:val="00287BF7"/>
    <w:rsid w:val="00453D30"/>
    <w:rsid w:val="004A09A5"/>
    <w:rsid w:val="0053221E"/>
    <w:rsid w:val="005544CE"/>
    <w:rsid w:val="005A26E2"/>
    <w:rsid w:val="006260D7"/>
    <w:rsid w:val="00746E51"/>
    <w:rsid w:val="00785790"/>
    <w:rsid w:val="007E5270"/>
    <w:rsid w:val="00853E04"/>
    <w:rsid w:val="00997E56"/>
    <w:rsid w:val="009B1E06"/>
    <w:rsid w:val="00B309CC"/>
    <w:rsid w:val="00BC08B2"/>
    <w:rsid w:val="00E37900"/>
    <w:rsid w:val="00FA2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68C3"/>
  <w15:docId w15:val="{D91BDF0F-2519-4E7E-A476-366A7900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21E"/>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363</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Nzo Lagou</dc:creator>
  <cp:keywords/>
  <dc:description/>
  <cp:lastModifiedBy>Nzo Lagou</cp:lastModifiedBy>
  <cp:revision>3</cp:revision>
  <dcterms:created xsi:type="dcterms:W3CDTF">2023-03-10T11:09:00Z</dcterms:created>
  <dcterms:modified xsi:type="dcterms:W3CDTF">2023-03-12T18:22:00Z</dcterms:modified>
</cp:coreProperties>
</file>