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53B7" w14:textId="5CCE65D0" w:rsidR="00503C89" w:rsidRDefault="007C6371" w:rsidP="00260C35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古者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庖犧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氏之王天下也，仰則觀象於天，俯則觀法於地，視鳥獸之文，與地之宜</w:t>
      </w:r>
      <w:r w:rsidR="00017EC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近取諸身，遠取諸物，於是始作</w:t>
      </w:r>
      <w:r w:rsidRPr="00017ECF">
        <w:rPr>
          <w:rFonts w:ascii="宋体-方正超大字符集" w:eastAsia="宋体-方正超大字符集" w:hint="eastAsia"/>
          <w:sz w:val="24"/>
          <w:szCs w:val="24"/>
          <w:u w:val="wave"/>
        </w:rPr>
        <w:t>易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八卦，以垂憲象。及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神農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氏結繩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治，而統其事，庶業其繁，飾偽萌生，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黃帝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之史</w:t>
      </w:r>
      <w:r w:rsidRPr="00017ECF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，見鳥獸</w:t>
      </w:r>
      <w:r w:rsidR="00017ECF" w:rsidRPr="00017ECF">
        <w:rPr>
          <w:rFonts w:ascii="宋体-方正超大字符集" w:eastAsia="宋体-方正超大字符集" w:hint="eastAsia"/>
          <w:sz w:val="24"/>
          <w:szCs w:val="24"/>
        </w:rPr>
        <w:t>蹏迒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之跡，知分理之可相別異也，初造書契。百工以乂，萬品以察</w:t>
      </w:r>
      <w:r w:rsidR="0061615E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蓋取諸夬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夬揚於王庭。言文者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宣教明化於王者朝廷。君子所以施祿及下，居德則忌也。</w:t>
      </w:r>
    </w:p>
    <w:p w14:paraId="4B64C05B" w14:textId="646A973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之初作書，蓋依類象形，故謂之文。其後形聲相益，即謂之字。字者，言孳乳而浸多也。著於竹帛謂之書。書者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如也。以迄五帝三王之世，改易殊體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封於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泰山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6161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七十有二代，靡有同焉。</w:t>
      </w:r>
    </w:p>
    <w:p w14:paraId="1193A186" w14:textId="32D3EC4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禮八歲入小學。</w:t>
      </w:r>
      <w:r w:rsidRPr="0061615E">
        <w:rPr>
          <w:rFonts w:ascii="宋体-方正超大字符集" w:eastAsia="宋体-方正超大字符集" w:hint="eastAsia"/>
          <w:sz w:val="24"/>
          <w:szCs w:val="24"/>
          <w:u w:val="single"/>
        </w:rPr>
        <w:t>保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教國子，先以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「六書」——</w:t>
      </w:r>
      <w:r w:rsidRPr="0061615E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一曰指事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。指事者，視而可識，察而見意</w:t>
      </w:r>
      <w:r w:rsidR="009F235E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上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二曰象形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象形者，畫成其物，隨體詰詘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日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月是也。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三日形聲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形聲者，以事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名，取譬相成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江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河是也。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四曰會意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會意者，比類合誼，以見指撝</w:t>
      </w:r>
      <w:r w:rsidR="0077748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武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信是也。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五曰轉注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轉注者，建類一首，同意相受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考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老是也。</w:t>
      </w:r>
      <w:r w:rsidRPr="003F0C53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六曰假借</w:t>
      </w:r>
      <w:r w:rsidRPr="00850E0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假借者，本無其字，依聲託事</w:t>
      </w:r>
      <w:r w:rsidR="0090677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令</w:t>
      </w:r>
      <w:r w:rsidR="00C42FA9">
        <w:rPr>
          <w:rFonts w:ascii="宋体-方正超大字符集" w:eastAsia="宋体-方正超大字符集" w:hint="eastAsia"/>
          <w:sz w:val="24"/>
          <w:szCs w:val="24"/>
        </w:rPr>
        <w:t>、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長是也。</w:t>
      </w:r>
    </w:p>
    <w:p w14:paraId="5F711C44" w14:textId="5823F642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宣王</w:t>
      </w:r>
      <w:r w:rsidR="005E66E4" w:rsidRPr="005E66E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太史</w:t>
      </w:r>
      <w:r w:rsidR="008445A4">
        <w:rPr>
          <w:rFonts w:ascii="宋体-方正超大字符集" w:eastAsia="宋体-方正超大字符集" w:hint="eastAsia"/>
          <w:sz w:val="24"/>
          <w:szCs w:val="24"/>
          <w:u w:val="singl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著大篆十五篇，與古文或異。至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書六經，</w:t>
      </w:r>
      <w:r w:rsidRPr="005E66E4">
        <w:rPr>
          <w:rFonts w:ascii="宋体-方正超大字符集" w:eastAsia="宋体-方正超大字符集" w:hint="eastAsia"/>
          <w:sz w:val="24"/>
          <w:szCs w:val="24"/>
          <w:u w:val="single"/>
        </w:rPr>
        <w:t>左丘明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述</w:t>
      </w:r>
      <w:r w:rsidRPr="005E66E4">
        <w:rPr>
          <w:rFonts w:ascii="宋体-方正超大字符集" w:eastAsia="宋体-方正超大字符集" w:hint="eastAsia"/>
          <w:sz w:val="24"/>
          <w:szCs w:val="24"/>
          <w:u w:val="wave"/>
        </w:rPr>
        <w:t>春秋傳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，皆以古文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厥意可得而說。其後諸侯力政，不統於王。惡禮樂之害己，而皆去其典籍</w:t>
      </w:r>
      <w:r w:rsidR="00174615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七國</w:t>
      </w:r>
      <w:r w:rsidR="0040188F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田疇異</w:t>
      </w:r>
      <w:r w:rsidR="00174615" w:rsidRPr="00174615">
        <w:rPr>
          <w:rFonts w:ascii="宋体-方正超大字符集" w:eastAsia="宋体-方正超大字符集" w:hint="eastAsia"/>
          <w:sz w:val="24"/>
          <w:szCs w:val="24"/>
        </w:rPr>
        <w:t>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，車涂異軌，律令異法，衣冠異制，言語異聲，文字異形。</w:t>
      </w:r>
    </w:p>
    <w:p w14:paraId="67777990" w14:textId="6FB743E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初兼天下，丞相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乃奏同之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罷其不與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文合者</w:t>
      </w:r>
      <w:r w:rsidR="00463B3F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，中車府令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趙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高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爰歷篇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，太史令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胡</w:t>
      </w:r>
      <w:r w:rsidR="00463B3F"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母</w:t>
      </w:r>
      <w:r w:rsidRPr="00463B3F">
        <w:rPr>
          <w:rFonts w:ascii="宋体-方正超大字符集" w:eastAsia="宋体-方正超大字符集" w:hint="eastAsia"/>
          <w:sz w:val="24"/>
          <w:szCs w:val="24"/>
          <w:u w:val="single"/>
        </w:rPr>
        <w:t>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</w:t>
      </w:r>
      <w:r w:rsidRPr="00463B3F">
        <w:rPr>
          <w:rFonts w:ascii="宋体-方正超大字符集" w:eastAsia="宋体-方正超大字符集" w:hint="eastAsia"/>
          <w:sz w:val="24"/>
          <w:szCs w:val="24"/>
          <w:u w:val="wave"/>
        </w:rPr>
        <w:t>博學篇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皆取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史</w:t>
      </w:r>
      <w:r w:rsidR="008445A4"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大篆，或頗省改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「小篆」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者也。是時，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燒滅經書，滌除舊典，大發吏卒，興</w:t>
      </w:r>
      <w:r w:rsidR="00463B3F" w:rsidRPr="00463B3F">
        <w:rPr>
          <w:rFonts w:ascii="宋体-方正超大字符集" w:eastAsia="宋体-方正超大字符集" w:hint="eastAsia"/>
          <w:sz w:val="24"/>
          <w:szCs w:val="24"/>
        </w:rPr>
        <w:t>役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戍官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獄職務繁，初有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書，以趨約易</w:t>
      </w:r>
      <w:r w:rsidR="00463B3F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而古文由此絕矣。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王僧䖍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秦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獄吏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程邈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辠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繫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雲陽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獄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増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絕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大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</w:t>
      </w:r>
      <w:r w:rsidR="00661172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去其繁複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始皇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善之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出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爲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御史</w:t>
      </w:r>
      <w:r w:rsidR="00661172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名其書曰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『隷書』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」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7F75C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班固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「謂施之於徒隷也。即今之『隷書』，而無㸃畫仰俯之勢」</w:t>
      </w:r>
      <w:r w:rsidR="00A3265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055364C3" w14:textId="1B21139A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自爾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書有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「八體」——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一日大篆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二日小篆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三日刻符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四曰蟲書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注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「蟲書即鳥書，以書幡信，首象鳥形」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即下云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「鳥蟲」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是也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五曰摹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「刻符」、「摹印」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合爲一體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以爲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符者，竹而中剖之，字形半分，理應別爲一體，摹印屈曲填密，則</w:t>
      </w:r>
      <w:r w:rsidR="008730EA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秦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璽文也，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子良</w:t>
      </w:r>
      <w:r w:rsidR="008730E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誤合之。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六曰署書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「署書，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漢髙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六年，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蕭何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所定，以題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蒼龍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、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白虎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二闕」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羊欣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云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何</w:t>
      </w:r>
      <w:r w:rsidR="00E56C4D" w:rsidRPr="00E56C4D">
        <w:rPr>
          <w:rFonts w:ascii="宋体-方正超大字符集" w:eastAsia="宋体-方正超大字符集"/>
          <w:color w:val="767171" w:themeColor="background2" w:themeShade="80"/>
          <w:szCs w:val="21"/>
        </w:rPr>
        <w:t>覃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思累月，然後題之」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七日殳書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書於殳也</w:t>
      </w:r>
      <w:r w:rsidR="00AB3F17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殳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體八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觚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隨其勢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書之</w:t>
      </w:r>
      <w:r w:rsidR="00153D89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八日</w:t>
      </w:r>
      <w:r w:rsidR="00661172">
        <w:rPr>
          <w:rFonts w:ascii="宋体-方正超大字符集" w:eastAsia="宋体-方正超大字符集" w:hint="eastAsia"/>
          <w:color w:val="FF0000"/>
          <w:sz w:val="24"/>
          <w:szCs w:val="24"/>
        </w:rPr>
        <w:t>隷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興有</w:t>
      </w:r>
      <w:r w:rsidR="00217408"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艸</w:t>
      </w:r>
      <w:r w:rsidRPr="00153D89">
        <w:rPr>
          <w:rFonts w:ascii="宋体-方正超大字符集" w:eastAsia="宋体-方正超大字符集" w:hint="eastAsia"/>
          <w:color w:val="FF0000"/>
          <w:sz w:val="24"/>
          <w:szCs w:val="24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案書傳多云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張𦭩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，又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齊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相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杜探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作」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說文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則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張</w:t>
      </w:r>
      <w:r w:rsidR="00732C5B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𦭩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之前已有矣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蕭子良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云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「稾書者，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董仲舒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欲言災異，稾草未上，即爲稾書」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。稾者，艸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之初也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史記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「上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官奪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屈原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稾艸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今云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興有艸」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，知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所言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「稾艸」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是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創，非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「艸書」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</w:p>
    <w:p w14:paraId="333F548C" w14:textId="235A12EA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尉律</w:t>
      </w:r>
      <w:r w:rsidR="00A646CB">
        <w:rPr>
          <w:rFonts w:ascii="宋体-方正超大字符集" w:eastAsia="宋体-方正超大字符集" w:hint="eastAsia"/>
          <w:sz w:val="24"/>
          <w:szCs w:val="24"/>
        </w:rPr>
        <w:t>：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尉律</w:t>
      </w:r>
      <w:r w:rsidR="008C52AF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0A432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wave"/>
        </w:rPr>
        <w:t>漢律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篇名</w:t>
      </w:r>
      <w:r w:rsidR="008445A4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「學僮十七以上始試。諷籒書九千字，乃得爲吏。又以八體試之。郡移太史并課，最者以爲尚書史。書或不正，輒舉劾之」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。今雖有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尉律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不課，小學不修，莫達其說久矣。</w:t>
      </w:r>
    </w:p>
    <w:p w14:paraId="05199D0A" w14:textId="2A71B053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8445A4">
        <w:rPr>
          <w:rFonts w:ascii="宋体-方正超大字符集" w:eastAsia="宋体-方正超大字符集" w:hint="eastAsia"/>
          <w:sz w:val="24"/>
          <w:szCs w:val="24"/>
          <w:u w:val="single"/>
        </w:rPr>
        <w:t>孝宣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時，召通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讀者，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張敞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從受之。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涼州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刺史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杜業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爰禮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，講學大夫</w:t>
      </w:r>
      <w:r w:rsidRPr="00C42FA9">
        <w:rPr>
          <w:rFonts w:ascii="宋体-方正超大字符集" w:eastAsia="宋体-方正超大字符集" w:hint="eastAsia"/>
          <w:sz w:val="24"/>
          <w:szCs w:val="24"/>
          <w:u w:val="single"/>
        </w:rPr>
        <w:t>秦近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亦能言之。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孝平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時，徵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等百餘人，令說文字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未央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廷中，以</w:t>
      </w:r>
      <w:r w:rsidRPr="00A96628">
        <w:rPr>
          <w:rFonts w:ascii="宋体-方正超大字符集" w:eastAsia="宋体-方正超大字符集" w:hint="eastAsia"/>
          <w:sz w:val="24"/>
          <w:szCs w:val="24"/>
          <w:u w:val="wave"/>
        </w:rPr>
        <w:t>禮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小學元士。黃門侍郎</w:t>
      </w:r>
      <w:r w:rsidRPr="00A96628">
        <w:rPr>
          <w:rFonts w:ascii="宋体-方正超大字符集" w:eastAsia="宋体-方正超大字符集" w:hint="eastAsia"/>
          <w:sz w:val="24"/>
          <w:szCs w:val="24"/>
          <w:u w:val="single"/>
        </w:rPr>
        <w:t>楊雄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采以作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訓纂</w:t>
      </w:r>
      <w:r w:rsidR="00273CB0">
        <w:rPr>
          <w:rFonts w:ascii="宋体-方正超大字符集" w:eastAsia="宋体-方正超大字符集" w:hint="eastAsia"/>
          <w:sz w:val="24"/>
          <w:szCs w:val="24"/>
          <w:u w:val="wave"/>
        </w:rPr>
        <w:t>篇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凡</w:t>
      </w:r>
      <w:r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="00273CB0">
        <w:rPr>
          <w:rFonts w:ascii="宋体-方正超大字符集" w:eastAsia="宋体-方正超大字符集" w:hint="eastAsia"/>
          <w:sz w:val="24"/>
          <w:szCs w:val="24"/>
        </w:rPr>
        <w:t>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下十四篇，凡五千三百四十字，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書所載，略存之矣。</w:t>
      </w:r>
    </w:p>
    <w:p w14:paraId="607C72F6" w14:textId="65FA25A4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及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亡新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居攝，使大司空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甄豐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等校文書之部，自以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應制作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頗改定古文。時有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「六書」——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一曰古文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壁中書也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二曰奇字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，即古文而異者也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1B653A">
        <w:rPr>
          <w:rFonts w:ascii="宋体-方正超大字符集" w:eastAsia="宋体-方正超大字符集" w:hint="eastAsia"/>
          <w:color w:val="FF0000"/>
          <w:sz w:val="24"/>
          <w:szCs w:val="24"/>
        </w:rPr>
        <w:t>三曰篆書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，即小篆</w:t>
      </w:r>
      <w:r w:rsidR="00C42FA9">
        <w:rPr>
          <w:rFonts w:ascii="宋体-方正超大字符集" w:eastAsia="宋体-方正超大字符集" w:hint="eastAsia"/>
          <w:sz w:val="24"/>
          <w:szCs w:val="24"/>
        </w:rPr>
        <w:t>，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秦始皇帝</w:t>
      </w:r>
      <w:r w:rsidR="009E4B83">
        <w:rPr>
          <w:rFonts w:ascii="宋体-方正超大字符集" w:eastAsia="宋体-方正超大字符集" w:hint="eastAsia"/>
          <w:sz w:val="24"/>
          <w:szCs w:val="24"/>
        </w:rPr>
        <w:t>使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下杜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</w:t>
      </w:r>
      <w:r w:rsidRPr="00273CB0">
        <w:rPr>
          <w:rFonts w:ascii="宋体-方正超大字符集" w:eastAsia="宋体-方正超大字符集" w:hint="eastAsia"/>
          <w:sz w:val="24"/>
          <w:szCs w:val="24"/>
          <w:u w:val="single"/>
        </w:rPr>
        <w:t>程邈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所作也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FA0B1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李斯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雖改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wave"/>
        </w:rPr>
        <w:t>史篇</w:t>
      </w:r>
      <w:r w:rsidR="008445A4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爲</w:t>
      </w:r>
      <w:r w:rsidR="000A4328" w:rsidRPr="00E56C4D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秦</w:t>
      </w:r>
      <w:r w:rsidR="00FA0B18" w:rsidRPr="002A1E7A">
        <w:rPr>
          <w:rFonts w:ascii="宋体-方正超大字符集" w:eastAsia="宋体-方正超大字符集" w:hAnsi="宋体-方正超大字符集" w:cs="宋体-方正超大字符集" w:hint="eastAsia"/>
          <w:color w:val="767171" w:themeColor="background2" w:themeShade="80"/>
          <w:szCs w:val="21"/>
        </w:rPr>
        <w:t>篆，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而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程邈</w:t>
      </w:r>
      <w:r w:rsidR="000A4328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復同作也</w:t>
      </w:r>
      <w:r w:rsidR="000A432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="008B3BD1"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四曰佐書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即</w:t>
      </w:r>
      <w:r w:rsidR="008B3BD1"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="008B3BD1" w:rsidRPr="008B3BD1">
        <w:rPr>
          <w:rFonts w:ascii="宋体-方正超大字符集" w:eastAsia="宋体-方正超大字符集" w:hint="eastAsia"/>
          <w:sz w:val="24"/>
          <w:szCs w:val="24"/>
        </w:rPr>
        <w:t>書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五曰繆篆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，所以摹印也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；</w:t>
      </w:r>
      <w:r w:rsidRPr="00BE464A">
        <w:rPr>
          <w:rFonts w:ascii="宋体-方正超大字符集" w:eastAsia="宋体-方正超大字符集" w:hint="eastAsia"/>
          <w:color w:val="FF0000"/>
          <w:sz w:val="24"/>
          <w:szCs w:val="24"/>
        </w:rPr>
        <w:t>六曰鳥蟲書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，所以書幡信也。</w:t>
      </w:r>
    </w:p>
    <w:p w14:paraId="369698FB" w14:textId="0954AB08" w:rsidR="007C6371" w:rsidRDefault="00E56C4D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>「壁中書」</w:t>
      </w:r>
      <w:r w:rsidR="009E4B83" w:rsidRPr="009E4B83">
        <w:rPr>
          <w:rFonts w:ascii="宋体-方正超大字符集" w:eastAsia="宋体-方正超大字符集" w:hint="eastAsia"/>
          <w:sz w:val="24"/>
          <w:szCs w:val="24"/>
        </w:rPr>
        <w:t>者</w:t>
      </w:r>
      <w:r w:rsidR="009E4B83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魯恭王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壞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宅</w:t>
      </w:r>
      <w:r w:rsidR="00273CB0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而得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春秋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論語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、</w:t>
      </w:r>
      <w:r w:rsidR="007C6371" w:rsidRPr="00273CB0">
        <w:rPr>
          <w:rFonts w:ascii="宋体-方正超大字符集" w:eastAsia="宋体-方正超大字符集" w:hint="eastAsia"/>
          <w:sz w:val="24"/>
          <w:szCs w:val="24"/>
          <w:u w:val="wave"/>
        </w:rPr>
        <w:t>孝經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。又北平</w:t>
      </w:r>
      <w:r w:rsidR="00273CB0" w:rsidRPr="00273CB0">
        <w:rPr>
          <w:rFonts w:ascii="宋体-方正超大字符集" w:eastAsia="宋体-方正超大字符集" w:hint="eastAsia"/>
          <w:sz w:val="24"/>
          <w:szCs w:val="24"/>
        </w:rPr>
        <w:t>矦</w:t>
      </w:r>
      <w:r w:rsidR="007C6371"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張倉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獻</w:t>
      </w:r>
      <w:r w:rsidR="007C6371" w:rsidRPr="00E10F1F">
        <w:rPr>
          <w:rFonts w:ascii="宋体-方正超大字符集" w:eastAsia="宋体-方正超大字符集" w:hint="eastAsia"/>
          <w:sz w:val="24"/>
          <w:szCs w:val="24"/>
          <w:u w:val="wave"/>
        </w:rPr>
        <w:t>春秋左氏傳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。郡國亦往往於山川得鼎</w:t>
      </w:r>
      <w:r w:rsidR="00E10F1F" w:rsidRPr="00E10F1F">
        <w:rPr>
          <w:rFonts w:ascii="宋体-方正超大字符集" w:eastAsia="宋体-方正超大字符集" w:hint="eastAsia"/>
          <w:sz w:val="24"/>
          <w:szCs w:val="24"/>
        </w:rPr>
        <w:t>彞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其銘即前代之古文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皆自相似。雖叵復見遠流，其詳可得略說也。而</w:t>
      </w:r>
      <w:r w:rsidR="0049152D" w:rsidRPr="0049152D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人大共非訾，以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好奇者也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故詭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更正文，鄉壁虛造不可知之書。變亂常行，以燿於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𠀍</w:t>
      </w:r>
      <w:r w:rsidR="007C6371" w:rsidRPr="007C6371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46C4C00" w14:textId="0C494D3E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諸生競說字解經誼，稱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</w:t>
      </w:r>
      <w:r w:rsidR="00661172">
        <w:rPr>
          <w:rFonts w:ascii="宋体-方正超大字符集" w:eastAsia="宋体-方正超大字符集" w:hint="eastAsia"/>
          <w:sz w:val="24"/>
          <w:szCs w:val="24"/>
        </w:rPr>
        <w:t>隷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書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時書，云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「父子相傳，何得改易？」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乃猥曰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「馬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頭人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長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人持十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斗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虫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者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屈中也</w:t>
      </w:r>
      <w:r w:rsidR="00E56C4D" w:rsidRPr="00E56C4D">
        <w:rPr>
          <w:rFonts w:ascii="宋体-方正超大字符集" w:eastAsia="宋体-方正超大字符集" w:hint="eastAsia"/>
          <w:sz w:val="24"/>
          <w:szCs w:val="24"/>
        </w:rPr>
        <w:t>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。廷尉說律，至以字斷法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苛人受錢，</w:t>
      </w:r>
      <w:r w:rsidRPr="000260D3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之字</w:t>
      </w:r>
      <w:r w:rsidR="002360F4">
        <w:rPr>
          <w:rFonts w:ascii="宋体-方正超大字符集" w:eastAsia="宋体-方正超大字符集" w:hint="eastAsia"/>
          <w:sz w:val="24"/>
          <w:szCs w:val="24"/>
        </w:rPr>
        <w:t>，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「止句」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也。若此者甚眾</w:t>
      </w:r>
      <w:r w:rsidR="00BE464A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皆不合</w:t>
      </w:r>
      <w:r w:rsidRPr="002360F4">
        <w:rPr>
          <w:rFonts w:ascii="宋体-方正超大字符集" w:eastAsia="宋体-方正超大字符集" w:hint="eastAsia"/>
          <w:sz w:val="24"/>
          <w:szCs w:val="24"/>
          <w:u w:val="single"/>
        </w:rPr>
        <w:t>孔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古文，謬於</w:t>
      </w:r>
      <w:r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史</w:t>
      </w:r>
      <w:r w:rsidR="008445A4" w:rsidRPr="00E56C4D">
        <w:rPr>
          <w:rFonts w:ascii="宋体-方正超大字符集" w:eastAsia="宋体-方正超大字符集" w:hint="eastAsia"/>
          <w:sz w:val="24"/>
          <w:szCs w:val="24"/>
          <w:u w:val="wave"/>
        </w:rPr>
        <w:t>籒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。俗儒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夫，翫其所習，蔽所希聞，不見通學，未嘗</w:t>
      </w:r>
      <w:r w:rsidR="002360F4" w:rsidRPr="002360F4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字例之條，怪舊埶而善野言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以其所知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秘妙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究洞聖人之微恉，又見</w:t>
      </w:r>
      <w:r w:rsidRPr="002A171C">
        <w:rPr>
          <w:rFonts w:ascii="宋体-方正超大字符集" w:eastAsia="宋体-方正超大字符集" w:hint="eastAsia"/>
          <w:sz w:val="24"/>
          <w:szCs w:val="24"/>
          <w:u w:val="wave"/>
        </w:rPr>
        <w:t>倉頡篇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中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「幼子承詔」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，因號古帝之所作也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其辭有神</w:t>
      </w:r>
      <w:r w:rsidR="002A171C" w:rsidRPr="002A171C">
        <w:rPr>
          <w:rFonts w:ascii="宋体-方正超大字符集" w:eastAsia="宋体-方正超大字符集" w:hint="eastAsia"/>
          <w:sz w:val="24"/>
          <w:szCs w:val="24"/>
        </w:rPr>
        <w:t>㒨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之術焉。其迷誤不諭，豈不悖哉？</w:t>
      </w:r>
    </w:p>
    <w:p w14:paraId="6B716A84" w14:textId="2BF1025C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E464A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「予欲觀古人之象」，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言必遵修舊文而不穿鑿。</w:t>
      </w:r>
      <w:r w:rsidRPr="00BE464A">
        <w:rPr>
          <w:rFonts w:ascii="宋体-方正超大字符集" w:eastAsia="宋体-方正超大字符集" w:hint="eastAsia"/>
          <w:sz w:val="24"/>
          <w:szCs w:val="24"/>
          <w:u w:val="single"/>
        </w:rPr>
        <w:t>孔子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曰</w:t>
      </w:r>
      <w:r w:rsidR="00E56C4D">
        <w:rPr>
          <w:rFonts w:ascii="宋体-方正超大字符集" w:eastAsia="宋体-方正超大字符集" w:hint="eastAsia"/>
          <w:sz w:val="24"/>
          <w:szCs w:val="24"/>
        </w:rPr>
        <w:t>「吾猶及史之闕文，今亡也夫！」</w:t>
      </w:r>
      <w:r w:rsidRPr="007C6371">
        <w:rPr>
          <w:rFonts w:ascii="宋体-方正超大字符集" w:eastAsia="宋体-方正超大字符集"/>
          <w:sz w:val="24"/>
          <w:szCs w:val="24"/>
        </w:rPr>
        <w:t>蓋非其不知而不問。人用己私，是非無定；巧說</w:t>
      </w:r>
      <w:r w:rsidR="007E14CE" w:rsidRPr="007E14CE">
        <w:rPr>
          <w:rFonts w:ascii="宋体-方正超大字符集" w:eastAsia="宋体-方正超大字符集" w:hint="eastAsia"/>
          <w:sz w:val="24"/>
          <w:szCs w:val="24"/>
        </w:rPr>
        <w:t>衺</w:t>
      </w:r>
      <w:r w:rsidRPr="007C6371">
        <w:rPr>
          <w:rFonts w:ascii="宋体-方正超大字符集" w:eastAsia="宋体-方正超大字符集"/>
          <w:sz w:val="24"/>
          <w:szCs w:val="24"/>
        </w:rPr>
        <w:t>辭，使天下學者疑。蓋文字者，經藝之本，王政之始，前人所以垂後，後人所以識古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/>
          <w:sz w:val="24"/>
          <w:szCs w:val="24"/>
        </w:rPr>
        <w:t>故曰</w:t>
      </w:r>
      <w:r w:rsidR="00E56C4D">
        <w:rPr>
          <w:rFonts w:ascii="宋体-方正超大字符集" w:eastAsia="宋体-方正超大字符集"/>
          <w:sz w:val="24"/>
          <w:szCs w:val="24"/>
        </w:rPr>
        <w:t>「本立而道生」</w:t>
      </w:r>
      <w:r w:rsidRPr="007C6371">
        <w:rPr>
          <w:rFonts w:ascii="宋体-方正超大字符集" w:eastAsia="宋体-方正超大字符集"/>
          <w:sz w:val="24"/>
          <w:szCs w:val="24"/>
        </w:rPr>
        <w:t>，知天下之至嘖而不可亂也。今敘篆文，合以古</w:t>
      </w:r>
      <w:r w:rsidR="008445A4">
        <w:rPr>
          <w:rFonts w:ascii="宋体-方正超大字符集" w:eastAsia="宋体-方正超大字符集"/>
          <w:sz w:val="24"/>
          <w:szCs w:val="24"/>
        </w:rPr>
        <w:t>籒</w:t>
      </w:r>
      <w:r w:rsidRPr="007C6371">
        <w:rPr>
          <w:rFonts w:ascii="宋体-方正超大字符集" w:eastAsia="宋体-方正超大字符集"/>
          <w:sz w:val="24"/>
          <w:szCs w:val="24"/>
        </w:rPr>
        <w:t>，博采通人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至於小大，信而有證，稽譔其說。將以理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/>
          <w:sz w:val="24"/>
          <w:szCs w:val="24"/>
        </w:rPr>
        <w:t>類，解謬誤，曉學者，達神恉。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：恉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即</w:t>
      </w:r>
      <w:r w:rsidR="00E56C4D">
        <w:rPr>
          <w:rFonts w:ascii="宋体-方正超大字符集" w:eastAsia="宋体-方正超大字符集"/>
          <w:color w:val="767171" w:themeColor="background2" w:themeShade="80"/>
          <w:szCs w:val="21"/>
        </w:rPr>
        <w:t>「意</w:t>
      </w:r>
      <w:r w:rsid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㫖」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字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㫖者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美也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/>
          <w:color w:val="767171" w:themeColor="background2" w:themeShade="80"/>
          <w:szCs w:val="21"/>
        </w:rPr>
        <w:t>多通用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分別部居，不相雜廁。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：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分部相從</w:t>
      </w:r>
      <w:r w:rsidR="007B6D0B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，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自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許</w:t>
      </w:r>
      <w:r w:rsidR="009E4B83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始也</w:t>
      </w:r>
      <w:r w:rsidR="00BE464A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。</w:t>
      </w:r>
      <w:r w:rsidRPr="007C6371">
        <w:rPr>
          <w:rFonts w:ascii="宋体-方正超大字符集" w:eastAsia="宋体-方正超大字符集"/>
          <w:sz w:val="24"/>
          <w:szCs w:val="24"/>
        </w:rPr>
        <w:t>萬物咸</w:t>
      </w:r>
      <w:r w:rsidR="00525BB2" w:rsidRPr="00525BB2">
        <w:rPr>
          <w:rFonts w:ascii="宋体-方正超大字符集" w:eastAsia="宋体-方正超大字符集" w:hint="eastAsia"/>
          <w:sz w:val="24"/>
          <w:szCs w:val="24"/>
        </w:rPr>
        <w:t>覩</w:t>
      </w:r>
      <w:r w:rsidRPr="007C6371">
        <w:rPr>
          <w:rFonts w:ascii="宋体-方正超大字符集" w:eastAsia="宋体-方正超大字符集"/>
          <w:sz w:val="24"/>
          <w:szCs w:val="24"/>
        </w:rPr>
        <w:t>，靡不兼載。</w:t>
      </w:r>
      <w:commentRangeStart w:id="0"/>
      <w:r w:rsidRPr="007C6371">
        <w:rPr>
          <w:rFonts w:ascii="宋体-方正超大字符集" w:eastAsia="宋体-方正超大字符集"/>
          <w:sz w:val="24"/>
          <w:szCs w:val="24"/>
        </w:rPr>
        <w:t>厥誼不昭，爰明以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諭</w:t>
      </w:r>
      <w:commentRangeEnd w:id="0"/>
      <w:r w:rsidR="006E6213">
        <w:rPr>
          <w:rStyle w:val="a3"/>
        </w:rPr>
        <w:commentReference w:id="0"/>
      </w:r>
      <w:r w:rsidRPr="007C6371">
        <w:rPr>
          <w:rFonts w:ascii="宋体-方正超大字符集" w:eastAsia="宋体-方正超大字符集"/>
          <w:sz w:val="24"/>
          <w:szCs w:val="24"/>
        </w:rPr>
        <w:t>。其</w:t>
      </w:r>
      <w:r w:rsidR="00A13F14" w:rsidRPr="00A13F14">
        <w:rPr>
          <w:rFonts w:ascii="宋体-方正超大字符集" w:eastAsia="宋体-方正超大字符集" w:hint="eastAsia"/>
          <w:sz w:val="24"/>
          <w:szCs w:val="24"/>
        </w:rPr>
        <w:t>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易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孟氏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書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孔氏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詩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毛氏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禮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周</w:t>
      </w:r>
      <w:r w:rsidRPr="007C6371">
        <w:rPr>
          <w:rFonts w:ascii="宋体-方正超大字符集" w:eastAsia="宋体-方正超大字符集"/>
          <w:sz w:val="24"/>
          <w:szCs w:val="24"/>
        </w:rPr>
        <w:t>官、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春秋</w:t>
      </w:r>
      <w:r w:rsidRPr="00E56C4D">
        <w:rPr>
          <w:rFonts w:ascii="宋体-方正超大字符集" w:eastAsia="宋体-方正超大字符集"/>
          <w:sz w:val="24"/>
          <w:szCs w:val="24"/>
          <w:u w:val="single"/>
        </w:rPr>
        <w:t>左氏</w:t>
      </w:r>
      <w:r w:rsidR="00BE464A">
        <w:rPr>
          <w:rFonts w:ascii="宋体-方正超大字符集" w:eastAsia="宋体-方正超大字符集" w:hint="eastAsia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論語</w:t>
      </w:r>
      <w:r w:rsidRPr="007C6371">
        <w:rPr>
          <w:rFonts w:ascii="宋体-方正超大字符集" w:eastAsia="宋体-方正超大字符集"/>
          <w:sz w:val="24"/>
          <w:szCs w:val="24"/>
        </w:rPr>
        <w:t>、</w:t>
      </w:r>
      <w:r w:rsidRPr="00BE464A">
        <w:rPr>
          <w:rFonts w:ascii="宋体-方正超大字符集" w:eastAsia="宋体-方正超大字符集"/>
          <w:sz w:val="24"/>
          <w:szCs w:val="24"/>
          <w:u w:val="wave"/>
        </w:rPr>
        <w:t>孝經</w:t>
      </w:r>
      <w:r w:rsidRPr="007C6371">
        <w:rPr>
          <w:rFonts w:ascii="宋体-方正超大字符集" w:eastAsia="宋体-方正超大字符集"/>
          <w:sz w:val="24"/>
          <w:szCs w:val="24"/>
        </w:rPr>
        <w:t>，皆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古文也。</w:t>
      </w:r>
      <w:r w:rsidR="00210500" w:rsidRPr="00210500">
        <w:rPr>
          <w:rFonts w:ascii="宋体-方正超大字符集" w:eastAsia="宋体-方正超大字符集" w:hint="eastAsia"/>
          <w:sz w:val="24"/>
          <w:szCs w:val="24"/>
        </w:rPr>
        <w:t>其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於所不知，蓋闕如也。</w:t>
      </w:r>
    </w:p>
    <w:p w14:paraId="13EDED54" w14:textId="29B67520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57B81CA6" w14:textId="77777777" w:rsidR="00BE196C" w:rsidRDefault="00BE196C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</w:p>
    <w:p w14:paraId="234123AD" w14:textId="4E210F35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敘曰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：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此十四篇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五百四十部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九千三百五十三文，重一千一百六十三，解說凡十三萬三千四百四十一字。其建首也，立一</w:t>
      </w:r>
      <w:r w:rsidR="008445A4">
        <w:rPr>
          <w:rFonts w:ascii="宋体-方正超大字符集" w:eastAsia="宋体-方正超大字符集" w:hint="eastAsia"/>
          <w:sz w:val="24"/>
          <w:szCs w:val="24"/>
        </w:rPr>
        <w:t>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耑。方以類聚，物以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分。同條牽屬，共理相貫。雜而不越，據形系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䏈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。引而申之，以究萬原。畢終於亥，知化窮冥。</w:t>
      </w:r>
    </w:p>
    <w:p w14:paraId="041C6EF7" w14:textId="57F4461B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於時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大漢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，聖德熙明。承天稽唐，敷崇殷中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遐邇被澤，渥衍沛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𣶢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。廣業甄</w:t>
      </w:r>
      <w:r w:rsidRPr="007C6371">
        <w:rPr>
          <w:rFonts w:ascii="宋体-方正超大字符集" w:eastAsia="宋体-方正超大字符集" w:hint="eastAsia"/>
          <w:sz w:val="24"/>
          <w:szCs w:val="24"/>
        </w:rPr>
        <w:lastRenderedPageBreak/>
        <w:t>微，學士知方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探嘖索隱，厥誼可傳。粵在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永元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，困頓之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秊</w:t>
      </w:r>
      <w:r w:rsidR="004D428D">
        <w:rPr>
          <w:rFonts w:ascii="宋体-方正超大字符集" w:eastAsia="宋体-方正超大字符集" w:hint="eastAsia"/>
          <w:sz w:val="24"/>
          <w:szCs w:val="24"/>
        </w:rPr>
        <w:t>。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徐鍇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曰：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漢和帝</w:t>
      </w:r>
      <w:r w:rsidR="00E56C4D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 xml:space="preserve"> </w:t>
      </w:r>
      <w:r w:rsidR="00186088" w:rsidRPr="00E56C4D">
        <w:rPr>
          <w:rFonts w:ascii="宋体-方正超大字符集" w:eastAsia="宋体-方正超大字符集" w:hint="eastAsia"/>
          <w:color w:val="767171" w:themeColor="background2" w:themeShade="80"/>
          <w:szCs w:val="21"/>
          <w:u w:val="single"/>
        </w:rPr>
        <w:t>永元</w:t>
      </w:r>
      <w:r w:rsidR="00186088" w:rsidRPr="002A1E7A">
        <w:rPr>
          <w:rFonts w:ascii="宋体-方正超大字符集" w:eastAsia="宋体-方正超大字符集" w:hint="eastAsia"/>
          <w:color w:val="767171" w:themeColor="background2" w:themeShade="80"/>
          <w:szCs w:val="21"/>
        </w:rPr>
        <w:t>十二秊，嵗在庚子也。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孟陬之月，朔日甲申。</w:t>
      </w:r>
    </w:p>
    <w:p w14:paraId="7E0A5B20" w14:textId="5AA79C0F" w:rsid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曾曾小子，祖自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炎神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縉雲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相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黃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，共承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高辛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，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太</w:t>
      </w:r>
      <w:r w:rsidR="004D428D"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岳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佐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夏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。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呂叔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作藩，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𠈷矦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於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𠀍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祚遺靈。自彼徂召，宅此</w:t>
      </w:r>
      <w:r w:rsidRPr="00E56C4D">
        <w:rPr>
          <w:rFonts w:ascii="宋体-方正超大字符集" w:eastAsia="宋体-方正超大字符集" w:hint="eastAsia"/>
          <w:sz w:val="24"/>
          <w:szCs w:val="24"/>
          <w:u w:val="single"/>
        </w:rPr>
        <w:t>汝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瀕。</w:t>
      </w:r>
    </w:p>
    <w:p w14:paraId="57B0095A" w14:textId="421043EC" w:rsidR="007C6371" w:rsidRPr="007C6371" w:rsidRDefault="007C6371" w:rsidP="007C6371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7C6371">
        <w:rPr>
          <w:rFonts w:ascii="宋体-方正超大字符集" w:eastAsia="宋体-方正超大字符集" w:hint="eastAsia"/>
          <w:sz w:val="24"/>
          <w:szCs w:val="24"/>
        </w:rPr>
        <w:t>竊卬景行，敢涉聖門。其弘如何？節彼南山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欲罷不能。</w:t>
      </w:r>
      <w:r w:rsidR="004D428D" w:rsidRPr="004D428D">
        <w:rPr>
          <w:rFonts w:ascii="宋体-方正超大字符集" w:eastAsia="宋体-方正超大字符集" w:hint="eastAsia"/>
          <w:sz w:val="24"/>
          <w:szCs w:val="24"/>
        </w:rPr>
        <w:t>旣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竭愚才，惜道之味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聞疑載疑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演贊其志</w:t>
      </w:r>
      <w:r w:rsidR="006E6213">
        <w:rPr>
          <w:rFonts w:ascii="宋体-方正超大字符集" w:eastAsia="宋体-方正超大字符集" w:hint="eastAsia"/>
          <w:sz w:val="24"/>
          <w:szCs w:val="24"/>
        </w:rPr>
        <w:t>。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次列微辭</w:t>
      </w:r>
      <w:r w:rsidR="006E6213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知此者稀，儻昭所尤，庶有達者</w:t>
      </w:r>
      <w:r w:rsidR="004D428D">
        <w:rPr>
          <w:rFonts w:ascii="宋体-方正超大字符集" w:eastAsia="宋体-方正超大字符集" w:hint="eastAsia"/>
          <w:sz w:val="24"/>
          <w:szCs w:val="24"/>
        </w:rPr>
        <w:t>，</w:t>
      </w:r>
      <w:r w:rsidRPr="007C6371">
        <w:rPr>
          <w:rFonts w:ascii="宋体-方正超大字符集" w:eastAsia="宋体-方正超大字符集" w:hint="eastAsia"/>
          <w:sz w:val="24"/>
          <w:szCs w:val="24"/>
        </w:rPr>
        <w:t>理而董之。</w:t>
      </w:r>
    </w:p>
    <w:sectPr w:rsidR="007C6371" w:rsidRPr="007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09-09T18:55:00Z" w:initials="政宇">
    <w:p w14:paraId="0C5D6489" w14:textId="77777777" w:rsidR="006E6213" w:rsidRPr="006E6213" w:rsidRDefault="006E621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Pr="006E6213">
        <w:rPr>
          <w:rFonts w:ascii="宋体-方正超大字符集" w:eastAsia="宋体-方正超大字符集" w:hint="eastAsia"/>
          <w:color w:val="FF0000"/>
        </w:rPr>
        <w:t>注</w:t>
      </w:r>
      <w:r w:rsidRPr="006E6213">
        <w:rPr>
          <w:rFonts w:ascii="宋体-方正超大字符集" w:eastAsia="宋体-方正超大字符集" w:hint="eastAsia"/>
        </w:rPr>
        <w:t>：</w:t>
      </w:r>
    </w:p>
    <w:p w14:paraId="7C839E13" w14:textId="040FE8D2" w:rsidR="006E6213" w:rsidRDefault="006E6213" w:rsidP="006E6213">
      <w:pPr>
        <w:ind w:firstLineChars="200" w:firstLine="480"/>
      </w:pPr>
      <w:r w:rsidRPr="006E6213">
        <w:rPr>
          <w:rFonts w:ascii="宋体-方正超大字符集" w:eastAsia="宋体-方正超大字符集" w:hint="eastAsia"/>
          <w:sz w:val="24"/>
          <w:szCs w:val="24"/>
        </w:rPr>
        <w:t>字谊不明确的，详加说明。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39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73E1A" w16cex:dateUtc="2023-09-09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39E13" w16cid:durableId="28A73E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B733" w14:textId="77777777" w:rsidR="00245B2A" w:rsidRDefault="00245B2A" w:rsidP="001413D7">
      <w:r>
        <w:separator/>
      </w:r>
    </w:p>
  </w:endnote>
  <w:endnote w:type="continuationSeparator" w:id="0">
    <w:p w14:paraId="01E138B0" w14:textId="77777777" w:rsidR="00245B2A" w:rsidRDefault="00245B2A" w:rsidP="0014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03BD" w14:textId="77777777" w:rsidR="00245B2A" w:rsidRDefault="00245B2A" w:rsidP="001413D7">
      <w:r>
        <w:separator/>
      </w:r>
    </w:p>
  </w:footnote>
  <w:footnote w:type="continuationSeparator" w:id="0">
    <w:p w14:paraId="527CE523" w14:textId="77777777" w:rsidR="00245B2A" w:rsidRDefault="00245B2A" w:rsidP="001413D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53"/>
    <w:rsid w:val="00017ECF"/>
    <w:rsid w:val="000260D3"/>
    <w:rsid w:val="000A4328"/>
    <w:rsid w:val="00110060"/>
    <w:rsid w:val="001127E9"/>
    <w:rsid w:val="001413D7"/>
    <w:rsid w:val="00153D89"/>
    <w:rsid w:val="00170753"/>
    <w:rsid w:val="00174615"/>
    <w:rsid w:val="00186088"/>
    <w:rsid w:val="001B653A"/>
    <w:rsid w:val="00210500"/>
    <w:rsid w:val="00217408"/>
    <w:rsid w:val="002360F4"/>
    <w:rsid w:val="00245B2A"/>
    <w:rsid w:val="00260C35"/>
    <w:rsid w:val="00273CB0"/>
    <w:rsid w:val="002A171C"/>
    <w:rsid w:val="002A1E7A"/>
    <w:rsid w:val="003702B6"/>
    <w:rsid w:val="003F0C53"/>
    <w:rsid w:val="0040188F"/>
    <w:rsid w:val="00463B3F"/>
    <w:rsid w:val="00466EF0"/>
    <w:rsid w:val="0049152D"/>
    <w:rsid w:val="004D428D"/>
    <w:rsid w:val="00503C89"/>
    <w:rsid w:val="0051429B"/>
    <w:rsid w:val="00525BB2"/>
    <w:rsid w:val="00554851"/>
    <w:rsid w:val="005E66E4"/>
    <w:rsid w:val="0061615E"/>
    <w:rsid w:val="00661172"/>
    <w:rsid w:val="006E6213"/>
    <w:rsid w:val="00732C5B"/>
    <w:rsid w:val="00753CF0"/>
    <w:rsid w:val="00777480"/>
    <w:rsid w:val="007B6D0B"/>
    <w:rsid w:val="007C6371"/>
    <w:rsid w:val="007E14CE"/>
    <w:rsid w:val="007E4F53"/>
    <w:rsid w:val="007F75C8"/>
    <w:rsid w:val="008445A4"/>
    <w:rsid w:val="00850E0F"/>
    <w:rsid w:val="008730EA"/>
    <w:rsid w:val="00886F52"/>
    <w:rsid w:val="008A1850"/>
    <w:rsid w:val="008B3BD1"/>
    <w:rsid w:val="008C52AF"/>
    <w:rsid w:val="0090677F"/>
    <w:rsid w:val="009E4B83"/>
    <w:rsid w:val="009F235E"/>
    <w:rsid w:val="00A109FC"/>
    <w:rsid w:val="00A13F14"/>
    <w:rsid w:val="00A3265A"/>
    <w:rsid w:val="00A43043"/>
    <w:rsid w:val="00A646CB"/>
    <w:rsid w:val="00A96628"/>
    <w:rsid w:val="00AB3F17"/>
    <w:rsid w:val="00BE196C"/>
    <w:rsid w:val="00BE464A"/>
    <w:rsid w:val="00C42FA9"/>
    <w:rsid w:val="00D60895"/>
    <w:rsid w:val="00DA2337"/>
    <w:rsid w:val="00E10F1F"/>
    <w:rsid w:val="00E120A3"/>
    <w:rsid w:val="00E20D8C"/>
    <w:rsid w:val="00E56C4D"/>
    <w:rsid w:val="00F7085F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E0BCE"/>
  <w15:chartTrackingRefBased/>
  <w15:docId w15:val="{6B9CE232-5BE0-42F0-BA31-E9563A52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621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621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621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621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6213"/>
    <w:rPr>
      <w:b/>
      <w:bCs/>
    </w:rPr>
  </w:style>
  <w:style w:type="paragraph" w:styleId="a8">
    <w:name w:val="header"/>
    <w:basedOn w:val="a"/>
    <w:link w:val="a9"/>
    <w:uiPriority w:val="99"/>
    <w:unhideWhenUsed/>
    <w:rsid w:val="0014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13D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1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63</cp:revision>
  <dcterms:created xsi:type="dcterms:W3CDTF">2021-12-18T09:29:00Z</dcterms:created>
  <dcterms:modified xsi:type="dcterms:W3CDTF">2024-07-21T15:34:00Z</dcterms:modified>
</cp:coreProperties>
</file>