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57247" w14:textId="77777777" w:rsidR="00351B06" w:rsidRPr="00403054" w:rsidRDefault="00351B06" w:rsidP="00351B06">
      <w:pPr>
        <w:pBdr>
          <w:bottom w:val="single" w:sz="6" w:space="1" w:color="auto"/>
        </w:pBdr>
        <w:jc w:val="right"/>
        <w:rPr>
          <w:rFonts w:ascii="Cambria" w:hAnsi="Cambria"/>
          <w:sz w:val="40"/>
          <w:szCs w:val="40"/>
        </w:rPr>
      </w:pPr>
    </w:p>
    <w:p w14:paraId="3B6DD679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7A034C1B" w14:textId="1CF9BB95" w:rsidR="00C56E26" w:rsidRDefault="00D52AEF" w:rsidP="00351B06">
      <w:pPr>
        <w:jc w:val="right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Preliminary Investigation</w:t>
      </w:r>
    </w:p>
    <w:p w14:paraId="0E74414C" w14:textId="339DF4BC" w:rsidR="00D52AEF" w:rsidRPr="00403054" w:rsidRDefault="00D52AEF" w:rsidP="00351B06">
      <w:pPr>
        <w:jc w:val="right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Report</w:t>
      </w:r>
    </w:p>
    <w:p w14:paraId="6B8B9354" w14:textId="77777777" w:rsidR="00351B06" w:rsidRPr="00403054" w:rsidRDefault="00351B06" w:rsidP="00351B06">
      <w:pPr>
        <w:jc w:val="right"/>
        <w:rPr>
          <w:rFonts w:ascii="Cambria" w:hAnsi="Cambria"/>
          <w:sz w:val="28"/>
          <w:szCs w:val="28"/>
        </w:rPr>
      </w:pPr>
    </w:p>
    <w:p w14:paraId="649FF087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proofErr w:type="gramStart"/>
      <w:r w:rsidRPr="00403054">
        <w:rPr>
          <w:rFonts w:ascii="Cambria" w:hAnsi="Cambria"/>
          <w:sz w:val="36"/>
          <w:szCs w:val="36"/>
        </w:rPr>
        <w:t>for</w:t>
      </w:r>
      <w:proofErr w:type="gramEnd"/>
    </w:p>
    <w:p w14:paraId="66DB645A" w14:textId="77777777" w:rsidR="00351B06" w:rsidRPr="00403054" w:rsidRDefault="00351B06" w:rsidP="00351B06">
      <w:pPr>
        <w:jc w:val="right"/>
        <w:rPr>
          <w:rFonts w:ascii="Cambria" w:hAnsi="Cambria"/>
          <w:sz w:val="28"/>
          <w:szCs w:val="28"/>
        </w:rPr>
      </w:pPr>
    </w:p>
    <w:p w14:paraId="09A5AD76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  <w:r w:rsidRPr="00403054">
        <w:rPr>
          <w:rFonts w:ascii="Cambria" w:hAnsi="Cambria"/>
          <w:sz w:val="48"/>
          <w:szCs w:val="48"/>
        </w:rPr>
        <w:t>COLUMBUS COMPUTER REPAIR</w:t>
      </w:r>
    </w:p>
    <w:p w14:paraId="33FC3666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</w:p>
    <w:p w14:paraId="6DBFB92C" w14:textId="77777777" w:rsidR="00351B06" w:rsidRPr="00403054" w:rsidRDefault="00351B06" w:rsidP="00351B06">
      <w:pPr>
        <w:jc w:val="right"/>
        <w:rPr>
          <w:rFonts w:ascii="Cambria" w:hAnsi="Cambria"/>
          <w:sz w:val="48"/>
          <w:szCs w:val="48"/>
        </w:rPr>
      </w:pPr>
    </w:p>
    <w:p w14:paraId="6F2FD02E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 xml:space="preserve">Prepared by James </w:t>
      </w:r>
      <w:proofErr w:type="spellStart"/>
      <w:r w:rsidRPr="00403054">
        <w:rPr>
          <w:rFonts w:ascii="Cambria" w:hAnsi="Cambria"/>
          <w:sz w:val="36"/>
          <w:szCs w:val="36"/>
        </w:rPr>
        <w:t>Orcutt</w:t>
      </w:r>
      <w:proofErr w:type="spellEnd"/>
    </w:p>
    <w:p w14:paraId="18527704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</w:p>
    <w:p w14:paraId="2EAC8323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>Revision 1.0</w:t>
      </w:r>
    </w:p>
    <w:p w14:paraId="2B2F8F69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</w:p>
    <w:p w14:paraId="5A9D83BD" w14:textId="77777777" w:rsidR="00351B06" w:rsidRPr="00403054" w:rsidRDefault="00351B06" w:rsidP="00351B06">
      <w:pPr>
        <w:jc w:val="right"/>
        <w:rPr>
          <w:rFonts w:ascii="Cambria" w:hAnsi="Cambria"/>
          <w:sz w:val="36"/>
          <w:szCs w:val="36"/>
        </w:rPr>
      </w:pPr>
      <w:r w:rsidRPr="00403054">
        <w:rPr>
          <w:rFonts w:ascii="Cambria" w:hAnsi="Cambria"/>
          <w:sz w:val="36"/>
          <w:szCs w:val="36"/>
        </w:rPr>
        <w:t>December 6, 2011</w:t>
      </w:r>
    </w:p>
    <w:p w14:paraId="67D3C645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426A3263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7F1BDA53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6A93A49A" w14:textId="77777777" w:rsidR="00351B06" w:rsidRPr="00403054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3D1E8AED" w14:textId="77777777" w:rsidR="00351B06" w:rsidRDefault="00351B06" w:rsidP="00351B06">
      <w:pPr>
        <w:jc w:val="right"/>
        <w:rPr>
          <w:rFonts w:ascii="Cambria" w:hAnsi="Cambria"/>
          <w:sz w:val="40"/>
          <w:szCs w:val="40"/>
        </w:rPr>
      </w:pPr>
    </w:p>
    <w:p w14:paraId="6829EC07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2B50C9CC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555A573F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05D1F850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632FC22B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3A38D2CC" w14:textId="77777777" w:rsidR="00DA2ABE" w:rsidRDefault="00DA2ABE" w:rsidP="00351B06">
      <w:pPr>
        <w:jc w:val="right"/>
        <w:rPr>
          <w:rFonts w:ascii="Cambria" w:hAnsi="Cambria"/>
          <w:sz w:val="40"/>
          <w:szCs w:val="40"/>
        </w:rPr>
      </w:pPr>
    </w:p>
    <w:p w14:paraId="67C8C5EF" w14:textId="52DED35D" w:rsidR="000B5BFE" w:rsidRDefault="003855AD" w:rsidP="003855AD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lastRenderedPageBreak/>
        <w:t>Preliminary Investigation Findings</w:t>
      </w:r>
    </w:p>
    <w:p w14:paraId="7D842DD2" w14:textId="6D7F9821" w:rsidR="003855AD" w:rsidRDefault="003855AD" w:rsidP="003855AD">
      <w:pPr>
        <w:jc w:val="both"/>
        <w:rPr>
          <w:rFonts w:ascii="Cambria" w:hAnsi="Cambria"/>
        </w:rPr>
      </w:pPr>
      <w:r>
        <w:rPr>
          <w:rFonts w:ascii="Cambria" w:hAnsi="Cambria"/>
        </w:rPr>
        <w:t>The following problems were found during the investigation:</w:t>
      </w:r>
    </w:p>
    <w:p w14:paraId="6F536611" w14:textId="0C740734" w:rsidR="003855AD" w:rsidRDefault="003855AD" w:rsidP="003855AD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3855AD">
        <w:rPr>
          <w:rFonts w:ascii="Cambria" w:hAnsi="Cambria"/>
        </w:rPr>
        <w:t>Employees filled out orders on photocopied papers that were kept in a filing cabinet. Many invoices were lost and or destroyed accidentally leading to lost revenue.</w:t>
      </w:r>
    </w:p>
    <w:p w14:paraId="51FE2CC2" w14:textId="77777777" w:rsidR="003855AD" w:rsidRPr="003855AD" w:rsidRDefault="003855AD" w:rsidP="003855AD">
      <w:pPr>
        <w:jc w:val="both"/>
        <w:rPr>
          <w:rFonts w:ascii="Cambria" w:hAnsi="Cambria"/>
        </w:rPr>
      </w:pPr>
    </w:p>
    <w:p w14:paraId="7F91EB2B" w14:textId="77777777" w:rsidR="003855AD" w:rsidRDefault="003855AD" w:rsidP="003855AD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There was little electronic record keeping and what did exist was overrun by erroneous data entered by poorly trained employees.</w:t>
      </w:r>
    </w:p>
    <w:p w14:paraId="1FABF657" w14:textId="77777777" w:rsidR="003855AD" w:rsidRPr="003855AD" w:rsidRDefault="003855AD" w:rsidP="003855AD">
      <w:pPr>
        <w:jc w:val="both"/>
        <w:rPr>
          <w:rFonts w:ascii="Cambria" w:hAnsi="Cambria"/>
        </w:rPr>
      </w:pPr>
    </w:p>
    <w:p w14:paraId="6DC7A904" w14:textId="77777777" w:rsidR="003855AD" w:rsidRPr="003855AD" w:rsidRDefault="003855AD" w:rsidP="003855AD">
      <w:pPr>
        <w:jc w:val="both"/>
        <w:rPr>
          <w:rFonts w:ascii="Cambria" w:hAnsi="Cambria"/>
        </w:rPr>
      </w:pPr>
    </w:p>
    <w:p w14:paraId="3DBC0029" w14:textId="05EC36C7" w:rsidR="003855AD" w:rsidRDefault="003855AD" w:rsidP="003855AD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Columbus Computer Repair as spending an inordinate amount of money on paper and printing products.</w:t>
      </w:r>
    </w:p>
    <w:p w14:paraId="5410976A" w14:textId="77777777" w:rsidR="003855AD" w:rsidRPr="003855AD" w:rsidRDefault="003855AD" w:rsidP="003855AD">
      <w:pPr>
        <w:jc w:val="both"/>
        <w:rPr>
          <w:rFonts w:ascii="Cambria" w:hAnsi="Cambria"/>
        </w:rPr>
      </w:pPr>
    </w:p>
    <w:p w14:paraId="743DE7A2" w14:textId="58BEAD17" w:rsidR="003855AD" w:rsidRDefault="003855AD" w:rsidP="003855AD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Columbus Computer Repair had no disaster recovery solution if the few computers and electronic records they had were destroyed or rendered useless.</w:t>
      </w:r>
    </w:p>
    <w:p w14:paraId="13644CDE" w14:textId="77777777" w:rsidR="003855AD" w:rsidRPr="003855AD" w:rsidRDefault="003855AD" w:rsidP="003855AD">
      <w:pPr>
        <w:jc w:val="both"/>
        <w:rPr>
          <w:rFonts w:ascii="Cambria" w:hAnsi="Cambria"/>
        </w:rPr>
      </w:pPr>
    </w:p>
    <w:p w14:paraId="32674835" w14:textId="62CAB46B" w:rsidR="003855AD" w:rsidRDefault="003855AD" w:rsidP="003855AD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>
        <w:rPr>
          <w:rFonts w:ascii="Cambria" w:hAnsi="Cambria"/>
        </w:rPr>
        <w:t>The accounting system was nonexistent and there was no record of cash flow, accounts payable, or accounts receivable.</w:t>
      </w:r>
    </w:p>
    <w:p w14:paraId="157860A3" w14:textId="77777777" w:rsidR="003855AD" w:rsidRPr="003855AD" w:rsidRDefault="003855AD" w:rsidP="003855AD">
      <w:pPr>
        <w:jc w:val="both"/>
        <w:rPr>
          <w:rFonts w:ascii="Cambria" w:hAnsi="Cambria"/>
          <w:sz w:val="40"/>
          <w:szCs w:val="40"/>
        </w:rPr>
      </w:pPr>
    </w:p>
    <w:p w14:paraId="26032C64" w14:textId="2FCB3575" w:rsidR="003855AD" w:rsidRDefault="003855AD" w:rsidP="003855AD">
      <w:pPr>
        <w:jc w:val="both"/>
        <w:rPr>
          <w:rFonts w:ascii="Cambria" w:hAnsi="Cambria"/>
          <w:sz w:val="40"/>
          <w:szCs w:val="40"/>
        </w:rPr>
      </w:pPr>
      <w:r w:rsidRPr="003855AD">
        <w:rPr>
          <w:rFonts w:ascii="Cambria" w:hAnsi="Cambria"/>
          <w:sz w:val="40"/>
          <w:szCs w:val="40"/>
        </w:rPr>
        <w:t>Recommendations</w:t>
      </w:r>
    </w:p>
    <w:p w14:paraId="21CE92DC" w14:textId="15EBDB8E" w:rsidR="003855AD" w:rsidRDefault="003855AD" w:rsidP="003855A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problems identified in this preliminary investigation will increase as business for Columbus Computer Repair grows.  CCR is not audit-ready, and is not following widely accepted accounting principles for their record keeping.  </w:t>
      </w:r>
    </w:p>
    <w:p w14:paraId="081482D5" w14:textId="77777777" w:rsidR="003855AD" w:rsidRDefault="003855AD" w:rsidP="003855AD">
      <w:pPr>
        <w:jc w:val="both"/>
        <w:rPr>
          <w:rFonts w:ascii="Cambria" w:hAnsi="Cambria"/>
        </w:rPr>
      </w:pPr>
    </w:p>
    <w:p w14:paraId="14529694" w14:textId="7C6FD72C" w:rsidR="003855AD" w:rsidRDefault="003855AD" w:rsidP="003855AD">
      <w:pPr>
        <w:jc w:val="both"/>
        <w:rPr>
          <w:rFonts w:ascii="Cambria" w:hAnsi="Cambria"/>
        </w:rPr>
      </w:pPr>
      <w:r>
        <w:rPr>
          <w:rFonts w:ascii="Cambria" w:hAnsi="Cambria"/>
        </w:rPr>
        <w:t>Accordingly, these consultants recommend that an entirely new system be put into place for CCR.</w:t>
      </w:r>
    </w:p>
    <w:p w14:paraId="3F6763E3" w14:textId="77777777" w:rsidR="003855AD" w:rsidRDefault="003855AD" w:rsidP="003855AD">
      <w:pPr>
        <w:jc w:val="both"/>
        <w:rPr>
          <w:rFonts w:ascii="Cambria" w:hAnsi="Cambria"/>
        </w:rPr>
      </w:pPr>
    </w:p>
    <w:p w14:paraId="699EBFC6" w14:textId="6CC20B10" w:rsidR="003855AD" w:rsidRDefault="003855AD" w:rsidP="003855AD">
      <w:pPr>
        <w:jc w:val="both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Expected Benefits</w:t>
      </w:r>
    </w:p>
    <w:p w14:paraId="0A2FF476" w14:textId="42272E8D" w:rsidR="003855AD" w:rsidRPr="003855AD" w:rsidRDefault="003855AD" w:rsidP="003855AD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Columbus Computer Repair will see increased revenue from correct data records, integrity of data, and accessibility of data. Invoices will not be lost, and all revenues will be </w:t>
      </w:r>
      <w:proofErr w:type="gramStart"/>
      <w:r>
        <w:rPr>
          <w:rFonts w:ascii="Cambria" w:hAnsi="Cambria"/>
        </w:rPr>
        <w:t>collected  All</w:t>
      </w:r>
      <w:proofErr w:type="gramEnd"/>
      <w:r>
        <w:rPr>
          <w:rFonts w:ascii="Cambria" w:hAnsi="Cambria"/>
        </w:rPr>
        <w:t xml:space="preserve"> record keeping will be done electronically to reduce any lost data.  </w:t>
      </w:r>
      <w:bookmarkStart w:id="0" w:name="_GoBack"/>
      <w:bookmarkEnd w:id="0"/>
    </w:p>
    <w:p w14:paraId="495F7D36" w14:textId="77777777" w:rsidR="003855AD" w:rsidRPr="003855AD" w:rsidRDefault="003855AD" w:rsidP="003855AD">
      <w:pPr>
        <w:jc w:val="both"/>
        <w:rPr>
          <w:rFonts w:ascii="Cambria" w:hAnsi="Cambria"/>
        </w:rPr>
      </w:pPr>
    </w:p>
    <w:sectPr w:rsidR="003855AD" w:rsidRPr="003855AD" w:rsidSect="00C674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B3D58"/>
    <w:multiLevelType w:val="hybridMultilevel"/>
    <w:tmpl w:val="5E02D23E"/>
    <w:lvl w:ilvl="0" w:tplc="7310B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4434D"/>
    <w:multiLevelType w:val="hybridMultilevel"/>
    <w:tmpl w:val="9600E4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C6A60">
      <w:numFmt w:val="bullet"/>
      <w:lvlText w:val=""/>
      <w:lvlJc w:val="left"/>
      <w:pPr>
        <w:tabs>
          <w:tab w:val="num" w:pos="1800"/>
        </w:tabs>
        <w:ind w:left="1800" w:hanging="72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285BBB"/>
    <w:multiLevelType w:val="hybridMultilevel"/>
    <w:tmpl w:val="B502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B75576"/>
    <w:multiLevelType w:val="hybridMultilevel"/>
    <w:tmpl w:val="55AE5084"/>
    <w:lvl w:ilvl="0" w:tplc="81F86D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C3649F"/>
    <w:multiLevelType w:val="hybridMultilevel"/>
    <w:tmpl w:val="396C447A"/>
    <w:lvl w:ilvl="0" w:tplc="66625A8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70136"/>
    <w:multiLevelType w:val="hybridMultilevel"/>
    <w:tmpl w:val="2272E840"/>
    <w:lvl w:ilvl="0" w:tplc="B1EC569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06"/>
    <w:rsid w:val="000B5BFE"/>
    <w:rsid w:val="002A2055"/>
    <w:rsid w:val="00351B06"/>
    <w:rsid w:val="003855AD"/>
    <w:rsid w:val="003E1663"/>
    <w:rsid w:val="00403054"/>
    <w:rsid w:val="0056743F"/>
    <w:rsid w:val="007C7E73"/>
    <w:rsid w:val="009558F8"/>
    <w:rsid w:val="00A636BA"/>
    <w:rsid w:val="00BA4141"/>
    <w:rsid w:val="00BC6983"/>
    <w:rsid w:val="00C56E26"/>
    <w:rsid w:val="00C674A5"/>
    <w:rsid w:val="00D52AEF"/>
    <w:rsid w:val="00D657EF"/>
    <w:rsid w:val="00D84FEF"/>
    <w:rsid w:val="00DA2ABE"/>
    <w:rsid w:val="00E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8A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57EF"/>
    <w:pPr>
      <w:keepNext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57EF"/>
    <w:rPr>
      <w:rFonts w:ascii="Times New Roman" w:eastAsia="Times New Roman" w:hAnsi="Times New Roman" w:cs="Times New Roman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1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4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A414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657EF"/>
    <w:pPr>
      <w:keepNext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57EF"/>
    <w:rPr>
      <w:rFonts w:ascii="Times New Roman" w:eastAsia="Times New Roman" w:hAnsi="Times New Roman" w:cs="Times New Roman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1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4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A414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815031-A089-7B47-AE9C-37CCFA7D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2011-12-05T09:36:00Z</dcterms:created>
  <dcterms:modified xsi:type="dcterms:W3CDTF">2011-12-05T09:44:00Z</dcterms:modified>
</cp:coreProperties>
</file>