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B6B3F" w14:textId="35AAE00A" w:rsidR="006E5C17" w:rsidRPr="00EF16AF" w:rsidRDefault="00EF16AF">
      <w:pPr>
        <w:rPr>
          <w:rFonts w:ascii="Segoe UI" w:eastAsia="Times New Roman" w:hAnsi="Segoe UI" w:cs="Segoe UI"/>
          <w:b/>
          <w:bCs/>
          <w:color w:val="171717"/>
          <w:sz w:val="24"/>
          <w:szCs w:val="24"/>
          <w:lang w:eastAsia="en-IN"/>
        </w:rPr>
      </w:pPr>
      <w:r w:rsidRPr="00EF16AF">
        <w:rPr>
          <w:rFonts w:ascii="Segoe UI" w:eastAsia="Times New Roman" w:hAnsi="Segoe UI" w:cs="Segoe UI"/>
          <w:b/>
          <w:bCs/>
          <w:color w:val="171717"/>
          <w:sz w:val="24"/>
          <w:szCs w:val="24"/>
          <w:lang w:eastAsia="en-IN"/>
        </w:rPr>
        <w:t>System requirements:</w:t>
      </w:r>
    </w:p>
    <w:p w14:paraId="0153CF77" w14:textId="77777777" w:rsidR="00EF16AF" w:rsidRPr="00EF16AF" w:rsidRDefault="00EF16AF" w:rsidP="00EF16AF">
      <w:pPr>
        <w:spacing w:before="100" w:beforeAutospacing="1" w:after="0" w:line="240" w:lineRule="auto"/>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 xml:space="preserve">A suitable version of </w:t>
      </w:r>
      <w:r w:rsidRPr="00EF16AF">
        <w:rPr>
          <w:rFonts w:ascii="Segoe UI" w:eastAsia="Times New Roman" w:hAnsi="Segoe UI" w:cs="Segoe UI"/>
          <w:b/>
          <w:bCs/>
          <w:color w:val="171717"/>
          <w:sz w:val="24"/>
          <w:szCs w:val="24"/>
          <w:lang w:eastAsia="en-IN"/>
        </w:rPr>
        <w:t>Windows PowerShell</w:t>
      </w:r>
      <w:r w:rsidRPr="00EF16AF">
        <w:rPr>
          <w:rFonts w:ascii="Segoe UI" w:eastAsia="Times New Roman" w:hAnsi="Segoe UI" w:cs="Segoe UI"/>
          <w:color w:val="171717"/>
          <w:sz w:val="24"/>
          <w:szCs w:val="24"/>
          <w:lang w:eastAsia="en-IN"/>
        </w:rPr>
        <w:t xml:space="preserve"> is available for these operating systems:</w:t>
      </w:r>
    </w:p>
    <w:p w14:paraId="074ABF75"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10</w:t>
      </w:r>
    </w:p>
    <w:p w14:paraId="599F99F6"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8.1 Pro</w:t>
      </w:r>
    </w:p>
    <w:p w14:paraId="5AE24905"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8.1 Enterprise</w:t>
      </w:r>
    </w:p>
    <w:p w14:paraId="36183476"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7 SP1</w:t>
      </w:r>
    </w:p>
    <w:p w14:paraId="59A15F11"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2019</w:t>
      </w:r>
    </w:p>
    <w:p w14:paraId="1EC904F7"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2016</w:t>
      </w:r>
    </w:p>
    <w:p w14:paraId="20D03FE3"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2012 R2</w:t>
      </w:r>
    </w:p>
    <w:p w14:paraId="702FBE3B"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2008 R2 SP1</w:t>
      </w:r>
    </w:p>
    <w:p w14:paraId="77619EB8" w14:textId="4A34F9C1" w:rsidR="00EF16AF" w:rsidRDefault="00EF16AF" w:rsidP="00EF16AF"/>
    <w:p w14:paraId="6D5E4D02" w14:textId="657B1227" w:rsidR="00EF16AF" w:rsidRDefault="00EF451C" w:rsidP="00EF16AF">
      <w:pPr>
        <w:rPr>
          <w:rFonts w:ascii="Segoe UI" w:eastAsia="Times New Roman" w:hAnsi="Segoe UI" w:cs="Segoe UI"/>
          <w:b/>
          <w:bCs/>
          <w:color w:val="171717"/>
          <w:sz w:val="24"/>
          <w:szCs w:val="24"/>
          <w:lang w:eastAsia="en-IN"/>
        </w:rPr>
      </w:pPr>
      <w:r>
        <w:rPr>
          <w:rFonts w:ascii="Segoe UI" w:eastAsia="Times New Roman" w:hAnsi="Segoe UI" w:cs="Segoe UI"/>
          <w:b/>
          <w:bCs/>
          <w:color w:val="171717"/>
          <w:sz w:val="24"/>
          <w:szCs w:val="24"/>
          <w:lang w:eastAsia="en-IN"/>
        </w:rPr>
        <w:t>Preparing the system</w:t>
      </w:r>
      <w:r w:rsidR="00EF16AF" w:rsidRPr="00EF451C">
        <w:rPr>
          <w:rFonts w:ascii="Segoe UI" w:eastAsia="Times New Roman" w:hAnsi="Segoe UI" w:cs="Segoe UI"/>
          <w:b/>
          <w:bCs/>
          <w:color w:val="171717"/>
          <w:sz w:val="24"/>
          <w:szCs w:val="24"/>
          <w:lang w:eastAsia="en-IN"/>
        </w:rPr>
        <w:t>:</w:t>
      </w:r>
    </w:p>
    <w:p w14:paraId="1DAC3FB7" w14:textId="4690FD09" w:rsidR="00EF451C" w:rsidRDefault="00EF451C" w:rsidP="00EF451C">
      <w:r>
        <w:t xml:space="preserve">Go to start button right click on the </w:t>
      </w:r>
      <w:r w:rsidRPr="00EF451C">
        <w:rPr>
          <w:i/>
          <w:iCs/>
        </w:rPr>
        <w:t>windows PowerShell</w:t>
      </w:r>
      <w:r>
        <w:t xml:space="preserve"> Run as </w:t>
      </w:r>
      <w:r w:rsidRPr="00EF451C">
        <w:rPr>
          <w:i/>
          <w:iCs/>
        </w:rPr>
        <w:t>Administrator</w:t>
      </w:r>
    </w:p>
    <w:p w14:paraId="443E9506" w14:textId="35236B9A" w:rsidR="00EF451C" w:rsidRDefault="00EF451C" w:rsidP="00EF16AF">
      <w:r>
        <w:t>Check the ExecutionPolicy by running below command in console</w:t>
      </w:r>
    </w:p>
    <w:p w14:paraId="4D511CDF" w14:textId="77777777"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0000FF"/>
          <w:sz w:val="18"/>
          <w:szCs w:val="18"/>
        </w:rPr>
      </w:pPr>
      <w:r>
        <w:tab/>
      </w:r>
      <w:r>
        <w:rPr>
          <w:rFonts w:ascii="Lucida Console" w:hAnsi="Lucida Console" w:cs="Lucida Console"/>
          <w:color w:val="0000FF"/>
          <w:sz w:val="18"/>
          <w:szCs w:val="18"/>
        </w:rPr>
        <w:t xml:space="preserve">Get-ExecutionPolicy </w:t>
      </w:r>
    </w:p>
    <w:p w14:paraId="36AB67B9" w14:textId="3B5B1BE5" w:rsidR="00EF16AF" w:rsidRDefault="00EF16AF" w:rsidP="00EF16AF">
      <w:r>
        <w:t>Set the ExecutionPolicy</w:t>
      </w:r>
      <w:r w:rsidR="00EF451C">
        <w:t xml:space="preserve"> to Unrestricted</w:t>
      </w:r>
    </w:p>
    <w:p w14:paraId="34EC90E9" w14:textId="2AE3D57A"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Set-ExecutionPolicy</w:t>
      </w:r>
      <w:r>
        <w:rPr>
          <w:rFonts w:ascii="Lucida Console" w:hAnsi="Lucida Console" w:cs="Lucida Console"/>
          <w:sz w:val="18"/>
          <w:szCs w:val="18"/>
        </w:rPr>
        <w:t xml:space="preserve"> </w:t>
      </w:r>
      <w:r>
        <w:rPr>
          <w:rFonts w:ascii="Lucida Console" w:hAnsi="Lucida Console" w:cs="Lucida Console"/>
          <w:color w:val="000080"/>
          <w:sz w:val="18"/>
          <w:szCs w:val="18"/>
        </w:rPr>
        <w:t>-ExecutionPolicy</w:t>
      </w:r>
      <w:r>
        <w:rPr>
          <w:rFonts w:ascii="Lucida Console" w:hAnsi="Lucida Console" w:cs="Lucida Console"/>
          <w:sz w:val="18"/>
          <w:szCs w:val="18"/>
        </w:rPr>
        <w:t xml:space="preserve"> </w:t>
      </w:r>
      <w:r>
        <w:rPr>
          <w:rFonts w:ascii="Lucida Console" w:hAnsi="Lucida Console" w:cs="Lucida Console"/>
          <w:color w:val="8A2BE2"/>
          <w:sz w:val="18"/>
          <w:szCs w:val="18"/>
        </w:rPr>
        <w:t xml:space="preserve">Unrestricted </w:t>
      </w:r>
    </w:p>
    <w:p w14:paraId="01817DB2" w14:textId="5FBFB701"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58DC9B0C" w14:textId="22350011"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66504472" w14:textId="419FC653" w:rsidR="00EF451C" w:rsidRDefault="00EF451C" w:rsidP="00EF451C">
      <w:pPr>
        <w:shd w:val="clear" w:color="auto" w:fill="FFFFFF"/>
        <w:autoSpaceDE w:val="0"/>
        <w:autoSpaceDN w:val="0"/>
        <w:adjustRightInd w:val="0"/>
        <w:spacing w:after="0" w:line="240" w:lineRule="auto"/>
        <w:rPr>
          <w:rFonts w:ascii="Segoe UI" w:eastAsia="Times New Roman" w:hAnsi="Segoe UI" w:cs="Segoe UI"/>
          <w:b/>
          <w:bCs/>
          <w:color w:val="171717"/>
          <w:sz w:val="24"/>
          <w:szCs w:val="24"/>
          <w:lang w:eastAsia="en-IN"/>
        </w:rPr>
      </w:pPr>
      <w:r>
        <w:rPr>
          <w:rFonts w:ascii="Segoe UI" w:eastAsia="Times New Roman" w:hAnsi="Segoe UI" w:cs="Segoe UI"/>
          <w:b/>
          <w:bCs/>
          <w:color w:val="171717"/>
          <w:sz w:val="24"/>
          <w:szCs w:val="24"/>
          <w:lang w:eastAsia="en-IN"/>
        </w:rPr>
        <w:t>Getting the Token ID:</w:t>
      </w:r>
    </w:p>
    <w:p w14:paraId="7AA3B406" w14:textId="5FACE352" w:rsid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5C0AD9C0" w14:textId="1ACF9AAA" w:rsidR="00EF451C" w:rsidRP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sidRPr="00EF451C">
        <w:rPr>
          <w:rFonts w:ascii="Segoe UI" w:eastAsia="Times New Roman" w:hAnsi="Segoe UI" w:cs="Segoe UI"/>
          <w:color w:val="171717"/>
          <w:sz w:val="24"/>
          <w:szCs w:val="24"/>
          <w:lang w:eastAsia="en-IN"/>
        </w:rPr>
        <w:t xml:space="preserve">Generate the new access token </w:t>
      </w:r>
      <w:r w:rsidR="00E10825">
        <w:rPr>
          <w:rFonts w:ascii="Segoe UI" w:eastAsia="Times New Roman" w:hAnsi="Segoe UI" w:cs="Segoe UI"/>
          <w:color w:val="171717"/>
          <w:sz w:val="24"/>
          <w:szCs w:val="24"/>
          <w:lang w:eastAsia="en-IN"/>
        </w:rPr>
        <w:t xml:space="preserve">using </w:t>
      </w:r>
      <w:r w:rsidRPr="00EF451C">
        <w:rPr>
          <w:rFonts w:ascii="Segoe UI" w:eastAsia="Times New Roman" w:hAnsi="Segoe UI" w:cs="Segoe UI"/>
          <w:color w:val="171717"/>
          <w:sz w:val="24"/>
          <w:szCs w:val="24"/>
          <w:lang w:eastAsia="en-IN"/>
        </w:rPr>
        <w:t>below process.</w:t>
      </w:r>
    </w:p>
    <w:p w14:paraId="275072A5" w14:textId="044C1BD9" w:rsidR="00EF451C" w:rsidRP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sidRPr="00EF451C">
        <w:rPr>
          <w:rFonts w:ascii="Segoe UI" w:eastAsia="Times New Roman" w:hAnsi="Segoe UI" w:cs="Segoe UI"/>
          <w:color w:val="171717"/>
          <w:sz w:val="24"/>
          <w:szCs w:val="24"/>
          <w:lang w:eastAsia="en-IN"/>
        </w:rPr>
        <w:t xml:space="preserve">login into the </w:t>
      </w:r>
      <w:r w:rsidR="00967AEE">
        <w:rPr>
          <w:rFonts w:ascii="Segoe UI" w:eastAsia="Times New Roman" w:hAnsi="Segoe UI" w:cs="Segoe UI"/>
          <w:color w:val="171717"/>
          <w:sz w:val="24"/>
          <w:szCs w:val="24"/>
          <w:lang w:eastAsia="en-IN"/>
        </w:rPr>
        <w:t xml:space="preserve">Canvas </w:t>
      </w:r>
      <w:r w:rsidRPr="00EF451C">
        <w:rPr>
          <w:rFonts w:ascii="Segoe UI" w:eastAsia="Times New Roman" w:hAnsi="Segoe UI" w:cs="Segoe UI"/>
          <w:color w:val="171717"/>
          <w:sz w:val="24"/>
          <w:szCs w:val="24"/>
          <w:lang w:eastAsia="en-IN"/>
        </w:rPr>
        <w:t>website uri</w:t>
      </w:r>
      <w:r w:rsidR="00967AEE">
        <w:rPr>
          <w:rFonts w:ascii="Segoe UI" w:eastAsia="Times New Roman" w:hAnsi="Segoe UI" w:cs="Segoe UI"/>
          <w:color w:val="171717"/>
          <w:sz w:val="24"/>
          <w:szCs w:val="24"/>
          <w:lang w:eastAsia="en-IN"/>
        </w:rPr>
        <w:t xml:space="preserve"> (</w:t>
      </w:r>
      <w:r w:rsidR="00967AEE" w:rsidRPr="00967AEE">
        <w:rPr>
          <w:rFonts w:ascii="Segoe UI" w:eastAsia="Times New Roman" w:hAnsi="Segoe UI" w:cs="Segoe UI"/>
          <w:color w:val="171717"/>
          <w:sz w:val="24"/>
          <w:szCs w:val="24"/>
          <w:lang w:eastAsia="en-IN"/>
        </w:rPr>
        <w:t>Ex:https://jlg.instructure.com</w:t>
      </w:r>
      <w:r w:rsidR="00967AEE">
        <w:rPr>
          <w:rFonts w:ascii="Segoe UI" w:eastAsia="Times New Roman" w:hAnsi="Segoe UI" w:cs="Segoe UI"/>
          <w:color w:val="171717"/>
          <w:sz w:val="24"/>
          <w:szCs w:val="24"/>
          <w:lang w:eastAsia="en-IN"/>
        </w:rPr>
        <w:t>)</w:t>
      </w:r>
    </w:p>
    <w:p w14:paraId="0699B036" w14:textId="13B5FD3C" w:rsid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sidRPr="00EF451C">
        <w:rPr>
          <w:rFonts w:ascii="Segoe UI" w:eastAsia="Times New Roman" w:hAnsi="Segoe UI" w:cs="Segoe UI"/>
          <w:color w:val="171717"/>
          <w:sz w:val="24"/>
          <w:szCs w:val="24"/>
          <w:lang w:eastAsia="en-IN"/>
        </w:rPr>
        <w:t>Go to Account--&gt;settings--&gt;Approved integrations--&gt;New Access Token</w:t>
      </w:r>
    </w:p>
    <w:p w14:paraId="3FE75DB1" w14:textId="77777777" w:rsidR="00967AEE" w:rsidRDefault="00967AEE" w:rsidP="00EF451C">
      <w:pPr>
        <w:shd w:val="clear" w:color="auto" w:fill="FFFFFF"/>
        <w:autoSpaceDE w:val="0"/>
        <w:autoSpaceDN w:val="0"/>
        <w:adjustRightInd w:val="0"/>
        <w:spacing w:after="0" w:line="240" w:lineRule="auto"/>
        <w:rPr>
          <w:noProof/>
        </w:rPr>
      </w:pPr>
    </w:p>
    <w:p w14:paraId="484481B3" w14:textId="0E85D920" w:rsidR="00EF451C" w:rsidRDefault="00967AEE"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Pr>
          <w:noProof/>
        </w:rPr>
        <w:drawing>
          <wp:inline distT="0" distB="0" distL="0" distR="0" wp14:anchorId="7C95E72A" wp14:editId="74F5A347">
            <wp:extent cx="5731510" cy="2682240"/>
            <wp:effectExtent l="0" t="0" r="254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2240"/>
                    </a:xfrm>
                    <a:prstGeom prst="rect">
                      <a:avLst/>
                    </a:prstGeom>
                  </pic:spPr>
                </pic:pic>
              </a:graphicData>
            </a:graphic>
          </wp:inline>
        </w:drawing>
      </w:r>
    </w:p>
    <w:p w14:paraId="2E7950CA" w14:textId="2E90B230" w:rsid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0010B32F" w14:textId="1BB6BA17" w:rsidR="00E10825" w:rsidRDefault="00E10825"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4C0DB7AF" w14:textId="454C85F2" w:rsidR="00E10825" w:rsidRDefault="00E10825"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23BB78CC" w14:textId="77777777" w:rsidR="00E10825" w:rsidRPr="00EF451C" w:rsidRDefault="00E10825"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3C084AFF" w14:textId="7D472CDA" w:rsidR="00EF451C" w:rsidRPr="00EF451C" w:rsidRDefault="00EF451C" w:rsidP="00EF451C">
      <w:pPr>
        <w:shd w:val="clear" w:color="auto" w:fill="FFFFFF"/>
        <w:autoSpaceDE w:val="0"/>
        <w:autoSpaceDN w:val="0"/>
        <w:adjustRightInd w:val="0"/>
        <w:spacing w:after="0" w:line="240" w:lineRule="auto"/>
        <w:rPr>
          <w:rFonts w:ascii="Segoe UI" w:eastAsia="Times New Roman" w:hAnsi="Segoe UI" w:cs="Segoe UI"/>
          <w:b/>
          <w:bCs/>
          <w:color w:val="171717"/>
          <w:sz w:val="24"/>
          <w:szCs w:val="24"/>
          <w:lang w:eastAsia="en-IN"/>
        </w:rPr>
      </w:pPr>
      <w:r w:rsidRPr="00EF451C">
        <w:rPr>
          <w:rFonts w:ascii="Segoe UI" w:eastAsia="Times New Roman" w:hAnsi="Segoe UI" w:cs="Segoe UI"/>
          <w:b/>
          <w:bCs/>
          <w:color w:val="171717"/>
          <w:sz w:val="24"/>
          <w:szCs w:val="24"/>
          <w:lang w:eastAsia="en-IN"/>
        </w:rPr>
        <w:lastRenderedPageBreak/>
        <w:t>Run Script</w:t>
      </w:r>
      <w:r w:rsidR="00967AEE">
        <w:rPr>
          <w:rFonts w:ascii="Segoe UI" w:eastAsia="Times New Roman" w:hAnsi="Segoe UI" w:cs="Segoe UI"/>
          <w:b/>
          <w:bCs/>
          <w:color w:val="171717"/>
          <w:sz w:val="24"/>
          <w:szCs w:val="24"/>
          <w:lang w:eastAsia="en-IN"/>
        </w:rPr>
        <w:t>:</w:t>
      </w:r>
    </w:p>
    <w:p w14:paraId="24980319" w14:textId="18B32C78" w:rsidR="006E3048" w:rsidRDefault="006E3048" w:rsidP="006E3048">
      <w:pPr>
        <w:pStyle w:val="ListParagraph"/>
        <w:numPr>
          <w:ilvl w:val="0"/>
          <w:numId w:val="2"/>
        </w:numPr>
      </w:pPr>
      <w:r>
        <w:t>How to run the script?</w:t>
      </w:r>
    </w:p>
    <w:p w14:paraId="4F9DB0C5" w14:textId="22D47BB2" w:rsidR="00F01E4E" w:rsidRDefault="006E3048" w:rsidP="006E3048">
      <w:pPr>
        <w:pStyle w:val="ListParagraph"/>
        <w:numPr>
          <w:ilvl w:val="0"/>
          <w:numId w:val="3"/>
        </w:numPr>
      </w:pPr>
      <w:r>
        <w:t xml:space="preserve">Run the script </w:t>
      </w:r>
      <w:r w:rsidR="00E10825">
        <w:t xml:space="preserve">by double clicking </w:t>
      </w:r>
      <w:r w:rsidR="00F01E4E">
        <w:t>“CanvasApiMainScript.ps1”</w:t>
      </w:r>
    </w:p>
    <w:p w14:paraId="234D12E5" w14:textId="63C0EB3F" w:rsidR="006E3048" w:rsidRDefault="006E3048" w:rsidP="00E67D52">
      <w:pPr>
        <w:pStyle w:val="ListParagraph"/>
        <w:numPr>
          <w:ilvl w:val="0"/>
          <w:numId w:val="3"/>
        </w:numPr>
      </w:pPr>
      <w:r>
        <w:t xml:space="preserve">Script will </w:t>
      </w:r>
      <w:r w:rsidR="00F01E4E">
        <w:t xml:space="preserve">ask for </w:t>
      </w:r>
      <w:r w:rsidRPr="00F01E4E">
        <w:rPr>
          <w:b/>
          <w:bCs/>
        </w:rPr>
        <w:t>Uri</w:t>
      </w:r>
      <w:r>
        <w:t xml:space="preserve"> </w:t>
      </w:r>
      <w:r w:rsidR="00F01E4E">
        <w:t xml:space="preserve">- Pass </w:t>
      </w:r>
      <w:r>
        <w:t>login canvas Uri (</w:t>
      </w:r>
      <w:r w:rsidRPr="006E3048">
        <w:t>Ex:</w:t>
      </w:r>
      <w:r>
        <w:t xml:space="preserve"> </w:t>
      </w:r>
      <w:hyperlink r:id="rId8" w:history="1">
        <w:r w:rsidRPr="00BD581F">
          <w:rPr>
            <w:rStyle w:val="Hyperlink"/>
          </w:rPr>
          <w:t>https://jlg.instructure.com</w:t>
        </w:r>
      </w:hyperlink>
      <w:r>
        <w:t>)</w:t>
      </w:r>
    </w:p>
    <w:p w14:paraId="5321E107" w14:textId="662A0E05" w:rsidR="006E3048" w:rsidRDefault="006E3048" w:rsidP="00A36F38">
      <w:pPr>
        <w:pStyle w:val="ListParagraph"/>
        <w:numPr>
          <w:ilvl w:val="0"/>
          <w:numId w:val="3"/>
        </w:numPr>
      </w:pPr>
      <w:r>
        <w:t xml:space="preserve">Script will </w:t>
      </w:r>
      <w:r w:rsidR="00F01E4E">
        <w:t xml:space="preserve">ask fir </w:t>
      </w:r>
      <w:r w:rsidRPr="00F01E4E">
        <w:rPr>
          <w:b/>
          <w:bCs/>
        </w:rPr>
        <w:t>Token ID</w:t>
      </w:r>
      <w:r w:rsidR="00F01E4E">
        <w:rPr>
          <w:b/>
          <w:bCs/>
        </w:rPr>
        <w:t xml:space="preserve"> - </w:t>
      </w:r>
      <w:r>
        <w:t>Provide created Token id (Ex:</w:t>
      </w:r>
      <w:r w:rsidRPr="006E3048">
        <w:t>4626~OhR7Arue1IhsaJnplrLYYeqj</w:t>
      </w:r>
      <w:r>
        <w:t>********)</w:t>
      </w:r>
    </w:p>
    <w:p w14:paraId="5F9139E0" w14:textId="77777777" w:rsidR="00F01E4E" w:rsidRDefault="00F01E4E" w:rsidP="00F01E4E">
      <w:pPr>
        <w:pStyle w:val="ListParagraph"/>
        <w:numPr>
          <w:ilvl w:val="0"/>
          <w:numId w:val="2"/>
        </w:numPr>
      </w:pPr>
      <w:r>
        <w:t>Where files will be created?</w:t>
      </w:r>
    </w:p>
    <w:p w14:paraId="61662190" w14:textId="03CE6802" w:rsidR="00F01E4E" w:rsidRDefault="00F01E4E" w:rsidP="00F01E4E">
      <w:r>
        <w:t xml:space="preserve">  </w:t>
      </w:r>
      <w:r>
        <w:tab/>
        <w:t xml:space="preserve">Files will be created in the same directory where the script file is located. </w:t>
      </w:r>
    </w:p>
    <w:p w14:paraId="63097853" w14:textId="77777777" w:rsidR="00F01E4E" w:rsidRDefault="00F01E4E" w:rsidP="00F01E4E">
      <w:pPr>
        <w:pStyle w:val="ListParagraph"/>
        <w:numPr>
          <w:ilvl w:val="0"/>
          <w:numId w:val="2"/>
        </w:numPr>
      </w:pPr>
      <w:r>
        <w:t>What files will be created?</w:t>
      </w:r>
    </w:p>
    <w:p w14:paraId="7D59E13D" w14:textId="77777777" w:rsidR="00F01E4E" w:rsidRDefault="00F01E4E" w:rsidP="00F01E4E">
      <w:pPr>
        <w:pStyle w:val="ListParagraph"/>
      </w:pPr>
      <w:r>
        <w:t>School.csv</w:t>
      </w:r>
    </w:p>
    <w:p w14:paraId="7C22E03C" w14:textId="77777777" w:rsidR="00F01E4E" w:rsidRDefault="00F01E4E" w:rsidP="00F01E4E">
      <w:pPr>
        <w:pStyle w:val="ListParagraph"/>
      </w:pPr>
      <w:r>
        <w:t>Section.csv</w:t>
      </w:r>
    </w:p>
    <w:p w14:paraId="61016065" w14:textId="77777777" w:rsidR="00F01E4E" w:rsidRDefault="00F01E4E" w:rsidP="00F01E4E">
      <w:pPr>
        <w:pStyle w:val="ListParagraph"/>
      </w:pPr>
      <w:r>
        <w:t>Teacher.csv</w:t>
      </w:r>
    </w:p>
    <w:p w14:paraId="0CDBF39D" w14:textId="77777777" w:rsidR="00F01E4E" w:rsidRDefault="00F01E4E" w:rsidP="00F01E4E">
      <w:pPr>
        <w:pStyle w:val="ListParagraph"/>
      </w:pPr>
      <w:r>
        <w:t>Student.csv</w:t>
      </w:r>
    </w:p>
    <w:p w14:paraId="6D1D773E" w14:textId="77777777" w:rsidR="00F01E4E" w:rsidRDefault="00F01E4E" w:rsidP="00F01E4E">
      <w:pPr>
        <w:pStyle w:val="ListParagraph"/>
      </w:pPr>
      <w:r>
        <w:t>StudentEnrollment.csv</w:t>
      </w:r>
    </w:p>
    <w:p w14:paraId="1E7481FB" w14:textId="57082D46" w:rsidR="00F01E4E" w:rsidRDefault="00F01E4E" w:rsidP="00F01E4E">
      <w:pPr>
        <w:pStyle w:val="ListParagraph"/>
      </w:pPr>
      <w:r>
        <w:t>TeacherRoster.csv</w:t>
      </w:r>
    </w:p>
    <w:p w14:paraId="6FBDAF2E" w14:textId="7D3253ED" w:rsidR="000D68F7" w:rsidRDefault="000D68F7" w:rsidP="000D68F7"/>
    <w:p w14:paraId="0ECAA4DC" w14:textId="61768CAF" w:rsidR="000D68F7" w:rsidRDefault="000D68F7" w:rsidP="000D68F7">
      <w:pPr>
        <w:pStyle w:val="ListParagraph"/>
        <w:numPr>
          <w:ilvl w:val="0"/>
          <w:numId w:val="2"/>
        </w:numPr>
      </w:pPr>
      <w:bookmarkStart w:id="0" w:name="_GoBack"/>
      <w:bookmarkEnd w:id="0"/>
      <w:r>
        <w:t>Keep sync.csv in current location where you are running the script. If location not having sync.csv file Script will create sync.csv and ask you for the provide the details to move further.</w:t>
      </w:r>
    </w:p>
    <w:p w14:paraId="3B81313E" w14:textId="49B470B9" w:rsidR="00D95B19" w:rsidRDefault="00D95B19" w:rsidP="006E3048">
      <w:pPr>
        <w:ind w:left="1440"/>
      </w:pPr>
    </w:p>
    <w:p w14:paraId="2A553530" w14:textId="28FDC0A5" w:rsidR="00D95B19" w:rsidRPr="00D95B19" w:rsidRDefault="00D95B19" w:rsidP="00D95B19">
      <w:pPr>
        <w:rPr>
          <w:b/>
          <w:bCs/>
        </w:rPr>
      </w:pPr>
      <w:r w:rsidRPr="00D95B19">
        <w:rPr>
          <w:b/>
          <w:bCs/>
        </w:rPr>
        <w:t>Uploading files to School Data Sync:</w:t>
      </w:r>
    </w:p>
    <w:p w14:paraId="6936CFD6" w14:textId="40BDB98D" w:rsidR="00110C3A" w:rsidRDefault="00110C3A" w:rsidP="00110C3A">
      <w:pPr>
        <w:pStyle w:val="ListParagraph"/>
        <w:numPr>
          <w:ilvl w:val="0"/>
          <w:numId w:val="4"/>
        </w:numPr>
        <w:tabs>
          <w:tab w:val="left" w:pos="1006"/>
        </w:tabs>
      </w:pPr>
      <w:r>
        <w:t>Click this link</w:t>
      </w:r>
      <w:r w:rsidR="00D95B19">
        <w:t xml:space="preserve"> </w:t>
      </w:r>
      <w:hyperlink r:id="rId9" w:history="1">
        <w:r w:rsidRPr="00BD581F">
          <w:rPr>
            <w:rStyle w:val="Hyperlink"/>
          </w:rPr>
          <w:t>https://sds.microsoft.com</w:t>
        </w:r>
      </w:hyperlink>
      <w:r>
        <w:t xml:space="preserve"> </w:t>
      </w:r>
    </w:p>
    <w:p w14:paraId="29D43091" w14:textId="555F3615" w:rsidR="00D95B19" w:rsidRDefault="00110C3A" w:rsidP="00110C3A">
      <w:pPr>
        <w:pStyle w:val="ListParagraph"/>
        <w:numPr>
          <w:ilvl w:val="0"/>
          <w:numId w:val="4"/>
        </w:numPr>
        <w:tabs>
          <w:tab w:val="left" w:pos="1006"/>
        </w:tabs>
      </w:pPr>
      <w:r>
        <w:t>Login using your Global Admin account</w:t>
      </w:r>
    </w:p>
    <w:p w14:paraId="1F70D370" w14:textId="7864DC80" w:rsidR="00110C3A" w:rsidRDefault="00110C3A" w:rsidP="00110C3A">
      <w:pPr>
        <w:pStyle w:val="ListParagraph"/>
        <w:numPr>
          <w:ilvl w:val="0"/>
          <w:numId w:val="4"/>
        </w:numPr>
        <w:tabs>
          <w:tab w:val="left" w:pos="1006"/>
        </w:tabs>
      </w:pPr>
      <w:r>
        <w:t>Click on Add Profile</w:t>
      </w:r>
    </w:p>
    <w:p w14:paraId="506C1754" w14:textId="5A20B18F" w:rsidR="00110C3A" w:rsidRDefault="00110C3A" w:rsidP="00110C3A">
      <w:pPr>
        <w:pStyle w:val="ListParagraph"/>
        <w:numPr>
          <w:ilvl w:val="0"/>
          <w:numId w:val="4"/>
        </w:numPr>
        <w:tabs>
          <w:tab w:val="left" w:pos="1006"/>
        </w:tabs>
      </w:pPr>
      <w:r>
        <w:t>Enter sync profile Name</w:t>
      </w:r>
    </w:p>
    <w:p w14:paraId="33488E0C" w14:textId="41FF1387" w:rsidR="00110C3A" w:rsidRDefault="00110C3A" w:rsidP="00110C3A">
      <w:pPr>
        <w:pStyle w:val="ListParagraph"/>
        <w:numPr>
          <w:ilvl w:val="0"/>
          <w:numId w:val="4"/>
        </w:numPr>
        <w:tabs>
          <w:tab w:val="left" w:pos="1006"/>
        </w:tabs>
      </w:pPr>
      <w:r>
        <w:t xml:space="preserve">Choose Sync method </w:t>
      </w:r>
      <w:r>
        <w:sym w:font="Wingdings" w:char="F0E0"/>
      </w:r>
      <w:r>
        <w:t>Upload CSV files</w:t>
      </w:r>
    </w:p>
    <w:p w14:paraId="719D0685" w14:textId="72003EE7" w:rsidR="00110C3A" w:rsidRDefault="00110C3A" w:rsidP="00110C3A">
      <w:pPr>
        <w:pStyle w:val="ListParagraph"/>
        <w:numPr>
          <w:ilvl w:val="0"/>
          <w:numId w:val="4"/>
        </w:numPr>
        <w:tabs>
          <w:tab w:val="left" w:pos="1006"/>
        </w:tabs>
      </w:pPr>
      <w:r>
        <w:t xml:space="preserve">Choose Type for Csv files you are using </w:t>
      </w:r>
      <w:r>
        <w:sym w:font="Wingdings" w:char="F0E0"/>
      </w:r>
      <w:r>
        <w:t xml:space="preserve"> CSV files: SDS Format</w:t>
      </w:r>
    </w:p>
    <w:p w14:paraId="4C2F22FA" w14:textId="0E7A06FA" w:rsidR="00110C3A" w:rsidRDefault="00110C3A" w:rsidP="00110C3A">
      <w:pPr>
        <w:pStyle w:val="ListParagraph"/>
        <w:numPr>
          <w:ilvl w:val="0"/>
          <w:numId w:val="4"/>
        </w:numPr>
        <w:tabs>
          <w:tab w:val="left" w:pos="1006"/>
        </w:tabs>
      </w:pPr>
      <w:r>
        <w:t>Click start</w:t>
      </w:r>
    </w:p>
    <w:p w14:paraId="7A6A5D63" w14:textId="64758CAC" w:rsidR="00110C3A" w:rsidRDefault="00110C3A" w:rsidP="00110C3A">
      <w:pPr>
        <w:pStyle w:val="ListParagraph"/>
        <w:numPr>
          <w:ilvl w:val="0"/>
          <w:numId w:val="4"/>
        </w:numPr>
        <w:tabs>
          <w:tab w:val="left" w:pos="1006"/>
        </w:tabs>
      </w:pPr>
      <w:r>
        <w:t>Sync options : choose new users or Existing users</w:t>
      </w:r>
      <w:r>
        <w:rPr>
          <w:noProof/>
        </w:rPr>
        <w:drawing>
          <wp:inline distT="0" distB="0" distL="0" distR="0" wp14:anchorId="42CC1437" wp14:editId="109A17F2">
            <wp:extent cx="5247416" cy="21043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417" cy="2108802"/>
                    </a:xfrm>
                    <a:prstGeom prst="rect">
                      <a:avLst/>
                    </a:prstGeom>
                  </pic:spPr>
                </pic:pic>
              </a:graphicData>
            </a:graphic>
          </wp:inline>
        </w:drawing>
      </w:r>
    </w:p>
    <w:p w14:paraId="0CA29C9F" w14:textId="77777777" w:rsidR="00F01E4E" w:rsidRDefault="00F01E4E" w:rsidP="00F01E4E">
      <w:pPr>
        <w:pStyle w:val="ListParagraph"/>
        <w:tabs>
          <w:tab w:val="left" w:pos="1006"/>
        </w:tabs>
        <w:ind w:left="1440"/>
      </w:pPr>
    </w:p>
    <w:p w14:paraId="3549BA21" w14:textId="0253C9A6" w:rsidR="00110C3A" w:rsidRDefault="00110C3A" w:rsidP="00960895">
      <w:pPr>
        <w:pStyle w:val="ListParagraph"/>
        <w:numPr>
          <w:ilvl w:val="0"/>
          <w:numId w:val="4"/>
        </w:numPr>
      </w:pPr>
      <w:r>
        <w:t xml:space="preserve">Upload files: </w:t>
      </w:r>
      <w:r w:rsidR="00F01E4E">
        <w:t>Select</w:t>
      </w:r>
      <w:r>
        <w:t xml:space="preserve"> </w:t>
      </w:r>
      <w:r w:rsidR="00960895">
        <w:t>created 6 csv files (School.csv, Section.csv, Teacher.csv, Student.csv, StudentEnrollment.csv, TeacherRoster.csv)</w:t>
      </w:r>
    </w:p>
    <w:p w14:paraId="2FF9978B" w14:textId="77777777" w:rsidR="00AA13F3" w:rsidRDefault="00AA13F3" w:rsidP="00AA13F3">
      <w:pPr>
        <w:pStyle w:val="ListParagraph"/>
      </w:pPr>
    </w:p>
    <w:p w14:paraId="636B8C7E" w14:textId="14F64C54" w:rsidR="00AA13F3" w:rsidRDefault="00AA13F3" w:rsidP="00AA13F3">
      <w:pPr>
        <w:pStyle w:val="ListParagraph"/>
        <w:ind w:left="1440"/>
      </w:pPr>
      <w:r>
        <w:rPr>
          <w:noProof/>
        </w:rPr>
        <w:drawing>
          <wp:inline distT="0" distB="0" distL="0" distR="0" wp14:anchorId="47DAE744" wp14:editId="33E6F0BF">
            <wp:extent cx="5524500" cy="36861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3686175"/>
                    </a:xfrm>
                    <a:prstGeom prst="rect">
                      <a:avLst/>
                    </a:prstGeom>
                  </pic:spPr>
                </pic:pic>
              </a:graphicData>
            </a:graphic>
          </wp:inline>
        </w:drawing>
      </w:r>
    </w:p>
    <w:p w14:paraId="267D1EE1" w14:textId="48048475" w:rsidR="00960895" w:rsidRDefault="00F01E4E" w:rsidP="00960895">
      <w:pPr>
        <w:pStyle w:val="ListParagraph"/>
        <w:numPr>
          <w:ilvl w:val="0"/>
          <w:numId w:val="4"/>
        </w:numPr>
      </w:pPr>
      <w:r>
        <w:t>Select</w:t>
      </w:r>
      <w:r w:rsidR="00960895">
        <w:t xml:space="preserve"> </w:t>
      </w:r>
      <w:r>
        <w:t>“</w:t>
      </w:r>
      <w:r w:rsidR="00960895">
        <w:t>Replace unsupported special characters</w:t>
      </w:r>
      <w:r>
        <w:t>” option</w:t>
      </w:r>
      <w:r w:rsidR="00960895" w:rsidRPr="00960895">
        <w:rPr>
          <w:noProof/>
        </w:rPr>
        <w:t xml:space="preserve"> </w:t>
      </w:r>
      <w:r w:rsidR="00960895">
        <w:rPr>
          <w:noProof/>
        </w:rPr>
        <w:drawing>
          <wp:inline distT="0" distB="0" distL="0" distR="0" wp14:anchorId="32E6C916" wp14:editId="5ABD1999">
            <wp:extent cx="4933950" cy="609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609600"/>
                    </a:xfrm>
                    <a:prstGeom prst="rect">
                      <a:avLst/>
                    </a:prstGeom>
                  </pic:spPr>
                </pic:pic>
              </a:graphicData>
            </a:graphic>
          </wp:inline>
        </w:drawing>
      </w:r>
    </w:p>
    <w:p w14:paraId="705A5451" w14:textId="77777777" w:rsidR="00F01E4E" w:rsidRDefault="00F01E4E" w:rsidP="00F01E4E">
      <w:pPr>
        <w:pStyle w:val="ListParagraph"/>
        <w:ind w:left="1440"/>
      </w:pPr>
    </w:p>
    <w:p w14:paraId="6FD6EBB6" w14:textId="3C45F183" w:rsidR="00960895" w:rsidRDefault="00960895" w:rsidP="00960895">
      <w:pPr>
        <w:pStyle w:val="ListParagraph"/>
        <w:numPr>
          <w:ilvl w:val="0"/>
          <w:numId w:val="4"/>
        </w:numPr>
      </w:pPr>
      <w:r>
        <w:rPr>
          <w:noProof/>
        </w:rPr>
        <w:t>When should we stop syncing this profile?</w:t>
      </w:r>
    </w:p>
    <w:p w14:paraId="624EF445" w14:textId="5C019256" w:rsidR="00960895" w:rsidRDefault="00F01E4E" w:rsidP="00960895">
      <w:pPr>
        <w:pStyle w:val="ListParagraph"/>
        <w:ind w:left="1440"/>
        <w:rPr>
          <w:noProof/>
        </w:rPr>
      </w:pPr>
      <w:r>
        <w:rPr>
          <w:noProof/>
        </w:rPr>
        <w:t xml:space="preserve">Select </w:t>
      </w:r>
      <w:r w:rsidR="00960895">
        <w:rPr>
          <w:noProof/>
        </w:rPr>
        <w:t>the date</w:t>
      </w:r>
      <w:r w:rsidR="00960895" w:rsidRPr="00960895">
        <w:rPr>
          <w:noProof/>
        </w:rPr>
        <w:t xml:space="preserve"> </w:t>
      </w:r>
      <w:r w:rsidR="00960895">
        <w:rPr>
          <w:noProof/>
        </w:rPr>
        <w:drawing>
          <wp:inline distT="0" distB="0" distL="0" distR="0" wp14:anchorId="26D31F96" wp14:editId="6752BDD2">
            <wp:extent cx="5439335" cy="143510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3143" cy="1436105"/>
                    </a:xfrm>
                    <a:prstGeom prst="rect">
                      <a:avLst/>
                    </a:prstGeom>
                  </pic:spPr>
                </pic:pic>
              </a:graphicData>
            </a:graphic>
          </wp:inline>
        </w:drawing>
      </w:r>
    </w:p>
    <w:p w14:paraId="4357DA90" w14:textId="1C68A0AE" w:rsidR="00AA13F3" w:rsidRDefault="00AA13F3" w:rsidP="00960895">
      <w:pPr>
        <w:pStyle w:val="ListParagraph"/>
        <w:ind w:left="1440"/>
        <w:rPr>
          <w:noProof/>
        </w:rPr>
      </w:pPr>
    </w:p>
    <w:p w14:paraId="74E8E8EE" w14:textId="3C70FF9E" w:rsidR="00AA13F3" w:rsidRDefault="00AA13F3" w:rsidP="00AA13F3">
      <w:pPr>
        <w:pStyle w:val="ListParagraph"/>
        <w:numPr>
          <w:ilvl w:val="0"/>
          <w:numId w:val="4"/>
        </w:numPr>
        <w:rPr>
          <w:noProof/>
        </w:rPr>
      </w:pPr>
      <w:r>
        <w:rPr>
          <w:noProof/>
        </w:rPr>
        <w:t>Choose Teacher Options</w:t>
      </w:r>
    </w:p>
    <w:p w14:paraId="560B296A" w14:textId="77777777" w:rsidR="00AA13F3" w:rsidRDefault="00AA13F3" w:rsidP="00960895">
      <w:pPr>
        <w:pStyle w:val="ListParagraph"/>
        <w:ind w:left="1440"/>
        <w:rPr>
          <w:noProof/>
        </w:rPr>
      </w:pPr>
    </w:p>
    <w:p w14:paraId="0E9A38E3" w14:textId="71AF8913" w:rsidR="00960895" w:rsidRDefault="00AA13F3" w:rsidP="00960895">
      <w:pPr>
        <w:pStyle w:val="ListParagraph"/>
        <w:ind w:left="1440"/>
      </w:pPr>
      <w:r>
        <w:rPr>
          <w:noProof/>
        </w:rPr>
        <w:drawing>
          <wp:inline distT="0" distB="0" distL="0" distR="0" wp14:anchorId="4052B1DD" wp14:editId="3F7E468C">
            <wp:extent cx="253365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304800"/>
                    </a:xfrm>
                    <a:prstGeom prst="rect">
                      <a:avLst/>
                    </a:prstGeom>
                  </pic:spPr>
                </pic:pic>
              </a:graphicData>
            </a:graphic>
          </wp:inline>
        </w:drawing>
      </w:r>
    </w:p>
    <w:p w14:paraId="762A99D5" w14:textId="23F2969F" w:rsidR="00AA13F3" w:rsidRDefault="00AA13F3" w:rsidP="00960895">
      <w:pPr>
        <w:pStyle w:val="ListParagraph"/>
        <w:ind w:left="1440"/>
      </w:pPr>
      <w:r>
        <w:t>Select licenses for Teachers</w:t>
      </w:r>
    </w:p>
    <w:p w14:paraId="2C890FA7" w14:textId="49E0F592" w:rsidR="00AA13F3" w:rsidRDefault="00AA13F3" w:rsidP="00960895">
      <w:pPr>
        <w:pStyle w:val="ListParagraph"/>
        <w:ind w:left="1440"/>
      </w:pPr>
      <w:r>
        <w:rPr>
          <w:noProof/>
        </w:rPr>
        <w:drawing>
          <wp:inline distT="0" distB="0" distL="0" distR="0" wp14:anchorId="453F6486" wp14:editId="2C004BBD">
            <wp:extent cx="2552700" cy="98107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981075"/>
                    </a:xfrm>
                    <a:prstGeom prst="rect">
                      <a:avLst/>
                    </a:prstGeom>
                  </pic:spPr>
                </pic:pic>
              </a:graphicData>
            </a:graphic>
          </wp:inline>
        </w:drawing>
      </w:r>
    </w:p>
    <w:p w14:paraId="5639C8EA" w14:textId="4600B199" w:rsidR="00AA13F3" w:rsidRDefault="00AA13F3" w:rsidP="00960895">
      <w:pPr>
        <w:pStyle w:val="ListParagraph"/>
        <w:ind w:left="1440"/>
      </w:pPr>
    </w:p>
    <w:p w14:paraId="23AA1253" w14:textId="2847AC2F" w:rsidR="00AA13F3" w:rsidRDefault="00AA13F3" w:rsidP="00AA13F3">
      <w:pPr>
        <w:pStyle w:val="ListParagraph"/>
        <w:numPr>
          <w:ilvl w:val="0"/>
          <w:numId w:val="4"/>
        </w:numPr>
      </w:pPr>
      <w:r>
        <w:t>Choose Student Options</w:t>
      </w:r>
    </w:p>
    <w:p w14:paraId="60A54470" w14:textId="77AE8E26" w:rsidR="00AA13F3" w:rsidRDefault="00AA13F3" w:rsidP="00960895">
      <w:pPr>
        <w:pStyle w:val="ListParagraph"/>
        <w:ind w:left="1440"/>
      </w:pPr>
      <w:r>
        <w:rPr>
          <w:noProof/>
        </w:rPr>
        <w:drawing>
          <wp:inline distT="0" distB="0" distL="0" distR="0" wp14:anchorId="16833359" wp14:editId="42559920">
            <wp:extent cx="222885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285750"/>
                    </a:xfrm>
                    <a:prstGeom prst="rect">
                      <a:avLst/>
                    </a:prstGeom>
                  </pic:spPr>
                </pic:pic>
              </a:graphicData>
            </a:graphic>
          </wp:inline>
        </w:drawing>
      </w:r>
    </w:p>
    <w:p w14:paraId="7E9032B9" w14:textId="47D10923" w:rsidR="00AA13F3" w:rsidRDefault="00AA13F3" w:rsidP="00960895">
      <w:pPr>
        <w:pStyle w:val="ListParagraph"/>
        <w:ind w:left="1440"/>
      </w:pPr>
      <w:r>
        <w:t>Select licenses for Students</w:t>
      </w:r>
    </w:p>
    <w:p w14:paraId="395856E3" w14:textId="300E0A17" w:rsidR="00AA13F3" w:rsidRDefault="00AA13F3" w:rsidP="00960895">
      <w:pPr>
        <w:pStyle w:val="ListParagraph"/>
        <w:ind w:left="1440"/>
      </w:pPr>
      <w:r>
        <w:rPr>
          <w:noProof/>
        </w:rPr>
        <w:drawing>
          <wp:inline distT="0" distB="0" distL="0" distR="0" wp14:anchorId="7F4C8CE6" wp14:editId="36C659E7">
            <wp:extent cx="2486025" cy="96202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962025"/>
                    </a:xfrm>
                    <a:prstGeom prst="rect">
                      <a:avLst/>
                    </a:prstGeom>
                  </pic:spPr>
                </pic:pic>
              </a:graphicData>
            </a:graphic>
          </wp:inline>
        </w:drawing>
      </w:r>
    </w:p>
    <w:p w14:paraId="25A5EA00" w14:textId="38D922EC" w:rsidR="00AA13F3" w:rsidRDefault="00AA13F3" w:rsidP="00AA13F3">
      <w:pPr>
        <w:pStyle w:val="ListParagraph"/>
        <w:numPr>
          <w:ilvl w:val="0"/>
          <w:numId w:val="4"/>
        </w:numPr>
      </w:pPr>
      <w:r>
        <w:t>Review all data and select Create profile</w:t>
      </w:r>
    </w:p>
    <w:p w14:paraId="50030A8A" w14:textId="2E8A1BD6" w:rsidR="00AA13F3" w:rsidRDefault="00AA13F3" w:rsidP="00960895">
      <w:pPr>
        <w:pStyle w:val="ListParagraph"/>
        <w:ind w:left="1440"/>
      </w:pPr>
      <w:r>
        <w:rPr>
          <w:noProof/>
        </w:rPr>
        <w:drawing>
          <wp:inline distT="0" distB="0" distL="0" distR="0" wp14:anchorId="410F64E5" wp14:editId="31E8DD7F">
            <wp:extent cx="3849797" cy="100180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70" cy="1026728"/>
                    </a:xfrm>
                    <a:prstGeom prst="rect">
                      <a:avLst/>
                    </a:prstGeom>
                  </pic:spPr>
                </pic:pic>
              </a:graphicData>
            </a:graphic>
          </wp:inline>
        </w:drawing>
      </w:r>
    </w:p>
    <w:p w14:paraId="035AAAB3" w14:textId="7A60A15A" w:rsidR="006C5117" w:rsidRDefault="006C5117" w:rsidP="006C5117">
      <w:pPr>
        <w:pStyle w:val="ListParagraph"/>
        <w:numPr>
          <w:ilvl w:val="0"/>
          <w:numId w:val="4"/>
        </w:numPr>
      </w:pPr>
      <w:r>
        <w:t>Once Sync profile is submitted it</w:t>
      </w:r>
      <w:r w:rsidR="00AC726A">
        <w:t xml:space="preserve"> will take some time to Create sync profile.</w:t>
      </w:r>
    </w:p>
    <w:p w14:paraId="016411ED" w14:textId="134A8162" w:rsidR="00960895" w:rsidRDefault="006C5117" w:rsidP="00960895">
      <w:pPr>
        <w:pStyle w:val="ListParagraph"/>
        <w:ind w:left="1440"/>
      </w:pPr>
      <w:r w:rsidRPr="006C5117">
        <w:rPr>
          <w:noProof/>
        </w:rPr>
        <w:drawing>
          <wp:inline distT="0" distB="0" distL="0" distR="0" wp14:anchorId="09AA44C9" wp14:editId="641D764F">
            <wp:extent cx="2428875" cy="666750"/>
            <wp:effectExtent l="0" t="0" r="952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666750"/>
                    </a:xfrm>
                    <a:prstGeom prst="rect">
                      <a:avLst/>
                    </a:prstGeom>
                  </pic:spPr>
                </pic:pic>
              </a:graphicData>
            </a:graphic>
          </wp:inline>
        </w:drawing>
      </w:r>
    </w:p>
    <w:p w14:paraId="2C52585B" w14:textId="410D6FC7" w:rsidR="00AC726A" w:rsidRDefault="00AC726A" w:rsidP="00960895">
      <w:pPr>
        <w:pStyle w:val="ListParagraph"/>
        <w:ind w:left="1440"/>
      </w:pPr>
      <w:r>
        <w:t>Once its created. It will show the st</w:t>
      </w:r>
      <w:r w:rsidR="00C122BA">
        <w:t>a</w:t>
      </w:r>
      <w:r>
        <w:t>tus of sync</w:t>
      </w:r>
    </w:p>
    <w:p w14:paraId="192F8680" w14:textId="5BAD404D" w:rsidR="00960895" w:rsidRDefault="00AC726A" w:rsidP="00AC726A">
      <w:pPr>
        <w:ind w:left="709"/>
      </w:pPr>
      <w:r>
        <w:rPr>
          <w:noProof/>
        </w:rPr>
        <w:drawing>
          <wp:inline distT="0" distB="0" distL="0" distR="0" wp14:anchorId="18F68393" wp14:editId="44226A3B">
            <wp:extent cx="469582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825" cy="514350"/>
                    </a:xfrm>
                    <a:prstGeom prst="rect">
                      <a:avLst/>
                    </a:prstGeom>
                  </pic:spPr>
                </pic:pic>
              </a:graphicData>
            </a:graphic>
          </wp:inline>
        </w:drawing>
      </w:r>
    </w:p>
    <w:p w14:paraId="2088A683" w14:textId="449DF722" w:rsidR="00FF796A" w:rsidRDefault="00FF796A" w:rsidP="00AC726A">
      <w:pPr>
        <w:ind w:left="709"/>
      </w:pPr>
      <w:r>
        <w:t>It will create new Teams in Teams Console</w:t>
      </w:r>
    </w:p>
    <w:p w14:paraId="0C249F41" w14:textId="7406B0BD" w:rsidR="00FF796A" w:rsidRDefault="00FF796A" w:rsidP="00AC726A">
      <w:pPr>
        <w:ind w:left="709"/>
      </w:pPr>
      <w:r>
        <w:rPr>
          <w:noProof/>
        </w:rPr>
        <w:drawing>
          <wp:inline distT="0" distB="0" distL="0" distR="0" wp14:anchorId="3FB72B09" wp14:editId="087CB19F">
            <wp:extent cx="5731510" cy="1029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29335"/>
                    </a:xfrm>
                    <a:prstGeom prst="rect">
                      <a:avLst/>
                    </a:prstGeom>
                  </pic:spPr>
                </pic:pic>
              </a:graphicData>
            </a:graphic>
          </wp:inline>
        </w:drawing>
      </w:r>
    </w:p>
    <w:p w14:paraId="71A21F17" w14:textId="0C6D644B" w:rsidR="00110C3A" w:rsidRDefault="00AC726A" w:rsidP="00110C3A">
      <w:pPr>
        <w:tabs>
          <w:tab w:val="left" w:pos="1006"/>
        </w:tabs>
      </w:pPr>
      <w:r>
        <w:rPr>
          <w:noProof/>
        </w:rPr>
        <w:lastRenderedPageBreak/>
        <w:drawing>
          <wp:inline distT="0" distB="0" distL="0" distR="0" wp14:anchorId="370AD2E8" wp14:editId="750BA140">
            <wp:extent cx="5731510" cy="5952490"/>
            <wp:effectExtent l="0" t="0" r="254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952490"/>
                    </a:xfrm>
                    <a:prstGeom prst="rect">
                      <a:avLst/>
                    </a:prstGeom>
                  </pic:spPr>
                </pic:pic>
              </a:graphicData>
            </a:graphic>
          </wp:inline>
        </w:drawing>
      </w:r>
    </w:p>
    <w:p w14:paraId="645FFE7B" w14:textId="0E02459C" w:rsidR="00AC726A" w:rsidRDefault="00AC726A" w:rsidP="00110C3A">
      <w:pPr>
        <w:tabs>
          <w:tab w:val="left" w:pos="1006"/>
        </w:tabs>
      </w:pPr>
      <w:r>
        <w:t xml:space="preserve">Once its done. It will create </w:t>
      </w:r>
      <w:r w:rsidR="001720A6">
        <w:t>O365 groups as shown in below</w:t>
      </w:r>
      <w:r w:rsidR="00C122BA">
        <w:t xml:space="preserve"> same will reflect in Teams</w:t>
      </w:r>
    </w:p>
    <w:p w14:paraId="634DF9A1" w14:textId="29316896" w:rsidR="001720A6" w:rsidRPr="00D95B19" w:rsidRDefault="001720A6" w:rsidP="00110C3A">
      <w:pPr>
        <w:tabs>
          <w:tab w:val="left" w:pos="1006"/>
        </w:tabs>
      </w:pPr>
      <w:r>
        <w:rPr>
          <w:noProof/>
        </w:rPr>
        <w:drawing>
          <wp:inline distT="0" distB="0" distL="0" distR="0" wp14:anchorId="6785FAE9" wp14:editId="44F317A9">
            <wp:extent cx="5731510" cy="15855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85595"/>
                    </a:xfrm>
                    <a:prstGeom prst="rect">
                      <a:avLst/>
                    </a:prstGeom>
                  </pic:spPr>
                </pic:pic>
              </a:graphicData>
            </a:graphic>
          </wp:inline>
        </w:drawing>
      </w:r>
    </w:p>
    <w:sectPr w:rsidR="001720A6" w:rsidRPr="00D95B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2F394" w14:textId="77777777" w:rsidR="007B2DDC" w:rsidRDefault="007B2DDC" w:rsidP="009101F9">
      <w:pPr>
        <w:spacing w:after="0" w:line="240" w:lineRule="auto"/>
      </w:pPr>
      <w:r>
        <w:separator/>
      </w:r>
    </w:p>
  </w:endnote>
  <w:endnote w:type="continuationSeparator" w:id="0">
    <w:p w14:paraId="6FA94B37" w14:textId="77777777" w:rsidR="007B2DDC" w:rsidRDefault="007B2DDC" w:rsidP="0091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9A742" w14:textId="77777777" w:rsidR="007B2DDC" w:rsidRDefault="007B2DDC" w:rsidP="009101F9">
      <w:pPr>
        <w:spacing w:after="0" w:line="240" w:lineRule="auto"/>
      </w:pPr>
      <w:r>
        <w:separator/>
      </w:r>
    </w:p>
  </w:footnote>
  <w:footnote w:type="continuationSeparator" w:id="0">
    <w:p w14:paraId="55415B6B" w14:textId="77777777" w:rsidR="007B2DDC" w:rsidRDefault="007B2DDC" w:rsidP="00910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3EA7"/>
    <w:multiLevelType w:val="multilevel"/>
    <w:tmpl w:val="8B4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43B5"/>
    <w:multiLevelType w:val="hybridMultilevel"/>
    <w:tmpl w:val="53FEA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D718C"/>
    <w:multiLevelType w:val="hybridMultilevel"/>
    <w:tmpl w:val="2B42F2A6"/>
    <w:lvl w:ilvl="0" w:tplc="EDA21AD0">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5A1432"/>
    <w:multiLevelType w:val="hybridMultilevel"/>
    <w:tmpl w:val="C2F6EC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6778D9"/>
    <w:multiLevelType w:val="hybridMultilevel"/>
    <w:tmpl w:val="C4383A6C"/>
    <w:lvl w:ilvl="0" w:tplc="40090001">
      <w:start w:val="1"/>
      <w:numFmt w:val="bullet"/>
      <w:lvlText w:val=""/>
      <w:lvlJc w:val="left"/>
      <w:pPr>
        <w:ind w:left="1440" w:hanging="72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F9"/>
    <w:rsid w:val="000D68F7"/>
    <w:rsid w:val="00110C3A"/>
    <w:rsid w:val="001720A6"/>
    <w:rsid w:val="006C5117"/>
    <w:rsid w:val="006E3048"/>
    <w:rsid w:val="006E5C17"/>
    <w:rsid w:val="007B2DDC"/>
    <w:rsid w:val="009101F9"/>
    <w:rsid w:val="00910F46"/>
    <w:rsid w:val="00960895"/>
    <w:rsid w:val="00967AEE"/>
    <w:rsid w:val="00AA13F3"/>
    <w:rsid w:val="00AC726A"/>
    <w:rsid w:val="00C122BA"/>
    <w:rsid w:val="00D95B19"/>
    <w:rsid w:val="00E0032C"/>
    <w:rsid w:val="00E10825"/>
    <w:rsid w:val="00E6439D"/>
    <w:rsid w:val="00EF16AF"/>
    <w:rsid w:val="00EF451C"/>
    <w:rsid w:val="00F01E4E"/>
    <w:rsid w:val="00FF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71E01"/>
  <w15:chartTrackingRefBased/>
  <w15:docId w15:val="{E00032F8-BCE7-4269-A858-2E191E10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6AF"/>
    <w:rPr>
      <w:b/>
      <w:bCs/>
    </w:rPr>
  </w:style>
  <w:style w:type="paragraph" w:styleId="ListParagraph">
    <w:name w:val="List Paragraph"/>
    <w:basedOn w:val="Normal"/>
    <w:uiPriority w:val="34"/>
    <w:qFormat/>
    <w:rsid w:val="00967AEE"/>
    <w:pPr>
      <w:ind w:left="720"/>
      <w:contextualSpacing/>
    </w:pPr>
  </w:style>
  <w:style w:type="character" w:styleId="Hyperlink">
    <w:name w:val="Hyperlink"/>
    <w:basedOn w:val="DefaultParagraphFont"/>
    <w:uiPriority w:val="99"/>
    <w:unhideWhenUsed/>
    <w:rsid w:val="006E3048"/>
    <w:rPr>
      <w:color w:val="0563C1" w:themeColor="hyperlink"/>
      <w:u w:val="single"/>
    </w:rPr>
  </w:style>
  <w:style w:type="character" w:styleId="UnresolvedMention">
    <w:name w:val="Unresolved Mention"/>
    <w:basedOn w:val="DefaultParagraphFont"/>
    <w:uiPriority w:val="99"/>
    <w:semiHidden/>
    <w:unhideWhenUsed/>
    <w:rsid w:val="006E3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7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g.instructu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ds.microsoft.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4879</TotalTime>
  <Pages>5</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Raparthy</dc:creator>
  <cp:keywords/>
  <dc:description/>
  <cp:lastModifiedBy>Kartheek Raparthy</cp:lastModifiedBy>
  <cp:revision>7</cp:revision>
  <dcterms:created xsi:type="dcterms:W3CDTF">2019-12-18T11:52:00Z</dcterms:created>
  <dcterms:modified xsi:type="dcterms:W3CDTF">2019-12-23T11:22:00Z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v-karapa@microsoft.com</vt:lpwstr>
  </property>
  <property fmtid="{D5CDD505-2E9C-101B-9397-08002B2CF9AE}" pid="5" name="MSIP_Label_f42aa342-8706-4288-bd11-ebb85995028c_SetDate">
    <vt:lpwstr>2019-12-18T11:52:59.4489138Z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e71589f3-27de-41f6-bb97-4d4a449dfe2d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