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99" w:rsidRDefault="005B05A8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455" behindDoc="0" locked="0" layoutInCell="1" allowOverlap="1">
            <wp:simplePos x="0" y="0"/>
            <wp:positionH relativeFrom="page">
              <wp:posOffset>3333115</wp:posOffset>
            </wp:positionH>
            <wp:positionV relativeFrom="paragraph">
              <wp:posOffset>-76200</wp:posOffset>
            </wp:positionV>
            <wp:extent cx="1163319" cy="1472946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3319" cy="1472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55699" w:rsidRDefault="00255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55699" w:rsidRDefault="00255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55699" w:rsidRDefault="00255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55699" w:rsidRDefault="00255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55699" w:rsidRDefault="00255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55699" w:rsidRDefault="00255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55699" w:rsidRDefault="00255699">
      <w:pPr>
        <w:spacing w:after="81"/>
        <w:rPr>
          <w:rFonts w:ascii="Times New Roman" w:hAnsi="Times New Roman"/>
          <w:color w:val="000000" w:themeColor="text1"/>
          <w:sz w:val="24"/>
          <w:szCs w:val="24"/>
        </w:rPr>
      </w:pPr>
    </w:p>
    <w:p w:rsidR="005B05A8" w:rsidRDefault="005B05A8" w:rsidP="005B05A8">
      <w:pPr>
        <w:spacing w:after="23"/>
        <w:jc w:val="center"/>
        <w:rPr>
          <w:rFonts w:ascii="Segoe-UI-Variable-Small-Light" w:hAnsi="Segoe-UI-Variable-Small-Light" w:cs="Segoe-UI-Variable-Small-Light"/>
          <w:color w:val="000000"/>
          <w:spacing w:val="-31"/>
          <w:sz w:val="39"/>
          <w:szCs w:val="55"/>
        </w:rPr>
      </w:pPr>
    </w:p>
    <w:p w:rsidR="00255699" w:rsidRPr="005B05A8" w:rsidRDefault="005B05A8" w:rsidP="005B05A8">
      <w:pPr>
        <w:spacing w:after="23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GoBack"/>
      <w:bookmarkEnd w:id="0"/>
      <w:r w:rsidRPr="005B05A8">
        <w:rPr>
          <w:rFonts w:ascii="Segoe-UI-Variable-Small-Light" w:hAnsi="Segoe-UI-Variable-Small-Light" w:cs="Segoe-UI-Variable-Small-Light"/>
          <w:color w:val="000000"/>
          <w:spacing w:val="-31"/>
          <w:sz w:val="39"/>
          <w:szCs w:val="55"/>
        </w:rPr>
        <w:t>CLIENT ASSET ASSESSMENT &amp; EXAMINATION REPORT</w:t>
      </w:r>
    </w:p>
    <w:p w:rsidR="00255699" w:rsidRDefault="00255699">
      <w:pPr>
        <w:spacing w:after="265"/>
        <w:rPr>
          <w:rFonts w:ascii="Times New Roman" w:hAnsi="Times New Roman"/>
          <w:color w:val="000000" w:themeColor="text1"/>
          <w:sz w:val="24"/>
          <w:szCs w:val="24"/>
        </w:rPr>
      </w:pPr>
    </w:p>
    <w:p w:rsidR="00255699" w:rsidRDefault="005B05A8">
      <w:pPr>
        <w:spacing w:line="492" w:lineRule="exact"/>
        <w:ind w:left="111"/>
        <w:rPr>
          <w:rFonts w:ascii="Times New Roman" w:hAnsi="Times New Roman" w:cs="Times New Roman"/>
          <w:color w:val="010302"/>
        </w:rPr>
      </w:pPr>
      <w:r>
        <w:rPr>
          <w:rFonts w:ascii="Impact" w:hAnsi="Impact" w:cs="Impact"/>
          <w:color w:val="000000"/>
          <w:sz w:val="43"/>
          <w:szCs w:val="43"/>
        </w:rPr>
        <w:t xml:space="preserve">HARDWARE </w:t>
      </w:r>
      <w:r>
        <w:rPr>
          <w:rFonts w:ascii="Impact" w:hAnsi="Impact" w:cs="Impact"/>
          <w:color w:val="000000"/>
          <w:sz w:val="43"/>
          <w:szCs w:val="43"/>
        </w:rPr>
        <w:t>ASSETS</w:t>
      </w:r>
      <w:r>
        <w:rPr>
          <w:rFonts w:ascii="Impact" w:hAnsi="Impact" w:cs="Impact"/>
          <w:color w:val="000000"/>
          <w:sz w:val="43"/>
          <w:szCs w:val="43"/>
        </w:rPr>
        <w:t xml:space="preserve"> </w:t>
      </w:r>
    </w:p>
    <w:p w:rsidR="00255699" w:rsidRDefault="00255699" w:rsidP="005B05A8"/>
    <w:p w:rsidR="00255699" w:rsidRDefault="00255699" w:rsidP="005B05A8"/>
    <w:p w:rsidR="005B05A8" w:rsidRDefault="005B05A8" w:rsidP="005B05A8"/>
    <w:p w:rsidR="005B05A8" w:rsidRDefault="005B05A8" w:rsidP="005B05A8">
      <w:pPr>
        <w:spacing w:line="492" w:lineRule="exact"/>
        <w:ind w:left="111"/>
        <w:rPr>
          <w:rFonts w:ascii="Times New Roman" w:hAnsi="Times New Roman" w:cs="Times New Roman"/>
          <w:color w:val="010302"/>
        </w:rPr>
      </w:pPr>
      <w:r>
        <w:rPr>
          <w:rFonts w:ascii="Impact" w:hAnsi="Impact" w:cs="Impact"/>
          <w:color w:val="000000"/>
          <w:sz w:val="43"/>
          <w:szCs w:val="43"/>
        </w:rPr>
        <w:t>SOFT</w:t>
      </w:r>
      <w:r>
        <w:rPr>
          <w:rFonts w:ascii="Impact" w:hAnsi="Impact" w:cs="Impact"/>
          <w:color w:val="000000"/>
          <w:sz w:val="43"/>
          <w:szCs w:val="43"/>
        </w:rPr>
        <w:t xml:space="preserve">WARE ASSETS </w:t>
      </w:r>
    </w:p>
    <w:p w:rsidR="00255699" w:rsidRDefault="00255699" w:rsidP="005B05A8"/>
    <w:p w:rsidR="00255699" w:rsidRDefault="00255699" w:rsidP="005B05A8"/>
    <w:p w:rsidR="005B05A8" w:rsidRDefault="005B05A8" w:rsidP="005B05A8"/>
    <w:p w:rsidR="00255699" w:rsidRDefault="00255699" w:rsidP="005B05A8"/>
    <w:p w:rsidR="005B05A8" w:rsidRDefault="005B05A8" w:rsidP="005B05A8">
      <w:pPr>
        <w:spacing w:line="492" w:lineRule="exact"/>
        <w:ind w:left="111"/>
        <w:rPr>
          <w:rFonts w:ascii="Times New Roman" w:hAnsi="Times New Roman" w:cs="Times New Roman"/>
          <w:color w:val="010302"/>
        </w:rPr>
      </w:pPr>
      <w:r>
        <w:rPr>
          <w:rFonts w:ascii="Impact" w:hAnsi="Impact" w:cs="Impact"/>
          <w:color w:val="000000"/>
          <w:sz w:val="43"/>
          <w:szCs w:val="43"/>
        </w:rPr>
        <w:t>ACCOUNT</w:t>
      </w:r>
      <w:r>
        <w:rPr>
          <w:rFonts w:ascii="Impact" w:hAnsi="Impact" w:cs="Impact"/>
          <w:color w:val="000000"/>
          <w:sz w:val="43"/>
          <w:szCs w:val="43"/>
        </w:rPr>
        <w:t xml:space="preserve"> </w:t>
      </w:r>
    </w:p>
    <w:p w:rsidR="005B05A8" w:rsidRDefault="005B05A8" w:rsidP="005B05A8"/>
    <w:p w:rsidR="005B05A8" w:rsidRDefault="005B05A8" w:rsidP="005B05A8"/>
    <w:p w:rsidR="005B05A8" w:rsidRDefault="005B05A8" w:rsidP="005B05A8"/>
    <w:p w:rsidR="005B05A8" w:rsidRDefault="005B05A8" w:rsidP="005B05A8"/>
    <w:p w:rsidR="005B05A8" w:rsidRDefault="005B05A8" w:rsidP="005B05A8"/>
    <w:p w:rsidR="005B05A8" w:rsidRDefault="005B05A8" w:rsidP="005B05A8"/>
    <w:p w:rsidR="005B05A8" w:rsidRDefault="005B05A8" w:rsidP="005B05A8"/>
    <w:p w:rsidR="005B05A8" w:rsidRDefault="005B05A8" w:rsidP="005B05A8"/>
    <w:p w:rsidR="005B05A8" w:rsidRDefault="005B05A8" w:rsidP="005B05A8"/>
    <w:p w:rsidR="005B05A8" w:rsidRDefault="005B05A8" w:rsidP="005B05A8"/>
    <w:p w:rsidR="005B05A8" w:rsidRDefault="005B05A8" w:rsidP="005B05A8"/>
    <w:p w:rsidR="005B05A8" w:rsidRDefault="005B05A8" w:rsidP="005B05A8"/>
    <w:p w:rsidR="005B05A8" w:rsidRDefault="005B05A8" w:rsidP="005B05A8"/>
    <w:p w:rsidR="005B05A8" w:rsidRDefault="005B05A8" w:rsidP="005B05A8"/>
    <w:p w:rsidR="005B05A8" w:rsidRDefault="005B05A8" w:rsidP="005B05A8"/>
    <w:p w:rsidR="005B05A8" w:rsidRDefault="005B05A8" w:rsidP="005B05A8"/>
    <w:sectPr w:rsidR="005B05A8">
      <w:type w:val="continuous"/>
      <w:pgSz w:w="12250" w:h="15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-UI-Variable-Small-Light">
    <w:charset w:val="00"/>
    <w:family w:val="auto"/>
    <w:pitch w:val="variable"/>
    <w:sig w:usb0="80000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55699"/>
    <w:rsid w:val="00255699"/>
    <w:rsid w:val="005B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6889D8-4E79-4B40-9187-3598DA2D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Greene</cp:lastModifiedBy>
  <cp:revision>2</cp:revision>
  <dcterms:created xsi:type="dcterms:W3CDTF">2024-03-20T12:43:00Z</dcterms:created>
  <dcterms:modified xsi:type="dcterms:W3CDTF">2024-03-20T12:46:00Z</dcterms:modified>
</cp:coreProperties>
</file>