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C049" w14:textId="7273378E" w:rsidR="003B48DA" w:rsidRPr="003B48DA" w:rsidRDefault="003B48DA" w:rsidP="00E938C8">
      <w:pPr>
        <w:ind w:left="720" w:hanging="360"/>
        <w:rPr>
          <w:b/>
          <w:bCs/>
          <w:sz w:val="28"/>
          <w:szCs w:val="28"/>
          <w:lang w:val="es-ES"/>
        </w:rPr>
      </w:pPr>
      <w:r w:rsidRPr="003B48DA">
        <w:rPr>
          <w:b/>
          <w:bCs/>
          <w:sz w:val="28"/>
          <w:szCs w:val="28"/>
          <w:lang w:val="es-ES"/>
        </w:rPr>
        <w:t>Avances y relación para presentación</w:t>
      </w:r>
    </w:p>
    <w:p w14:paraId="3F6DB02C" w14:textId="492730CE" w:rsidR="003B48DA" w:rsidRDefault="003B48DA" w:rsidP="00E938C8">
      <w:pPr>
        <w:ind w:left="720" w:hanging="360"/>
        <w:rPr>
          <w:lang w:val="es-ES"/>
        </w:rPr>
      </w:pPr>
    </w:p>
    <w:p w14:paraId="7F88302A" w14:textId="206E5A44" w:rsidR="003B48DA" w:rsidRDefault="003B48DA" w:rsidP="00E938C8">
      <w:pPr>
        <w:ind w:left="720" w:hanging="360"/>
        <w:rPr>
          <w:lang w:val="es-ES"/>
        </w:rPr>
      </w:pPr>
      <w:hyperlink r:id="rId5" w:history="1">
        <w:r w:rsidRPr="00141696">
          <w:rPr>
            <w:rStyle w:val="Hyperlink"/>
            <w:lang w:val="es-ES"/>
          </w:rPr>
          <w:t>https://github.com/lagrom/TOG</w:t>
        </w:r>
      </w:hyperlink>
    </w:p>
    <w:p w14:paraId="6F5B7CF9" w14:textId="77777777" w:rsidR="003B48DA" w:rsidRPr="003B48DA" w:rsidRDefault="003B48DA" w:rsidP="00E938C8">
      <w:pPr>
        <w:ind w:left="720" w:hanging="360"/>
        <w:rPr>
          <w:lang w:val="es-ES"/>
        </w:rPr>
      </w:pPr>
    </w:p>
    <w:p w14:paraId="0FB1A97F" w14:textId="77777777" w:rsidR="003B48DA" w:rsidRPr="003B48DA" w:rsidRDefault="003B48DA" w:rsidP="003B48DA">
      <w:pPr>
        <w:pStyle w:val="ListParagraph"/>
      </w:pPr>
    </w:p>
    <w:p w14:paraId="6E3FD47C" w14:textId="7646A840" w:rsidR="00A56439" w:rsidRPr="00E938C8" w:rsidRDefault="00E938C8" w:rsidP="00E938C8">
      <w:pPr>
        <w:pStyle w:val="ListParagraph"/>
        <w:numPr>
          <w:ilvl w:val="0"/>
          <w:numId w:val="1"/>
        </w:numPr>
      </w:pPr>
      <w:r>
        <w:rPr>
          <w:lang w:val="es-ES"/>
        </w:rPr>
        <w:t>Extracción de datos (data.py y TOG_1.py)</w:t>
      </w:r>
    </w:p>
    <w:p w14:paraId="3804ADD1" w14:textId="6E454F6C" w:rsidR="00E938C8" w:rsidRPr="00E938C8" w:rsidRDefault="00E938C8" w:rsidP="00E938C8">
      <w:pPr>
        <w:pStyle w:val="ListParagraph"/>
        <w:numPr>
          <w:ilvl w:val="1"/>
          <w:numId w:val="1"/>
        </w:numPr>
      </w:pPr>
      <w:r>
        <w:rPr>
          <w:lang w:val="es-ES"/>
        </w:rPr>
        <w:t>Función de extracción de datos</w:t>
      </w:r>
    </w:p>
    <w:p w14:paraId="7404DC97" w14:textId="6CCF41D4" w:rsidR="00E938C8" w:rsidRPr="00E938C8" w:rsidRDefault="00E938C8" w:rsidP="00E938C8">
      <w:pPr>
        <w:pStyle w:val="ListParagraph"/>
        <w:numPr>
          <w:ilvl w:val="1"/>
          <w:numId w:val="1"/>
        </w:numPr>
      </w:pPr>
      <w:r>
        <w:rPr>
          <w:lang w:val="es-ES"/>
        </w:rPr>
        <w:t>Corrección de función para extracción completa.</w:t>
      </w:r>
    </w:p>
    <w:p w14:paraId="5382137F" w14:textId="16DCC0AE" w:rsidR="00E938C8" w:rsidRPr="00E938C8" w:rsidRDefault="00E938C8" w:rsidP="00E938C8">
      <w:pPr>
        <w:pStyle w:val="ListParagraph"/>
        <w:numPr>
          <w:ilvl w:val="1"/>
          <w:numId w:val="1"/>
        </w:numPr>
      </w:pPr>
      <w:r>
        <w:rPr>
          <w:lang w:val="es-ES"/>
        </w:rPr>
        <w:t>Almacenamiento en formato “</w:t>
      </w:r>
      <w:proofErr w:type="spellStart"/>
      <w:r>
        <w:rPr>
          <w:lang w:val="es-ES"/>
        </w:rPr>
        <w:t>parquet</w:t>
      </w:r>
      <w:proofErr w:type="spellEnd"/>
      <w:r>
        <w:rPr>
          <w:lang w:val="es-ES"/>
        </w:rPr>
        <w:t>”</w:t>
      </w:r>
    </w:p>
    <w:p w14:paraId="096EE923" w14:textId="77777777" w:rsidR="00E938C8" w:rsidRPr="00E938C8" w:rsidRDefault="00E938C8" w:rsidP="00E938C8">
      <w:pPr>
        <w:pStyle w:val="ListParagraph"/>
        <w:numPr>
          <w:ilvl w:val="0"/>
          <w:numId w:val="1"/>
        </w:numPr>
      </w:pPr>
      <w:r>
        <w:rPr>
          <w:lang w:val="es-ES"/>
        </w:rPr>
        <w:t>Análisis exploratorio (TOG_2_EDA.py)</w:t>
      </w:r>
    </w:p>
    <w:p w14:paraId="2DD8985F" w14:textId="5E0D3FDC" w:rsidR="00E938C8" w:rsidRPr="00E938C8" w:rsidRDefault="00E938C8" w:rsidP="00E938C8">
      <w:pPr>
        <w:pStyle w:val="ListParagraph"/>
        <w:numPr>
          <w:ilvl w:val="1"/>
          <w:numId w:val="1"/>
        </w:numPr>
      </w:pPr>
      <w:r>
        <w:rPr>
          <w:lang w:val="es-ES"/>
        </w:rPr>
        <w:t xml:space="preserve">Describe, </w:t>
      </w:r>
      <w:proofErr w:type="spellStart"/>
      <w:r>
        <w:rPr>
          <w:lang w:val="es-ES"/>
        </w:rPr>
        <w:t>Boxplots</w:t>
      </w:r>
      <w:proofErr w:type="spellEnd"/>
      <w:r>
        <w:rPr>
          <w:lang w:val="es-ES"/>
        </w:rPr>
        <w:t xml:space="preserve"> y revisión de datos nulos.</w:t>
      </w:r>
    </w:p>
    <w:p w14:paraId="3D57C133" w14:textId="280B94B3" w:rsidR="00E938C8" w:rsidRPr="00E938C8" w:rsidRDefault="00E938C8" w:rsidP="00E938C8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Resampling</w:t>
      </w:r>
      <w:proofErr w:type="spellEnd"/>
      <w:r>
        <w:rPr>
          <w:lang w:val="es-ES"/>
        </w:rPr>
        <w:t xml:space="preserve"> </w:t>
      </w:r>
    </w:p>
    <w:p w14:paraId="5F545A9C" w14:textId="3BF1ABCD" w:rsidR="00E938C8" w:rsidRPr="00E938C8" w:rsidRDefault="00E938C8" w:rsidP="00E938C8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Resampleo</w:t>
      </w:r>
      <w:proofErr w:type="spellEnd"/>
      <w:r>
        <w:rPr>
          <w:lang w:val="es-ES"/>
        </w:rPr>
        <w:t xml:space="preserve"> de datos a segundos</w:t>
      </w:r>
    </w:p>
    <w:p w14:paraId="4158B9C7" w14:textId="05C6906C" w:rsidR="00E938C8" w:rsidRPr="000E6812" w:rsidRDefault="000E6812" w:rsidP="00E938C8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Revision</w:t>
      </w:r>
      <w:proofErr w:type="spellEnd"/>
      <w:r>
        <w:rPr>
          <w:lang w:val="es-ES"/>
        </w:rPr>
        <w:t xml:space="preserve"> de datos nulos</w:t>
      </w:r>
    </w:p>
    <w:p w14:paraId="2D9F2599" w14:textId="7577D0D1" w:rsidR="000E6812" w:rsidRPr="000E6812" w:rsidRDefault="000E6812" w:rsidP="00E938C8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Imputacion</w:t>
      </w:r>
      <w:proofErr w:type="spellEnd"/>
      <w:r>
        <w:rPr>
          <w:lang w:val="es-ES"/>
        </w:rPr>
        <w:t xml:space="preserve"> “forward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>”</w:t>
      </w:r>
    </w:p>
    <w:p w14:paraId="37345E1B" w14:textId="5C7B4913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OHLC para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>.</w:t>
      </w:r>
    </w:p>
    <w:p w14:paraId="00AF41F0" w14:textId="4C5C0FEE" w:rsidR="000E6812" w:rsidRPr="000E6812" w:rsidRDefault="000E6812" w:rsidP="000E6812">
      <w:pPr>
        <w:pStyle w:val="ListParagraph"/>
        <w:numPr>
          <w:ilvl w:val="1"/>
          <w:numId w:val="1"/>
        </w:numPr>
      </w:pPr>
      <w:r>
        <w:rPr>
          <w:lang w:val="es-ES"/>
        </w:rPr>
        <w:t xml:space="preserve">Mismo proceso para volúmenes de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bid</w:t>
      </w:r>
      <w:proofErr w:type="spellEnd"/>
      <w:r>
        <w:rPr>
          <w:lang w:val="es-ES"/>
        </w:rPr>
        <w:t>.</w:t>
      </w:r>
    </w:p>
    <w:p w14:paraId="5FC9E86F" w14:textId="299A6CC9" w:rsidR="000E6812" w:rsidRPr="000E6812" w:rsidRDefault="000E6812" w:rsidP="000E6812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variable objetivo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open</w:t>
      </w:r>
    </w:p>
    <w:p w14:paraId="244C322A" w14:textId="09B17365" w:rsidR="000E6812" w:rsidRPr="000E6812" w:rsidRDefault="000E6812" w:rsidP="000E6812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o variables de función de costo</w:t>
      </w:r>
    </w:p>
    <w:p w14:paraId="77A4AA80" w14:textId="6C4BEDA7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Mid_price</w:t>
      </w:r>
      <w:proofErr w:type="spellEnd"/>
    </w:p>
    <w:p w14:paraId="37E900B3" w14:textId="5B4ED173" w:rsidR="000E6812" w:rsidRPr="000E6812" w:rsidRDefault="000E6812" w:rsidP="000E6812">
      <w:pPr>
        <w:pStyle w:val="ListParagraph"/>
        <w:numPr>
          <w:ilvl w:val="1"/>
          <w:numId w:val="1"/>
        </w:numPr>
      </w:pPr>
      <w:r>
        <w:rPr>
          <w:lang w:val="es-ES"/>
        </w:rPr>
        <w:t>Spread</w:t>
      </w:r>
    </w:p>
    <w:p w14:paraId="0A50D01A" w14:textId="00E36F07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Imbalance</w:t>
      </w:r>
      <w:proofErr w:type="spellEnd"/>
    </w:p>
    <w:p w14:paraId="3026FFEA" w14:textId="039EC423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Weighted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mid</w:t>
      </w:r>
      <w:proofErr w:type="spellEnd"/>
      <w:r>
        <w:rPr>
          <w:lang w:val="es-ES"/>
        </w:rPr>
        <w:t xml:space="preserve"> Price</w:t>
      </w:r>
    </w:p>
    <w:p w14:paraId="139C23DB" w14:textId="35ED7927" w:rsidR="000E6812" w:rsidRPr="000E6812" w:rsidRDefault="000E6812" w:rsidP="000E6812">
      <w:pPr>
        <w:pStyle w:val="ListParagraph"/>
        <w:numPr>
          <w:ilvl w:val="1"/>
          <w:numId w:val="1"/>
        </w:numPr>
      </w:pPr>
      <w:r>
        <w:rPr>
          <w:lang w:val="es-ES"/>
        </w:rPr>
        <w:t>VWAP</w:t>
      </w:r>
    </w:p>
    <w:p w14:paraId="724D9B64" w14:textId="0F3E80B7" w:rsidR="000E6812" w:rsidRPr="000E6812" w:rsidRDefault="000E6812" w:rsidP="000E6812">
      <w:pPr>
        <w:pStyle w:val="ListParagraph"/>
        <w:numPr>
          <w:ilvl w:val="0"/>
          <w:numId w:val="1"/>
        </w:numPr>
      </w:pPr>
      <w:r>
        <w:rPr>
          <w:lang w:val="es-ES"/>
        </w:rPr>
        <w:t>Graficas de series y primera validación</w:t>
      </w:r>
    </w:p>
    <w:p w14:paraId="76A7E5BC" w14:textId="3B55DC68" w:rsidR="000E6812" w:rsidRPr="000E6812" w:rsidRDefault="000E6812" w:rsidP="000E6812">
      <w:pPr>
        <w:pStyle w:val="ListParagraph"/>
        <w:numPr>
          <w:ilvl w:val="0"/>
          <w:numId w:val="1"/>
        </w:numPr>
      </w:pPr>
      <w:r>
        <w:rPr>
          <w:lang w:val="es-ES"/>
        </w:rPr>
        <w:t>Modelo OLS para ver comportamiento de los datos en un modelo sencillo</w:t>
      </w:r>
    </w:p>
    <w:p w14:paraId="67F563A3" w14:textId="37F45D2E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Mid</w:t>
      </w:r>
      <w:proofErr w:type="spellEnd"/>
      <w:r>
        <w:rPr>
          <w:lang w:val="es-ES"/>
        </w:rPr>
        <w:t xml:space="preserve"> Price vs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high</w:t>
      </w:r>
      <w:proofErr w:type="spellEnd"/>
    </w:p>
    <w:p w14:paraId="34A76E73" w14:textId="4AE6BB5D" w:rsidR="000E6812" w:rsidRPr="000E6812" w:rsidRDefault="000E6812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Vwap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close</w:t>
      </w:r>
      <w:proofErr w:type="spellEnd"/>
    </w:p>
    <w:p w14:paraId="6860FA52" w14:textId="3B24F234" w:rsidR="000E6812" w:rsidRPr="000E6812" w:rsidRDefault="000E6812" w:rsidP="000E6812">
      <w:pPr>
        <w:pStyle w:val="ListParagraph"/>
        <w:numPr>
          <w:ilvl w:val="0"/>
          <w:numId w:val="1"/>
        </w:numPr>
      </w:pPr>
      <w:r>
        <w:rPr>
          <w:lang w:val="es-ES"/>
        </w:rPr>
        <w:t>Grafica de correlación</w:t>
      </w:r>
    </w:p>
    <w:p w14:paraId="5D913702" w14:textId="7789D4C1" w:rsidR="000E6812" w:rsidRPr="000E6812" w:rsidRDefault="000E6812" w:rsidP="000E6812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serie de tiempo para la variable </w:t>
      </w:r>
      <w:proofErr w:type="gramStart"/>
      <w:r>
        <w:rPr>
          <w:lang w:val="es-ES"/>
        </w:rPr>
        <w:t>target</w:t>
      </w:r>
      <w:proofErr w:type="gramEnd"/>
    </w:p>
    <w:p w14:paraId="7DB3F170" w14:textId="778D86D3" w:rsidR="000E6812" w:rsidRPr="003B48DA" w:rsidRDefault="003B48DA" w:rsidP="000E6812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Acf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pacf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df</w:t>
      </w:r>
      <w:proofErr w:type="spellEnd"/>
    </w:p>
    <w:p w14:paraId="0B7A3CC0" w14:textId="201AF4F0" w:rsidR="003B48DA" w:rsidRPr="003B48DA" w:rsidRDefault="003B48DA" w:rsidP="000E6812">
      <w:pPr>
        <w:pStyle w:val="ListParagraph"/>
        <w:numPr>
          <w:ilvl w:val="1"/>
          <w:numId w:val="1"/>
        </w:numPr>
      </w:pPr>
      <w:r>
        <w:rPr>
          <w:lang w:val="es-ES"/>
        </w:rPr>
        <w:t>En primero y segundo orden</w:t>
      </w:r>
    </w:p>
    <w:p w14:paraId="453354A8" w14:textId="0F484C7A" w:rsidR="003B48DA" w:rsidRPr="003B48DA" w:rsidRDefault="003B48DA" w:rsidP="000E6812">
      <w:pPr>
        <w:pStyle w:val="ListParagraph"/>
        <w:numPr>
          <w:ilvl w:val="1"/>
          <w:numId w:val="1"/>
        </w:numPr>
      </w:pPr>
      <w:r>
        <w:rPr>
          <w:lang w:val="es-ES"/>
        </w:rPr>
        <w:t>Modelo ARIMA de prueba.</w:t>
      </w:r>
    </w:p>
    <w:p w14:paraId="63AAA8E1" w14:textId="3E690F53" w:rsidR="003B48DA" w:rsidRPr="003B48DA" w:rsidRDefault="003B48DA" w:rsidP="003B48DA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Siguiente paso modelo Primeros modelos en </w:t>
      </w:r>
      <w:proofErr w:type="spellStart"/>
      <w:r>
        <w:rPr>
          <w:lang w:val="es-ES"/>
        </w:rPr>
        <w:t>sklearn</w:t>
      </w:r>
      <w:proofErr w:type="spellEnd"/>
      <w:r>
        <w:rPr>
          <w:lang w:val="es-ES"/>
        </w:rPr>
        <w:t>. (pendiente)</w:t>
      </w:r>
    </w:p>
    <w:p w14:paraId="0D3EBFC7" w14:textId="77777777" w:rsidR="003B48DA" w:rsidRDefault="003B48DA" w:rsidP="003B48DA">
      <w:pPr>
        <w:pStyle w:val="ListParagraph"/>
      </w:pPr>
    </w:p>
    <w:sectPr w:rsidR="003B4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6600"/>
    <w:multiLevelType w:val="hybridMultilevel"/>
    <w:tmpl w:val="CF3C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C8"/>
    <w:rsid w:val="000E6812"/>
    <w:rsid w:val="00236177"/>
    <w:rsid w:val="003B48DA"/>
    <w:rsid w:val="00A56439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50E5"/>
  <w15:chartTrackingRefBased/>
  <w15:docId w15:val="{2567AE6E-3D0B-C94E-B774-6D8265DF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grom/T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Guerrero Montaño</dc:creator>
  <cp:keywords/>
  <dc:description/>
  <cp:lastModifiedBy>Luis Alfonso Guerrero Montaño</cp:lastModifiedBy>
  <cp:revision>1</cp:revision>
  <dcterms:created xsi:type="dcterms:W3CDTF">2022-05-02T03:56:00Z</dcterms:created>
  <dcterms:modified xsi:type="dcterms:W3CDTF">2022-05-02T04:13:00Z</dcterms:modified>
</cp:coreProperties>
</file>