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9144B">
      <w:pPr>
        <w:pStyle w:val="31"/>
        <w:jc w:val="center"/>
      </w:pPr>
      <w:r>
        <w:rPr>
          <w:rFonts w:ascii="黑体" w:hAnsi="黑体" w:eastAsia="黑体"/>
          <w:b/>
          <w:sz w:val="40"/>
        </w:rPr>
        <w:t>《错题本系统设计与实现》</w:t>
      </w:r>
    </w:p>
    <w:p w14:paraId="6CF08C65">
      <w:pPr>
        <w:pStyle w:val="26"/>
        <w:jc w:val="center"/>
      </w:pPr>
      <w:r>
        <w:rPr>
          <w:rFonts w:ascii="宋体" w:hAnsi="宋体" w:eastAsia="宋体"/>
          <w:b w:val="0"/>
          <w:sz w:val="28"/>
        </w:rPr>
        <w:t>项目开发基本功能文档</w:t>
      </w:r>
    </w:p>
    <w:p w14:paraId="4E945E6C">
      <w:pPr>
        <w:pStyle w:val="3"/>
      </w:pPr>
      <w:r>
        <w:rPr>
          <w:rFonts w:ascii="黑体" w:hAnsi="黑体" w:eastAsia="黑体"/>
          <w:b/>
          <w:sz w:val="32"/>
        </w:rPr>
        <w:t>1.参照系统</w:t>
      </w:r>
    </w:p>
    <w:p w14:paraId="53E891A1">
      <w:pPr>
        <w:ind w:firstLine="480"/>
      </w:pPr>
      <w:r>
        <w:fldChar w:fldCharType="begin"/>
      </w:r>
      <w:r>
        <w:instrText xml:space="preserve"> HYPERLINK "https://apps.ankiweb.net/" \h </w:instrText>
      </w:r>
      <w:r>
        <w:fldChar w:fldCharType="separate"/>
      </w:r>
      <w:r>
        <w:rPr>
          <w:rFonts w:ascii="宋体" w:hAnsi="宋体" w:eastAsia="宋体"/>
          <w:color w:val="000000"/>
        </w:rPr>
        <w:t>Anki</w:t>
      </w:r>
      <w:r>
        <w:rPr>
          <w:rFonts w:ascii="宋体" w:hAnsi="宋体" w:eastAsia="宋体"/>
          <w:color w:val="000000"/>
        </w:rPr>
        <w:fldChar w:fldCharType="end"/>
      </w:r>
      <w:r>
        <w:rPr>
          <w:rFonts w:ascii="宋体" w:hAnsi="宋体" w:eastAsia="宋体"/>
          <w:b w:val="0"/>
          <w:sz w:val="28"/>
        </w:rPr>
        <w:t>：参考其重复复习和学习状态管理的思路。用户练习后反馈掌握情况，未掌握的内容继续进入后续复习。本系统采用手动更新掌握状态、设置下次复习日期的方式，将错题保存与再次练习联系起来。</w:t>
      </w:r>
    </w:p>
    <w:p w14:paraId="46DF0B21">
      <w:pPr>
        <w:ind w:firstLine="480"/>
      </w:pPr>
      <w:r>
        <w:fldChar w:fldCharType="begin"/>
      </w:r>
      <w:r>
        <w:instrText xml:space="preserve"> HYPERLINK "https://www.notion.com/help/search" \h </w:instrText>
      </w:r>
      <w:r>
        <w:fldChar w:fldCharType="separate"/>
      </w:r>
      <w:r>
        <w:rPr>
          <w:rFonts w:ascii="宋体" w:hAnsi="宋体" w:eastAsia="宋体"/>
          <w:color w:val="000000"/>
        </w:rPr>
        <w:t>Notion</w:t>
      </w:r>
      <w:r>
        <w:rPr>
          <w:rFonts w:ascii="宋体" w:hAnsi="宋体" w:eastAsia="宋体"/>
          <w:color w:val="000000"/>
        </w:rPr>
        <w:fldChar w:fldCharType="end"/>
      </w:r>
      <w:r>
        <w:rPr>
          <w:rFonts w:ascii="宋体" w:hAnsi="宋体" w:eastAsia="宋体"/>
          <w:b w:val="0"/>
          <w:sz w:val="28"/>
        </w:rPr>
        <w:t>：参考其内容组织和检索方式，将题目、答案、解析等信息集中整理，并通过分类和标签查找内容。本系统以单道错题为基本单位，按学科和知识点组织题目，允许同一道题带有多个自定义标签。</w:t>
      </w:r>
    </w:p>
    <w:p w14:paraId="2F0F518D">
      <w:pPr>
        <w:ind w:firstLine="480"/>
      </w:pPr>
      <w:r>
        <w:fldChar w:fldCharType="begin"/>
      </w:r>
      <w:r>
        <w:instrText xml:space="preserve"> HYPERLINK "https://www.zuoyebang.com/about" \h </w:instrText>
      </w:r>
      <w:r>
        <w:fldChar w:fldCharType="separate"/>
      </w:r>
      <w:r>
        <w:rPr>
          <w:rFonts w:ascii="宋体" w:hAnsi="宋体" w:eastAsia="宋体"/>
          <w:color w:val="000000"/>
        </w:rPr>
        <w:t>作业帮</w:t>
      </w:r>
      <w:r>
        <w:rPr>
          <w:rFonts w:ascii="宋体" w:hAnsi="宋体" w:eastAsia="宋体"/>
          <w:color w:val="000000"/>
        </w:rPr>
        <w:fldChar w:fldCharType="end"/>
      </w:r>
      <w:r>
        <w:rPr>
          <w:rFonts w:ascii="宋体" w:hAnsi="宋体" w:eastAsia="宋体"/>
          <w:b w:val="0"/>
          <w:sz w:val="28"/>
        </w:rPr>
        <w:t>：参考其错题收集与整理的思路，保留图片题目的录入方式。用户可上传试卷或练习册中的题目图片，再补充答案、解析和所属学科。本系统围绕个人错题积累与复习开展功能设计，题目与解析由用户自行整理。</w:t>
      </w:r>
    </w:p>
    <w:p w14:paraId="06BDA3C8">
      <w:pPr>
        <w:pStyle w:val="3"/>
      </w:pPr>
      <w:r>
        <w:rPr>
          <w:rFonts w:ascii="黑体" w:hAnsi="黑体" w:eastAsia="黑体"/>
          <w:b/>
          <w:sz w:val="32"/>
        </w:rPr>
        <w:t>2.架构选择</w:t>
      </w:r>
    </w:p>
    <w:p w14:paraId="295E11A2">
      <w:pPr>
        <w:ind w:firstLine="480"/>
      </w:pPr>
      <w:r>
        <w:rPr>
          <w:rFonts w:ascii="宋体" w:hAnsi="宋体" w:eastAsia="宋体"/>
          <w:b w:val="0"/>
          <w:sz w:val="28"/>
        </w:rPr>
        <w:t>系统采用B/S架构和前后端分离方式，用户通过浏览器访问。前端使用Vue3，后端使用SpringBoot，数据库使用MySQL。浏览器负责展示页面和收集输入，后端处理业务并读写数据，再将结果返回页面。</w:t>
      </w:r>
    </w:p>
    <w:p w14:paraId="16A69DEB">
      <w:pPr>
        <w:ind w:firstLine="480"/>
      </w:pPr>
      <w:r>
        <w:rPr>
          <w:rFonts w:ascii="宋体" w:hAnsi="宋体" w:eastAsia="宋体"/>
          <w:b w:val="0"/>
          <w:sz w:val="28"/>
        </w:rPr>
        <w:t>Vue3用于实现登录、错题录入、分类筛选和复习等页面，便于组织表单及页面交互，学习资料也较丰富。SpringBoot用于处理用户、错题、分类和复习记录等业务，开发方式成熟，适合作为本科课程项目的后端框架。</w:t>
      </w:r>
    </w:p>
    <w:p w14:paraId="070220CC">
      <w:pPr>
        <w:ind w:firstLine="480"/>
      </w:pPr>
      <w:r>
        <w:rPr>
          <w:rFonts w:ascii="宋体" w:hAnsi="宋体" w:eastAsia="宋体"/>
          <w:b w:val="0"/>
          <w:sz w:val="28"/>
        </w:rPr>
        <w:t>MySQL保存用户信息、错题文字、分类、标签、错误原因及复习记录。上传图片保存在服务器文件目录中，数据库记录对应路径。后续可通过第三方OCR服务辅助提取图片文字；当前版本通过文字录入和图片上传即可完成错题整理。</w:t>
      </w:r>
    </w:p>
    <w:p w14:paraId="4D94874C">
      <w:pPr>
        <w:pStyle w:val="3"/>
      </w:pPr>
      <w:r>
        <w:rPr>
          <w:rFonts w:ascii="黑体" w:hAnsi="黑体" w:eastAsia="黑体"/>
          <w:b/>
          <w:sz w:val="32"/>
        </w:rPr>
        <w:t>3.目标用户</w:t>
      </w:r>
    </w:p>
    <w:p w14:paraId="1EC95EFE">
      <w:pPr>
        <w:ind w:firstLine="480"/>
      </w:pPr>
      <w:r>
        <w:rPr>
          <w:rFonts w:ascii="宋体" w:hAnsi="宋体" w:eastAsia="宋体"/>
          <w:b w:val="0"/>
          <w:sz w:val="28"/>
        </w:rPr>
        <w:t>目标用户为大学生及有长期备考需求的学习者，主要包括普通大学课程学习者、考研学生、考公学生，以及其他需要长期积累题目和复习错题的人群。系统以个人学习使用为主，每位用户管理自己的错题库。</w:t>
      </w:r>
    </w:p>
    <w:p w14:paraId="2CD7973B">
      <w:pPr>
        <w:ind w:firstLine="480"/>
      </w:pPr>
      <w:r>
        <w:rPr>
          <w:rFonts w:ascii="宋体" w:hAnsi="宋体" w:eastAsia="宋体"/>
          <w:b w:val="0"/>
          <w:sz w:val="28"/>
        </w:rPr>
        <w:t>这类用户学习周期较长，经常接触练习题、试卷或题库，同类错误可能反复出现。纸质错题本需要抄录和翻找，按学科、知识点及错误原因整理也较费时间。他们需要保留题目和解题过程，反复练习，并区分已经掌握与仍需复习的内容。</w:t>
      </w:r>
    </w:p>
    <w:p w14:paraId="221D6DDE">
      <w:pPr>
        <w:pStyle w:val="3"/>
        <w:pageBreakBefore w:val="0"/>
      </w:pPr>
      <w:r>
        <w:rPr>
          <w:rFonts w:ascii="黑体" w:hAnsi="黑体" w:eastAsia="黑体"/>
          <w:b/>
          <w:sz w:val="32"/>
        </w:rPr>
        <w:t>4.基本功能列表</w:t>
      </w:r>
    </w:p>
    <w:p w14:paraId="109D469E">
      <w:pPr>
        <w:ind w:firstLine="480"/>
      </w:pPr>
      <w:r>
        <w:rPr>
          <w:rFonts w:ascii="宋体" w:hAnsi="宋体" w:eastAsia="宋体"/>
          <w:b w:val="0"/>
          <w:sz w:val="28"/>
        </w:rPr>
        <w:t>系统围绕错题录入、分类整理、错误原因记录、再次复习和掌握状态更新组织功能。用户可通过统计了解常见错误类型，并导出所选题目作为复习材料。具体功能如下。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3742"/>
        <w:gridCol w:w="3509"/>
      </w:tblGrid>
      <w:tr w14:paraId="0A6D7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6ED204">
            <w:pPr>
              <w:spacing w:before="0" w:after="0" w:line="288" w:lineRule="auto"/>
              <w:ind w:firstLine="0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28"/>
              </w:rPr>
              <w:t>序号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370D0C">
            <w:pPr>
              <w:spacing w:before="0" w:after="0" w:line="288" w:lineRule="auto"/>
              <w:ind w:firstLine="0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28"/>
              </w:rPr>
              <w:t>基本功能名称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50A15F">
            <w:pPr>
              <w:spacing w:before="0" w:after="0" w:line="288" w:lineRule="auto"/>
              <w:ind w:firstLine="0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28"/>
              </w:rPr>
              <w:t>功能说明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D6D9E89">
            <w:pPr>
              <w:spacing w:before="0" w:after="0" w:line="288" w:lineRule="auto"/>
              <w:ind w:firstLine="0"/>
              <w:jc w:val="center"/>
              <w:rPr>
                <w:color w:val="auto"/>
              </w:rPr>
            </w:pPr>
            <w:r>
              <w:rPr>
                <w:rFonts w:ascii="黑体" w:hAnsi="黑体" w:eastAsia="黑体"/>
                <w:b/>
                <w:color w:val="auto"/>
                <w:sz w:val="28"/>
              </w:rPr>
              <w:t>实现思路</w:t>
            </w:r>
          </w:p>
        </w:tc>
      </w:tr>
      <w:tr w14:paraId="7F5AE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77C7D37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BF13C62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用户注册与登录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6B7871E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用户可以注册、登录</w:t>
            </w:r>
            <w:bookmarkStart w:id="0" w:name="_GoBack"/>
            <w:bookmarkEnd w:id="0"/>
            <w:r>
              <w:rPr>
                <w:rFonts w:ascii="宋体" w:hAnsi="宋体" w:eastAsia="宋体"/>
                <w:b w:val="0"/>
                <w:sz w:val="28"/>
              </w:rPr>
              <w:t>系统，通过个人账号保存和管理自己的错题。登录后查看个人错题库，继续整理题目和安排复习。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1AC0C02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采用用户名或邮箱加密码的方式注册、登录。用户信息保存在MySQL中，错题与所属用户关联，后端按当前用户读取和处理个人数据。</w:t>
            </w:r>
          </w:p>
        </w:tc>
      </w:tr>
      <w:tr w14:paraId="7B2B9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F24774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2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2B6E8C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错题录入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7A21F1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支持文字录入和图片上传。错题信息包括题目内容、正确答案、个人错误答案、题目解析、学科、知识点、题目来源、错误原因及图片。题目来源可填写教材页码、试卷名称或题库名称。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4DB305A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前端通过表单提交信息，后端保存错题记录。文字存入MySQL，图片存入服务器文件目录，数据库保存路径。新题初始状态为“未复习”，答案和解析可在整理时补充。</w:t>
            </w:r>
          </w:p>
        </w:tc>
      </w:tr>
      <w:tr w14:paraId="45384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07AFC1B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3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596835C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错题编辑与删除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3BB93E0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用户可修改题目、答案、解析、学科、知识点、标签、错误原因和掌握状态，补全最初录入时遗漏的信息。重复、无效或不再需要的错题可以删除。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CADD223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编辑页面读取已有信息，用户修改后由后端更新对应记录。删除前进行一次确认，随后删除该错题及其分类、标签关联和复习记录。</w:t>
            </w:r>
          </w:p>
        </w:tc>
      </w:tr>
      <w:tr w14:paraId="626C5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CFBCD14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4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6403FEE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学科、知识点与标签分类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477BEA5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按学科和知识点组织错题，如“高等数学→极限→洛必达法则”。用户还可添加“重点题”“易错题”“典型题”“计算题”“期末复习”等自定义标签，同一道题可有多个标签。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44BD43F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分别保存学科、知识点和标签，并与错题建立关联。知识点归属相应学科，可按需要设置下级知识点。分类页展示相应题目，标签支持跨知识点归类。</w:t>
            </w:r>
          </w:p>
        </w:tc>
      </w:tr>
      <w:tr w14:paraId="69A6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DDC198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5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D29AA17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错误原因记录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F48D8DA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用户在录入或复习时选择主要错误原因：知识点不会、思路错误、公式记错、计算错误、审题错误、粗心、时间不足或其他，并补充具体说明。例如将“计算错误”补充为“积分换元后漏乘系数”。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D34C34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错误原因及补充说明作为错题属性保存。再次复习时允许更新，复习记录同时保留本次错误原因和说明，便于查看变化。原因由用户填写，统计时以每道题当前的主要原因为准。</w:t>
            </w:r>
          </w:p>
        </w:tc>
      </w:tr>
      <w:tr w14:paraId="6519C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EB4758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6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495589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错题检索与筛选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A13479E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支持关键词搜索，以及学科、知识点、标签、错误原因、掌握状态筛选。用户可组合部分条件，例如查找“高等数学中因计算错误而尚未掌握的题目”。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C3FAD65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后端通过MySQL条件查询获取结果。关键词匹配题目文字、解析或来源等已录入内容，图片题目可补充简短文字描述，便于检索。查询范围限定在个人错题库。</w:t>
            </w:r>
          </w:p>
        </w:tc>
      </w:tr>
      <w:tr w14:paraId="0D99E2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F1A6EE4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7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B6B61D7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掌握状态管理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2B6551A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设置“未复习”“复习中”“已掌握”三种状态。用户再次练习后自行更新；仍有疑问或做错的题标记为“复习中”，能够独立完成的题可标记为“已掌握”。已掌握的题再次做错时，可调回复习中。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39AC844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掌握状态作为错题属性保存，供列表展示、筛选和统计使用。复习完成后保存用户选择的状态，并记录复习日期和本次结果，方便查看该题的复习情况。</w:t>
            </w:r>
          </w:p>
        </w:tc>
      </w:tr>
      <w:tr w14:paraId="2B22EF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BA2FA71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8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4A54BC7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错题复习与待复习管理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30D42C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按学科、知识点、错误原因和掌握状态选择复习题目，也可将单题加入“待复习”并设置下一次日期。复习时先显示题目，暂时隐藏答案和解析，用户作答后再展开查看，更新状态及错误原因。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0E53E4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保存待复习标记和下次复习日期，按日期列出到期及逾期题目，同一日期内优先显示未掌握题目。完成后记录复习时间、结果和状态，可设置下一次日期，或将已掌握题目移出待复习列表。</w:t>
            </w:r>
          </w:p>
        </w:tc>
      </w:tr>
      <w:tr w14:paraId="52C3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11A2522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9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59A166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错题统计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400BCE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展示错题总数、各学科及知识点题量、不同错误原因的数量与占比、三种掌握状态的题量，以及最近新增题量。用户可按最近一周或一个月查看新增题目的错误原因分布，了解“计算错误”“审题错误”等是否较常出现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5A0406D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通过MySQL分组、计数和日期条件查询获得数据，用数量卡片、柱状图或饼图展示。每道题按当前主要错误原因计入一类，未填写的单独列出，明确统计范围和口径。</w:t>
            </w:r>
          </w:p>
        </w:tc>
      </w:tr>
      <w:tr w14:paraId="4EA11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EF8BA12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10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09DAAF1">
            <w:pPr>
              <w:spacing w:before="0" w:after="0" w:line="288" w:lineRule="auto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8"/>
              </w:rPr>
              <w:t>错题集导出</w:t>
            </w:r>
          </w:p>
        </w:tc>
        <w:tc>
          <w:tcPr>
            <w:tcW w:w="374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6B1C189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按学科、知识点、标签或掌握状态筛选并勾选一批错题，导出为Word或PDF。内容包括题目文字与图片、答案、解析、学科和知识点，便于打印或离线复习。</w:t>
            </w:r>
          </w:p>
        </w:tc>
        <w:tc>
          <w:tcPr>
            <w:tcW w:w="35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02FFEA">
            <w:pPr>
              <w:spacing w:before="0" w:after="0" w:line="288" w:lineRule="auto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8"/>
              </w:rPr>
              <w:t>后端读取用户所选题目，使用固定文档模板按顺序生成Word或PDF。采用统一的题目编号和段落格式，图片按页面宽度缩放，用户下载生成的文件。</w:t>
            </w:r>
          </w:p>
        </w:tc>
      </w:tr>
    </w:tbl>
    <w:p w14:paraId="59AA3F37"/>
    <w:sectPr>
      <w:footerReference r:id="rId5" w:type="default"/>
      <w:pgSz w:w="12240" w:h="15840"/>
      <w:pgMar w:top="1134" w:right="1247" w:bottom="1134" w:left="1247" w:header="72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DDFDF2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3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宋体" w:hAnsi="宋体" w:eastAsia="宋体" w:cstheme="minorBidi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 w:eastAsia="宋体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宋体" w:hAnsi="宋体" w:eastAsia="宋体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宋体" w:hAnsi="宋体" w:eastAsia="宋体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宋体" w:hAnsi="宋体"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宋体" w:hAnsi="宋体" w:eastAsia="宋体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宋体" w:hAnsi="宋体" w:eastAsia="宋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宋体" w:hAnsi="宋体" w:eastAsia="宋体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宋体" w:hAnsi="宋体" w:eastAsia="宋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宋体" w:hAnsi="宋体"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宋体" w:hAnsi="宋体" w:eastAsia="宋体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宋体" w:hAnsi="宋体" w:eastAsia="宋体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宋体" w:hAnsi="宋体"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</w:rPr>
  </w:style>
  <w:style w:type="paragraph" w:styleId="26">
    <w:name w:val="Subtitle"/>
    <w:basedOn w:val="1"/>
    <w:next w:val="1"/>
    <w:link w:val="142"/>
    <w:qFormat/>
    <w:uiPriority w:val="11"/>
    <w:pPr>
      <w:spacing w:after="300"/>
    </w:pPr>
    <w:rPr>
      <w:rFonts w:asciiTheme="majorHAnsi" w:hAnsiTheme="majorHAnsi" w:eastAsiaTheme="majorEastAsia" w:cstheme="majorBidi"/>
      <w:iCs/>
      <w:color w:val="000000"/>
      <w:spacing w:val="15"/>
      <w:sz w:val="28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宋体" w:hAnsi="宋体" w:eastAsia="宋体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宋体" w:hAnsi="宋体"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宋体" w:hAnsi="宋体" w:eastAsia="宋体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宋体" w:hAnsi="宋体" w:eastAsia="宋体"/>
    </w:rPr>
  </w:style>
  <w:style w:type="paragraph" w:styleId="31">
    <w:name w:val="Title"/>
    <w:basedOn w:val="1"/>
    <w:next w:val="1"/>
    <w:link w:val="141"/>
    <w:qFormat/>
    <w:uiPriority w:val="10"/>
    <w:pPr>
      <w:spacing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宋体" w:hAnsi="宋体" w:eastAsia="宋体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宋体" w:hAnsi="宋体" w:eastAsia="宋体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宋体" w:hAnsi="宋体" w:eastAsia="宋体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宋体" w:hAnsi="宋体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2403</Words>
  <Characters>2474</Characters>
  <Lines>0</Lines>
  <Paragraphs>0</Paragraphs>
  <TotalTime>1</TotalTime>
  <ScaleCrop>false</ScaleCrop>
  <LinksUpToDate>false</LinksUpToDate>
  <CharactersWithSpaces>2505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第一组</dc:creator>
  <dc:description>generated by python-docx</dc:description>
  <cp:keywords>错题本，项目管理，基本功能</cp:keywords>
  <cp:lastModifiedBy>木板小兄弟</cp:lastModifiedBy>
  <dcterms:modified xsi:type="dcterms:W3CDTF">2026-10-07T15:19:48Z</dcterms:modified>
  <dc:subject>项目开发基本功能文档</dc:subject>
  <dc:title>错题本系统设计与实现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eyJoZGlkIjoiODE2NDcyYjRkZTEzOWFmYmMxNzdjZmUzZTQ0NWRiN2QiLCJ1c2VySWQiOiI0MTU4NzY5NDIifQ==</vt:lpwstr>
  </property>
  <property fmtid="{D5CDD505-2E9C-101B-9397-08002B2CF9AE}" pid="3" name="KSOProductBuildVer">
    <vt:lpwstr>2052-12.1.0.28022</vt:lpwstr>
  </property>
  <property fmtid="{D5CDD505-2E9C-101B-9397-08002B2CF9AE}" pid="4" name="ICV">
    <vt:lpwstr>E97BE6C19EAC4C4786A932C0B20648E5_12</vt:lpwstr>
  </property>
</Properties>
</file>