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75A" w:rsidRPr="00EA6471" w:rsidRDefault="00AC49E3" w:rsidP="0021075A">
      <w:pPr>
        <w:jc w:val="center"/>
        <w:rPr>
          <w:sz w:val="28"/>
          <w:szCs w:val="28"/>
          <w:lang w:val="en-US"/>
        </w:rPr>
      </w:pPr>
      <w:proofErr w:type="spellStart"/>
      <w:r w:rsidRPr="00EA6471">
        <w:rPr>
          <w:sz w:val="28"/>
          <w:szCs w:val="28"/>
          <w:lang w:val="en-US"/>
        </w:rPr>
        <w:t>Matheuristics</w:t>
      </w:r>
      <w:proofErr w:type="spellEnd"/>
      <w:r w:rsidRPr="00EA6471">
        <w:rPr>
          <w:sz w:val="28"/>
          <w:szCs w:val="28"/>
          <w:lang w:val="en-US"/>
        </w:rPr>
        <w:t xml:space="preserve"> for the Irregular Polygon Knapsack Packing Problem</w:t>
      </w:r>
    </w:p>
    <w:p w:rsidR="0021075A" w:rsidRPr="00EA6471" w:rsidRDefault="0093684E" w:rsidP="00EA6471">
      <w:pPr>
        <w:jc w:val="center"/>
        <w:rPr>
          <w:sz w:val="24"/>
          <w:lang w:val="en-US"/>
        </w:rPr>
      </w:pPr>
      <w:r w:rsidRPr="00EA6471">
        <w:rPr>
          <w:sz w:val="24"/>
          <w:lang w:val="en-US"/>
        </w:rPr>
        <w:t xml:space="preserve">Tatiana </w:t>
      </w:r>
      <w:proofErr w:type="spellStart"/>
      <w:r w:rsidRPr="00EA6471">
        <w:rPr>
          <w:sz w:val="24"/>
          <w:lang w:val="en-US"/>
        </w:rPr>
        <w:t>Belkova</w:t>
      </w:r>
      <w:proofErr w:type="spellEnd"/>
      <w:r w:rsidRPr="00EA6471">
        <w:rPr>
          <w:sz w:val="24"/>
          <w:lang w:val="en-US"/>
        </w:rPr>
        <w:t xml:space="preserve">, </w:t>
      </w:r>
      <w:r w:rsidR="0021075A" w:rsidRPr="00EA6471">
        <w:rPr>
          <w:sz w:val="24"/>
          <w:lang w:val="en-US"/>
        </w:rPr>
        <w:t xml:space="preserve">Sofia </w:t>
      </w:r>
      <w:proofErr w:type="spellStart"/>
      <w:r w:rsidR="0021075A" w:rsidRPr="00EA6471">
        <w:rPr>
          <w:sz w:val="24"/>
          <w:lang w:val="en-US"/>
        </w:rPr>
        <w:t>Shperling</w:t>
      </w:r>
      <w:proofErr w:type="spellEnd"/>
    </w:p>
    <w:p w:rsidR="00EA6471" w:rsidRDefault="00EA6471" w:rsidP="00AC49E3">
      <w:pPr>
        <w:rPr>
          <w:lang w:val="en-US"/>
        </w:rPr>
      </w:pPr>
    </w:p>
    <w:p w:rsidR="00AC49E3" w:rsidRPr="00AC49E3" w:rsidRDefault="00AC49E3" w:rsidP="00AC49E3">
      <w:pPr>
        <w:rPr>
          <w:lang w:val="en-US"/>
        </w:rPr>
      </w:pPr>
      <w:r w:rsidRPr="00AC49E3">
        <w:rPr>
          <w:lang w:val="en-US"/>
        </w:rPr>
        <w:t xml:space="preserve">We consider the irregular knapsack packing problem, which consists in placing a given finite set of irregular polygons into a bounded container </w:t>
      </w:r>
      <w:r w:rsidR="00407123" w:rsidRPr="00407123">
        <w:rPr>
          <w:lang w:val="en-US"/>
        </w:rPr>
        <w:t>with the objective of maximizing the utilized area of the knapsack</w:t>
      </w:r>
      <w:r w:rsidRPr="00AC49E3">
        <w:rPr>
          <w:lang w:val="en-US"/>
        </w:rPr>
        <w:t>. This problem belongs to the class of NP-hard combinatorial optimization problems and therefore requires the use of heuristic and approximate solution techniques.</w:t>
      </w:r>
    </w:p>
    <w:p w:rsidR="00AC49E3" w:rsidRPr="00AC49E3" w:rsidRDefault="00AC49E3" w:rsidP="00AC49E3">
      <w:pPr>
        <w:rPr>
          <w:lang w:val="en-US"/>
        </w:rPr>
      </w:pPr>
      <w:r w:rsidRPr="00AC49E3">
        <w:rPr>
          <w:lang w:val="en-US"/>
        </w:rPr>
        <w:t xml:space="preserve">We propose a </w:t>
      </w:r>
      <w:proofErr w:type="spellStart"/>
      <w:r w:rsidRPr="00AC49E3">
        <w:rPr>
          <w:lang w:val="en-US"/>
        </w:rPr>
        <w:t>matheuristic</w:t>
      </w:r>
      <w:proofErr w:type="spellEnd"/>
      <w:r w:rsidRPr="00AC49E3">
        <w:rPr>
          <w:lang w:val="en-US"/>
        </w:rPr>
        <w:t xml:space="preserve"> approach that combines a greedy construction heuristic with mathematical programming. First, a greedy algorithm is applied to sequentially construct a feasible initial packing solution. Then, this solution is improved by solving a mixed-integer linear programming (MILP) model that refines the placement of selected items while preserving feasibility.</w:t>
      </w:r>
    </w:p>
    <w:p w:rsidR="00AC49E3" w:rsidRPr="00AC49E3" w:rsidRDefault="00AC49E3" w:rsidP="00AC49E3">
      <w:pPr>
        <w:rPr>
          <w:lang w:val="en-US"/>
        </w:rPr>
      </w:pPr>
      <w:r w:rsidRPr="00AC49E3">
        <w:rPr>
          <w:lang w:val="en-US"/>
        </w:rPr>
        <w:t>The greedy algorithm is used to generate an initial configuration that serves as a starting point for the solver-based improvement phase. The mathemati</w:t>
      </w:r>
      <w:bookmarkStart w:id="0" w:name="_GoBack"/>
      <w:bookmarkEnd w:id="0"/>
      <w:r w:rsidRPr="00AC49E3">
        <w:rPr>
          <w:lang w:val="en-US"/>
        </w:rPr>
        <w:t>cal model employed in the improvement step is based on a revised formulation derived from the approach proposed in [1]. Computational experiments are performed to evaluate the proposed method on instances of the irregular packing problem and to demonstrate its practical applicability.</w:t>
      </w:r>
    </w:p>
    <w:p w:rsidR="00EA6471" w:rsidRDefault="00AC49E3" w:rsidP="00AC49E3">
      <w:pPr>
        <w:rPr>
          <w:lang w:val="en-US"/>
        </w:rPr>
      </w:pPr>
      <w:r w:rsidRPr="00AC49E3">
        <w:rPr>
          <w:lang w:val="en-US"/>
        </w:rPr>
        <w:t xml:space="preserve">Keywords: irregular packing, knapsack problem, </w:t>
      </w:r>
      <w:proofErr w:type="spellStart"/>
      <w:r w:rsidRPr="00AC49E3">
        <w:rPr>
          <w:lang w:val="en-US"/>
        </w:rPr>
        <w:t>matheuristics</w:t>
      </w:r>
      <w:proofErr w:type="spellEnd"/>
      <w:r w:rsidRPr="00AC49E3">
        <w:rPr>
          <w:lang w:val="en-US"/>
        </w:rPr>
        <w:t>, greedy algorithm, mixed-integer linear programming</w:t>
      </w:r>
    </w:p>
    <w:p w:rsidR="00EA6471" w:rsidRDefault="00EA6471" w:rsidP="00AC49E3">
      <w:pPr>
        <w:rPr>
          <w:lang w:val="en-US"/>
        </w:rPr>
      </w:pPr>
    </w:p>
    <w:p w:rsidR="00EA6471" w:rsidRPr="00EA6471" w:rsidRDefault="00EA6471" w:rsidP="00AC49E3">
      <w:pPr>
        <w:rPr>
          <w:lang w:val="en-US"/>
        </w:rPr>
      </w:pPr>
      <w:r w:rsidRPr="00EA6471">
        <w:rPr>
          <w:b/>
          <w:lang w:val="en-US"/>
        </w:rPr>
        <w:t>References:</w:t>
      </w:r>
      <w:r w:rsidRPr="00EA6471">
        <w:rPr>
          <w:lang w:val="en-US"/>
        </w:rPr>
        <w:br/>
      </w:r>
      <w:r w:rsidRPr="00EA6471">
        <w:rPr>
          <w:lang w:val="en-US"/>
        </w:rPr>
        <w:t xml:space="preserve">[1] </w:t>
      </w:r>
      <w:proofErr w:type="spellStart"/>
      <w:r w:rsidRPr="00EA6471">
        <w:rPr>
          <w:lang w:val="en-US"/>
        </w:rPr>
        <w:t>Leao</w:t>
      </w:r>
      <w:proofErr w:type="spellEnd"/>
      <w:r w:rsidRPr="00EA6471">
        <w:rPr>
          <w:lang w:val="en-US"/>
        </w:rPr>
        <w:t xml:space="preserve">, A. A. S., Toledo, F. M. B., Oliveira, J. F., </w:t>
      </w:r>
      <w:proofErr w:type="spellStart"/>
      <w:r w:rsidRPr="00EA6471">
        <w:rPr>
          <w:lang w:val="en-US"/>
        </w:rPr>
        <w:t>Carravilla</w:t>
      </w:r>
      <w:proofErr w:type="spellEnd"/>
      <w:r w:rsidRPr="00EA6471">
        <w:rPr>
          <w:lang w:val="en-US"/>
        </w:rPr>
        <w:t>, M. A.: A semi-continuous MIP model for the irregular strip packing problem. International Journal of Production Research, 54, 712–721 (2016)</w:t>
      </w:r>
    </w:p>
    <w:sectPr w:rsidR="00EA6471" w:rsidRPr="00EA6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218" w:rsidRDefault="00777218" w:rsidP="00EA6471">
      <w:pPr>
        <w:spacing w:after="0" w:line="240" w:lineRule="auto"/>
      </w:pPr>
      <w:r>
        <w:separator/>
      </w:r>
    </w:p>
  </w:endnote>
  <w:endnote w:type="continuationSeparator" w:id="0">
    <w:p w:rsidR="00777218" w:rsidRDefault="00777218" w:rsidP="00EA6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218" w:rsidRDefault="00777218" w:rsidP="00EA6471">
      <w:pPr>
        <w:spacing w:after="0" w:line="240" w:lineRule="auto"/>
      </w:pPr>
      <w:r>
        <w:separator/>
      </w:r>
    </w:p>
  </w:footnote>
  <w:footnote w:type="continuationSeparator" w:id="0">
    <w:p w:rsidR="00777218" w:rsidRDefault="00777218" w:rsidP="00EA64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5A"/>
    <w:rsid w:val="0021075A"/>
    <w:rsid w:val="00407123"/>
    <w:rsid w:val="006A0736"/>
    <w:rsid w:val="00777218"/>
    <w:rsid w:val="0093684E"/>
    <w:rsid w:val="00AC49E3"/>
    <w:rsid w:val="00C42433"/>
    <w:rsid w:val="00E7420D"/>
    <w:rsid w:val="00EA6471"/>
    <w:rsid w:val="00F17FAD"/>
    <w:rsid w:val="00FC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41BE"/>
  <w15:docId w15:val="{0205F4F7-74DE-4B07-8B9E-F23A0FF3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4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6471"/>
  </w:style>
  <w:style w:type="paragraph" w:styleId="a5">
    <w:name w:val="footer"/>
    <w:basedOn w:val="a"/>
    <w:link w:val="a6"/>
    <w:uiPriority w:val="99"/>
    <w:unhideWhenUsed/>
    <w:rsid w:val="00EA64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6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7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</dc:creator>
  <cp:lastModifiedBy>Администратор</cp:lastModifiedBy>
  <cp:revision>4</cp:revision>
  <dcterms:created xsi:type="dcterms:W3CDTF">2026-01-31T02:01:00Z</dcterms:created>
  <dcterms:modified xsi:type="dcterms:W3CDTF">2026-01-31T02:08:00Z</dcterms:modified>
</cp:coreProperties>
</file>