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02E7D" w14:textId="77777777" w:rsidR="00E4766D" w:rsidRDefault="00000000">
      <w:r>
        <w:rPr>
          <w:rFonts w:hint="eastAsia"/>
        </w:rPr>
        <w:t>规划设计</w:t>
      </w:r>
    </w:p>
    <w:p w14:paraId="7587313B" w14:textId="77777777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一、填空题（共10题，10空，每空2分，共20分）</w:t>
      </w:r>
    </w:p>
    <w:p w14:paraId="03111BA7" w14:textId="007B61CD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1. 为了优化5G网络覆盖范围，常使用的天线技术是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bookmarkStart w:id="0" w:name="_Hlk215152195"/>
      <w:r w:rsidR="00FF2720">
        <w:rPr>
          <w:rFonts w:ascii="宋体" w:eastAsia="宋体" w:hAnsi="宋体" w:cs="Times New Roman" w:hint="eastAsia"/>
          <w:szCs w:val="21"/>
          <w:u w:val="single"/>
        </w:rPr>
        <w:t>Massive MIMO</w:t>
      </w:r>
      <w:bookmarkEnd w:id="0"/>
      <w:r>
        <w:rPr>
          <w:rFonts w:ascii="宋体" w:eastAsia="宋体" w:hAnsi="宋体" w:cs="Times New Roman" w:hint="eastAsia"/>
          <w:szCs w:val="21"/>
          <w:u w:val="single"/>
        </w:rPr>
        <w:t xml:space="preserve">    </w:t>
      </w:r>
      <w:r>
        <w:rPr>
          <w:rFonts w:ascii="宋体" w:eastAsia="宋体" w:hAnsi="宋体" w:cs="Times New Roman" w:hint="eastAsia"/>
          <w:szCs w:val="21"/>
        </w:rPr>
        <w:t>，这项技术可以通过动态调整信号的方向性来提升覆盖效果。</w:t>
      </w:r>
    </w:p>
    <w:p w14:paraId="41301190" w14:textId="2A9E420D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2. 5G网络的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网络切片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r>
        <w:rPr>
          <w:rFonts w:ascii="宋体" w:eastAsia="宋体" w:hAnsi="宋体" w:cs="Times New Roman" w:hint="eastAsia"/>
          <w:szCs w:val="21"/>
        </w:rPr>
        <w:t xml:space="preserve"> 技术能够将网络资源灵活分配给不同的服务或行业，以提高网络效率。</w:t>
      </w:r>
    </w:p>
    <w:p w14:paraId="68D7520C" w14:textId="754E56BF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>3. 5G网络的三大主要应用场景是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增强移动带宽（</w:t>
      </w:r>
      <w:proofErr w:type="spellStart"/>
      <w:r w:rsidR="00FF2720">
        <w:rPr>
          <w:rFonts w:ascii="宋体" w:eastAsia="宋体" w:hAnsi="宋体" w:cs="Times New Roman" w:hint="eastAsia"/>
          <w:szCs w:val="21"/>
          <w:u w:val="single"/>
        </w:rPr>
        <w:t>eMBB</w:t>
      </w:r>
      <w:proofErr w:type="spellEnd"/>
      <w:r w:rsidR="00FF2720">
        <w:rPr>
          <w:rFonts w:ascii="宋体" w:eastAsia="宋体" w:hAnsi="宋体" w:cs="Times New Roman" w:hint="eastAsia"/>
          <w:szCs w:val="21"/>
          <w:u w:val="single"/>
        </w:rPr>
        <w:t>）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 </w:t>
      </w:r>
      <w:r>
        <w:rPr>
          <w:rFonts w:ascii="宋体" w:eastAsia="宋体" w:hAnsi="宋体" w:cs="Times New Roman" w:hint="eastAsia"/>
          <w:szCs w:val="21"/>
        </w:rPr>
        <w:t>、超可靠低延迟通信（URLLC）和大规模机器类通信（</w:t>
      </w:r>
      <w:proofErr w:type="spellStart"/>
      <w:r>
        <w:rPr>
          <w:rFonts w:ascii="宋体" w:eastAsia="宋体" w:hAnsi="宋体" w:cs="Times New Roman" w:hint="eastAsia"/>
          <w:szCs w:val="21"/>
        </w:rPr>
        <w:t>mMTC</w:t>
      </w:r>
      <w:proofErr w:type="spellEnd"/>
      <w:r>
        <w:rPr>
          <w:rFonts w:ascii="宋体" w:eastAsia="宋体" w:hAnsi="宋体" w:cs="Times New Roman" w:hint="eastAsia"/>
          <w:szCs w:val="21"/>
        </w:rPr>
        <w:t>）。</w:t>
      </w:r>
    </w:p>
    <w:p w14:paraId="04CA41E4" w14:textId="0DA9DAED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 xml:space="preserve"> 4. 5G相比4G的主要优势是更高的速率、更低的延迟和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更大的容量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  </w:t>
      </w:r>
      <w:r>
        <w:rPr>
          <w:rFonts w:ascii="宋体" w:eastAsia="宋体" w:hAnsi="宋体" w:cs="Times New Roman" w:hint="eastAsia"/>
          <w:szCs w:val="21"/>
        </w:rPr>
        <w:t>。</w:t>
      </w:r>
    </w:p>
    <w:p w14:paraId="498FF2F9" w14:textId="57F288D5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 xml:space="preserve"> 5. Wi-Fi的全称是 Wireless Fidelity，它基于IEEE的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802.11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</w:t>
      </w:r>
      <w:r>
        <w:rPr>
          <w:rFonts w:ascii="宋体" w:eastAsia="宋体" w:hAnsi="宋体" w:cs="Times New Roman" w:hint="eastAsia"/>
          <w:szCs w:val="21"/>
        </w:rPr>
        <w:t>标准进行无线通信。</w:t>
      </w:r>
    </w:p>
    <w:p w14:paraId="28F46040" w14:textId="3BA5A122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 xml:space="preserve"> 6. 5G的高频频段主要使用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毫米波频段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   </w:t>
      </w:r>
      <w:r>
        <w:rPr>
          <w:rFonts w:ascii="宋体" w:eastAsia="宋体" w:hAnsi="宋体" w:cs="Times New Roman" w:hint="eastAsia"/>
          <w:szCs w:val="21"/>
        </w:rPr>
        <w:t>，这些频段虽然传输速率高，但其缺点是覆盖范围短，信号衰减快。</w:t>
      </w:r>
    </w:p>
    <w:p w14:paraId="40961628" w14:textId="63622B12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cs="Times New Roman" w:hint="eastAsia"/>
          <w:szCs w:val="21"/>
        </w:rPr>
        <w:t xml:space="preserve"> 7. 5G支持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r w:rsidR="00FF2720">
        <w:rPr>
          <w:rFonts w:ascii="宋体" w:eastAsia="宋体" w:hAnsi="宋体" w:cs="Times New Roman" w:hint="eastAsia"/>
          <w:szCs w:val="21"/>
          <w:u w:val="single"/>
        </w:rPr>
        <w:t>1008</w:t>
      </w:r>
      <w:r>
        <w:rPr>
          <w:rFonts w:ascii="宋体" w:eastAsia="宋体" w:hAnsi="宋体" w:cs="Times New Roman" w:hint="eastAsia"/>
          <w:szCs w:val="21"/>
          <w:u w:val="single"/>
        </w:rPr>
        <w:t xml:space="preserve">   </w:t>
      </w:r>
      <w:proofErr w:type="gramStart"/>
      <w:r>
        <w:rPr>
          <w:rFonts w:ascii="宋体" w:eastAsia="宋体" w:hAnsi="宋体" w:cs="Times New Roman" w:hint="eastAsia"/>
          <w:szCs w:val="21"/>
        </w:rPr>
        <w:t>个</w:t>
      </w:r>
      <w:proofErr w:type="gramEnd"/>
      <w:r>
        <w:rPr>
          <w:rFonts w:ascii="宋体" w:eastAsia="宋体" w:hAnsi="宋体" w:cs="Times New Roman" w:hint="eastAsia"/>
          <w:szCs w:val="21"/>
        </w:rPr>
        <w:t>PCI。</w:t>
      </w:r>
    </w:p>
    <w:p w14:paraId="0B029AAD" w14:textId="35E48EF4" w:rsidR="00E4766D" w:rsidRDefault="00000000">
      <w:pPr>
        <w:jc w:val="left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8</w:t>
      </w:r>
      <w:r>
        <w:rPr>
          <w:rFonts w:ascii="宋体" w:eastAsia="宋体" w:hAnsi="宋体"/>
          <w:szCs w:val="21"/>
        </w:rPr>
        <w:t>. Wi-Fi 6是基于IEEE</w:t>
      </w:r>
      <w:r>
        <w:rPr>
          <w:rFonts w:ascii="宋体" w:eastAsia="宋体" w:hAnsi="宋体" w:hint="eastAsia"/>
          <w:szCs w:val="21"/>
          <w:u w:val="single"/>
        </w:rPr>
        <w:t xml:space="preserve">    </w:t>
      </w:r>
      <w:r w:rsidR="00FF2720">
        <w:rPr>
          <w:rFonts w:ascii="宋体" w:eastAsia="宋体" w:hAnsi="宋体" w:hint="eastAsia"/>
          <w:szCs w:val="21"/>
          <w:u w:val="single"/>
        </w:rPr>
        <w:t>802.11ax</w:t>
      </w:r>
      <w:r>
        <w:rPr>
          <w:rFonts w:ascii="宋体" w:eastAsia="宋体" w:hAnsi="宋体" w:hint="eastAsia"/>
          <w:szCs w:val="21"/>
          <w:u w:val="single"/>
        </w:rPr>
        <w:t xml:space="preserve">     </w:t>
      </w:r>
      <w:r>
        <w:rPr>
          <w:rFonts w:ascii="宋体" w:eastAsia="宋体" w:hAnsi="宋体"/>
          <w:szCs w:val="21"/>
        </w:rPr>
        <w:t>标准的技术，与前代相比，它在速度和 设备密度支持 方面有显著提升。</w:t>
      </w:r>
    </w:p>
    <w:p w14:paraId="20D5FF2C" w14:textId="1C4CF10C" w:rsidR="00E4766D" w:rsidRDefault="00000000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 9. Wi-Fi 7在频段上支持 2.4 GHz、5 GHz 和</w:t>
      </w:r>
      <w:r>
        <w:rPr>
          <w:rFonts w:ascii="宋体" w:eastAsia="宋体" w:hAnsi="宋体" w:hint="eastAsia"/>
          <w:u w:val="single"/>
        </w:rPr>
        <w:t xml:space="preserve">   </w:t>
      </w:r>
      <w:r w:rsidR="00FF2720">
        <w:rPr>
          <w:rFonts w:ascii="宋体" w:eastAsia="宋体" w:hAnsi="宋体" w:hint="eastAsia"/>
          <w:u w:val="single"/>
        </w:rPr>
        <w:t>6</w:t>
      </w:r>
      <w:r>
        <w:rPr>
          <w:rFonts w:ascii="宋体" w:eastAsia="宋体" w:hAnsi="宋体" w:hint="eastAsia"/>
          <w:u w:val="single"/>
        </w:rPr>
        <w:t xml:space="preserve">   </w:t>
      </w:r>
      <w:r>
        <w:rPr>
          <w:rFonts w:ascii="宋体" w:eastAsia="宋体" w:hAnsi="宋体" w:hint="eastAsia"/>
        </w:rPr>
        <w:t>GHz，允许更多设备同时高效连接。</w:t>
      </w:r>
    </w:p>
    <w:p w14:paraId="6A870B67" w14:textId="432CF6FB" w:rsidR="00E4766D" w:rsidRDefault="00000000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10.实验用的无线网络规划软件是</w:t>
      </w:r>
      <w:r>
        <w:rPr>
          <w:rFonts w:ascii="宋体" w:eastAsia="宋体" w:hAnsi="宋体" w:hint="eastAsia"/>
          <w:u w:val="single"/>
        </w:rPr>
        <w:t xml:space="preserve">    </w:t>
      </w:r>
      <w:bookmarkStart w:id="1" w:name="OLE_LINK1"/>
      <w:proofErr w:type="spellStart"/>
      <w:r w:rsidR="00FF2720">
        <w:rPr>
          <w:rFonts w:ascii="宋体" w:eastAsia="宋体" w:hAnsi="宋体" w:hint="eastAsia"/>
          <w:u w:val="single"/>
        </w:rPr>
        <w:t>Ranplan</w:t>
      </w:r>
      <w:proofErr w:type="spellEnd"/>
      <w:r>
        <w:rPr>
          <w:rFonts w:ascii="宋体" w:eastAsia="宋体" w:hAnsi="宋体" w:hint="eastAsia"/>
          <w:u w:val="single"/>
        </w:rPr>
        <w:t xml:space="preserve"> </w:t>
      </w:r>
      <w:r w:rsidR="009E40F2">
        <w:rPr>
          <w:rFonts w:ascii="宋体" w:eastAsia="宋体" w:hAnsi="宋体" w:hint="eastAsia"/>
          <w:u w:val="single"/>
        </w:rPr>
        <w:t>Academic</w:t>
      </w:r>
      <w:bookmarkEnd w:id="1"/>
      <w:r>
        <w:rPr>
          <w:rFonts w:ascii="宋体" w:eastAsia="宋体" w:hAnsi="宋体" w:hint="eastAsia"/>
          <w:u w:val="single"/>
        </w:rPr>
        <w:t xml:space="preserve">   </w:t>
      </w:r>
      <w:r>
        <w:rPr>
          <w:rFonts w:ascii="宋体" w:eastAsia="宋体" w:hAnsi="宋体" w:hint="eastAsia"/>
        </w:rPr>
        <w:t>。</w:t>
      </w:r>
    </w:p>
    <w:p w14:paraId="7B87EF29" w14:textId="77777777" w:rsidR="00E4766D" w:rsidRDefault="00E4766D">
      <w:pPr>
        <w:jc w:val="left"/>
        <w:rPr>
          <w:rFonts w:ascii="宋体" w:eastAsia="宋体" w:hAnsi="宋体"/>
        </w:rPr>
      </w:pPr>
    </w:p>
    <w:p w14:paraId="2ED1440C" w14:textId="77777777" w:rsidR="00E4766D" w:rsidRDefault="00000000">
      <w:pPr>
        <w:numPr>
          <w:ilvl w:val="0"/>
          <w:numId w:val="1"/>
        </w:num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</w:rPr>
        <w:t>简答题</w:t>
      </w:r>
      <w:r>
        <w:rPr>
          <w:rFonts w:ascii="宋体" w:eastAsia="宋体" w:hAnsi="宋体" w:cs="Times New Roman" w:hint="eastAsia"/>
          <w:szCs w:val="21"/>
        </w:rPr>
        <w:t>（共5题，每题5分，共25分）</w:t>
      </w:r>
    </w:p>
    <w:p w14:paraId="3A53F95B" w14:textId="77777777" w:rsidR="00E4766D" w:rsidRDefault="00000000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1、请画出无线网络规划优化流程图</w:t>
      </w:r>
    </w:p>
    <w:p w14:paraId="4AC920CD" w14:textId="77777777" w:rsidR="00E4766D" w:rsidRDefault="00000000">
      <w:pPr>
        <w:jc w:val="left"/>
        <w:rPr>
          <w:rFonts w:ascii="宋体" w:eastAsia="宋体" w:hAnsi="宋体" w:cs="Times New Roman"/>
          <w:szCs w:val="21"/>
        </w:rPr>
      </w:pPr>
      <w:r>
        <w:rPr>
          <w:rFonts w:ascii="宋体" w:eastAsia="宋体" w:hAnsi="宋体" w:hint="eastAsia"/>
        </w:rPr>
        <w:t>2、无线AP配电有哪三种？工程中优先选哪种？</w:t>
      </w:r>
    </w:p>
    <w:p w14:paraId="2A87B1CB" w14:textId="77777777" w:rsidR="00E4766D" w:rsidRDefault="0000000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3、请简述5G无线网络规划设计的主要步骤？</w:t>
      </w:r>
    </w:p>
    <w:p w14:paraId="5626FB0D" w14:textId="77777777" w:rsidR="00E4766D" w:rsidRDefault="00000000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4、5G的PCI规划原理？</w:t>
      </w:r>
    </w:p>
    <w:p w14:paraId="5CF9E421" w14:textId="77777777" w:rsidR="00E4766D" w:rsidRDefault="00000000">
      <w:pPr>
        <w:jc w:val="left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5、基站勘察中基站选择方法有？</w:t>
      </w:r>
    </w:p>
    <w:p w14:paraId="7ED6DD7D" w14:textId="77777777" w:rsidR="00E4766D" w:rsidRDefault="00E4766D">
      <w:pPr>
        <w:rPr>
          <w:rFonts w:ascii="宋体" w:eastAsia="宋体" w:hAnsi="宋体"/>
        </w:rPr>
      </w:pPr>
    </w:p>
    <w:p w14:paraId="5B0E7972" w14:textId="77777777" w:rsidR="00E4766D" w:rsidRDefault="00000000">
      <w:pPr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三、综合题</w:t>
      </w:r>
      <w:r>
        <w:rPr>
          <w:rFonts w:ascii="宋体" w:eastAsia="宋体" w:hAnsi="宋体" w:cs="Times New Roman" w:hint="eastAsia"/>
          <w:szCs w:val="21"/>
        </w:rPr>
        <w:t>（共2题，每题10分，共20分）</w:t>
      </w:r>
    </w:p>
    <w:p w14:paraId="3B7BFA22" w14:textId="77777777" w:rsidR="00E4766D" w:rsidRDefault="00000000">
      <w:pPr>
        <w:rPr>
          <w:rFonts w:ascii="宋体" w:eastAsia="宋体" w:hAnsi="宋体"/>
        </w:rPr>
      </w:pPr>
      <w:r>
        <w:rPr>
          <w:rFonts w:ascii="宋体" w:eastAsia="宋体" w:hAnsi="宋体" w:hint="eastAsia"/>
          <w:szCs w:val="21"/>
        </w:rPr>
        <w:t>1、某宿舍楼8</w:t>
      </w:r>
      <w:r>
        <w:rPr>
          <w:rFonts w:ascii="宋体" w:eastAsia="宋体" w:hAnsi="宋体"/>
          <w:szCs w:val="21"/>
        </w:rPr>
        <w:t>层，每层</w:t>
      </w:r>
      <w:r>
        <w:rPr>
          <w:rFonts w:ascii="宋体" w:eastAsia="宋体" w:hAnsi="宋体" w:hint="eastAsia"/>
          <w:szCs w:val="21"/>
        </w:rPr>
        <w:t>16</w:t>
      </w:r>
      <w:r>
        <w:rPr>
          <w:rFonts w:ascii="宋体" w:eastAsia="宋体" w:hAnsi="宋体"/>
          <w:szCs w:val="21"/>
        </w:rPr>
        <w:t>个房间，房间住</w:t>
      </w:r>
      <w:r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/>
          <w:szCs w:val="21"/>
        </w:rPr>
        <w:t>用户，</w:t>
      </w:r>
      <w:proofErr w:type="gramStart"/>
      <w:r>
        <w:rPr>
          <w:rFonts w:ascii="宋体" w:eastAsia="宋体" w:hAnsi="宋体"/>
          <w:szCs w:val="21"/>
        </w:rPr>
        <w:t>每用户</w:t>
      </w:r>
      <w:proofErr w:type="gramEnd"/>
      <w:r>
        <w:rPr>
          <w:rFonts w:ascii="宋体" w:eastAsia="宋体" w:hAnsi="宋体"/>
          <w:szCs w:val="21"/>
        </w:rPr>
        <w:t>上网带宽</w:t>
      </w:r>
      <w:r>
        <w:rPr>
          <w:rFonts w:ascii="宋体" w:eastAsia="宋体" w:hAnsi="宋体" w:hint="eastAsia"/>
          <w:szCs w:val="21"/>
        </w:rPr>
        <w:t>1000</w:t>
      </w:r>
      <w:r>
        <w:rPr>
          <w:rFonts w:ascii="宋体" w:eastAsia="宋体" w:hAnsi="宋体"/>
          <w:szCs w:val="21"/>
        </w:rPr>
        <w:t>Mbps，</w:t>
      </w:r>
      <w:r>
        <w:rPr>
          <w:rFonts w:ascii="宋体" w:eastAsia="宋体" w:hAnsi="宋体" w:hint="eastAsia"/>
          <w:szCs w:val="21"/>
        </w:rPr>
        <w:t>学生上网高峰时按8</w:t>
      </w:r>
      <w:r>
        <w:rPr>
          <w:rFonts w:ascii="宋体" w:eastAsia="宋体" w:hAnsi="宋体"/>
          <w:szCs w:val="21"/>
        </w:rPr>
        <w:t>0%</w:t>
      </w:r>
      <w:r>
        <w:rPr>
          <w:rFonts w:ascii="宋体" w:eastAsia="宋体" w:hAnsi="宋体" w:hint="eastAsia"/>
          <w:szCs w:val="21"/>
        </w:rPr>
        <w:t>的并发</w:t>
      </w:r>
      <w:proofErr w:type="gramStart"/>
      <w:r>
        <w:rPr>
          <w:rFonts w:ascii="宋体" w:eastAsia="宋体" w:hAnsi="宋体"/>
          <w:szCs w:val="21"/>
        </w:rPr>
        <w:t>率规划</w:t>
      </w:r>
      <w:proofErr w:type="gramEnd"/>
      <w:r>
        <w:rPr>
          <w:rFonts w:ascii="宋体" w:eastAsia="宋体" w:hAnsi="宋体"/>
          <w:szCs w:val="21"/>
        </w:rPr>
        <w:t>WLAN室分系统。</w:t>
      </w:r>
      <w:r>
        <w:rPr>
          <w:rFonts w:ascii="宋体" w:eastAsia="宋体" w:hAnsi="宋体" w:hint="eastAsia"/>
          <w:szCs w:val="21"/>
        </w:rPr>
        <w:t>AP采用wi-fi6无线吸顶，无线速率8Gbps，协议管理和控制开销按20%计算。</w:t>
      </w:r>
      <w:proofErr w:type="gramStart"/>
      <w:r>
        <w:rPr>
          <w:rFonts w:ascii="宋体" w:eastAsia="宋体" w:hAnsi="宋体" w:hint="eastAsia"/>
          <w:szCs w:val="21"/>
        </w:rPr>
        <w:t>请确定</w:t>
      </w:r>
      <w:proofErr w:type="gramEnd"/>
      <w:r>
        <w:rPr>
          <w:rFonts w:ascii="宋体" w:eastAsia="宋体" w:hAnsi="宋体" w:hint="eastAsia"/>
          <w:szCs w:val="21"/>
        </w:rPr>
        <w:t>每层楼需要的AP数，以及整栋</w:t>
      </w:r>
      <w:proofErr w:type="gramStart"/>
      <w:r>
        <w:rPr>
          <w:rFonts w:ascii="宋体" w:eastAsia="宋体" w:hAnsi="宋体" w:hint="eastAsia"/>
          <w:szCs w:val="21"/>
        </w:rPr>
        <w:t>楼需要</w:t>
      </w:r>
      <w:proofErr w:type="gramEnd"/>
      <w:r>
        <w:rPr>
          <w:rFonts w:ascii="宋体" w:eastAsia="宋体" w:hAnsi="宋体" w:hint="eastAsia"/>
          <w:szCs w:val="21"/>
        </w:rPr>
        <w:t>的AP数。</w:t>
      </w:r>
    </w:p>
    <w:p w14:paraId="01AB2378" w14:textId="77777777" w:rsidR="00E4766D" w:rsidRDefault="00E4766D">
      <w:pPr>
        <w:rPr>
          <w:rFonts w:ascii="宋体" w:eastAsia="宋体" w:hAnsi="宋体"/>
        </w:rPr>
      </w:pPr>
    </w:p>
    <w:p w14:paraId="22376A05" w14:textId="77777777" w:rsidR="00E4766D" w:rsidRDefault="00E4766D">
      <w:pPr>
        <w:rPr>
          <w:rFonts w:ascii="宋体" w:eastAsia="宋体" w:hAnsi="宋体"/>
        </w:rPr>
      </w:pPr>
    </w:p>
    <w:p w14:paraId="06EB125F" w14:textId="77777777" w:rsidR="00E4766D" w:rsidRDefault="00000000">
      <w:pPr>
        <w:pStyle w:val="a4"/>
        <w:ind w:firstLineChars="0" w:firstLine="0"/>
        <w:jc w:val="left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2、某楼栋</w:t>
      </w:r>
      <w:proofErr w:type="spellStart"/>
      <w:r>
        <w:rPr>
          <w:rFonts w:ascii="宋体" w:eastAsia="宋体" w:hAnsi="宋体" w:hint="eastAsia"/>
          <w:szCs w:val="21"/>
        </w:rPr>
        <w:t>wlan</w:t>
      </w:r>
      <w:proofErr w:type="spellEnd"/>
      <w:r>
        <w:rPr>
          <w:rFonts w:ascii="宋体" w:eastAsia="宋体" w:hAnsi="宋体" w:hint="eastAsia"/>
          <w:szCs w:val="21"/>
        </w:rPr>
        <w:t>网络A</w:t>
      </w:r>
      <w:r>
        <w:rPr>
          <w:rFonts w:ascii="宋体" w:eastAsia="宋体" w:hAnsi="宋体"/>
          <w:szCs w:val="21"/>
        </w:rPr>
        <w:t>P</w:t>
      </w:r>
      <w:r>
        <w:rPr>
          <w:rFonts w:ascii="宋体" w:eastAsia="宋体" w:hAnsi="宋体" w:hint="eastAsia"/>
          <w:szCs w:val="21"/>
        </w:rPr>
        <w:t>信道规划设计，使用5</w:t>
      </w:r>
      <w:r>
        <w:rPr>
          <w:rFonts w:ascii="宋体" w:eastAsia="宋体" w:hAnsi="宋体"/>
          <w:szCs w:val="21"/>
        </w:rPr>
        <w:t>G</w:t>
      </w:r>
      <w:r>
        <w:rPr>
          <w:rFonts w:ascii="宋体" w:eastAsia="宋体" w:hAnsi="宋体" w:hint="eastAsia"/>
          <w:szCs w:val="21"/>
        </w:rPr>
        <w:t>频段，共7层，每层安装8个A</w:t>
      </w:r>
      <w:r>
        <w:rPr>
          <w:rFonts w:ascii="宋体" w:eastAsia="宋体" w:hAnsi="宋体"/>
          <w:szCs w:val="21"/>
        </w:rPr>
        <w:t>P</w:t>
      </w:r>
      <w:r>
        <w:rPr>
          <w:rFonts w:ascii="宋体" w:eastAsia="宋体" w:hAnsi="宋体" w:hint="eastAsia"/>
          <w:szCs w:val="21"/>
        </w:rPr>
        <w:t>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46"/>
        <w:gridCol w:w="946"/>
        <w:gridCol w:w="946"/>
        <w:gridCol w:w="946"/>
        <w:gridCol w:w="946"/>
        <w:gridCol w:w="946"/>
        <w:gridCol w:w="946"/>
        <w:gridCol w:w="946"/>
        <w:gridCol w:w="953"/>
      </w:tblGrid>
      <w:tr w:rsidR="00E4766D" w14:paraId="561030CC" w14:textId="77777777">
        <w:tc>
          <w:tcPr>
            <w:tcW w:w="946" w:type="dxa"/>
          </w:tcPr>
          <w:p w14:paraId="032C7B44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楼层号</w:t>
            </w:r>
          </w:p>
        </w:tc>
        <w:tc>
          <w:tcPr>
            <w:tcW w:w="7575" w:type="dxa"/>
            <w:gridSpan w:val="8"/>
          </w:tcPr>
          <w:p w14:paraId="3874C9DE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一层楼8个AP信道频点规划</w:t>
            </w:r>
          </w:p>
        </w:tc>
      </w:tr>
      <w:tr w:rsidR="00E4766D" w14:paraId="1B6F832C" w14:textId="77777777">
        <w:tc>
          <w:tcPr>
            <w:tcW w:w="946" w:type="dxa"/>
          </w:tcPr>
          <w:p w14:paraId="32A9586D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7</w:t>
            </w:r>
          </w:p>
        </w:tc>
        <w:tc>
          <w:tcPr>
            <w:tcW w:w="946" w:type="dxa"/>
          </w:tcPr>
          <w:p w14:paraId="25B22C6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3F5D7CD3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08A8099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5C742E2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701C177D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0BE02F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48538A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1A50A2F0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412354A9" w14:textId="77777777">
        <w:tc>
          <w:tcPr>
            <w:tcW w:w="946" w:type="dxa"/>
          </w:tcPr>
          <w:p w14:paraId="6921B4EF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6</w:t>
            </w:r>
          </w:p>
        </w:tc>
        <w:tc>
          <w:tcPr>
            <w:tcW w:w="946" w:type="dxa"/>
          </w:tcPr>
          <w:p w14:paraId="4D271196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6EDA7C6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EE2B416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6A238CD3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70DE7CE0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226991BE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708DCF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5BF9CE7D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7B8D69DF" w14:textId="77777777">
        <w:tc>
          <w:tcPr>
            <w:tcW w:w="946" w:type="dxa"/>
          </w:tcPr>
          <w:p w14:paraId="3B81D958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5</w:t>
            </w:r>
          </w:p>
        </w:tc>
        <w:tc>
          <w:tcPr>
            <w:tcW w:w="946" w:type="dxa"/>
          </w:tcPr>
          <w:p w14:paraId="7F7BE46D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EF7132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77A75646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69A5ACB8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3E00143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39D28D5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F341D6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3A33D27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61D0957D" w14:textId="77777777">
        <w:tc>
          <w:tcPr>
            <w:tcW w:w="946" w:type="dxa"/>
          </w:tcPr>
          <w:p w14:paraId="44339F99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4</w:t>
            </w:r>
          </w:p>
        </w:tc>
        <w:tc>
          <w:tcPr>
            <w:tcW w:w="946" w:type="dxa"/>
          </w:tcPr>
          <w:p w14:paraId="0B7E9C55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3402400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EB1D38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270D302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3FFDD60F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809E1A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7E21B1B4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1A2B8A88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544CBDD7" w14:textId="77777777">
        <w:tc>
          <w:tcPr>
            <w:tcW w:w="946" w:type="dxa"/>
          </w:tcPr>
          <w:p w14:paraId="5FB17C1A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</w:t>
            </w:r>
          </w:p>
        </w:tc>
        <w:tc>
          <w:tcPr>
            <w:tcW w:w="946" w:type="dxa"/>
          </w:tcPr>
          <w:p w14:paraId="36F2D0F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1C47F75D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FE97DE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B8F0B71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9B69458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3C65A07A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21CA3E1E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7C83322B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7E22E882" w14:textId="77777777">
        <w:tc>
          <w:tcPr>
            <w:tcW w:w="946" w:type="dxa"/>
          </w:tcPr>
          <w:p w14:paraId="17376DF9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</w:t>
            </w:r>
          </w:p>
        </w:tc>
        <w:tc>
          <w:tcPr>
            <w:tcW w:w="946" w:type="dxa"/>
          </w:tcPr>
          <w:p w14:paraId="4482A374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62C5633E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97D3403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634145E8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5A23C7E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29B97F21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C4ED906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5B82FAB0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  <w:tr w:rsidR="00E4766D" w14:paraId="07E72C7E" w14:textId="77777777">
        <w:tc>
          <w:tcPr>
            <w:tcW w:w="946" w:type="dxa"/>
          </w:tcPr>
          <w:p w14:paraId="00423726" w14:textId="77777777" w:rsidR="00E4766D" w:rsidRDefault="00000000">
            <w:pPr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</w:t>
            </w:r>
          </w:p>
        </w:tc>
        <w:tc>
          <w:tcPr>
            <w:tcW w:w="946" w:type="dxa"/>
          </w:tcPr>
          <w:p w14:paraId="074A5ABD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A87C566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55ACBFDF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5F49B928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2A5129FF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06C4D5C9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46" w:type="dxa"/>
          </w:tcPr>
          <w:p w14:paraId="484A31B2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  <w:tc>
          <w:tcPr>
            <w:tcW w:w="953" w:type="dxa"/>
          </w:tcPr>
          <w:p w14:paraId="3339CA6C" w14:textId="77777777" w:rsidR="00E4766D" w:rsidRDefault="00E4766D">
            <w:pPr>
              <w:jc w:val="left"/>
              <w:rPr>
                <w:rFonts w:ascii="宋体" w:eastAsia="宋体" w:hAnsi="宋体"/>
                <w:szCs w:val="21"/>
              </w:rPr>
            </w:pPr>
          </w:p>
        </w:tc>
      </w:tr>
    </w:tbl>
    <w:p w14:paraId="607B0687" w14:textId="77777777" w:rsidR="00E4766D" w:rsidRDefault="00E4766D">
      <w:pPr>
        <w:rPr>
          <w:rFonts w:ascii="宋体" w:eastAsia="宋体" w:hAnsi="宋体"/>
        </w:rPr>
      </w:pPr>
    </w:p>
    <w:sectPr w:rsidR="00E476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3BA195"/>
    <w:multiLevelType w:val="singleLevel"/>
    <w:tmpl w:val="FF3BA195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 w16cid:durableId="558514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3DB5976"/>
    <w:rsid w:val="00066163"/>
    <w:rsid w:val="004D4494"/>
    <w:rsid w:val="009E40F2"/>
    <w:rsid w:val="00AB0DA2"/>
    <w:rsid w:val="00B9460A"/>
    <w:rsid w:val="00E4766D"/>
    <w:rsid w:val="00FF2720"/>
    <w:rsid w:val="01D152A8"/>
    <w:rsid w:val="0A007C81"/>
    <w:rsid w:val="1E4A35C1"/>
    <w:rsid w:val="4DAA2F7A"/>
    <w:rsid w:val="73DB5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8A5BC4"/>
  <w15:docId w15:val="{8C0F444B-EB15-4FAD-922C-16BC9D204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461</Words>
  <Characters>532</Characters>
  <Application>Microsoft Office Word</Application>
  <DocSecurity>0</DocSecurity>
  <Lines>25</Lines>
  <Paragraphs>30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lcc</dc:creator>
  <cp:lastModifiedBy>宇航 雷</cp:lastModifiedBy>
  <cp:revision>4</cp:revision>
  <dcterms:created xsi:type="dcterms:W3CDTF">2025-11-26T16:11:00Z</dcterms:created>
  <dcterms:modified xsi:type="dcterms:W3CDTF">2025-11-27T09:45:00Z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A485EF38AAE94191B7DBEC90194ECCE9_13</vt:lpwstr>
  </property>
  <property fmtid="{D5CDD505-2E9C-101B-9397-08002B2CF9AE}" pid="4" name="KSOTemplateDocerSaveRecord">
    <vt:lpwstr>eyJoZGlkIjoiYjhmZDE3YjNmYmE0NTE3NzkzNWRlOWEzOWUxNWM1NDAiLCJ1c2VySWQiOiIyNzAwNzIzODQifQ==</vt:lpwstr>
  </property>
</Properties>
</file>