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B793" w14:textId="4ECE82D1" w:rsidR="00874710" w:rsidRDefault="001A54A7" w:rsidP="001A54A7">
      <w:pPr>
        <w:rPr>
          <w:rFonts w:ascii="Times New Roman" w:eastAsia="仿宋_GB2312" w:hAnsi="Times New Roman" w:cs="Times New Roman"/>
          <w:b/>
          <w:bCs/>
          <w:sz w:val="24"/>
          <w:szCs w:val="24"/>
        </w:rPr>
      </w:pPr>
      <w:bookmarkStart w:id="0" w:name="_Hlk208602803"/>
      <w:r w:rsidRPr="001A54A7">
        <w:rPr>
          <w:rFonts w:ascii="Times New Roman" w:eastAsia="仿宋_GB2312" w:hAnsi="Times New Roman" w:cs="Times New Roman"/>
          <w:b/>
          <w:bCs/>
          <w:sz w:val="24"/>
          <w:szCs w:val="24"/>
        </w:rPr>
        <w:t>问题</w:t>
      </w:r>
      <w:r w:rsidRPr="001A54A7">
        <w:rPr>
          <w:rFonts w:ascii="Times New Roman" w:eastAsia="仿宋_GB2312" w:hAnsi="Times New Roman" w:cs="Times New Roman"/>
          <w:b/>
          <w:bCs/>
          <w:sz w:val="24"/>
          <w:szCs w:val="24"/>
        </w:rPr>
        <w:t xml:space="preserve">1 </w:t>
      </w:r>
      <w:r w:rsidRPr="001A54A7">
        <w:rPr>
          <w:rFonts w:ascii="Times New Roman" w:eastAsia="仿宋_GB2312" w:hAnsi="Times New Roman" w:cs="Times New Roman" w:hint="eastAsia"/>
          <w:b/>
          <w:bCs/>
          <w:sz w:val="24"/>
          <w:szCs w:val="24"/>
        </w:rPr>
        <w:t>：</w:t>
      </w:r>
      <w:r w:rsidRPr="001A54A7">
        <w:rPr>
          <w:rFonts w:ascii="Times New Roman" w:eastAsia="仿宋_GB2312" w:hAnsi="Times New Roman" w:cs="Times New Roman"/>
          <w:b/>
          <w:bCs/>
          <w:sz w:val="24"/>
          <w:szCs w:val="24"/>
        </w:rPr>
        <w:t>无线网络规划的具体过程与步骤是什么？</w:t>
      </w:r>
      <w:bookmarkEnd w:id="0"/>
    </w:p>
    <w:p w14:paraId="3DB23D1D" w14:textId="77777777" w:rsidR="001A54A7" w:rsidRPr="001A54A7" w:rsidRDefault="001A54A7" w:rsidP="001A54A7">
      <w:pPr>
        <w:rPr>
          <w:rFonts w:ascii="Times New Roman" w:eastAsia="仿宋_GB2312" w:hAnsi="Times New Roman" w:cs="Times New Roman" w:hint="eastAsia"/>
          <w:b/>
          <w:bCs/>
          <w:sz w:val="24"/>
          <w:szCs w:val="24"/>
        </w:rPr>
      </w:pPr>
    </w:p>
    <w:p w14:paraId="5E1F8176" w14:textId="01B7BE04" w:rsidR="001A54A7" w:rsidRPr="001A54A7" w:rsidRDefault="001A54A7" w:rsidP="001A54A7">
      <w:pPr>
        <w:pStyle w:val="a9"/>
        <w:numPr>
          <w:ilvl w:val="0"/>
          <w:numId w:val="8"/>
        </w:numPr>
        <w:rPr>
          <w:rFonts w:ascii="Times New Roman" w:eastAsia="仿宋_GB2312" w:hAnsi="Times New Roman" w:cs="Times New Roman" w:hint="eastAsia"/>
          <w:b/>
          <w:bCs/>
          <w:szCs w:val="21"/>
        </w:rPr>
      </w:pPr>
      <w:r w:rsidRPr="001A54A7">
        <w:rPr>
          <w:rFonts w:ascii="Times New Roman" w:eastAsia="仿宋_GB2312" w:hAnsi="Times New Roman" w:cs="Times New Roman" w:hint="eastAsia"/>
          <w:b/>
          <w:bCs/>
          <w:szCs w:val="21"/>
        </w:rPr>
        <w:t>资料收集与需求分析</w:t>
      </w:r>
    </w:p>
    <w:p w14:paraId="33DAA0E1" w14:textId="2FBE85CE" w:rsidR="001A54A7" w:rsidRPr="001A54A7" w:rsidRDefault="001A54A7" w:rsidP="001A54A7">
      <w:pPr>
        <w:pStyle w:val="a9"/>
        <w:numPr>
          <w:ilvl w:val="0"/>
          <w:numId w:val="10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1" w:name="_Hlk208601320"/>
      <w:r w:rsidRPr="001A54A7">
        <w:rPr>
          <w:rFonts w:ascii="Times New Roman" w:eastAsia="仿宋_GB2312" w:hAnsi="Times New Roman" w:cs="Times New Roman" w:hint="eastAsia"/>
          <w:b/>
          <w:bCs/>
          <w:szCs w:val="21"/>
        </w:rPr>
        <w:t>资料收集：</w:t>
      </w:r>
    </w:p>
    <w:bookmarkEnd w:id="1"/>
    <w:p w14:paraId="462D4259" w14:textId="77777777" w:rsidR="008F747B" w:rsidRDefault="001A54A7" w:rsidP="001A54A7">
      <w:pPr>
        <w:pStyle w:val="a9"/>
        <w:numPr>
          <w:ilvl w:val="1"/>
          <w:numId w:val="2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规划区域基础信息：地形地貌（如城区、郊区、农村）、</w:t>
      </w:r>
    </w:p>
    <w:p w14:paraId="7B85B0AB" w14:textId="35473E2F" w:rsidR="001A54A7" w:rsidRPr="001A54A7" w:rsidRDefault="001A54A7" w:rsidP="008F747B">
      <w:pPr>
        <w:pStyle w:val="a9"/>
        <w:ind w:left="800" w:firstLineChars="900" w:firstLine="1897"/>
        <w:rPr>
          <w:rFonts w:ascii="Times New Roman" w:eastAsia="仿宋_GB2312" w:hAnsi="Times New Roman" w:cs="Times New Roman" w:hint="eastAsia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人口分布</w:t>
      </w:r>
      <w:r w:rsidR="008F747B">
        <w:rPr>
          <w:rFonts w:ascii="Times New Roman" w:eastAsia="仿宋_GB2312" w:hAnsi="Times New Roman" w:cs="Times New Roman" w:hint="eastAsia"/>
          <w:b/>
          <w:bCs/>
          <w:szCs w:val="21"/>
        </w:rPr>
        <w:t>（</w:t>
      </w:r>
      <w:r w:rsidR="008F747B" w:rsidRPr="008F747B">
        <w:rPr>
          <w:rFonts w:ascii="Times New Roman" w:eastAsia="仿宋_GB2312" w:hAnsi="Times New Roman" w:cs="Times New Roman" w:hint="eastAsia"/>
          <w:b/>
          <w:bCs/>
          <w:szCs w:val="21"/>
        </w:rPr>
        <w:t>密度、流动趋势）</w:t>
      </w:r>
      <w:r w:rsidR="008F747B"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37C83355" w14:textId="77777777" w:rsidR="008F747B" w:rsidRDefault="001A54A7" w:rsidP="001A54A7">
      <w:pPr>
        <w:pStyle w:val="a9"/>
        <w:numPr>
          <w:ilvl w:val="1"/>
          <w:numId w:val="2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无线传播环境：</w:t>
      </w:r>
      <w:r w:rsidR="008F747B" w:rsidRPr="008F747B">
        <w:rPr>
          <w:rFonts w:ascii="Times New Roman" w:eastAsia="仿宋_GB2312" w:hAnsi="Times New Roman" w:cs="Times New Roman"/>
          <w:b/>
          <w:bCs/>
          <w:szCs w:val="21"/>
        </w:rPr>
        <w:t>当前可用频段范围、</w:t>
      </w:r>
    </w:p>
    <w:p w14:paraId="0D59B692" w14:textId="77777777" w:rsidR="008F747B" w:rsidRDefault="008F747B" w:rsidP="008F747B">
      <w:pPr>
        <w:pStyle w:val="a9"/>
        <w:ind w:left="800" w:firstLineChars="700" w:firstLine="1476"/>
        <w:rPr>
          <w:rFonts w:ascii="Times New Roman" w:eastAsia="仿宋_GB2312" w:hAnsi="Times New Roman" w:cs="Times New Roman"/>
          <w:b/>
          <w:bCs/>
          <w:szCs w:val="21"/>
        </w:rPr>
      </w:pPr>
      <w:r w:rsidRPr="008F747B">
        <w:rPr>
          <w:rFonts w:ascii="Times New Roman" w:eastAsia="仿宋_GB2312" w:hAnsi="Times New Roman" w:cs="Times New Roman"/>
          <w:b/>
          <w:bCs/>
          <w:szCs w:val="21"/>
        </w:rPr>
        <w:t>频段是否存在外部干扰、</w:t>
      </w:r>
    </w:p>
    <w:p w14:paraId="58340B22" w14:textId="463F818C" w:rsidR="001A54A7" w:rsidRPr="008F747B" w:rsidRDefault="008F747B" w:rsidP="008F747B">
      <w:pPr>
        <w:pStyle w:val="a9"/>
        <w:ind w:left="800" w:firstLineChars="700" w:firstLine="1476"/>
        <w:rPr>
          <w:rFonts w:ascii="Times New Roman" w:eastAsia="仿宋_GB2312" w:hAnsi="Times New Roman" w:cs="Times New Roman"/>
          <w:b/>
          <w:bCs/>
          <w:szCs w:val="21"/>
        </w:rPr>
      </w:pPr>
      <w:proofErr w:type="gramStart"/>
      <w:r w:rsidRPr="008F747B">
        <w:rPr>
          <w:rFonts w:ascii="Times New Roman" w:eastAsia="仿宋_GB2312" w:hAnsi="Times New Roman" w:cs="Times New Roman"/>
          <w:b/>
          <w:bCs/>
          <w:szCs w:val="21"/>
        </w:rPr>
        <w:t>现网基站</w:t>
      </w:r>
      <w:proofErr w:type="gramEnd"/>
      <w:r w:rsidRPr="008F747B">
        <w:rPr>
          <w:rFonts w:ascii="Times New Roman" w:eastAsia="仿宋_GB2312" w:hAnsi="Times New Roman" w:cs="Times New Roman"/>
          <w:b/>
          <w:bCs/>
          <w:szCs w:val="21"/>
        </w:rPr>
        <w:t>站点信息（位置、配置、性能）</w:t>
      </w:r>
      <w:r w:rsidR="001A54A7" w:rsidRPr="008F747B">
        <w:rPr>
          <w:rFonts w:ascii="Times New Roman" w:eastAsia="仿宋_GB2312" w:hAnsi="Times New Roman" w:cs="Times New Roman"/>
          <w:b/>
          <w:bCs/>
          <w:szCs w:val="21"/>
        </w:rPr>
        <w:t>；</w:t>
      </w:r>
    </w:p>
    <w:p w14:paraId="3152C0CD" w14:textId="77777777" w:rsidR="008F747B" w:rsidRDefault="001A54A7" w:rsidP="008F747B">
      <w:pPr>
        <w:pStyle w:val="a9"/>
        <w:numPr>
          <w:ilvl w:val="1"/>
          <w:numId w:val="2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历史数据：</w:t>
      </w:r>
      <w:proofErr w:type="gramStart"/>
      <w:r w:rsidRPr="001A54A7">
        <w:rPr>
          <w:rFonts w:ascii="Times New Roman" w:eastAsia="仿宋_GB2312" w:hAnsi="Times New Roman" w:cs="Times New Roman"/>
          <w:b/>
          <w:bCs/>
          <w:szCs w:val="21"/>
        </w:rPr>
        <w:t>现网话务量</w:t>
      </w:r>
      <w:proofErr w:type="gramEnd"/>
      <w:r w:rsidRPr="001A54A7">
        <w:rPr>
          <w:rFonts w:ascii="Times New Roman" w:eastAsia="仿宋_GB2312" w:hAnsi="Times New Roman" w:cs="Times New Roman"/>
          <w:b/>
          <w:bCs/>
          <w:szCs w:val="21"/>
        </w:rPr>
        <w:t>、</w:t>
      </w:r>
    </w:p>
    <w:p w14:paraId="1CE01C50" w14:textId="77777777" w:rsidR="008F747B" w:rsidRDefault="001A54A7" w:rsidP="008F747B">
      <w:pPr>
        <w:pStyle w:val="a9"/>
        <w:ind w:left="80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8F747B">
        <w:rPr>
          <w:rFonts w:ascii="Times New Roman" w:eastAsia="仿宋_GB2312" w:hAnsi="Times New Roman" w:cs="Times New Roman"/>
          <w:b/>
          <w:bCs/>
          <w:szCs w:val="21"/>
        </w:rPr>
        <w:t>用户投诉记录、</w:t>
      </w:r>
    </w:p>
    <w:p w14:paraId="37E84B7B" w14:textId="45BDC94B" w:rsidR="001A54A7" w:rsidRPr="008F747B" w:rsidRDefault="001A54A7" w:rsidP="008F747B">
      <w:pPr>
        <w:pStyle w:val="a9"/>
        <w:ind w:left="80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8F747B">
        <w:rPr>
          <w:rFonts w:ascii="Times New Roman" w:eastAsia="仿宋_GB2312" w:hAnsi="Times New Roman" w:cs="Times New Roman"/>
          <w:b/>
          <w:bCs/>
          <w:szCs w:val="21"/>
        </w:rPr>
        <w:t>以往规划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 xml:space="preserve"> / 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优化报告。</w:t>
      </w:r>
    </w:p>
    <w:p w14:paraId="674C21D2" w14:textId="34458703" w:rsidR="001A54A7" w:rsidRPr="001A54A7" w:rsidRDefault="001A54A7" w:rsidP="001A54A7">
      <w:pPr>
        <w:pStyle w:val="a9"/>
        <w:numPr>
          <w:ilvl w:val="0"/>
          <w:numId w:val="10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2" w:name="_Hlk208601111"/>
      <w:r w:rsidRPr="001A54A7">
        <w:rPr>
          <w:rFonts w:ascii="Times New Roman" w:eastAsia="仿宋_GB2312" w:hAnsi="Times New Roman" w:cs="Times New Roman" w:hint="eastAsia"/>
          <w:b/>
          <w:bCs/>
          <w:szCs w:val="21"/>
        </w:rPr>
        <w:t>需求分析：</w:t>
      </w:r>
    </w:p>
    <w:bookmarkEnd w:id="2"/>
    <w:p w14:paraId="664E3008" w14:textId="77777777" w:rsidR="001A54A7" w:rsidRDefault="001A54A7" w:rsidP="001A54A7">
      <w:pPr>
        <w:pStyle w:val="a9"/>
        <w:numPr>
          <w:ilvl w:val="0"/>
          <w:numId w:val="7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覆盖需求：重点覆盖区域（如商圈、交通枢纽）、</w:t>
      </w:r>
    </w:p>
    <w:p w14:paraId="00D00097" w14:textId="4814D40A" w:rsidR="001A54A7" w:rsidRPr="001A54A7" w:rsidRDefault="001A54A7" w:rsidP="001A54A7">
      <w:pPr>
        <w:pStyle w:val="a9"/>
        <w:ind w:left="78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最小覆盖场强要求</w:t>
      </w:r>
      <w:r w:rsidR="008F747B"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67713CE9" w14:textId="20D1E572" w:rsidR="001A54A7" w:rsidRDefault="008F747B" w:rsidP="001A54A7">
      <w:pPr>
        <w:pStyle w:val="a9"/>
        <w:numPr>
          <w:ilvl w:val="0"/>
          <w:numId w:val="7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用户需求：</w:t>
      </w:r>
      <w:r w:rsidR="001A54A7" w:rsidRPr="001A54A7">
        <w:rPr>
          <w:rFonts w:ascii="Times New Roman" w:eastAsia="仿宋_GB2312" w:hAnsi="Times New Roman" w:cs="Times New Roman"/>
          <w:b/>
          <w:bCs/>
          <w:szCs w:val="21"/>
        </w:rPr>
        <w:t>客户的网络建设战略（如短期覆盖优先</w:t>
      </w:r>
      <w:r w:rsidR="001A54A7" w:rsidRPr="001A54A7">
        <w:rPr>
          <w:rFonts w:ascii="Times New Roman" w:eastAsia="仿宋_GB2312" w:hAnsi="Times New Roman" w:cs="Times New Roman"/>
          <w:b/>
          <w:bCs/>
          <w:szCs w:val="21"/>
        </w:rPr>
        <w:t xml:space="preserve"> / </w:t>
      </w:r>
      <w:r w:rsidR="001A54A7" w:rsidRPr="001A54A7">
        <w:rPr>
          <w:rFonts w:ascii="Times New Roman" w:eastAsia="仿宋_GB2312" w:hAnsi="Times New Roman" w:cs="Times New Roman"/>
          <w:b/>
          <w:bCs/>
          <w:szCs w:val="21"/>
        </w:rPr>
        <w:t>长期容量优先）、</w:t>
      </w:r>
    </w:p>
    <w:p w14:paraId="7A5CE5A8" w14:textId="77777777" w:rsidR="008F747B" w:rsidRDefault="001A54A7" w:rsidP="008F747B">
      <w:pPr>
        <w:pStyle w:val="a9"/>
        <w:ind w:left="78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网络设计参数（可用频率限制、服务质量</w:t>
      </w:r>
      <w:r w:rsidRPr="001A54A7">
        <w:rPr>
          <w:rFonts w:ascii="Times New Roman" w:eastAsia="仿宋_GB2312" w:hAnsi="Times New Roman" w:cs="Times New Roman"/>
          <w:b/>
          <w:bCs/>
          <w:szCs w:val="21"/>
        </w:rPr>
        <w:t xml:space="preserve"> GOS </w:t>
      </w:r>
      <w:r w:rsidRPr="001A54A7">
        <w:rPr>
          <w:rFonts w:ascii="Times New Roman" w:eastAsia="仿宋_GB2312" w:hAnsi="Times New Roman" w:cs="Times New Roman"/>
          <w:b/>
          <w:bCs/>
          <w:szCs w:val="21"/>
        </w:rPr>
        <w:t>目标）、</w:t>
      </w:r>
    </w:p>
    <w:p w14:paraId="4ECED990" w14:textId="3FA182F4" w:rsidR="001A54A7" w:rsidRDefault="001A54A7" w:rsidP="008F747B">
      <w:pPr>
        <w:pStyle w:val="a9"/>
        <w:ind w:left="78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1A54A7">
        <w:rPr>
          <w:rFonts w:ascii="Times New Roman" w:eastAsia="仿宋_GB2312" w:hAnsi="Times New Roman" w:cs="Times New Roman"/>
          <w:b/>
          <w:bCs/>
          <w:szCs w:val="21"/>
        </w:rPr>
        <w:t>业务量需求（语音</w:t>
      </w:r>
      <w:r w:rsidRPr="001A54A7">
        <w:rPr>
          <w:rFonts w:ascii="Times New Roman" w:eastAsia="仿宋_GB2312" w:hAnsi="Times New Roman" w:cs="Times New Roman"/>
          <w:b/>
          <w:bCs/>
          <w:szCs w:val="21"/>
        </w:rPr>
        <w:t xml:space="preserve"> / </w:t>
      </w:r>
      <w:r w:rsidRPr="001A54A7">
        <w:rPr>
          <w:rFonts w:ascii="Times New Roman" w:eastAsia="仿宋_GB2312" w:hAnsi="Times New Roman" w:cs="Times New Roman"/>
          <w:b/>
          <w:bCs/>
          <w:szCs w:val="21"/>
        </w:rPr>
        <w:t>数据业务占比、峰值吞吐量）</w:t>
      </w:r>
      <w:r w:rsidR="008F747B"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2B9A14BC" w14:textId="0FAB1E83" w:rsidR="008F747B" w:rsidRDefault="008F747B" w:rsidP="008F747B">
      <w:pPr>
        <w:pStyle w:val="a9"/>
        <w:numPr>
          <w:ilvl w:val="0"/>
          <w:numId w:val="7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特殊需求：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物联网设备接入、应急通信保障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06247A82" w14:textId="77777777" w:rsidR="008F747B" w:rsidRPr="008F747B" w:rsidRDefault="008F747B" w:rsidP="008F747B">
      <w:pPr>
        <w:rPr>
          <w:rFonts w:ascii="Times New Roman" w:eastAsia="仿宋_GB2312" w:hAnsi="Times New Roman" w:cs="Times New Roman" w:hint="eastAsia"/>
          <w:b/>
          <w:bCs/>
          <w:szCs w:val="21"/>
        </w:rPr>
      </w:pPr>
    </w:p>
    <w:p w14:paraId="5C43EF7D" w14:textId="38AB2418" w:rsidR="008F747B" w:rsidRDefault="008F747B" w:rsidP="008F747B">
      <w:pPr>
        <w:pStyle w:val="a9"/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8F747B">
        <w:rPr>
          <w:rFonts w:ascii="Times New Roman" w:eastAsia="仿宋_GB2312" w:hAnsi="Times New Roman" w:cs="Times New Roman" w:hint="eastAsia"/>
          <w:b/>
          <w:bCs/>
          <w:szCs w:val="21"/>
        </w:rPr>
        <w:t>传播模型测试及校正</w:t>
      </w:r>
    </w:p>
    <w:p w14:paraId="42AD7C4F" w14:textId="2B0C5D6D" w:rsidR="008F747B" w:rsidRDefault="008F747B" w:rsidP="008F747B">
      <w:pPr>
        <w:pStyle w:val="a9"/>
        <w:numPr>
          <w:ilvl w:val="0"/>
          <w:numId w:val="11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确认测试方案</w:t>
      </w:r>
      <w:r w:rsidRPr="001A54A7">
        <w:rPr>
          <w:rFonts w:ascii="Times New Roman" w:eastAsia="仿宋_GB2312" w:hAnsi="Times New Roman" w:cs="Times New Roman" w:hint="eastAsia"/>
          <w:b/>
          <w:bCs/>
          <w:szCs w:val="21"/>
        </w:rPr>
        <w:t>：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选择典型测试站址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，需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覆盖不同地形、</w:t>
      </w:r>
    </w:p>
    <w:p w14:paraId="1026E9DE" w14:textId="757B78D7" w:rsidR="008F747B" w:rsidRDefault="008F747B" w:rsidP="008F747B">
      <w:pPr>
        <w:pStyle w:val="a9"/>
        <w:ind w:left="440" w:firstLineChars="700" w:firstLine="1476"/>
        <w:rPr>
          <w:rFonts w:ascii="Times New Roman" w:eastAsia="仿宋_GB2312" w:hAnsi="Times New Roman" w:cs="Times New Roman"/>
          <w:b/>
          <w:bCs/>
          <w:szCs w:val="21"/>
        </w:rPr>
      </w:pPr>
      <w:r w:rsidRPr="008F747B">
        <w:rPr>
          <w:rFonts w:ascii="Times New Roman" w:eastAsia="仿宋_GB2312" w:hAnsi="Times New Roman" w:cs="Times New Roman"/>
          <w:b/>
          <w:bCs/>
          <w:szCs w:val="21"/>
        </w:rPr>
        <w:t>明确测试站点参数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，如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天线高度、发射功率、</w:t>
      </w:r>
    </w:p>
    <w:p w14:paraId="2F040E21" w14:textId="5DCF3A9B" w:rsidR="008F747B" w:rsidRDefault="008F747B" w:rsidP="008F747B">
      <w:pPr>
        <w:pStyle w:val="a9"/>
        <w:ind w:left="440" w:firstLineChars="700" w:firstLine="1476"/>
        <w:rPr>
          <w:rFonts w:ascii="Times New Roman" w:eastAsia="仿宋_GB2312" w:hAnsi="Times New Roman" w:cs="Times New Roman"/>
          <w:b/>
          <w:bCs/>
          <w:szCs w:val="21"/>
        </w:rPr>
      </w:pPr>
      <w:r w:rsidRPr="008F747B">
        <w:rPr>
          <w:rFonts w:ascii="Times New Roman" w:eastAsia="仿宋_GB2312" w:hAnsi="Times New Roman" w:cs="Times New Roman"/>
          <w:b/>
          <w:bCs/>
          <w:szCs w:val="21"/>
        </w:rPr>
        <w:t>规划测试路线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，需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覆盖不同场景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790C3CFB" w14:textId="4191C251" w:rsidR="008F747B" w:rsidRPr="001A54A7" w:rsidRDefault="008F747B" w:rsidP="008F747B">
      <w:pPr>
        <w:pStyle w:val="a9"/>
        <w:numPr>
          <w:ilvl w:val="0"/>
          <w:numId w:val="11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8F747B">
        <w:rPr>
          <w:rFonts w:ascii="Times New Roman" w:eastAsia="仿宋_GB2312" w:hAnsi="Times New Roman" w:cs="Times New Roman"/>
          <w:b/>
          <w:bCs/>
          <w:szCs w:val="21"/>
        </w:rPr>
        <w:t>数据采集与校正：使用接收机（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UE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）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 xml:space="preserve">+ 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笔记本后台采集信号衰减数据，结合电子地图，修正传播模型参数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，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确保模型与实际环境匹配</w:t>
      </w:r>
    </w:p>
    <w:p w14:paraId="10CFD489" w14:textId="2686777E" w:rsidR="008F747B" w:rsidRDefault="008F747B" w:rsidP="008F747B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0FA2EAED" wp14:editId="781B4AE1">
            <wp:extent cx="5023108" cy="2197213"/>
            <wp:effectExtent l="0" t="0" r="6350" b="0"/>
            <wp:docPr id="1601136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6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7E85" w14:textId="1BAB351E" w:rsidR="008F747B" w:rsidRPr="008F747B" w:rsidRDefault="008F747B" w:rsidP="008F747B">
      <w:pPr>
        <w:jc w:val="center"/>
        <w:rPr>
          <w:rFonts w:ascii="Times New Roman" w:eastAsia="仿宋_GB2312" w:hAnsi="Times New Roman" w:cs="Times New Roman" w:hint="eastAsia"/>
          <w:b/>
          <w:bCs/>
          <w:sz w:val="18"/>
          <w:szCs w:val="18"/>
        </w:rPr>
      </w:pPr>
      <w:r w:rsidRPr="008F747B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8F747B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1 </w:t>
      </w:r>
      <w:r w:rsidRPr="008F747B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数据采集校正示意图</w:t>
      </w:r>
    </w:p>
    <w:p w14:paraId="12B9279E" w14:textId="640B16E7" w:rsidR="008F747B" w:rsidRPr="008F747B" w:rsidRDefault="008F747B" w:rsidP="008F747B">
      <w:pPr>
        <w:rPr>
          <w:rFonts w:ascii="Times New Roman" w:eastAsia="仿宋_GB2312" w:hAnsi="Times New Roman" w:cs="Times New Roman" w:hint="eastAsia"/>
          <w:b/>
          <w:bCs/>
          <w:szCs w:val="21"/>
        </w:rPr>
      </w:pPr>
    </w:p>
    <w:p w14:paraId="125923E5" w14:textId="4B8A033B" w:rsidR="008F747B" w:rsidRDefault="00D34B9A" w:rsidP="008F747B">
      <w:pPr>
        <w:pStyle w:val="a9"/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3" w:name="_Hlk208601666"/>
      <w:bookmarkStart w:id="4" w:name="_Hlk208601776"/>
      <w:r>
        <w:rPr>
          <w:rFonts w:ascii="Times New Roman" w:eastAsia="仿宋_GB2312" w:hAnsi="Times New Roman" w:cs="Times New Roman" w:hint="eastAsia"/>
          <w:b/>
          <w:bCs/>
          <w:szCs w:val="21"/>
        </w:rPr>
        <w:t>网络容量规划、基站规模计算</w:t>
      </w:r>
    </w:p>
    <w:bookmarkEnd w:id="4"/>
    <w:p w14:paraId="1C0B4902" w14:textId="3FF4EB43" w:rsidR="00D34B9A" w:rsidRPr="00D34B9A" w:rsidRDefault="00D34B9A" w:rsidP="00D34B9A">
      <w:pPr>
        <w:rPr>
          <w:rFonts w:ascii="Times New Roman" w:eastAsia="仿宋_GB2312" w:hAnsi="Times New Roman" w:cs="Times New Roman" w:hint="eastAsia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需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>结合覆盖与容量需求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：</w:t>
      </w:r>
    </w:p>
    <w:p w14:paraId="25E744DA" w14:textId="29FBF22B" w:rsidR="008F747B" w:rsidRDefault="008F747B" w:rsidP="008F747B">
      <w:pPr>
        <w:pStyle w:val="a9"/>
        <w:numPr>
          <w:ilvl w:val="0"/>
          <w:numId w:val="13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5" w:name="_Hlk208601676"/>
      <w:bookmarkEnd w:id="3"/>
      <w:r w:rsidRPr="008F747B">
        <w:rPr>
          <w:rFonts w:ascii="Times New Roman" w:eastAsia="仿宋_GB2312" w:hAnsi="Times New Roman" w:cs="Times New Roman" w:hint="eastAsia"/>
          <w:b/>
          <w:bCs/>
          <w:szCs w:val="21"/>
        </w:rPr>
        <w:t>覆盖导向估算：按地形划分区域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，</w:t>
      </w:r>
      <w:r w:rsidRPr="008F747B">
        <w:rPr>
          <w:rFonts w:ascii="Times New Roman" w:eastAsia="仿宋_GB2312" w:hAnsi="Times New Roman" w:cs="Times New Roman" w:hint="eastAsia"/>
          <w:b/>
          <w:bCs/>
          <w:szCs w:val="21"/>
        </w:rPr>
        <w:t>如密集城区、郊区，通过链路预算计算不同区域的基站覆盖半径，再根据区域面积和六边形蜂窝模型，得出满足覆盖的基站数量；</w:t>
      </w:r>
    </w:p>
    <w:p w14:paraId="505CB3FA" w14:textId="156EF256" w:rsidR="008F747B" w:rsidRDefault="008F747B" w:rsidP="008F747B">
      <w:pPr>
        <w:pStyle w:val="a9"/>
        <w:numPr>
          <w:ilvl w:val="0"/>
          <w:numId w:val="1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lastRenderedPageBreak/>
        <w:t>容量导向估算：</w:t>
      </w:r>
      <w:r w:rsidRPr="008F747B">
        <w:rPr>
          <w:rFonts w:ascii="Times New Roman" w:eastAsia="仿宋_GB2312" w:hAnsi="Times New Roman" w:cs="Times New Roman" w:hint="eastAsia"/>
          <w:b/>
          <w:bCs/>
          <w:szCs w:val="21"/>
        </w:rPr>
        <w:t>根据运营商容量需求和用户分布，确定各区域网络设计容量；结合单站容量（查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 xml:space="preserve"> </w:t>
      </w:r>
      <w:proofErr w:type="spellStart"/>
      <w:r w:rsidRPr="008F747B">
        <w:rPr>
          <w:rFonts w:ascii="Times New Roman" w:eastAsia="仿宋_GB2312" w:hAnsi="Times New Roman" w:cs="Times New Roman"/>
          <w:b/>
          <w:bCs/>
          <w:szCs w:val="21"/>
        </w:rPr>
        <w:t>ErlangB</w:t>
      </w:r>
      <w:proofErr w:type="spellEnd"/>
      <w:r w:rsidRPr="008F747B">
        <w:rPr>
          <w:rFonts w:ascii="Times New Roman" w:eastAsia="仿宋_GB2312" w:hAnsi="Times New Roman" w:cs="Times New Roman"/>
          <w:b/>
          <w:bCs/>
          <w:szCs w:val="21"/>
        </w:rPr>
        <w:t xml:space="preserve"> </w:t>
      </w:r>
      <w:r w:rsidRPr="008F747B">
        <w:rPr>
          <w:rFonts w:ascii="Times New Roman" w:eastAsia="仿宋_GB2312" w:hAnsi="Times New Roman" w:cs="Times New Roman"/>
          <w:b/>
          <w:bCs/>
          <w:szCs w:val="21"/>
        </w:rPr>
        <w:t>表，需考虑数据业务信道预留），计算满足容量的基站数量</w:t>
      </w:r>
      <w:r w:rsidR="00D34B9A"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0C8BECDA" w14:textId="648230CE" w:rsidR="00D34B9A" w:rsidRDefault="00D34B9A" w:rsidP="008F747B">
      <w:pPr>
        <w:pStyle w:val="a9"/>
        <w:numPr>
          <w:ilvl w:val="0"/>
          <w:numId w:val="1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综合确认：</w:t>
      </w:r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取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 xml:space="preserve"> “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>覆盖需求基站数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 xml:space="preserve">” 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>与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 xml:space="preserve"> “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>容量需求基站数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 xml:space="preserve">” 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>的较大值，作为最终基站规模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bookmarkEnd w:id="5"/>
    <w:p w14:paraId="5144EC65" w14:textId="77777777" w:rsidR="00D34B9A" w:rsidRDefault="00D34B9A" w:rsidP="00D34B9A">
      <w:pPr>
        <w:rPr>
          <w:rFonts w:ascii="Times New Roman" w:eastAsia="仿宋_GB2312" w:hAnsi="Times New Roman" w:cs="Times New Roman"/>
          <w:b/>
          <w:bCs/>
          <w:szCs w:val="21"/>
        </w:rPr>
      </w:pPr>
    </w:p>
    <w:p w14:paraId="1ED4B4C9" w14:textId="7A5CC6D6" w:rsidR="00D34B9A" w:rsidRDefault="00D34B9A" w:rsidP="00D34B9A">
      <w:pPr>
        <w:pStyle w:val="a9"/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6" w:name="_Hlk208601933"/>
      <w:r>
        <w:rPr>
          <w:rFonts w:ascii="Times New Roman" w:eastAsia="仿宋_GB2312" w:hAnsi="Times New Roman" w:cs="Times New Roman" w:hint="eastAsia"/>
          <w:b/>
          <w:bCs/>
          <w:szCs w:val="21"/>
        </w:rPr>
        <w:t>基站勘察</w:t>
      </w:r>
    </w:p>
    <w:p w14:paraId="34F832B9" w14:textId="1DE47901" w:rsidR="00D34B9A" w:rsidRDefault="00D34B9A" w:rsidP="00D34B9A">
      <w:pPr>
        <w:pStyle w:val="a9"/>
        <w:numPr>
          <w:ilvl w:val="0"/>
          <w:numId w:val="15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7" w:name="_Hlk208601956"/>
      <w:bookmarkEnd w:id="6"/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覆盖与容量匹配</w:t>
      </w:r>
      <w:bookmarkEnd w:id="7"/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：站</w:t>
      </w:r>
      <w:proofErr w:type="gramStart"/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址位置需能</w:t>
      </w:r>
      <w:proofErr w:type="gramEnd"/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覆盖目标区域，且承载预期话务量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46104565" w14:textId="22C81AD4" w:rsidR="00D34B9A" w:rsidRDefault="00D34B9A" w:rsidP="00D34B9A">
      <w:pPr>
        <w:pStyle w:val="a9"/>
        <w:numPr>
          <w:ilvl w:val="0"/>
          <w:numId w:val="15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D34B9A">
        <w:rPr>
          <w:rFonts w:ascii="Times New Roman" w:eastAsia="仿宋_GB2312" w:hAnsi="Times New Roman" w:cs="Times New Roman"/>
          <w:b/>
          <w:bCs/>
          <w:szCs w:val="21"/>
        </w:rPr>
        <w:t>周围环境：避开高楼、山体等遮挡物，避免基站周边存在强电磁干扰源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05098E14" w14:textId="20A41C77" w:rsidR="00D34B9A" w:rsidRDefault="00D34B9A" w:rsidP="00D34B9A">
      <w:pPr>
        <w:pStyle w:val="a9"/>
        <w:numPr>
          <w:ilvl w:val="0"/>
          <w:numId w:val="15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现有资源：优先利用现有机房、供电设施，降低建设成本。</w:t>
      </w:r>
    </w:p>
    <w:p w14:paraId="2BF809CA" w14:textId="77777777" w:rsidR="00D34B9A" w:rsidRDefault="00D34B9A" w:rsidP="00D34B9A">
      <w:pPr>
        <w:rPr>
          <w:rFonts w:ascii="Times New Roman" w:eastAsia="仿宋_GB2312" w:hAnsi="Times New Roman" w:cs="Times New Roman"/>
          <w:b/>
          <w:bCs/>
          <w:szCs w:val="21"/>
        </w:rPr>
      </w:pPr>
    </w:p>
    <w:p w14:paraId="7BEB36CB" w14:textId="1812D04D" w:rsidR="00D34B9A" w:rsidRDefault="00D34B9A" w:rsidP="00D34B9A">
      <w:pPr>
        <w:pStyle w:val="a9"/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8" w:name="_Hlk208602103"/>
      <w:bookmarkStart w:id="9" w:name="_Hlk208602109"/>
      <w:r>
        <w:rPr>
          <w:rFonts w:ascii="Times New Roman" w:eastAsia="仿宋_GB2312" w:hAnsi="Times New Roman" w:cs="Times New Roman" w:hint="eastAsia"/>
          <w:b/>
          <w:bCs/>
          <w:szCs w:val="21"/>
        </w:rPr>
        <w:t>覆盖规划与小区设计</w:t>
      </w:r>
      <w:bookmarkEnd w:id="8"/>
    </w:p>
    <w:bookmarkEnd w:id="9"/>
    <w:p w14:paraId="7FEFF26B" w14:textId="77777777" w:rsidR="00D34B9A" w:rsidRDefault="00D34B9A" w:rsidP="00D34B9A">
      <w:pPr>
        <w:pStyle w:val="a9"/>
        <w:numPr>
          <w:ilvl w:val="0"/>
          <w:numId w:val="16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天线工程：确定天线类型（如定向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 xml:space="preserve"> / </w:t>
      </w:r>
      <w:r w:rsidRPr="00D34B9A">
        <w:rPr>
          <w:rFonts w:ascii="Times New Roman" w:eastAsia="仿宋_GB2312" w:hAnsi="Times New Roman" w:cs="Times New Roman"/>
          <w:b/>
          <w:bCs/>
          <w:szCs w:val="21"/>
        </w:rPr>
        <w:t>全向）、</w:t>
      </w:r>
    </w:p>
    <w:p w14:paraId="68660FA7" w14:textId="77777777" w:rsidR="00D34B9A" w:rsidRDefault="00D34B9A" w:rsidP="00D34B9A">
      <w:pPr>
        <w:pStyle w:val="a9"/>
        <w:ind w:left="44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D34B9A">
        <w:rPr>
          <w:rFonts w:ascii="Times New Roman" w:eastAsia="仿宋_GB2312" w:hAnsi="Times New Roman" w:cs="Times New Roman"/>
          <w:b/>
          <w:bCs/>
          <w:szCs w:val="21"/>
        </w:rPr>
        <w:t>天线高度、</w:t>
      </w:r>
    </w:p>
    <w:p w14:paraId="19DE8DD3" w14:textId="77777777" w:rsidR="00D34B9A" w:rsidRDefault="00D34B9A" w:rsidP="00D34B9A">
      <w:pPr>
        <w:pStyle w:val="a9"/>
        <w:ind w:left="44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D34B9A">
        <w:rPr>
          <w:rFonts w:ascii="Times New Roman" w:eastAsia="仿宋_GB2312" w:hAnsi="Times New Roman" w:cs="Times New Roman"/>
          <w:b/>
          <w:bCs/>
          <w:szCs w:val="21"/>
        </w:rPr>
        <w:t>下倾角（控制覆盖范围）、</w:t>
      </w:r>
    </w:p>
    <w:p w14:paraId="5FC34002" w14:textId="2E735708" w:rsidR="00D34B9A" w:rsidRPr="001A54A7" w:rsidRDefault="00D34B9A" w:rsidP="00D34B9A">
      <w:pPr>
        <w:pStyle w:val="a9"/>
        <w:ind w:left="44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D34B9A">
        <w:rPr>
          <w:rFonts w:ascii="Times New Roman" w:eastAsia="仿宋_GB2312" w:hAnsi="Times New Roman" w:cs="Times New Roman"/>
          <w:b/>
          <w:bCs/>
          <w:szCs w:val="21"/>
        </w:rPr>
        <w:t>方位角（避免同频干扰）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083B1057" w14:textId="246CD7E0" w:rsidR="00D34B9A" w:rsidRPr="00571493" w:rsidRDefault="00D34B9A" w:rsidP="00D34B9A">
      <w:pPr>
        <w:pStyle w:val="a9"/>
        <w:numPr>
          <w:ilvl w:val="0"/>
          <w:numId w:val="16"/>
        </w:numPr>
        <w:rPr>
          <w:rFonts w:ascii="Times New Roman" w:eastAsia="仿宋_GB2312" w:hAnsi="Times New Roman" w:cs="Times New Roman" w:hint="eastAsia"/>
          <w:b/>
          <w:bCs/>
          <w:szCs w:val="21"/>
        </w:rPr>
      </w:pPr>
      <w:r w:rsidRPr="00D34B9A">
        <w:rPr>
          <w:rFonts w:ascii="Times New Roman" w:eastAsia="仿宋_GB2312" w:hAnsi="Times New Roman" w:cs="Times New Roman" w:hint="eastAsia"/>
          <w:b/>
          <w:bCs/>
          <w:szCs w:val="21"/>
        </w:rPr>
        <w:t>链路预算：计算无线信号传输中的各类损耗（如路径损耗、馈线损耗）与增益（天线增益、基站发射增益），确保上下行链路平衡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0BDC542D" w14:textId="775EDE85" w:rsidR="00D34B9A" w:rsidRDefault="00571493" w:rsidP="00D34B9A">
      <w:pPr>
        <w:pStyle w:val="a9"/>
        <w:numPr>
          <w:ilvl w:val="0"/>
          <w:numId w:val="16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 w:hint="eastAsia"/>
          <w:b/>
          <w:bCs/>
          <w:szCs w:val="21"/>
        </w:rPr>
        <w:t>覆盖指标：明确最小场强、</w:t>
      </w:r>
      <w:proofErr w:type="gramStart"/>
      <w:r w:rsidRPr="00571493">
        <w:rPr>
          <w:rFonts w:ascii="Times New Roman" w:eastAsia="仿宋_GB2312" w:hAnsi="Times New Roman" w:cs="Times New Roman" w:hint="eastAsia"/>
          <w:b/>
          <w:bCs/>
          <w:szCs w:val="21"/>
        </w:rPr>
        <w:t>最小载干比</w:t>
      </w:r>
      <w:proofErr w:type="gramEnd"/>
      <w:r w:rsidRPr="00571493">
        <w:rPr>
          <w:rFonts w:ascii="Times New Roman" w:eastAsia="仿宋_GB2312" w:hAnsi="Times New Roman" w:cs="Times New Roman" w:hint="eastAsia"/>
          <w:b/>
          <w:bCs/>
          <w:szCs w:val="21"/>
        </w:rPr>
        <w:t>（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C/I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）、最小载噪比（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C/A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）等要求，避免覆盖盲区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3A856EDA" w14:textId="77777777" w:rsidR="00571493" w:rsidRDefault="00571493" w:rsidP="00571493">
      <w:pPr>
        <w:rPr>
          <w:rFonts w:ascii="Times New Roman" w:eastAsia="仿宋_GB2312" w:hAnsi="Times New Roman" w:cs="Times New Roman"/>
          <w:b/>
          <w:bCs/>
          <w:szCs w:val="21"/>
        </w:rPr>
      </w:pPr>
    </w:p>
    <w:p w14:paraId="39004F6C" w14:textId="7A6F9469" w:rsidR="00571493" w:rsidRPr="00571493" w:rsidRDefault="00571493" w:rsidP="00571493">
      <w:pPr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10" w:name="_Hlk208602211"/>
      <w:r>
        <w:rPr>
          <w:rFonts w:ascii="Times New Roman" w:eastAsia="仿宋_GB2312" w:hAnsi="Times New Roman" w:cs="Times New Roman" w:hint="eastAsia"/>
          <w:b/>
          <w:bCs/>
          <w:szCs w:val="21"/>
        </w:rPr>
        <w:t>利用规划软件规划</w:t>
      </w:r>
    </w:p>
    <w:bookmarkEnd w:id="10"/>
    <w:p w14:paraId="5A262BB5" w14:textId="5CD9F854" w:rsidR="00571493" w:rsidRDefault="00571493" w:rsidP="00571493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311890F9" wp14:editId="54377075">
            <wp:extent cx="3858489" cy="3292897"/>
            <wp:effectExtent l="0" t="0" r="0" b="0"/>
            <wp:docPr id="1689750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50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162" cy="32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DFAC" w14:textId="300E8D25" w:rsidR="00571493" w:rsidRDefault="00571493" w:rsidP="00571493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 w:rsidRPr="00571493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571493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2 </w:t>
      </w:r>
      <w:r w:rsidRPr="00571493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规划软件实现规划</w:t>
      </w:r>
    </w:p>
    <w:p w14:paraId="66FB1F77" w14:textId="77777777" w:rsidR="00571493" w:rsidRPr="00571493" w:rsidRDefault="00571493" w:rsidP="00571493">
      <w:pPr>
        <w:rPr>
          <w:rFonts w:ascii="Times New Roman" w:eastAsia="仿宋_GB2312" w:hAnsi="Times New Roman" w:cs="Times New Roman" w:hint="eastAsia"/>
          <w:b/>
          <w:bCs/>
          <w:sz w:val="18"/>
          <w:szCs w:val="18"/>
        </w:rPr>
      </w:pPr>
    </w:p>
    <w:p w14:paraId="4201E089" w14:textId="73DCA943" w:rsidR="00571493" w:rsidRPr="00571493" w:rsidRDefault="00571493" w:rsidP="00571493">
      <w:pPr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频率规划</w:t>
      </w:r>
    </w:p>
    <w:p w14:paraId="04838206" w14:textId="204EAB3C" w:rsidR="00D34B9A" w:rsidRPr="00571493" w:rsidRDefault="00571493" w:rsidP="00D34B9A">
      <w:pPr>
        <w:pStyle w:val="a9"/>
        <w:numPr>
          <w:ilvl w:val="0"/>
          <w:numId w:val="18"/>
        </w:numPr>
        <w:rPr>
          <w:rFonts w:ascii="Times New Roman" w:eastAsia="仿宋_GB2312" w:hAnsi="Times New Roman" w:cs="Times New Roman" w:hint="eastAsia"/>
          <w:b/>
          <w:bCs/>
          <w:szCs w:val="21"/>
        </w:rPr>
      </w:pPr>
      <w:r w:rsidRPr="00571493">
        <w:rPr>
          <w:rFonts w:ascii="Times New Roman" w:eastAsia="仿宋_GB2312" w:hAnsi="Times New Roman" w:cs="Times New Roman" w:hint="eastAsia"/>
          <w:b/>
          <w:bCs/>
          <w:szCs w:val="21"/>
        </w:rPr>
        <w:t>频率复用技术：选择合适的复用模式，如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 xml:space="preserve"> 4×3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、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3×3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、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1×3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、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MRP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（多重复用模式）、同心圆技术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17D0E1A4" w14:textId="7B2713A2" w:rsidR="00571493" w:rsidRPr="001A54A7" w:rsidRDefault="00571493" w:rsidP="00571493">
      <w:pPr>
        <w:pStyle w:val="a9"/>
        <w:numPr>
          <w:ilvl w:val="0"/>
          <w:numId w:val="18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抗干扰措施：采用跳频（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FH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）、不连续发射（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DTX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）、分集接收等技术，减少同频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 xml:space="preserve"> / 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邻频干扰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03FF6767" w14:textId="77777777" w:rsidR="00D34B9A" w:rsidRPr="00D34B9A" w:rsidRDefault="00D34B9A" w:rsidP="00D34B9A">
      <w:pPr>
        <w:rPr>
          <w:rFonts w:ascii="Times New Roman" w:eastAsia="仿宋_GB2312" w:hAnsi="Times New Roman" w:cs="Times New Roman" w:hint="eastAsia"/>
          <w:b/>
          <w:bCs/>
          <w:szCs w:val="21"/>
        </w:rPr>
      </w:pPr>
    </w:p>
    <w:p w14:paraId="13E14148" w14:textId="02DD593F" w:rsidR="00571493" w:rsidRDefault="00571493" w:rsidP="00571493">
      <w:pPr>
        <w:pStyle w:val="a9"/>
        <w:numPr>
          <w:ilvl w:val="0"/>
          <w:numId w:val="10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 w:hint="eastAsia"/>
          <w:b/>
          <w:bCs/>
          <w:szCs w:val="21"/>
        </w:rPr>
        <w:t>干扰分析：通过仿真验证频率分配方案，确保干扰水平低于阈值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2F8C88A3" w14:textId="77777777" w:rsidR="00571493" w:rsidRPr="00571493" w:rsidRDefault="00571493" w:rsidP="00571493">
      <w:pPr>
        <w:rPr>
          <w:rFonts w:ascii="Times New Roman" w:eastAsia="仿宋_GB2312" w:hAnsi="Times New Roman" w:cs="Times New Roman" w:hint="eastAsia"/>
          <w:b/>
          <w:bCs/>
          <w:szCs w:val="21"/>
        </w:rPr>
      </w:pPr>
    </w:p>
    <w:p w14:paraId="38227771" w14:textId="28607BC8" w:rsidR="00571493" w:rsidRPr="00571493" w:rsidRDefault="00571493" w:rsidP="00571493">
      <w:pPr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网络规划仿真</w:t>
      </w:r>
    </w:p>
    <w:p w14:paraId="4872AD22" w14:textId="77777777" w:rsidR="00571493" w:rsidRDefault="00571493" w:rsidP="001A54A7">
      <w:pPr>
        <w:pStyle w:val="a9"/>
        <w:numPr>
          <w:ilvl w:val="0"/>
          <w:numId w:val="20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输入参数：基站位置数据、</w:t>
      </w:r>
    </w:p>
    <w:p w14:paraId="3B0E140A" w14:textId="77777777" w:rsidR="00571493" w:rsidRDefault="00571493" w:rsidP="00571493">
      <w:pPr>
        <w:pStyle w:val="a9"/>
        <w:ind w:left="44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天线参数（挂高、方位角、下倾角）、</w:t>
      </w:r>
    </w:p>
    <w:p w14:paraId="3F73FB98" w14:textId="77777777" w:rsidR="00571493" w:rsidRDefault="00571493" w:rsidP="00571493">
      <w:pPr>
        <w:pStyle w:val="a9"/>
        <w:ind w:left="44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传播模型、</w:t>
      </w:r>
    </w:p>
    <w:p w14:paraId="79035895" w14:textId="77777777" w:rsidR="00571493" w:rsidRDefault="00571493" w:rsidP="00571493">
      <w:pPr>
        <w:pStyle w:val="a9"/>
        <w:ind w:left="44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电子地图、</w:t>
      </w:r>
    </w:p>
    <w:p w14:paraId="2FA31BA4" w14:textId="5F87D500" w:rsidR="001A54A7" w:rsidRPr="00571493" w:rsidRDefault="00571493" w:rsidP="00571493">
      <w:pPr>
        <w:pStyle w:val="a9"/>
        <w:ind w:left="440" w:firstLineChars="500" w:firstLine="1054"/>
        <w:rPr>
          <w:rFonts w:ascii="Times New Roman" w:eastAsia="仿宋_GB2312" w:hAnsi="Times New Roman" w:cs="Times New Roman" w:hint="eastAsia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场强设计要求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5869B159" w14:textId="77777777" w:rsidR="00571493" w:rsidRDefault="00571493" w:rsidP="001A54A7">
      <w:pPr>
        <w:pStyle w:val="a9"/>
        <w:numPr>
          <w:ilvl w:val="0"/>
          <w:numId w:val="20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 w:hint="eastAsia"/>
          <w:b/>
          <w:bCs/>
          <w:szCs w:val="21"/>
        </w:rPr>
        <w:t>仿真内容：场强覆盖仿真（生成场强覆盖图，检查盲区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 xml:space="preserve"> / </w:t>
      </w:r>
      <w:r w:rsidRPr="00571493">
        <w:rPr>
          <w:rFonts w:ascii="Times New Roman" w:eastAsia="仿宋_GB2312" w:hAnsi="Times New Roman" w:cs="Times New Roman"/>
          <w:b/>
          <w:bCs/>
          <w:szCs w:val="21"/>
        </w:rPr>
        <w:t>越区覆盖）、</w:t>
      </w:r>
    </w:p>
    <w:p w14:paraId="118C4E29" w14:textId="106A4870" w:rsidR="00571493" w:rsidRDefault="00571493" w:rsidP="00571493">
      <w:pPr>
        <w:pStyle w:val="a9"/>
        <w:ind w:left="440" w:firstLineChars="500" w:firstLine="1054"/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干扰仿真（分析同频干扰分布）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58EADFAB" w14:textId="62F5AF1D" w:rsidR="00571493" w:rsidRDefault="00571493" w:rsidP="00571493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064BCEBE" wp14:editId="0DE1F9F8">
            <wp:extent cx="4021635" cy="2466919"/>
            <wp:effectExtent l="0" t="0" r="0" b="0"/>
            <wp:docPr id="1464974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4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65" cy="246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CA79" w14:textId="647A5D4A" w:rsidR="00571493" w:rsidRPr="00571493" w:rsidRDefault="00571493" w:rsidP="00571493">
      <w:pPr>
        <w:jc w:val="center"/>
        <w:rPr>
          <w:rFonts w:ascii="Times New Roman" w:eastAsia="仿宋_GB2312" w:hAnsi="Times New Roman" w:cs="Times New Roman" w:hint="eastAsia"/>
          <w:b/>
          <w:bCs/>
          <w:sz w:val="18"/>
          <w:szCs w:val="18"/>
        </w:rPr>
      </w:pPr>
      <w:r w:rsidRPr="00571493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571493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3 </w:t>
      </w:r>
      <w:r w:rsidRPr="00571493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网络覆盖仿真</w:t>
      </w:r>
    </w:p>
    <w:p w14:paraId="6F346C6E" w14:textId="162A4CD9" w:rsidR="00571493" w:rsidRDefault="00571493" w:rsidP="00571493">
      <w:pPr>
        <w:pStyle w:val="a9"/>
        <w:numPr>
          <w:ilvl w:val="0"/>
          <w:numId w:val="20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571493">
        <w:rPr>
          <w:rFonts w:ascii="Times New Roman" w:eastAsia="仿宋_GB2312" w:hAnsi="Times New Roman" w:cs="Times New Roman"/>
          <w:b/>
          <w:bCs/>
          <w:szCs w:val="21"/>
        </w:rPr>
        <w:t>仿真作用：从多方案中筛选最优方案，检验站址合理性，对不合适站</w:t>
      </w:r>
      <w:proofErr w:type="gramStart"/>
      <w:r w:rsidRPr="00571493">
        <w:rPr>
          <w:rFonts w:ascii="Times New Roman" w:eastAsia="仿宋_GB2312" w:hAnsi="Times New Roman" w:cs="Times New Roman"/>
          <w:b/>
          <w:bCs/>
          <w:szCs w:val="21"/>
        </w:rPr>
        <w:t>址提出</w:t>
      </w:r>
      <w:proofErr w:type="gramEnd"/>
      <w:r w:rsidRPr="00571493">
        <w:rPr>
          <w:rFonts w:ascii="Times New Roman" w:eastAsia="仿宋_GB2312" w:hAnsi="Times New Roman" w:cs="Times New Roman"/>
          <w:b/>
          <w:bCs/>
          <w:szCs w:val="21"/>
        </w:rPr>
        <w:t>调整建议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5CB8409B" w14:textId="77777777" w:rsidR="00571493" w:rsidRDefault="00571493" w:rsidP="00571493">
      <w:pPr>
        <w:rPr>
          <w:rFonts w:ascii="Times New Roman" w:eastAsia="仿宋_GB2312" w:hAnsi="Times New Roman" w:cs="Times New Roman"/>
          <w:b/>
          <w:bCs/>
          <w:szCs w:val="21"/>
        </w:rPr>
      </w:pPr>
    </w:p>
    <w:p w14:paraId="606FA5FC" w14:textId="1624B361" w:rsidR="00571493" w:rsidRPr="00571493" w:rsidRDefault="00571493" w:rsidP="00571493">
      <w:pPr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网络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参数规划</w:t>
      </w:r>
    </w:p>
    <w:p w14:paraId="46FA2CEE" w14:textId="4CA5596A" w:rsidR="00571493" w:rsidRPr="00571493" w:rsidRDefault="00571493" w:rsidP="00571493">
      <w:pPr>
        <w:pStyle w:val="a9"/>
        <w:numPr>
          <w:ilvl w:val="0"/>
          <w:numId w:val="21"/>
        </w:numPr>
        <w:rPr>
          <w:rFonts w:ascii="Times New Roman" w:eastAsia="仿宋_GB2312" w:hAnsi="Times New Roman" w:cs="Times New Roman" w:hint="eastAsia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工程参数规划</w:t>
      </w:r>
      <w:r w:rsidRPr="001A54A7">
        <w:rPr>
          <w:rFonts w:ascii="Times New Roman" w:eastAsia="仿宋_GB2312" w:hAnsi="Times New Roman" w:cs="Times New Roman" w:hint="eastAsia"/>
          <w:b/>
          <w:bCs/>
          <w:szCs w:val="21"/>
        </w:rPr>
        <w:t>：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基站经纬度、天线方位角、天线下倾角等</w:t>
      </w:r>
      <w:r w:rsidR="00C24549">
        <w:rPr>
          <w:rFonts w:ascii="Times New Roman" w:eastAsia="仿宋_GB2312" w:hAnsi="Times New Roman" w:cs="Times New Roman" w:hint="eastAsia"/>
          <w:b/>
          <w:bCs/>
          <w:szCs w:val="21"/>
        </w:rPr>
        <w:t>；</w:t>
      </w:r>
    </w:p>
    <w:p w14:paraId="4F450CF2" w14:textId="7E640282" w:rsidR="00571493" w:rsidRPr="001A54A7" w:rsidRDefault="00571493" w:rsidP="00571493">
      <w:pPr>
        <w:pStyle w:val="a9"/>
        <w:numPr>
          <w:ilvl w:val="0"/>
          <w:numId w:val="21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无线参数规划</w:t>
      </w:r>
      <w:r w:rsidRPr="001A54A7">
        <w:rPr>
          <w:rFonts w:ascii="Times New Roman" w:eastAsia="仿宋_GB2312" w:hAnsi="Times New Roman" w:cs="Times New Roman" w:hint="eastAsia"/>
          <w:b/>
          <w:bCs/>
          <w:szCs w:val="21"/>
        </w:rPr>
        <w:t>：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LAC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位置区的规划原则、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BSIC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规划原则、小区全球识别码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CGI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规划原则等</w:t>
      </w:r>
      <w:r w:rsidR="00C24549"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0B39EEBC" w14:textId="77777777" w:rsidR="00571493" w:rsidRDefault="00571493" w:rsidP="00571493">
      <w:pPr>
        <w:rPr>
          <w:rFonts w:ascii="Times New Roman" w:eastAsia="仿宋_GB2312" w:hAnsi="Times New Roman" w:cs="Times New Roman"/>
          <w:b/>
          <w:bCs/>
          <w:szCs w:val="21"/>
        </w:rPr>
      </w:pPr>
    </w:p>
    <w:p w14:paraId="1F22220B" w14:textId="188B225E" w:rsidR="00C24549" w:rsidRPr="00571493" w:rsidRDefault="00C24549" w:rsidP="00C24549">
      <w:pPr>
        <w:numPr>
          <w:ilvl w:val="0"/>
          <w:numId w:val="8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规划报告编写和评审</w:t>
      </w:r>
    </w:p>
    <w:p w14:paraId="5725FA66" w14:textId="0F784789" w:rsidR="00C24549" w:rsidRDefault="00C24549" w:rsidP="00C24549">
      <w:pPr>
        <w:pStyle w:val="a9"/>
        <w:numPr>
          <w:ilvl w:val="0"/>
          <w:numId w:val="22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C24549">
        <w:rPr>
          <w:rFonts w:ascii="Times New Roman" w:eastAsia="仿宋_GB2312" w:hAnsi="Times New Roman" w:cs="Times New Roman" w:hint="eastAsia"/>
          <w:b/>
          <w:bCs/>
          <w:szCs w:val="21"/>
        </w:rPr>
        <w:t>报告内容：包含网络拓扑设计、基站站</w:t>
      </w:r>
      <w:proofErr w:type="gramStart"/>
      <w:r w:rsidRPr="00C24549">
        <w:rPr>
          <w:rFonts w:ascii="Times New Roman" w:eastAsia="仿宋_GB2312" w:hAnsi="Times New Roman" w:cs="Times New Roman" w:hint="eastAsia"/>
          <w:b/>
          <w:bCs/>
          <w:szCs w:val="21"/>
        </w:rPr>
        <w:t>址</w:t>
      </w:r>
      <w:proofErr w:type="gramEnd"/>
      <w:r w:rsidRPr="00C24549">
        <w:rPr>
          <w:rFonts w:ascii="Times New Roman" w:eastAsia="仿宋_GB2312" w:hAnsi="Times New Roman" w:cs="Times New Roman" w:hint="eastAsia"/>
          <w:b/>
          <w:bCs/>
          <w:szCs w:val="21"/>
        </w:rPr>
        <w:t>清单、参数配置表、仿真结果、建设成本估算等；</w:t>
      </w:r>
    </w:p>
    <w:p w14:paraId="53298980" w14:textId="6E8950F9" w:rsidR="00C24549" w:rsidRDefault="00C24549" w:rsidP="00C24549">
      <w:pPr>
        <w:pStyle w:val="a9"/>
        <w:numPr>
          <w:ilvl w:val="0"/>
          <w:numId w:val="22"/>
        </w:numPr>
        <w:rPr>
          <w:rFonts w:ascii="Times New Roman" w:eastAsia="仿宋_GB2312" w:hAnsi="Times New Roman" w:cs="Times New Roman"/>
          <w:b/>
          <w:bCs/>
          <w:szCs w:val="21"/>
        </w:rPr>
      </w:pPr>
      <w:r w:rsidRPr="00C24549">
        <w:rPr>
          <w:rFonts w:ascii="Times New Roman" w:eastAsia="仿宋_GB2312" w:hAnsi="Times New Roman" w:cs="Times New Roman" w:hint="eastAsia"/>
          <w:b/>
          <w:bCs/>
          <w:szCs w:val="21"/>
        </w:rPr>
        <w:t>评审流程：组织项目组、专家及运营商评审报告，若未通过则返回</w:t>
      </w:r>
      <w:r w:rsidRPr="00C24549">
        <w:rPr>
          <w:rFonts w:ascii="Times New Roman" w:eastAsia="仿宋_GB2312" w:hAnsi="Times New Roman" w:cs="Times New Roman"/>
          <w:b/>
          <w:bCs/>
          <w:szCs w:val="21"/>
        </w:rPr>
        <w:t xml:space="preserve"> “</w:t>
      </w:r>
      <w:r w:rsidRPr="00C24549">
        <w:rPr>
          <w:rFonts w:ascii="Times New Roman" w:eastAsia="仿宋_GB2312" w:hAnsi="Times New Roman" w:cs="Times New Roman"/>
          <w:b/>
          <w:bCs/>
          <w:szCs w:val="21"/>
        </w:rPr>
        <w:t>数据规划</w:t>
      </w:r>
      <w:r w:rsidRPr="00C24549">
        <w:rPr>
          <w:rFonts w:ascii="Times New Roman" w:eastAsia="仿宋_GB2312" w:hAnsi="Times New Roman" w:cs="Times New Roman"/>
          <w:b/>
          <w:bCs/>
          <w:szCs w:val="21"/>
        </w:rPr>
        <w:t xml:space="preserve">” </w:t>
      </w:r>
      <w:r w:rsidRPr="00C24549">
        <w:rPr>
          <w:rFonts w:ascii="Times New Roman" w:eastAsia="仿宋_GB2312" w:hAnsi="Times New Roman" w:cs="Times New Roman"/>
          <w:b/>
          <w:bCs/>
          <w:szCs w:val="21"/>
        </w:rPr>
        <w:t>环节重新调整；通过后形成最终规划方案，指导工程实施</w:t>
      </w:r>
      <w:r>
        <w:rPr>
          <w:rFonts w:ascii="Times New Roman" w:eastAsia="仿宋_GB2312" w:hAnsi="Times New Roman" w:cs="Times New Roman" w:hint="eastAsia"/>
          <w:b/>
          <w:bCs/>
          <w:szCs w:val="21"/>
        </w:rPr>
        <w:t>。</w:t>
      </w:r>
    </w:p>
    <w:p w14:paraId="2B48A7CC" w14:textId="77777777" w:rsidR="00990929" w:rsidRDefault="00990929" w:rsidP="00990929">
      <w:pPr>
        <w:rPr>
          <w:rFonts w:ascii="Times New Roman" w:eastAsia="仿宋_GB2312" w:hAnsi="Times New Roman" w:cs="Times New Roman"/>
          <w:b/>
          <w:bCs/>
          <w:szCs w:val="21"/>
        </w:rPr>
      </w:pPr>
    </w:p>
    <w:p w14:paraId="78A3CA1A" w14:textId="3E8D330B" w:rsidR="00C31DB3" w:rsidRDefault="00990929" w:rsidP="00990929">
      <w:pPr>
        <w:rPr>
          <w:rFonts w:ascii="Times New Roman" w:eastAsia="仿宋_GB2312" w:hAnsi="Times New Roman" w:cs="Times New Roman"/>
          <w:b/>
          <w:bCs/>
          <w:sz w:val="24"/>
          <w:szCs w:val="24"/>
        </w:rPr>
      </w:pPr>
      <w:r w:rsidRPr="001A54A7">
        <w:rPr>
          <w:rFonts w:ascii="Times New Roman" w:eastAsia="仿宋_GB2312" w:hAnsi="Times New Roman" w:cs="Times New Roman"/>
          <w:b/>
          <w:bCs/>
          <w:sz w:val="24"/>
          <w:szCs w:val="24"/>
        </w:rPr>
        <w:t>问题</w:t>
      </w:r>
      <w:r>
        <w:rPr>
          <w:rFonts w:ascii="Times New Roman" w:eastAsia="仿宋_GB2312" w:hAnsi="Times New Roman" w:cs="Times New Roman" w:hint="eastAsia"/>
          <w:b/>
          <w:bCs/>
          <w:sz w:val="24"/>
          <w:szCs w:val="24"/>
        </w:rPr>
        <w:t>2</w:t>
      </w:r>
      <w:r w:rsidRPr="001A54A7">
        <w:rPr>
          <w:rFonts w:ascii="Times New Roman" w:eastAsia="仿宋_GB2312" w:hAnsi="Times New Roman" w:cs="Times New Roman"/>
          <w:b/>
          <w:bCs/>
          <w:sz w:val="24"/>
          <w:szCs w:val="24"/>
        </w:rPr>
        <w:t xml:space="preserve"> </w:t>
      </w:r>
      <w:r w:rsidRPr="001A54A7">
        <w:rPr>
          <w:rFonts w:ascii="Times New Roman" w:eastAsia="仿宋_GB2312" w:hAnsi="Times New Roman" w:cs="Times New Roman" w:hint="eastAsia"/>
          <w:b/>
          <w:bCs/>
          <w:sz w:val="24"/>
          <w:szCs w:val="24"/>
        </w:rPr>
        <w:t>：</w:t>
      </w:r>
      <w:r w:rsidR="00C80D94" w:rsidRPr="00C80D94">
        <w:rPr>
          <w:rFonts w:ascii="Times New Roman" w:eastAsia="仿宋_GB2312" w:hAnsi="Times New Roman" w:cs="Times New Roman" w:hint="eastAsia"/>
          <w:b/>
          <w:bCs/>
          <w:sz w:val="24"/>
          <w:szCs w:val="24"/>
        </w:rPr>
        <w:t>无线网络优化的流程与步骤是什么</w:t>
      </w:r>
      <w:r w:rsidRPr="001A54A7">
        <w:rPr>
          <w:rFonts w:ascii="Times New Roman" w:eastAsia="仿宋_GB2312" w:hAnsi="Times New Roman" w:cs="Times New Roman"/>
          <w:b/>
          <w:bCs/>
          <w:sz w:val="24"/>
          <w:szCs w:val="24"/>
        </w:rPr>
        <w:t>？</w:t>
      </w:r>
    </w:p>
    <w:p w14:paraId="21D7CF32" w14:textId="77777777" w:rsidR="00571493" w:rsidRDefault="00571493" w:rsidP="001A54A7">
      <w:pPr>
        <w:rPr>
          <w:rFonts w:ascii="Times New Roman" w:eastAsia="仿宋_GB2312" w:hAnsi="Times New Roman" w:cs="Times New Roman" w:hint="eastAsia"/>
          <w:b/>
          <w:bCs/>
          <w:szCs w:val="21"/>
        </w:rPr>
      </w:pPr>
    </w:p>
    <w:p w14:paraId="58ABDC86" w14:textId="55988272" w:rsidR="00C80D94" w:rsidRPr="00571493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需求分析</w:t>
      </w:r>
    </w:p>
    <w:p w14:paraId="6C6713AC" w14:textId="74DC3283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8AC3C6" wp14:editId="6ED1FED0">
            <wp:extent cx="5274310" cy="4930140"/>
            <wp:effectExtent l="0" t="0" r="0" b="0"/>
            <wp:docPr id="1814900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00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8682" w14:textId="19067541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4 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需求分析流程图</w:t>
      </w:r>
    </w:p>
    <w:p w14:paraId="599297C5" w14:textId="477B1816" w:rsidR="00C80D94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bookmarkStart w:id="11" w:name="_Hlk208602970"/>
      <w:r>
        <w:rPr>
          <w:rFonts w:ascii="Times New Roman" w:eastAsia="仿宋_GB2312" w:hAnsi="Times New Roman" w:cs="Times New Roman" w:hint="eastAsia"/>
          <w:b/>
          <w:bCs/>
          <w:szCs w:val="21"/>
        </w:rPr>
        <w:t>优化准备</w:t>
      </w:r>
    </w:p>
    <w:bookmarkEnd w:id="11"/>
    <w:p w14:paraId="3C22BA5B" w14:textId="38EF8640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57FE0D8E" wp14:editId="485AE54A">
            <wp:extent cx="5219968" cy="2019404"/>
            <wp:effectExtent l="0" t="0" r="0" b="0"/>
            <wp:docPr id="186779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2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4C7A" w14:textId="40D9566E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5 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优化准备流程</w:t>
      </w:r>
    </w:p>
    <w:p w14:paraId="7A66F98C" w14:textId="33075FD2" w:rsidR="00C80D94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设备检查</w:t>
      </w:r>
    </w:p>
    <w:p w14:paraId="6F0AFE44" w14:textId="50F897D0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6BE4DE14" wp14:editId="5ACA7E58">
            <wp:extent cx="5274310" cy="1935480"/>
            <wp:effectExtent l="0" t="0" r="0" b="0"/>
            <wp:docPr id="923067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67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A76B" w14:textId="1231C1C3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6 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设备检查流程图</w:t>
      </w:r>
    </w:p>
    <w:p w14:paraId="2C563880" w14:textId="62E07260" w:rsidR="00C80D94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数据采集</w:t>
      </w:r>
    </w:p>
    <w:p w14:paraId="6563B49D" w14:textId="7D5864B7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431CC28E" wp14:editId="4160A803">
            <wp:extent cx="4013406" cy="2292468"/>
            <wp:effectExtent l="0" t="0" r="6350" b="0"/>
            <wp:docPr id="116430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06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35C" w14:textId="5A51D2B9" w:rsidR="00C80D94" w:rsidRP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7 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数据采集流程图</w:t>
      </w:r>
    </w:p>
    <w:p w14:paraId="66C3BDF1" w14:textId="7E8D165C" w:rsidR="00C80D94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数据分析</w:t>
      </w:r>
    </w:p>
    <w:p w14:paraId="5B5B9215" w14:textId="2960457E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6D56AF3D" wp14:editId="683619A0">
            <wp:extent cx="5274310" cy="1992630"/>
            <wp:effectExtent l="0" t="0" r="0" b="0"/>
            <wp:docPr id="2084387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7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E9AC" w14:textId="623E9D64" w:rsidR="00C80D94" w:rsidRP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8 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数据分析流程图</w:t>
      </w:r>
    </w:p>
    <w:p w14:paraId="185C2B65" w14:textId="637C78B1" w:rsidR="00C80D94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调整方案</w:t>
      </w:r>
    </w:p>
    <w:p w14:paraId="5BF7B778" w14:textId="7E33DFF9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72450E4" wp14:editId="703211E8">
            <wp:extent cx="5274310" cy="2002790"/>
            <wp:effectExtent l="0" t="0" r="0" b="0"/>
            <wp:docPr id="664240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0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A1F7" w14:textId="3016DED9" w:rsidR="00C80D94" w:rsidRPr="00C80D94" w:rsidRDefault="00C80D94" w:rsidP="00C80D94">
      <w:pPr>
        <w:jc w:val="center"/>
        <w:rPr>
          <w:rFonts w:ascii="Times New Roman" w:eastAsia="仿宋_GB2312" w:hAnsi="Times New Roman" w:cs="Times New Roman" w:hint="eastAsia"/>
          <w:b/>
          <w:bCs/>
          <w:sz w:val="18"/>
          <w:szCs w:val="18"/>
        </w:rPr>
      </w:pP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9 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调整方案流程图</w:t>
      </w:r>
    </w:p>
    <w:p w14:paraId="076D8C95" w14:textId="4D073ED6" w:rsidR="00C80D94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结果验证</w:t>
      </w:r>
    </w:p>
    <w:p w14:paraId="174FE293" w14:textId="66313CBA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09F39765" wp14:editId="6103BFC7">
            <wp:extent cx="4597636" cy="2197213"/>
            <wp:effectExtent l="0" t="0" r="0" b="0"/>
            <wp:docPr id="147378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7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3010" w14:textId="19C4B481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 w:val="18"/>
          <w:szCs w:val="18"/>
        </w:rPr>
      </w:pPr>
      <w:r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10 </w:t>
      </w:r>
      <w:r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结果验证流程图</w:t>
      </w:r>
    </w:p>
    <w:p w14:paraId="29FA5234" w14:textId="25DBB96C" w:rsidR="00C80D94" w:rsidRDefault="00C80D94" w:rsidP="00C80D94">
      <w:pPr>
        <w:numPr>
          <w:ilvl w:val="0"/>
          <w:numId w:val="23"/>
        </w:numPr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rFonts w:ascii="Times New Roman" w:eastAsia="仿宋_GB2312" w:hAnsi="Times New Roman" w:cs="Times New Roman" w:hint="eastAsia"/>
          <w:b/>
          <w:bCs/>
          <w:szCs w:val="21"/>
        </w:rPr>
        <w:t>总结验收</w:t>
      </w:r>
    </w:p>
    <w:p w14:paraId="63568634" w14:textId="100A7EA0" w:rsidR="00C80D94" w:rsidRDefault="00C80D94" w:rsidP="00C80D94">
      <w:pPr>
        <w:jc w:val="center"/>
        <w:rPr>
          <w:rFonts w:ascii="Times New Roman" w:eastAsia="仿宋_GB2312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7E2F6B98" wp14:editId="0088326D">
            <wp:extent cx="4529489" cy="1771650"/>
            <wp:effectExtent l="0" t="0" r="0" b="0"/>
            <wp:docPr id="1001786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86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9645" cy="1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197A" w14:textId="3FB10BF0" w:rsidR="00C80D94" w:rsidRPr="00C80D94" w:rsidRDefault="00C80D94" w:rsidP="00C80D94">
      <w:pPr>
        <w:jc w:val="center"/>
        <w:rPr>
          <w:rFonts w:ascii="Times New Roman" w:eastAsia="仿宋_GB2312" w:hAnsi="Times New Roman" w:cs="Times New Roman" w:hint="eastAsia"/>
          <w:b/>
          <w:bCs/>
          <w:sz w:val="18"/>
          <w:szCs w:val="18"/>
        </w:rPr>
      </w:pP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图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 xml:space="preserve">11 </w:t>
      </w:r>
      <w:r w:rsidRPr="00C80D94">
        <w:rPr>
          <w:rFonts w:ascii="Times New Roman" w:eastAsia="仿宋_GB2312" w:hAnsi="Times New Roman" w:cs="Times New Roman" w:hint="eastAsia"/>
          <w:b/>
          <w:bCs/>
          <w:sz w:val="18"/>
          <w:szCs w:val="18"/>
        </w:rPr>
        <w:t>总结验收流程图</w:t>
      </w:r>
    </w:p>
    <w:p w14:paraId="4139AED3" w14:textId="77777777" w:rsidR="00C80D94" w:rsidRPr="00C80D94" w:rsidRDefault="00C80D94" w:rsidP="00C80D94">
      <w:pPr>
        <w:rPr>
          <w:rFonts w:ascii="Times New Roman" w:eastAsia="仿宋_GB2312" w:hAnsi="Times New Roman" w:cs="Times New Roman" w:hint="eastAsia"/>
          <w:b/>
          <w:bCs/>
          <w:sz w:val="18"/>
          <w:szCs w:val="18"/>
        </w:rPr>
      </w:pPr>
    </w:p>
    <w:sectPr w:rsidR="00C80D94" w:rsidRPr="00C80D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B70F" w14:textId="77777777" w:rsidR="008313F5" w:rsidRDefault="008313F5" w:rsidP="001A54A7">
      <w:r>
        <w:separator/>
      </w:r>
    </w:p>
  </w:endnote>
  <w:endnote w:type="continuationSeparator" w:id="0">
    <w:p w14:paraId="33EA883B" w14:textId="77777777" w:rsidR="008313F5" w:rsidRDefault="008313F5" w:rsidP="001A5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6582" w14:textId="77777777" w:rsidR="008313F5" w:rsidRDefault="008313F5" w:rsidP="001A54A7">
      <w:r>
        <w:separator/>
      </w:r>
    </w:p>
  </w:footnote>
  <w:footnote w:type="continuationSeparator" w:id="0">
    <w:p w14:paraId="4F64A9F7" w14:textId="77777777" w:rsidR="008313F5" w:rsidRDefault="008313F5" w:rsidP="001A54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D41"/>
    <w:multiLevelType w:val="hybridMultilevel"/>
    <w:tmpl w:val="09369640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237867"/>
    <w:multiLevelType w:val="hybridMultilevel"/>
    <w:tmpl w:val="9DBA550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484696"/>
    <w:multiLevelType w:val="hybridMultilevel"/>
    <w:tmpl w:val="56348A8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725FAD"/>
    <w:multiLevelType w:val="hybridMultilevel"/>
    <w:tmpl w:val="9DBA550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9CB0B87"/>
    <w:multiLevelType w:val="hybridMultilevel"/>
    <w:tmpl w:val="8C8EAC1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0504B3"/>
    <w:multiLevelType w:val="multilevel"/>
    <w:tmpl w:val="002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749B"/>
    <w:multiLevelType w:val="hybridMultilevel"/>
    <w:tmpl w:val="9DBA550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F264D86"/>
    <w:multiLevelType w:val="hybridMultilevel"/>
    <w:tmpl w:val="3E385796"/>
    <w:lvl w:ilvl="0" w:tplc="8AA43B2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422953AF"/>
    <w:multiLevelType w:val="hybridMultilevel"/>
    <w:tmpl w:val="9DBA550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D811891"/>
    <w:multiLevelType w:val="hybridMultilevel"/>
    <w:tmpl w:val="AA4A87B0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99B502B"/>
    <w:multiLevelType w:val="hybridMultilevel"/>
    <w:tmpl w:val="7E8E8D74"/>
    <w:lvl w:ilvl="0" w:tplc="6EE6E4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190A88A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C527343"/>
    <w:multiLevelType w:val="multilevel"/>
    <w:tmpl w:val="5CE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E6FE6"/>
    <w:multiLevelType w:val="hybridMultilevel"/>
    <w:tmpl w:val="8C8EAC1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D832A35"/>
    <w:multiLevelType w:val="hybridMultilevel"/>
    <w:tmpl w:val="01080E3E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35C1D75"/>
    <w:multiLevelType w:val="hybridMultilevel"/>
    <w:tmpl w:val="56348A88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7EA5C18"/>
    <w:multiLevelType w:val="hybridMultilevel"/>
    <w:tmpl w:val="33E650DE"/>
    <w:lvl w:ilvl="0" w:tplc="E0EAF9C8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8E279C8"/>
    <w:multiLevelType w:val="hybridMultilevel"/>
    <w:tmpl w:val="8C8EAC1A"/>
    <w:lvl w:ilvl="0" w:tplc="E0EAF9C8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AD131D4"/>
    <w:multiLevelType w:val="hybridMultilevel"/>
    <w:tmpl w:val="8C8EAC1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BE172B2"/>
    <w:multiLevelType w:val="hybridMultilevel"/>
    <w:tmpl w:val="424E09D4"/>
    <w:lvl w:ilvl="0" w:tplc="86CE06C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73013858"/>
    <w:multiLevelType w:val="multilevel"/>
    <w:tmpl w:val="91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F4D40"/>
    <w:multiLevelType w:val="hybridMultilevel"/>
    <w:tmpl w:val="E01878D0"/>
    <w:lvl w:ilvl="0" w:tplc="38A45FE8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86E64FB"/>
    <w:multiLevelType w:val="hybridMultilevel"/>
    <w:tmpl w:val="9DBA550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D8B034D"/>
    <w:multiLevelType w:val="hybridMultilevel"/>
    <w:tmpl w:val="9DBA550A"/>
    <w:lvl w:ilvl="0" w:tplc="FFFFFFFF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4869928">
    <w:abstractNumId w:val="15"/>
  </w:num>
  <w:num w:numId="2" w16cid:durableId="363793693">
    <w:abstractNumId w:val="10"/>
  </w:num>
  <w:num w:numId="3" w16cid:durableId="1058894114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3367997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860578637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481582644">
    <w:abstractNumId w:val="18"/>
  </w:num>
  <w:num w:numId="7" w16cid:durableId="488640714">
    <w:abstractNumId w:val="7"/>
  </w:num>
  <w:num w:numId="8" w16cid:durableId="24671926">
    <w:abstractNumId w:val="2"/>
  </w:num>
  <w:num w:numId="9" w16cid:durableId="1951618207">
    <w:abstractNumId w:val="20"/>
  </w:num>
  <w:num w:numId="10" w16cid:durableId="1296911901">
    <w:abstractNumId w:val="16"/>
  </w:num>
  <w:num w:numId="11" w16cid:durableId="472333769">
    <w:abstractNumId w:val="9"/>
  </w:num>
  <w:num w:numId="12" w16cid:durableId="804544464">
    <w:abstractNumId w:val="6"/>
  </w:num>
  <w:num w:numId="13" w16cid:durableId="1631281922">
    <w:abstractNumId w:val="1"/>
  </w:num>
  <w:num w:numId="14" w16cid:durableId="912786219">
    <w:abstractNumId w:val="21"/>
  </w:num>
  <w:num w:numId="15" w16cid:durableId="443691402">
    <w:abstractNumId w:val="8"/>
  </w:num>
  <w:num w:numId="16" w16cid:durableId="1993100861">
    <w:abstractNumId w:val="13"/>
  </w:num>
  <w:num w:numId="17" w16cid:durableId="1299338840">
    <w:abstractNumId w:val="3"/>
  </w:num>
  <w:num w:numId="18" w16cid:durableId="1546912137">
    <w:abstractNumId w:val="0"/>
  </w:num>
  <w:num w:numId="19" w16cid:durableId="1555921709">
    <w:abstractNumId w:val="22"/>
  </w:num>
  <w:num w:numId="20" w16cid:durableId="1076391797">
    <w:abstractNumId w:val="17"/>
  </w:num>
  <w:num w:numId="21" w16cid:durableId="209801811">
    <w:abstractNumId w:val="12"/>
  </w:num>
  <w:num w:numId="22" w16cid:durableId="2073889388">
    <w:abstractNumId w:val="4"/>
  </w:num>
  <w:num w:numId="23" w16cid:durableId="8969402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621"/>
    <w:rsid w:val="00152BE3"/>
    <w:rsid w:val="001A54A7"/>
    <w:rsid w:val="00306664"/>
    <w:rsid w:val="00571493"/>
    <w:rsid w:val="00703D7C"/>
    <w:rsid w:val="00762D24"/>
    <w:rsid w:val="008313F5"/>
    <w:rsid w:val="00874710"/>
    <w:rsid w:val="008F747B"/>
    <w:rsid w:val="00990929"/>
    <w:rsid w:val="00C24549"/>
    <w:rsid w:val="00C31DB3"/>
    <w:rsid w:val="00C80D94"/>
    <w:rsid w:val="00D325EC"/>
    <w:rsid w:val="00D34B9A"/>
    <w:rsid w:val="00F76621"/>
    <w:rsid w:val="00FE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65D04"/>
  <w15:chartTrackingRefBased/>
  <w15:docId w15:val="{D5711FF9-1AEF-4689-8C4F-B4D2C70B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6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6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6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6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6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6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6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6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6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6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62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66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6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6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6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6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6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6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6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6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6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6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6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662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54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54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54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54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793</Words>
  <Characters>842</Characters>
  <Application>Microsoft Office Word</Application>
  <DocSecurity>0</DocSecurity>
  <Lines>64</Lines>
  <Paragraphs>102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雷</dc:creator>
  <cp:keywords/>
  <dc:description/>
  <cp:lastModifiedBy>宇航 雷</cp:lastModifiedBy>
  <cp:revision>6</cp:revision>
  <dcterms:created xsi:type="dcterms:W3CDTF">2025-09-12T12:10:00Z</dcterms:created>
  <dcterms:modified xsi:type="dcterms:W3CDTF">2025-09-12T13:02:00Z</dcterms:modified>
</cp:coreProperties>
</file>