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</w:rPr>
      </w:pP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4104005" cy="991870"/>
            <wp:effectExtent l="0" t="0" r="1079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黑体" w:hAnsi="黑体" w:eastAsia="黑体"/>
          <w:b/>
          <w:spacing w:val="20"/>
          <w:sz w:val="72"/>
          <w:szCs w:val="72"/>
        </w:rPr>
      </w:pPr>
      <w:r>
        <w:rPr>
          <w:rFonts w:hint="eastAsia" w:ascii="黑体" w:hAnsi="黑体" w:eastAsia="黑体"/>
          <w:b/>
          <w:spacing w:val="20"/>
          <w:sz w:val="72"/>
          <w:szCs w:val="72"/>
        </w:rPr>
        <w:t>学生实验实习报告册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hint="eastAsia" w:eastAsia="黑体" w:cs="黑体"/>
          <w:spacing w:val="59"/>
          <w:kern w:val="0"/>
          <w:sz w:val="40"/>
          <w:szCs w:val="40"/>
        </w:rPr>
      </w:pPr>
    </w:p>
    <w:p>
      <w:pPr>
        <w:autoSpaceDE w:val="0"/>
        <w:autoSpaceDN w:val="0"/>
        <w:adjustRightInd w:val="0"/>
        <w:snapToGrid w:val="0"/>
        <w:spacing w:line="240" w:lineRule="atLeast"/>
        <w:jc w:val="center"/>
        <w:rPr>
          <w:rFonts w:hint="eastAsia" w:eastAsia="黑体" w:cs="黑体"/>
          <w:spacing w:val="59"/>
          <w:kern w:val="0"/>
          <w:sz w:val="40"/>
          <w:szCs w:val="40"/>
        </w:rPr>
      </w:pPr>
    </w:p>
    <w:p>
      <w:pPr>
        <w:autoSpaceDE w:val="0"/>
        <w:autoSpaceDN w:val="0"/>
        <w:adjustRightInd w:val="0"/>
        <w:snapToGrid w:val="0"/>
        <w:spacing w:line="240" w:lineRule="atLeast"/>
        <w:rPr>
          <w:rFonts w:hint="eastAsia" w:eastAsia="黑体" w:cs="黑体"/>
          <w:spacing w:val="59"/>
          <w:kern w:val="0"/>
          <w:sz w:val="40"/>
          <w:szCs w:val="40"/>
        </w:rPr>
      </w:pPr>
    </w:p>
    <w:tbl>
      <w:tblPr>
        <w:tblStyle w:val="6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3"/>
        <w:gridCol w:w="4318"/>
      </w:tblGrid>
      <w:tr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学年学期：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20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23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 xml:space="preserve"> -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20</w:t>
            </w: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 xml:space="preserve">24 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 xml:space="preserve">学年 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sym w:font="Wingdings" w:char="F06F"/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春</w:t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sym w:font="Wingdings" w:char="00FE"/>
            </w:r>
            <w:r>
              <w:rPr>
                <w:rFonts w:hint="eastAsia" w:ascii="黑体" w:hAnsi="黑体" w:eastAsia="黑体" w:cs="黑体"/>
                <w:kern w:val="0"/>
                <w:szCs w:val="28"/>
              </w:rPr>
              <w:t>秋学期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课程名称：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信号处理实验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学生学院：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通信与信息工程学院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专业</w:t>
            </w:r>
            <w:r>
              <w:rPr>
                <w:rFonts w:ascii="黑体" w:hAnsi="黑体" w:eastAsia="黑体" w:cs="黑体"/>
                <w:kern w:val="0"/>
                <w:szCs w:val="28"/>
              </w:rPr>
              <w:t>班级：</w:t>
            </w:r>
          </w:p>
        </w:tc>
        <w:tc>
          <w:tcPr>
            <w:tcW w:w="4318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01012104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学生学号：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2021210265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学生姓名：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陈志立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1543" w:type="dxa"/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distribute"/>
              <w:rPr>
                <w:rFonts w:hint="eastAsia" w:ascii="黑体" w:hAnsi="黑体" w:eastAsia="黑体" w:cs="黑体"/>
                <w:kern w:val="0"/>
                <w:szCs w:val="28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</w:rPr>
              <w:t>联系电话：</w:t>
            </w:r>
          </w:p>
        </w:tc>
        <w:tc>
          <w:tcPr>
            <w:tcW w:w="431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autoSpaceDE w:val="0"/>
              <w:autoSpaceDN w:val="0"/>
              <w:adjustRightInd w:val="0"/>
              <w:snapToGrid w:val="0"/>
              <w:spacing w:line="240" w:lineRule="atLeast"/>
              <w:jc w:val="center"/>
              <w:rPr>
                <w:rFonts w:hint="default" w:ascii="黑体" w:hAnsi="黑体" w:eastAsia="黑体" w:cs="黑体"/>
                <w:kern w:val="0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Cs w:val="28"/>
                <w:lang w:val="en-US" w:eastAsia="zh-CN"/>
              </w:rPr>
              <w:t>13648290903</w:t>
            </w:r>
          </w:p>
        </w:tc>
      </w:tr>
    </w:tbl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/>
          <w:b/>
          <w:bCs/>
          <w:color w:val="000000"/>
          <w:sz w:val="32"/>
          <w:szCs w:val="32"/>
        </w:rPr>
        <w:t>重庆邮电大学教务处制</w:t>
      </w:r>
    </w:p>
    <w:p>
      <w:pPr>
        <w:rPr>
          <w:rFonts w:hint="eastAsia"/>
        </w:rPr>
      </w:pPr>
    </w:p>
    <w:p>
      <w:pPr>
        <w:widowControl/>
        <w:rPr>
          <w:rFonts w:eastAsia="黑体"/>
          <w:b/>
          <w:sz w:val="28"/>
          <w:szCs w:val="28"/>
        </w:rPr>
      </w:pPr>
    </w:p>
    <w:p>
      <w:pPr>
        <w:widowControl/>
        <w:rPr>
          <w:rFonts w:eastAsia="黑体"/>
          <w:b/>
          <w:sz w:val="28"/>
          <w:szCs w:val="28"/>
        </w:rPr>
      </w:pPr>
    </w:p>
    <w:tbl>
      <w:tblPr>
        <w:tblStyle w:val="6"/>
        <w:tblpPr w:leftFromText="180" w:rightFromText="180" w:vertAnchor="page" w:horzAnchor="margin" w:tblpY="16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224"/>
        <w:gridCol w:w="1524"/>
        <w:gridCol w:w="30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课程名称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信号处理实验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课程编号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A2010550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实验地点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YF311</w:t>
            </w: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实验时间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rFonts w:hint="default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2023.10.26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校外指导教师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校内指导教师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rFonts w:hint="eastAsia" w:eastAsia="宋体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李强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实验名称</w:t>
            </w:r>
          </w:p>
        </w:tc>
        <w:tc>
          <w:tcPr>
            <w:tcW w:w="7760" w:type="dxa"/>
            <w:gridSpan w:val="3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z变换及离散LTI系统的z域分析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526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评阅人签字</w:t>
            </w:r>
          </w:p>
        </w:tc>
        <w:tc>
          <w:tcPr>
            <w:tcW w:w="3402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</w:p>
        </w:tc>
        <w:tc>
          <w:tcPr>
            <w:tcW w:w="155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成绩</w:t>
            </w:r>
          </w:p>
        </w:tc>
        <w:tc>
          <w:tcPr>
            <w:tcW w:w="2799" w:type="dxa"/>
            <w:shd w:val="clear" w:color="auto" w:fill="auto"/>
            <w:noWrap w:val="0"/>
            <w:vAlign w:val="center"/>
          </w:tcPr>
          <w:p>
            <w:pPr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</w:trPr>
        <w:tc>
          <w:tcPr>
            <w:tcW w:w="9286" w:type="dxa"/>
            <w:gridSpan w:val="4"/>
            <w:shd w:val="clear" w:color="auto" w:fill="auto"/>
            <w:noWrap w:val="0"/>
            <w:vAlign w:val="center"/>
          </w:tcPr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实验目的</w:t>
            </w:r>
            <w:r>
              <w:rPr>
                <w:rFonts w:hint="eastAsia"/>
                <w:b/>
                <w:szCs w:val="21"/>
              </w:rPr>
              <w:t>（简述）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）学会运用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Matlab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求离散时间信号的有理函数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z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变换的部分分式展开；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）学会运用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Matlab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分析离散时间系统的系统函数的零极点；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）学会运用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Matlab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分析系统函数的零极点分布与其时域特性的关系；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）学会运用 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Matlab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进行离散时间系统的频率特性分析。 </w:t>
            </w:r>
          </w:p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实验方法</w:t>
            </w:r>
            <w:r>
              <w:rPr>
                <w:rFonts w:hint="eastAsia"/>
                <w:b/>
                <w:szCs w:val="21"/>
              </w:rPr>
              <w:t>（简述）</w:t>
            </w:r>
          </w:p>
          <w:p>
            <w:pPr>
              <w:pStyle w:val="1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、</w:t>
            </w:r>
            <w:r>
              <w:rPr>
                <w:rFonts w:hint="eastAsia"/>
                <w:b/>
                <w:bCs/>
              </w:rPr>
              <w:t>有理函数 z 变换的部分分式展开</w:t>
            </w:r>
          </w:p>
          <w:p>
            <w:pPr>
              <w:pStyle w:val="13"/>
              <w:rPr>
                <w:b/>
                <w:szCs w:val="21"/>
              </w:rPr>
            </w:pPr>
            <w:r>
              <w:t xml:space="preserve">如果信号的 z 域表示式 </w:t>
            </w:r>
            <w:r>
              <w:rPr>
                <w:i/>
                <w:iCs/>
              </w:rPr>
              <w:t>X (z)</w:t>
            </w:r>
            <w:r>
              <w:t xml:space="preserve"> 是有理函数，设 </w:t>
            </w:r>
            <w:r>
              <w:rPr>
                <w:i/>
                <w:iCs/>
              </w:rPr>
              <w:t>X (z)</w:t>
            </w:r>
            <w:r>
              <w:t xml:space="preserve"> 的有理分式表示为</w:t>
            </w:r>
          </w:p>
          <w:p>
            <w:pPr>
              <w:ind w:left="448" w:right="-51"/>
              <w:rPr>
                <w:i/>
                <w:sz w:val="21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eqArr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 xml:space="preserve">X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 w:val="21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−2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+…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−m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hint="eastAsia"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−2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+…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−n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 xml:space="preserve">           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e>
                </m:eqArr>
              </m:oMath>
            </m:oMathPara>
          </w:p>
          <w:p>
            <w:pPr>
              <w:ind w:right="-51"/>
            </w:pPr>
            <w:r>
              <w:tab/>
            </w:r>
            <w:r>
              <w:t xml:space="preserve">Matlab 信号处理工具箱提供了一个对 </w:t>
            </w:r>
            <w:r>
              <w:rPr>
                <w:i/>
                <w:iCs/>
              </w:rPr>
              <w:t>X (z)</w:t>
            </w:r>
            <w:r>
              <w:t xml:space="preserve"> 进行部分分式展开的函数 residuez， 其语句格式为</w:t>
            </w:r>
            <w:r>
              <w:rPr>
                <w:rFonts w:hint="eastAsia"/>
              </w:rPr>
              <w:t>:</w:t>
            </w:r>
          </w:p>
          <w:p>
            <w:pPr>
              <w:ind w:right="-51"/>
              <w:rPr>
                <w:i/>
                <w:sz w:val="21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</w:rPr>
                  <m:t>[R,P,K]=residuez(B,A)</m:t>
                </m:r>
              </m:oMath>
            </m:oMathPara>
          </w:p>
          <w:p>
            <w:pPr>
              <w:ind w:right="-51"/>
            </w:pPr>
            <w:r>
              <w:tab/>
            </w:r>
            <w:r>
              <w:t xml:space="preserve">其中，B，A 分别表示 </w:t>
            </w:r>
            <w:r>
              <w:rPr>
                <w:i/>
                <w:iCs/>
              </w:rPr>
              <w:t>X(z</w:t>
            </w:r>
            <w:r>
              <w:t xml:space="preserve">)的分子与分母多项式的系数向量；R 为部分分式的系数向量；P 为极点向量；K 为多项式的系数。若 </w:t>
            </w:r>
            <w:r>
              <w:rPr>
                <w:i/>
                <w:iCs/>
              </w:rPr>
              <w:t>X(z)</w:t>
            </w:r>
            <w:r>
              <w:t>为有理真分式，则 K 为零。</w:t>
            </w:r>
          </w:p>
          <w:p>
            <w:pPr>
              <w:numPr>
                <w:ilvl w:val="0"/>
                <w:numId w:val="2"/>
              </w:numPr>
              <w:ind w:left="420" w:leftChars="0" w:right="-51" w:firstLine="0" w:firstLineChars="0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系统函数的零极点分析</w:t>
            </w:r>
          </w:p>
          <w:p>
            <w:pPr>
              <w:numPr>
                <w:ilvl w:val="0"/>
                <w:numId w:val="0"/>
              </w:numPr>
              <w:ind w:left="420" w:leftChars="0" w:right="-51" w:rightChars="0"/>
            </w:pPr>
            <w:r>
              <w:t>离散时间系统的系统函数定义为系统零状态响应的 z 变换与激励的 z 变换之比，即</w:t>
            </w:r>
          </w:p>
          <w:p>
            <w:pPr>
              <w:ind w:right="-51"/>
              <w:rPr>
                <w:i/>
                <w:sz w:val="21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eqArr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 w:val="21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 xml:space="preserve">                            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e>
                </m:eqArr>
              </m:oMath>
            </m:oMathPara>
          </w:p>
          <w:p>
            <w:pPr>
              <w:ind w:right="-51"/>
            </w:pPr>
            <w:r>
              <w:tab/>
            </w:r>
            <w:r>
              <w:t>如果系统函数 H(z) 的有理函数表示式为</w:t>
            </w:r>
          </w:p>
          <w:p>
            <w:pPr>
              <w:ind w:right="-51"/>
              <w:rPr>
                <w:i/>
                <w:sz w:val="21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eqArr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 w:val="21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m−1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+…+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z+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m+1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n−1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+…+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z+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n+1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 xml:space="preserve">                     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e>
                </m:eqArr>
              </m:oMath>
            </m:oMathPara>
          </w:p>
          <w:p>
            <w:pPr>
              <w:ind w:right="-51"/>
            </w:pPr>
            <w:r>
              <w:tab/>
            </w:r>
            <w:r>
              <w:t>那么，在 Matlab 中系统函数的零极点就可通过函数 roots 得到，也可借助函数 tf2zp 得到，tf2zp 的语句格式为</w:t>
            </w:r>
          </w:p>
          <w:p>
            <w:pPr>
              <w:ind w:right="-51"/>
              <w:rPr>
                <w:i/>
                <w:sz w:val="21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</w:rPr>
                  <m:t xml:space="preserve">[Z,P,K]=tf2zp(B,A) </m:t>
                </m:r>
              </m:oMath>
            </m:oMathPara>
          </w:p>
          <w:p>
            <w:pPr>
              <w:ind w:right="-51"/>
            </w:pPr>
            <w:r>
              <w:tab/>
            </w:r>
            <w:r>
              <w:t xml:space="preserve">其中，B 与 A 分别表示 </w:t>
            </w:r>
            <w:r>
              <w:rPr>
                <w:i/>
                <w:iCs/>
              </w:rPr>
              <w:t>H(z)</w:t>
            </w:r>
            <w:r>
              <w:t xml:space="preserve"> 的分子与分母多项式的系数向量。它的作用是将 </w:t>
            </w:r>
            <w:r>
              <w:rPr>
                <w:i/>
                <w:iCs/>
              </w:rPr>
              <w:t>H(z)</w:t>
            </w:r>
            <w:r>
              <w:t xml:space="preserve"> 的有理分式表示式转换为零极点增益形式，即</w:t>
            </w:r>
          </w:p>
          <w:p>
            <w:pPr>
              <w:ind w:right="-51"/>
              <w:rPr>
                <w:rFonts w:hAnsi="Cambria Math"/>
                <w:i w:val="0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eqArrPr>
                  <m:e>
                    <m:r>
                      <m:rPr/>
                      <w:rPr>
                        <w:rFonts w:hint="default" w:ascii="Cambria Math" w:hAnsi="Cambria Math"/>
                        <w:sz w:val="21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 w:val="21"/>
                      </w:rPr>
                      <m:t>=k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…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…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/>
                                <w:sz w:val="21"/>
                              </w:rPr>
                              <m:t>z−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  <w:sz w:val="21"/>
                                  </w:rPr>
                                  <m:t>n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/>
                        <w:sz w:val="21"/>
                        <w:lang w:val="en-US" w:eastAsia="zh-CN"/>
                      </w:rPr>
                      <m:t xml:space="preserve">                               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  <w:sz w:val="21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e>
                </m:eqArr>
              </m:oMath>
            </m:oMathPara>
          </w:p>
          <w:p>
            <w:pPr>
              <w:numPr>
                <w:ilvl w:val="0"/>
                <w:numId w:val="2"/>
              </w:numPr>
              <w:ind w:left="420" w:leftChars="0" w:right="-51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获取系统函数的零极图</w:t>
            </w:r>
          </w:p>
          <w:p>
            <w:pPr>
              <w:ind w:right="-51" w:firstLine="420" w:firstLineChars="200"/>
            </w:pPr>
            <w:r>
              <w:t xml:space="preserve">若要获得系统函数 </w:t>
            </w:r>
            <w:r>
              <w:rPr>
                <w:i/>
                <w:iCs/>
              </w:rPr>
              <w:t>H(z)</w:t>
            </w:r>
            <w:r>
              <w:t xml:space="preserve"> 的零极点分布图，可直接应用 </w:t>
            </w:r>
            <w:r>
              <w:rPr>
                <w:i/>
                <w:iCs/>
              </w:rPr>
              <w:t>zplane</w:t>
            </w:r>
            <w:r>
              <w:t xml:space="preserve"> 函数，其语句格式为</w:t>
            </w:r>
          </w:p>
          <w:p>
            <w:pPr>
              <w:ind w:right="-51"/>
              <w:rPr>
                <w:i/>
                <w:sz w:val="21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1"/>
                  </w:rPr>
                  <m:t>zplane(B,A)</m:t>
                </m:r>
              </m:oMath>
            </m:oMathPara>
          </w:p>
          <w:p>
            <w:pPr>
              <w:ind w:right="-51"/>
            </w:pPr>
            <w:r>
              <w:tab/>
            </w:r>
            <w:r>
              <w:t xml:space="preserve">其中，B 与 A 分别表示 </w:t>
            </w:r>
            <w:r>
              <w:rPr>
                <w:i/>
                <w:iCs/>
              </w:rPr>
              <w:t>H(z)</w:t>
            </w:r>
            <w:r>
              <w:t xml:space="preserve"> 的分子和分母多项式的系数向量。它的作用是在 Z 平面上画出单位圆、零点与极点。</w:t>
            </w:r>
          </w:p>
          <w:p>
            <w:pPr>
              <w:numPr>
                <w:ilvl w:val="0"/>
                <w:numId w:val="0"/>
              </w:numPr>
              <w:ind w:left="420" w:leftChars="0" w:right="-51" w:rightChars="0"/>
              <w:rPr>
                <w:rFonts w:hint="eastAsia"/>
                <w:b/>
                <w:bCs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420" w:leftChars="0" w:right="-51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系统函数的零极点分布与其时域特性的关系</w:t>
            </w:r>
          </w:p>
          <w:p>
            <w:pPr>
              <w:ind w:right="-51" w:firstLine="420" w:firstLineChars="200"/>
            </w:pPr>
            <w:r>
              <w:t xml:space="preserve">与拉氏变换在连续系统中的作用类似，在离散系统中，z 变换建立了时域函数 </w:t>
            </w:r>
            <w:r>
              <w:rPr>
                <w:i/>
                <w:iCs/>
              </w:rPr>
              <w:t>h(n)</w:t>
            </w:r>
            <w:r>
              <w:t xml:space="preserve"> 与 z 域函数 H(z) 之间的对应关系。因此，z 变换的函数 H(z) 从形式可以 反映 h(n) 的部分内在性质。我们仍旧通过讨论 H(z) 的一阶极点情况，来说明系统函数的零极点分布与系统时域特性的关系。</w:t>
            </w:r>
          </w:p>
          <w:p>
            <w:pPr>
              <w:numPr>
                <w:ilvl w:val="0"/>
                <w:numId w:val="2"/>
              </w:numPr>
              <w:ind w:left="420" w:leftChars="0" w:right="-51" w:firstLine="0" w:firstLineChars="0"/>
            </w:pPr>
            <w:r>
              <w:rPr>
                <w:rFonts w:hint="eastAsia"/>
                <w:b/>
                <w:bCs/>
                <w:lang w:val="en-US" w:eastAsia="zh-CN"/>
              </w:rPr>
              <w:t>离散时间 LTI 系统的频率特性分析</w:t>
            </w:r>
          </w:p>
          <w:p>
            <w:pPr>
              <w:ind w:right="-51" w:firstLine="420" w:firstLineChars="200"/>
            </w:pPr>
            <w:r>
              <w:t>对于因果稳定的离散时间系统，如果激励序列为正弦序列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x(n) = Asin(n</m:t>
              </m:r>
              <m:r>
                <w:rPr>
                  <w:rFonts w:ascii="Cambria Math" w:hAnsi="Cambria Math"/>
                  <w:sz w:val="21"/>
                </w:rPr>
                <w:sym w:font="Symbol" w:char="F077"/>
              </m:r>
              <m:r>
                <m:rPr/>
                <w:rPr>
                  <w:rFonts w:hint="default" w:ascii="Cambria Math" w:hAnsi="Cambria Math"/>
                  <w:sz w:val="21"/>
                </w:rPr>
                <m:t>)u(n)</m:t>
              </m:r>
            </m:oMath>
            <w:r>
              <w:rPr>
                <w:rFonts w:hint="eastAsia"/>
              </w:rPr>
              <w:t>，</w:t>
            </w:r>
            <w:r>
              <w:t>则系统的稳态响应</w:t>
            </w:r>
            <w:r>
              <w:rPr>
                <w:rFonts w:hint="eastAsia"/>
              </w:rPr>
              <w:t>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 w:val="0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 w:val="0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ss</m:t>
                  </m:r>
                  <m:ctrlPr>
                    <w:rPr>
                      <w:rFonts w:ascii="Cambria Math" w:hAnsi="Cambria Math"/>
                      <w:i/>
                      <w:iCs w:val="0"/>
                      <w:sz w:val="21"/>
                    </w:rPr>
                  </m:ctrlPr>
                </m:sub>
              </m:sSub>
              <m:r>
                <m:rPr/>
                <w:rPr>
                  <w:rFonts w:ascii="Cambria Math" w:hAnsi="Cambria Math"/>
                  <w:sz w:val="21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iCs w:val="0"/>
                      <w:sz w:val="21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n</m:t>
                  </m:r>
                  <m:ctrlPr>
                    <w:rPr>
                      <w:rFonts w:ascii="Cambria Math" w:hAnsi="Cambria Math"/>
                      <w:i/>
                      <w:iCs w:val="0"/>
                      <w:sz w:val="21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1"/>
                </w:rPr>
                <m:t>= A |H (</m:t>
              </m:r>
              <m:sSup>
                <m:sSupPr>
                  <m:ctrlPr>
                    <w:rPr>
                      <w:rFonts w:ascii="Cambria Math" w:hAnsi="Cambria Math"/>
                      <w:i/>
                      <w:iCs w:val="0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 w:val="0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jω</m:t>
                  </m:r>
                  <m:ctrlPr>
                    <w:rPr>
                      <w:rFonts w:ascii="Cambria Math" w:hAnsi="Cambria Math"/>
                      <w:i/>
                      <w:iCs w:val="0"/>
                      <w:sz w:val="21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1"/>
                </w:rPr>
                <m:t>)| sin[nω+</m:t>
              </m:r>
              <m:r>
                <w:rPr>
                  <w:rFonts w:ascii="Cambria Math" w:hAnsi="Cambria Math"/>
                  <w:sz w:val="21"/>
                </w:rPr>
                <w:sym w:font="Symbol" w:char="F06A"/>
              </m:r>
              <m:r>
                <m:rPr/>
                <w:rPr>
                  <w:rFonts w:hint="default" w:ascii="Cambria Math" w:hAnsi="Cambria Math"/>
                  <w:sz w:val="21"/>
                </w:rPr>
                <m:t>(ω)]u(n)</m:t>
              </m:r>
              <m:r>
                <m:rPr/>
                <w:rPr>
                  <w:rFonts w:ascii="Cambria Math" w:hAnsi="Cambria Math"/>
                  <w:sz w:val="21"/>
                </w:rPr>
                <m:t xml:space="preserve"> </m:t>
              </m:r>
            </m:oMath>
            <w:r>
              <w:rPr>
                <w:rFonts w:hint="eastAsia"/>
              </w:rPr>
              <w:t>,</w:t>
            </w:r>
            <w:r>
              <w:t xml:space="preserve">其中，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/>
                <w:rPr>
                  <w:rFonts w:hint="default" w:ascii="Cambria Math" w:hAnsi="Cambria Math"/>
                </w:rPr>
                <m:t>H 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</w:rPr>
                    <m:t>jω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p>
              </m:sSup>
              <m:r>
                <m:rPr/>
                <w:rPr>
                  <w:rFonts w:ascii="Cambria Math" w:hAnsi="Cambria Math"/>
                </w:rPr>
                <m:t>)</m:t>
              </m:r>
            </m:oMath>
            <w:r>
              <w:t xml:space="preserve"> 通常是复数。离散时间系 统的频率响应定义为</w:t>
            </w:r>
          </w:p>
          <w:p>
            <w:pPr>
              <w:ind w:right="-51"/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hAnsi="Cambria Math"/>
                        <w:i/>
                        <w:iCs w:val="0"/>
                      </w:rPr>
                    </m:ctrlPr>
                  </m:eqArrPr>
                  <m:e>
                    <m:r>
                      <m:rPr/>
                      <w:rPr>
                        <w:rFonts w:hint="default" w:ascii="Cambria Math" w:hAnsi="Cambria Math"/>
                      </w:rPr>
                      <m:t xml:space="preserve">H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 w:val="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jω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iCs w:val="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</w:rPr>
                      <m:t>=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 w:val="0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 xml:space="preserve">H 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 w:val="0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</w:rPr>
                                  <m:t>e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 w:val="0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hint="default" w:ascii="Cambria Math" w:hAnsi="Cambria Math"/>
                                  </w:rPr>
                                  <m:t>jω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 w:val="0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iCs w:val="0"/>
                          </w:rPr>
                        </m:ctrlP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 w:val="0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e</m:t>
                        </m:r>
                        <m:ctrlPr>
                          <w:rPr>
                            <w:rFonts w:hint="eastAsia" w:ascii="Cambria Math" w:hAnsi="Cambria Math"/>
                            <w:i/>
                            <w:iCs w:val="0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</w:rPr>
                          <w:sym w:font="Symbol" w:char="F06A"/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</w:rPr>
                              <m:t>ω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iCs w:val="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iCs w:val="0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 xml:space="preserve">                                   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 w:val="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5</m:t>
                        </m:r>
                        <m:ctrlPr>
                          <w:rPr>
                            <w:rFonts w:ascii="Cambria Math" w:hAnsi="Cambria Math"/>
                            <w:i/>
                            <w:iCs w:val="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iCs w:val="0"/>
                      </w:rPr>
                    </m:ctrlPr>
                  </m:e>
                </m:eqArr>
              </m:oMath>
            </m:oMathPara>
          </w:p>
          <w:p>
            <w:pPr>
              <w:ind w:right="-51"/>
            </w:pPr>
            <w:r>
              <w:tab/>
            </w:r>
            <w:r>
              <w:t xml:space="preserve">其中，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</w:rPr>
                    <m:t xml:space="preserve">H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e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jω</m:t>
                          </m: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称为离散时间系统的幅频特性；</w:t>
            </w:r>
            <w:r>
              <w:rPr>
                <w:i/>
                <w:iCs/>
              </w:rPr>
              <w:sym w:font="Symbol" w:char="F06A"/>
            </w:r>
            <w:r>
              <w:rPr>
                <w:i/>
                <w:iCs/>
              </w:rPr>
              <w:t>(</w:t>
            </w:r>
            <w:r>
              <w:rPr>
                <w:i/>
                <w:iCs/>
              </w:rPr>
              <w:sym w:font="Symbol" w:char="F077"/>
            </w:r>
            <w:r>
              <w:rPr>
                <w:i/>
                <w:iCs/>
              </w:rPr>
              <w:t>)</w:t>
            </w:r>
            <w:r>
              <w:t xml:space="preserve"> 称为离散时间系统的相频特性；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/>
                <w:rPr>
                  <w:rFonts w:hint="default" w:ascii="Cambria Math" w:hAnsi="Cambria Math"/>
                </w:rPr>
                <m:t xml:space="preserve">H 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jω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是以</w:t>
            </w:r>
            <w:r>
              <w:rPr>
                <w:i/>
                <w:iCs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w:sym w:font="Symbol" w:char="F077"/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</m:oMath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w:sym w:font="Symbol" w:char="F077"/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w:sym w:font="Symbol" w:char="F070"/>
                  </m:r>
                  <m:r>
                    <m:rPr/>
                    <w:rPr>
                      <w:rFonts w:ascii="Cambria Math" w:hAnsi="Cambria Math"/>
                    </w:rPr>
                    <m:t xml:space="preserve"> 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</m:oMath>
            <w:r>
              <w:rPr>
                <w:i/>
                <w:iCs/>
              </w:rPr>
              <w:t xml:space="preserve"> ，</w:t>
            </w:r>
            <w:r>
              <w:rPr>
                <w:i w:val="0"/>
                <w:iCs w:val="0"/>
              </w:rPr>
              <w:t>若</w:t>
            </w:r>
            <w:r>
              <w:rPr>
                <w:rFonts w:hint="eastAsia"/>
                <w:i w:val="0"/>
                <w:iCs w:val="0"/>
              </w:rPr>
              <w:t>令</w:t>
            </w:r>
            <w:r>
              <w:rPr>
                <w:i w:val="0"/>
                <w:iCs w:val="0"/>
              </w:rPr>
              <w:t xml:space="preserve"> </w:t>
            </w:r>
            <w:r>
              <w:rPr>
                <w:i/>
                <w:iCs/>
              </w:rPr>
              <w:t>T = 1，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w:sym w:font="Symbol" w:char="F077"/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</m:oMath>
            <w:r>
              <w:rPr>
                <w:i/>
                <w:iCs/>
              </w:rPr>
              <w:t>= 2</w:t>
            </w:r>
            <w:r>
              <w:rPr>
                <w:i/>
                <w:iCs/>
              </w:rPr>
              <w:sym w:font="Symbol" w:char="F070"/>
            </w:r>
            <w:r>
              <w:rPr>
                <w:i/>
                <w:iCs/>
              </w:rPr>
              <w:t xml:space="preserve"> </w:t>
            </w:r>
            <w:r>
              <w:rPr>
                <w:rFonts w:hint="eastAsia"/>
                <w:i/>
                <w:iCs/>
              </w:rPr>
              <w:t>)</w:t>
            </w:r>
            <w:r>
              <w:t>为周期的周期函数。因此，只要分析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/>
                <w:rPr>
                  <w:rFonts w:hint="default" w:ascii="Cambria Math" w:hAnsi="Cambria Math"/>
                </w:rPr>
                <m:t xml:space="preserve">H 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jω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在 </w:t>
            </w:r>
            <w:r>
              <w:rPr>
                <w:i/>
                <w:iCs/>
              </w:rPr>
              <w:t>|</w:t>
            </w:r>
            <w:r>
              <w:rPr>
                <w:i/>
                <w:iCs/>
              </w:rPr>
              <w:sym w:font="Symbol" w:char="F077"/>
            </w:r>
            <w:r>
              <w:rPr>
                <w:i/>
                <w:iCs/>
              </w:rPr>
              <w:t xml:space="preserve"> |</w:t>
            </w:r>
            <w:r>
              <w:rPr>
                <w:i/>
                <w:iCs/>
              </w:rPr>
              <w:sym w:font="Symbol" w:char="F0A3"/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sym w:font="Symbol" w:char="F070"/>
            </w:r>
            <w:r>
              <w:t xml:space="preserve"> 范围内的情况，便可分析出系统的整个频率特性。</w:t>
            </w:r>
          </w:p>
          <w:p>
            <w:pPr>
              <w:ind w:right="-51"/>
            </w:pPr>
            <w:r>
              <w:tab/>
            </w:r>
            <w:r>
              <w:t>Matlab提供求离散时间系统频响特性的函数</w:t>
            </w:r>
            <w:r>
              <w:rPr>
                <w:i w:val="0"/>
                <w:iCs w:val="0"/>
              </w:rPr>
              <w:t>freqz</w:t>
            </w:r>
            <w:r>
              <w:t>，调用freqz的格式主要有两种。一种形式为</w:t>
            </w:r>
          </w:p>
          <w:p>
            <w:pPr>
              <w:ind w:right="-51"/>
              <w:rPr>
                <w:i/>
                <w:iCs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[H,w]=freqz(B,A,N)</m:t>
                </m:r>
              </m:oMath>
            </m:oMathPara>
          </w:p>
          <w:p>
            <w:pPr>
              <w:ind w:right="-51"/>
            </w:pPr>
            <w:r>
              <w:tab/>
            </w:r>
            <w:r>
              <w:t xml:space="preserve">其中，B 与 A 分别表示 </w:t>
            </w:r>
            <w:r>
              <w:rPr>
                <w:i/>
                <w:iCs/>
              </w:rPr>
              <w:t xml:space="preserve">H(z) </w:t>
            </w:r>
            <w:r>
              <w:t>的分子和分母多项式的系数向量；N 为正整数，默认值为 512；返回值 w 包含</w:t>
            </w:r>
            <w:r>
              <w:rPr>
                <w:i w:val="0"/>
                <w:iCs w:val="0"/>
              </w:rPr>
              <w:t xml:space="preserve"> [</w:t>
            </w:r>
            <w:r>
              <w:rPr>
                <w:i/>
                <w:iCs/>
              </w:rPr>
              <w:t xml:space="preserve">0, </w:t>
            </w:r>
            <w:r>
              <w:rPr>
                <w:i/>
                <w:iCs/>
              </w:rPr>
              <w:sym w:font="Symbol" w:char="F070"/>
            </w:r>
            <w:r>
              <w:rPr>
                <w:i w:val="0"/>
                <w:iCs w:val="0"/>
              </w:rPr>
              <w:t xml:space="preserve"> ] </w:t>
            </w:r>
            <w:r>
              <w:t>范围内的 N 个频率等分点；返回值 H 则是离散时间系统频率响应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/>
                <w:rPr>
                  <w:rFonts w:hint="default" w:ascii="Cambria Math" w:hAnsi="Cambria Math"/>
                </w:rPr>
                <m:t xml:space="preserve">H 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jω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在 </w:t>
            </w:r>
            <w:r>
              <w:rPr>
                <w:i/>
                <w:iCs/>
              </w:rPr>
              <w:t xml:space="preserve">0 ~ </w:t>
            </w:r>
            <w:r>
              <w:rPr>
                <w:i/>
                <w:iCs/>
              </w:rPr>
              <w:sym w:font="Symbol" w:char="F070"/>
            </w:r>
            <w:r>
              <w:t xml:space="preserve"> 范围内 N 个频率处的值。另一种形式为</w:t>
            </w:r>
          </w:p>
          <w:p>
            <w:pPr>
              <w:ind w:right="-51"/>
              <w:rPr>
                <w:i/>
                <w:iCs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</w:rPr>
                  <m:t>[H,w]=freqz(B,A,N,’wℎole’)</m:t>
                </m:r>
              </m:oMath>
            </m:oMathPara>
          </w:p>
          <w:p>
            <w:pPr>
              <w:pStyle w:val="12"/>
              <w:ind w:left="0" w:leftChars="0" w:firstLine="0" w:firstLineChars="0"/>
            </w:pPr>
            <w:r>
              <w:t>与第一种方式不同之处在于角频率的范围由 [</w:t>
            </w:r>
            <w:r>
              <w:rPr>
                <w:i/>
                <w:iCs/>
              </w:rPr>
              <w:t xml:space="preserve">0, </w:t>
            </w:r>
            <w:r>
              <w:rPr>
                <w:i/>
                <w:iCs/>
              </w:rPr>
              <w:sym w:font="Symbol" w:char="F070"/>
            </w:r>
            <w:r>
              <w:t xml:space="preserve"> ] 扩展到 [</w:t>
            </w:r>
            <w:r>
              <w:rPr>
                <w:i/>
                <w:iCs/>
              </w:rPr>
              <w:t>0, 2</w:t>
            </w:r>
            <w:r>
              <w:rPr>
                <w:i/>
                <w:iCs/>
              </w:rPr>
              <w:sym w:font="Symbol" w:char="F070"/>
            </w:r>
            <w:r>
              <w:t xml:space="preserve"> ]。</w:t>
            </w:r>
          </w:p>
          <w:p>
            <w:pPr>
              <w:pStyle w:val="12"/>
              <w:numPr>
                <w:ilvl w:val="0"/>
                <w:numId w:val="2"/>
              </w:numPr>
              <w:ind w:left="420" w:leftChars="0" w:firstLine="0" w:firstLineChars="0"/>
            </w:pPr>
            <w:r>
              <w:rPr>
                <w:rFonts w:hint="eastAsia"/>
                <w:lang w:val="en-US" w:eastAsia="zh-CN"/>
              </w:rPr>
              <w:t>自定义函数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firstLine="400" w:firstLineChars="200"/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(1)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sys_ana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函数，用于输出系统的零极图、单位脉冲相应时域波形图、系统幅频特性曲线和系统相频特性曲线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相关代码：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[H] = sys_ana(B,A)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subplot(221)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zplane(B,A);grid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legend(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"零点"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'极点'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'零极点分布图'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subplot(222)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impz(B,A,30);grid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'单位脉冲相应h(n)'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[H,w]=freqz(B,A,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'whole'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Hm = abs(H);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Hp = angle(H);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subplot(223)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plot(w,Hm);grid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'\omega(rad/s)'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'Magnitude'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'离散系统幅频曲线'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subplot(224)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plot(w,Hp);grid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'\omega(rad/s)'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'Pharse'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'离散系统相频曲线'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="200" w:leftChars="0" w:firstLine="200" w:firstLineChars="100"/>
              <w:jc w:val="left"/>
              <w:rPr>
                <w:rFonts w:hint="default" w:ascii="Consolas" w:hAnsi="Consolas" w:cs="Consolas"/>
                <w:b w:val="0"/>
                <w:bCs w:val="0"/>
                <w:i w:val="0"/>
                <w:i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eastAsia="宋体" w:cs="Consolas"/>
                <w:b w:val="0"/>
                <w:bCs w:val="0"/>
                <w:i w:val="0"/>
                <w:iCs w:val="0"/>
                <w:kern w:val="2"/>
                <w:sz w:val="20"/>
                <w:szCs w:val="20"/>
                <w:lang w:val="en-US" w:eastAsia="zh-CN" w:bidi="ar-SA"/>
              </w:rPr>
              <w:t>(2)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filters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函数，对</w:t>
            </w:r>
            <w:r>
              <w:rPr>
                <w:rFonts w:hint="eastAsia" w:ascii="Consolas" w:hAnsi="Consolas" w:cs="Consolas"/>
                <w:b w:val="0"/>
                <w:bCs w:val="0"/>
                <w:i w:val="0"/>
                <w:iCs w:val="0"/>
                <w:sz w:val="20"/>
                <w:szCs w:val="20"/>
                <w:lang w:val="en-US" w:eastAsia="zh-CN"/>
              </w:rPr>
              <w:t>音频信号'motherland.wav'采取filter方式进行滤波并输出前后波形图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cs="Consolas"/>
                <w:b w:val="0"/>
                <w:bCs w:val="0"/>
                <w:i w:val="0"/>
                <w:i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Consolas" w:hAnsi="Consolas" w:cs="Consolas"/>
                <w:b w:val="0"/>
                <w:bCs w:val="0"/>
                <w:i w:val="0"/>
                <w:iCs w:val="0"/>
                <w:sz w:val="20"/>
                <w:szCs w:val="20"/>
                <w:lang w:val="en-US" w:eastAsia="zh-CN"/>
              </w:rPr>
              <w:t>相关代码：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 xml:space="preserve">function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[] = filters(B,A)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[xn, fs] = audioread(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'motherland.wav'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08013"/>
                <w:kern w:val="0"/>
                <w:sz w:val="20"/>
                <w:szCs w:val="20"/>
                <w:lang w:val="en-US" w:eastAsia="zh-CN" w:bidi="ar"/>
              </w:rPr>
              <w:t>%读取音频信号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 = 1:1/fs:2;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subplot(2,1,1);plot(t,xn(fs:2*fs));grid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't/s'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'1～2s原音频信号时域波形图'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y = filter(B,A,xn);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subplot(2,1,2)</w:t>
            </w:r>
            <w:r>
              <w:rPr>
                <w:rFonts w:hint="eastAsia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 xml:space="preserve">plot(t,y(fs:2*fs));grid 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;xlabel(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't/s'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 w:leftChars="100"/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A709F5"/>
                <w:kern w:val="0"/>
                <w:sz w:val="20"/>
                <w:szCs w:val="20"/>
                <w:lang w:val="en-US" w:eastAsia="zh-CN" w:bidi="ar"/>
              </w:rPr>
              <w:t>'1～2s滤波后信号时域波形图'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0E00FF"/>
                <w:kern w:val="0"/>
                <w:sz w:val="20"/>
                <w:szCs w:val="20"/>
                <w:lang w:val="en-US" w:eastAsia="zh-CN" w:bidi="ar"/>
              </w:rPr>
              <w:t>end</w:t>
            </w:r>
          </w:p>
          <w:p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b/>
                <w:szCs w:val="21"/>
              </w:rPr>
            </w:pPr>
            <w:r>
              <w:rPr>
                <w:b/>
                <w:szCs w:val="21"/>
              </w:rPr>
              <w:t>实验</w:t>
            </w:r>
            <w:r>
              <w:rPr>
                <w:rFonts w:hint="eastAsia"/>
                <w:b/>
                <w:szCs w:val="21"/>
              </w:rPr>
              <w:t>内容（要求有实现代码，波形图）</w:t>
            </w:r>
          </w:p>
          <w:p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编写MATLAB程序，</w:t>
            </w:r>
            <w:r>
              <w:rPr>
                <w:rFonts w:hint="eastAsia"/>
                <w:b/>
                <w:bCs/>
                <w:kern w:val="0"/>
                <w:szCs w:val="21"/>
              </w:rPr>
              <w:t>分析系统</w:t>
            </w:r>
            <w:r>
              <w:rPr>
                <w:b/>
                <w:bCs/>
                <w:kern w:val="0"/>
                <w:szCs w:val="21"/>
              </w:rPr>
              <w:t>y(n)-0.9y(n-8)=x(n)-x(n-8)</w:t>
            </w:r>
            <w:r>
              <w:rPr>
                <w:rFonts w:hint="eastAsia"/>
                <w:b/>
                <w:bCs/>
                <w:kern w:val="0"/>
                <w:szCs w:val="21"/>
              </w:rPr>
              <w:t>的特性。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ind w:left="-422" w:leftChars="0" w:firstLine="422" w:firstLineChars="0"/>
              <w:jc w:val="left"/>
              <w:rPr>
                <w:rFonts w:hint="eastAsia"/>
                <w:b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（1）</w:t>
            </w:r>
            <w:r>
              <w:rPr>
                <w:b/>
                <w:bCs/>
                <w:kern w:val="0"/>
                <w:szCs w:val="21"/>
              </w:rPr>
              <w:t>在一个figure中，分</w:t>
            </w:r>
            <w:r>
              <w:rPr>
                <w:rFonts w:hint="eastAsia"/>
                <w:b/>
                <w:bCs/>
                <w:kern w:val="0"/>
                <w:szCs w:val="21"/>
              </w:rPr>
              <w:t>四</w:t>
            </w:r>
            <w:r>
              <w:rPr>
                <w:b/>
                <w:bCs/>
                <w:kern w:val="0"/>
                <w:szCs w:val="21"/>
              </w:rPr>
              <w:t>个子图画出：零极图</w:t>
            </w:r>
            <w:r>
              <w:rPr>
                <w:rFonts w:hint="eastAsia"/>
                <w:b/>
                <w:bCs/>
                <w:kern w:val="0"/>
                <w:szCs w:val="21"/>
              </w:rPr>
              <w:t>、</w:t>
            </w:r>
            <w:r>
              <w:rPr>
                <w:b/>
                <w:bCs/>
                <w:kern w:val="0"/>
                <w:szCs w:val="21"/>
              </w:rPr>
              <w:t>单位脉冲响应h(n)时域波形图</w:t>
            </w:r>
            <w:r>
              <w:rPr>
                <w:rFonts w:hint="eastAsia"/>
                <w:b/>
                <w:bCs/>
                <w:kern w:val="0"/>
                <w:szCs w:val="21"/>
              </w:rPr>
              <w:t>、</w:t>
            </w:r>
            <w:r>
              <w:rPr>
                <w:b/>
                <w:bCs/>
                <w:kern w:val="0"/>
                <w:szCs w:val="21"/>
              </w:rPr>
              <w:t>系统幅频特性和相频特性曲线</w:t>
            </w:r>
            <w:r>
              <w:rPr>
                <w:rFonts w:hint="eastAsia"/>
                <w:b/>
                <w:bCs/>
                <w:kern w:val="0"/>
                <w:szCs w:val="21"/>
              </w:rPr>
              <w:t>。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  <w:t>相关代码：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Style w:val="15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 01 系统y(n)-0.9y(n-8)=x(n)-x(n-8)的特性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b = [1 0 0 0 0 0 0 0 -1];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a = [1 0 0 0 0 0 0 0 -0.9];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figure(1)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sys_ana(b,a);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  <w:t>波形图：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/>
                <w:b/>
                <w:bCs/>
                <w:kern w:val="0"/>
                <w:szCs w:val="21"/>
              </w:rPr>
            </w:pPr>
            <w:bookmarkStart w:id="0" w:name="_GoBack"/>
            <w:r>
              <w:drawing>
                <wp:inline distT="0" distB="0" distL="114300" distR="114300">
                  <wp:extent cx="5800725" cy="4438650"/>
                  <wp:effectExtent l="0" t="0" r="3175" b="6350"/>
                  <wp:docPr id="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autoSpaceDE w:val="0"/>
              <w:autoSpaceDN w:val="0"/>
              <w:adjustRightInd w:val="0"/>
              <w:spacing w:line="360" w:lineRule="auto"/>
              <w:ind w:firstLine="210" w:firstLineChars="100"/>
              <w:jc w:val="center"/>
              <w:rPr>
                <w:b w:val="0"/>
                <w:bCs w:val="0"/>
                <w:kern w:val="0"/>
                <w:szCs w:val="21"/>
              </w:rPr>
            </w:pPr>
            <w:r>
              <w:rPr>
                <w:rFonts w:hint="eastAsia"/>
                <w:b w:val="0"/>
                <w:bCs w:val="0"/>
                <w:kern w:val="0"/>
                <w:szCs w:val="21"/>
              </w:rPr>
              <w:t>图1</w:t>
            </w:r>
            <w:r>
              <w:rPr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hint="eastAsia"/>
                <w:b w:val="0"/>
                <w:bCs w:val="0"/>
                <w:kern w:val="0"/>
                <w:szCs w:val="21"/>
              </w:rPr>
              <w:t>系统</w:t>
            </w:r>
            <w:r>
              <w:rPr>
                <w:b w:val="0"/>
                <w:bCs w:val="0"/>
                <w:kern w:val="0"/>
                <w:szCs w:val="21"/>
              </w:rPr>
              <w:t>零极图</w:t>
            </w:r>
            <w:r>
              <w:rPr>
                <w:rFonts w:hint="eastAsia"/>
                <w:b w:val="0"/>
                <w:bCs w:val="0"/>
                <w:kern w:val="0"/>
                <w:szCs w:val="21"/>
              </w:rPr>
              <w:t>、</w:t>
            </w:r>
            <w:r>
              <w:rPr>
                <w:b w:val="0"/>
                <w:bCs w:val="0"/>
                <w:kern w:val="0"/>
                <w:szCs w:val="21"/>
              </w:rPr>
              <w:t>单位脉冲响应h(n)</w:t>
            </w:r>
            <w:r>
              <w:rPr>
                <w:rFonts w:hint="eastAsia"/>
                <w:b w:val="0"/>
                <w:bCs w:val="0"/>
                <w:kern w:val="0"/>
                <w:szCs w:val="21"/>
                <w:lang w:eastAsia="zh-CN"/>
              </w:rPr>
              <w:t>、</w:t>
            </w:r>
            <w:r>
              <w:rPr>
                <w:b w:val="0"/>
                <w:bCs w:val="0"/>
                <w:kern w:val="0"/>
                <w:szCs w:val="21"/>
              </w:rPr>
              <w:t>时域波形图</w:t>
            </w:r>
            <w:r>
              <w:rPr>
                <w:rFonts w:hint="eastAsia"/>
                <w:b w:val="0"/>
                <w:bCs w:val="0"/>
                <w:kern w:val="0"/>
                <w:szCs w:val="21"/>
              </w:rPr>
              <w:t>、</w:t>
            </w:r>
            <w:r>
              <w:rPr>
                <w:b w:val="0"/>
                <w:bCs w:val="0"/>
                <w:kern w:val="0"/>
                <w:szCs w:val="21"/>
              </w:rPr>
              <w:t>系统幅频特性和相频特性曲线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left="422" w:leftChars="0" w:hanging="422" w:hangingChars="200"/>
              <w:jc w:val="left"/>
              <w:rPr>
                <w:b/>
                <w:bCs/>
                <w:kern w:val="0"/>
                <w:szCs w:val="21"/>
              </w:rPr>
            </w:pPr>
          </w:p>
          <w:p>
            <w:pPr>
              <w:autoSpaceDE w:val="0"/>
              <w:autoSpaceDN w:val="0"/>
              <w:adjustRightInd w:val="0"/>
              <w:spacing w:line="360" w:lineRule="auto"/>
              <w:ind w:left="422" w:leftChars="0" w:hanging="422" w:hangingChars="200"/>
              <w:jc w:val="left"/>
              <w:rPr>
                <w:b/>
                <w:bCs/>
                <w:kern w:val="0"/>
                <w:szCs w:val="21"/>
              </w:rPr>
            </w:pPr>
            <w:r>
              <w:rPr>
                <w:b/>
                <w:bCs/>
                <w:kern w:val="0"/>
                <w:szCs w:val="21"/>
              </w:rPr>
              <w:t>2</w:t>
            </w:r>
            <w:r>
              <w:rPr>
                <w:rFonts w:hint="eastAsia"/>
                <w:b/>
                <w:bCs/>
                <w:kern w:val="0"/>
                <w:szCs w:val="21"/>
              </w:rPr>
              <w:t>、设计一个简单的滤波器，</w:t>
            </w:r>
            <w:r>
              <w:rPr>
                <w:rFonts w:hint="eastAsia"/>
                <w:b/>
                <w:kern w:val="0"/>
                <w:szCs w:val="21"/>
              </w:rPr>
              <w:t>滤除实验2中</w:t>
            </w:r>
            <w:r>
              <w:rPr>
                <w:rFonts w:hint="eastAsia"/>
                <w:b/>
                <w:bCs/>
                <w:szCs w:val="21"/>
              </w:rPr>
              <w:t>motherland</w:t>
            </w:r>
            <w:r>
              <w:rPr>
                <w:b/>
                <w:bCs/>
                <w:kern w:val="0"/>
                <w:szCs w:val="21"/>
              </w:rPr>
              <w:t>音频信号</w:t>
            </w:r>
            <w:r>
              <w:rPr>
                <w:rFonts w:hint="eastAsia"/>
                <w:b/>
                <w:bCs/>
                <w:kern w:val="0"/>
                <w:szCs w:val="21"/>
              </w:rPr>
              <w:t>叠加的</w:t>
            </w:r>
            <w:r>
              <w:rPr>
                <w:b/>
                <w:bCs/>
                <w:kern w:val="0"/>
                <w:szCs w:val="21"/>
              </w:rPr>
              <w:t>单频余弦</w:t>
            </w:r>
            <w:r>
              <w:rPr>
                <w:rFonts w:hint="eastAsia"/>
                <w:b/>
                <w:bCs/>
                <w:color w:val="FF0000"/>
                <w:kern w:val="0"/>
                <w:szCs w:val="21"/>
              </w:rPr>
              <w:t>0</w:t>
            </w:r>
            <w:r>
              <w:rPr>
                <w:b/>
                <w:bCs/>
                <w:color w:val="FF0000"/>
                <w:kern w:val="0"/>
                <w:szCs w:val="21"/>
              </w:rPr>
              <w:t>.2</w:t>
            </w:r>
            <w:r>
              <w:rPr>
                <w:b/>
                <w:bCs/>
                <w:color w:val="FF0000"/>
                <w:kern w:val="0"/>
                <w:szCs w:val="21"/>
                <w:lang w:val="pt-BR"/>
              </w:rPr>
              <w:t>cos(2000</w:t>
            </w:r>
            <w:r>
              <w:rPr>
                <w:b/>
                <w:bCs/>
                <w:color w:val="FF0000"/>
                <w:kern w:val="0"/>
                <w:szCs w:val="21"/>
              </w:rPr>
              <w:sym w:font="Symbol" w:char="F070"/>
            </w:r>
            <w:r>
              <w:rPr>
                <w:b/>
                <w:bCs/>
                <w:color w:val="FF0000"/>
                <w:kern w:val="0"/>
                <w:szCs w:val="21"/>
              </w:rPr>
              <w:t>t</w:t>
            </w:r>
            <w:r>
              <w:rPr>
                <w:b/>
                <w:bCs/>
                <w:color w:val="FF0000"/>
                <w:kern w:val="0"/>
                <w:szCs w:val="21"/>
                <w:lang w:val="pt-BR"/>
              </w:rPr>
              <w:t>)</w:t>
            </w:r>
            <w:r>
              <w:rPr>
                <w:b/>
                <w:bCs/>
                <w:kern w:val="0"/>
                <w:szCs w:val="21"/>
              </w:rPr>
              <w:t>噪声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bCs/>
                <w:kern w:val="0"/>
                <w:szCs w:val="21"/>
              </w:rPr>
            </w:pPr>
            <w:r>
              <w:rPr>
                <w:rFonts w:hint="eastAsia"/>
                <w:b/>
                <w:bCs/>
                <w:kern w:val="0"/>
                <w:szCs w:val="21"/>
              </w:rPr>
              <w:t>（1）</w:t>
            </w:r>
            <w:r>
              <w:rPr>
                <w:b/>
                <w:bCs/>
                <w:kern w:val="0"/>
                <w:szCs w:val="21"/>
              </w:rPr>
              <w:t>在一个figure中，分</w:t>
            </w:r>
            <w:r>
              <w:rPr>
                <w:rFonts w:hint="eastAsia"/>
                <w:b/>
                <w:bCs/>
                <w:kern w:val="0"/>
                <w:szCs w:val="21"/>
              </w:rPr>
              <w:t>四</w:t>
            </w:r>
            <w:r>
              <w:rPr>
                <w:b/>
                <w:bCs/>
                <w:kern w:val="0"/>
                <w:szCs w:val="21"/>
              </w:rPr>
              <w:t>个子图画出：</w:t>
            </w:r>
            <w:r>
              <w:rPr>
                <w:rFonts w:hint="eastAsia"/>
                <w:b/>
                <w:bCs/>
                <w:kern w:val="0"/>
                <w:szCs w:val="21"/>
              </w:rPr>
              <w:t>所设计系统的</w:t>
            </w:r>
            <w:r>
              <w:rPr>
                <w:b/>
                <w:bCs/>
                <w:kern w:val="0"/>
                <w:szCs w:val="21"/>
              </w:rPr>
              <w:t>零极图</w:t>
            </w:r>
            <w:r>
              <w:rPr>
                <w:rFonts w:hint="eastAsia"/>
                <w:b/>
                <w:bCs/>
                <w:kern w:val="0"/>
                <w:szCs w:val="21"/>
              </w:rPr>
              <w:t>、</w:t>
            </w:r>
            <w:r>
              <w:rPr>
                <w:b/>
                <w:bCs/>
                <w:kern w:val="0"/>
                <w:szCs w:val="21"/>
              </w:rPr>
              <w:t>单位脉冲响应h(n)时域波形图</w:t>
            </w:r>
            <w:r>
              <w:rPr>
                <w:rFonts w:hint="eastAsia"/>
                <w:b/>
                <w:bCs/>
                <w:kern w:val="0"/>
                <w:szCs w:val="21"/>
              </w:rPr>
              <w:t>、</w:t>
            </w:r>
            <w:r>
              <w:rPr>
                <w:b/>
                <w:bCs/>
                <w:kern w:val="0"/>
                <w:szCs w:val="21"/>
              </w:rPr>
              <w:t>系统幅频特性和相频特性曲线</w:t>
            </w:r>
            <w:r>
              <w:rPr>
                <w:rFonts w:hint="eastAsia"/>
                <w:b/>
                <w:bCs/>
                <w:kern w:val="0"/>
                <w:szCs w:val="21"/>
              </w:rPr>
              <w:t>；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22" w:firstLineChars="200"/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auto"/>
                <w:kern w:val="0"/>
                <w:szCs w:val="21"/>
              </w:rPr>
              <w:t>0</w:t>
            </w:r>
            <w:r>
              <w:rPr>
                <w:b/>
                <w:bCs/>
                <w:color w:val="auto"/>
                <w:kern w:val="0"/>
                <w:szCs w:val="21"/>
              </w:rPr>
              <w:t>.2</w:t>
            </w:r>
            <w:r>
              <w:rPr>
                <w:b/>
                <w:bCs/>
                <w:color w:val="auto"/>
                <w:kern w:val="0"/>
                <w:szCs w:val="21"/>
                <w:lang w:val="pt-BR"/>
              </w:rPr>
              <w:t>cos(2000</w:t>
            </w:r>
            <w:r>
              <w:rPr>
                <w:b/>
                <w:bCs/>
                <w:color w:val="auto"/>
                <w:kern w:val="0"/>
                <w:szCs w:val="21"/>
              </w:rPr>
              <w:sym w:font="Symbol" w:char="F070"/>
            </w:r>
            <w:r>
              <w:rPr>
                <w:b/>
                <w:bCs/>
                <w:color w:val="auto"/>
                <w:kern w:val="0"/>
                <w:szCs w:val="21"/>
              </w:rPr>
              <w:t>t</w:t>
            </w:r>
            <w:r>
              <w:rPr>
                <w:b/>
                <w:bCs/>
                <w:color w:val="auto"/>
                <w:kern w:val="0"/>
                <w:szCs w:val="21"/>
                <w:lang w:val="pt-BR"/>
              </w:rPr>
              <w:t>)</w:t>
            </w:r>
            <w:r>
              <w:rPr>
                <w:rFonts w:hint="eastAsia"/>
              </w:rPr>
              <w:t>的模拟角频率为</w:t>
            </w:r>
            <m:oMath>
              <m:r>
                <m:rPr/>
                <w:rPr>
                  <w:rFonts w:hint="default" w:ascii="Cambria Math" w:hAnsi="Cambria Math"/>
                </w:rPr>
                <m:t>Ω=2000π</m:t>
              </m:r>
            </m:oMath>
            <w:r>
              <w:rPr>
                <w:rFonts w:hint="eastAsia"/>
              </w:rPr>
              <w:t>，系统采样率为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</w:rPr>
                    <m:t>f</m:t>
                  </m:r>
                  <m:ctrlPr>
                    <w:rPr>
                      <w:rFonts w:hint="eastAsia"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=8000Hz</m:t>
              </m:r>
            </m:oMath>
            <w:r>
              <w:rPr>
                <w:rFonts w:hint="eastAsia"/>
              </w:rPr>
              <w:t>,因此经采样后的噪声数字角频率为</w:t>
            </w:r>
            <m:oMath>
              <m:r>
                <m:rPr/>
                <w:rPr>
                  <w:rFonts w:hint="default" w:ascii="Cambria Math" w:hAnsi="Cambria Math"/>
                </w:rPr>
                <m:t>ω=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 xml:space="preserve"> rad</m:t>
              </m:r>
            </m:oMath>
            <w:r>
              <w:rPr>
                <w:rFonts w:hint="eastAsia"/>
              </w:rPr>
              <w:t>。滤波器滤波在时域是与</w:t>
            </w:r>
            <w:r>
              <w:rPr>
                <w:rFonts w:hint="eastAsia"/>
                <w:lang w:val="en-US" w:eastAsia="zh-CN"/>
              </w:rPr>
              <w:t>输入</w:t>
            </w:r>
            <w:r>
              <w:rPr>
                <w:rFonts w:hint="eastAsia"/>
              </w:rPr>
              <w:t>信号卷积，在z域与</w:t>
            </w:r>
            <w:r>
              <w:rPr>
                <w:rFonts w:hint="eastAsia"/>
                <w:lang w:val="en-US" w:eastAsia="zh-CN"/>
              </w:rPr>
              <w:t>输入</w:t>
            </w:r>
            <w:r>
              <w:rPr>
                <w:rFonts w:hint="eastAsia"/>
              </w:rPr>
              <w:t>信号的z变换函数相乘。因此，</w:t>
            </w:r>
            <w:r>
              <w:rPr>
                <w:rFonts w:hint="eastAsia"/>
                <w:lang w:val="en-US" w:eastAsia="zh-CN"/>
              </w:rPr>
              <w:t>想</w:t>
            </w:r>
            <w:r>
              <w:rPr>
                <w:rFonts w:hint="eastAsia"/>
              </w:rPr>
              <w:t>要滤去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m:rPr/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 xml:space="preserve"> rad</m:t>
              </m:r>
            </m:oMath>
            <w:r>
              <w:rPr>
                <w:rFonts w:hint="eastAsia"/>
              </w:rPr>
              <w:t>的成分，</w:t>
            </w:r>
            <w:r>
              <w:rPr>
                <w:rFonts w:hint="eastAsia"/>
                <w:lang w:val="en-US" w:eastAsia="zh-CN"/>
              </w:rPr>
              <w:t>因此需要将H(z)的幅角设置为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  <w:r>
              <w:rPr>
                <w:rFonts w:hint="eastAsia"/>
                <w:lang w:val="en-US" w:eastAsia="zh-CN"/>
              </w:rPr>
              <w:t>，故</w:t>
            </w:r>
            <w:r>
              <w:rPr>
                <w:rFonts w:hint="eastAsia"/>
              </w:rPr>
              <w:t>有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  <m:r>
                <m:rPr/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arg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func>
              <m:r>
                <m:rPr/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oMath>
            <w:r>
              <w:rPr>
                <w:rFonts w:hint="eastAsia"/>
              </w:rPr>
              <w:t>,其中z的辐角arg</w:t>
            </w:r>
            <w:r>
              <w:t>(z)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复数根成对出现且互为共轭关系，故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0,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arg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</w:rPr>
                          <m:t>,−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ascii="Cambria Math" w:hAnsi="Cambria Math"/>
                              </w:rPr>
                              <m:t>π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</w:rPr>
                              <m:t>4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1,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arg⁡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(z)=otℎers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eqArr>
                    <m:ctrlPr>
                      <w:rPr>
                        <w:rFonts w:ascii="Cambria Math" w:hAnsi="Cambria Math"/>
                      </w:rPr>
                    </m:ctrlPr>
                  </m:e>
                </m:d>
              </m:oMath>
            </m:oMathPara>
          </w:p>
          <w:p>
            <w:pPr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故此</w:t>
            </w:r>
            <w:r>
              <w:rPr>
                <w:rFonts w:hint="eastAsia"/>
              </w:rPr>
              <w:t>H</w:t>
            </w:r>
            <w:r>
              <w:t>(z)</w:t>
            </w:r>
            <w:r>
              <w:rPr>
                <w:rFonts w:hint="eastAsia"/>
              </w:rPr>
              <w:t>保证</w:t>
            </w:r>
            <w:r>
              <w:rPr>
                <w:rFonts w:hint="eastAsia"/>
                <w:lang w:val="en-US" w:eastAsia="zh-CN"/>
              </w:rPr>
              <w:t>去</w:t>
            </w:r>
            <w:r>
              <w:rPr>
                <w:rFonts w:hint="eastAsia"/>
              </w:rPr>
              <w:t>除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m:rPr/>
                <w:rPr>
                  <w:rFonts w:ascii="Cambria Math" w:hAnsi="Cambria Math"/>
                </w:rPr>
                <m:t>=±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4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 xml:space="preserve"> rad</m:t>
              </m:r>
            </m:oMath>
            <w:r>
              <w:rPr>
                <w:rFonts w:hint="eastAsia"/>
              </w:rPr>
              <w:t>的</w:t>
            </w:r>
            <w:r>
              <w:rPr>
                <w:rFonts w:hint="eastAsia"/>
                <w:lang w:val="en-US" w:eastAsia="zh-CN"/>
              </w:rPr>
              <w:t>信号</w:t>
            </w:r>
            <w:r>
              <w:rPr>
                <w:rFonts w:hint="eastAsia"/>
              </w:rPr>
              <w:t>成分，其余</w:t>
            </w:r>
            <w:r>
              <w:rPr>
                <w:rFonts w:hint="eastAsia"/>
                <w:lang w:val="en-US" w:eastAsia="zh-CN"/>
              </w:rPr>
              <w:t>信号</w:t>
            </w:r>
            <w:r>
              <w:rPr>
                <w:rFonts w:hint="eastAsia"/>
              </w:rPr>
              <w:t>部分保留不变。故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1−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1−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ascii="Cambria Math" w:hAnsi="Cambria Math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hAnsi="Cambria Math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z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−1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>=1−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ra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−1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−2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p>
              </m:oMath>
            </m:oMathPara>
          </w:p>
          <w:p>
            <w:pPr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  <w:b/>
                <w:bCs/>
                <w:kern w:val="0"/>
                <w:szCs w:val="21"/>
              </w:rPr>
            </w:pPr>
            <w:r>
              <w:rPr>
                <w:rFonts w:hint="eastAsia"/>
                <w:lang w:val="en-US" w:eastAsia="zh-CN"/>
              </w:rPr>
              <w:t>因此，</w:t>
            </w:r>
            <w:r>
              <w:rPr>
                <w:rFonts w:hint="eastAsia"/>
              </w:rPr>
              <w:t>相应的时域函数为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={1, −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w:rPr>
                  <w:rFonts w:ascii="Cambria Math" w:hAnsi="Cambria Math"/>
                </w:rPr>
                <m:t>,1}</m:t>
              </m:r>
            </m:oMath>
            <w:r>
              <w:rPr>
                <w:rFonts w:hint="eastAsia"/>
              </w:rPr>
              <w:t>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  <w:t>相关代码：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Style w:val="16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 02-1 所设计滤波器h(n)=[1,-sqrt(2),1]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b = [1 -sqrt(2) 1];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a = [1 0 0];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figure(2)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sys_ana(b, a);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ind w:left="-422" w:leftChars="0" w:firstLine="422" w:firstLineChars="0"/>
              <w:jc w:val="left"/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波形图：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ind w:left="-422" w:leftChars="0" w:firstLine="422" w:firstLineChars="0"/>
              <w:jc w:val="center"/>
            </w:pPr>
            <w:r>
              <w:drawing>
                <wp:inline distT="0" distB="0" distL="114300" distR="114300">
                  <wp:extent cx="5785485" cy="4529455"/>
                  <wp:effectExtent l="0" t="0" r="5715" b="4445"/>
                  <wp:docPr id="4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5485" cy="452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ind w:left="-422" w:leftChars="0" w:firstLine="422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图2 所设计</w:t>
            </w:r>
            <w:r>
              <w:rPr>
                <w:rFonts w:hint="eastAsia"/>
                <w:lang w:val="en-US" w:eastAsia="zh-CN"/>
              </w:rPr>
              <w:t>滤波器</w:t>
            </w:r>
            <w:r>
              <w:rPr>
                <w:rFonts w:hint="default"/>
                <w:lang w:val="en-US" w:eastAsia="zh-CN"/>
              </w:rPr>
              <w:t>的零极图、单位脉冲响应h(n)时域波形图、系统幅频特性和相频特性曲线</w:t>
            </w:r>
          </w:p>
          <w:p>
            <w:pPr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360" w:lineRule="auto"/>
              <w:ind w:left="-422" w:leftChars="0" w:firstLine="422" w:firstLineChars="0"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（2）</w:t>
            </w:r>
            <w:r>
              <w:rPr>
                <w:rFonts w:hint="eastAsia"/>
                <w:b/>
                <w:bCs/>
                <w:kern w:val="0"/>
                <w:szCs w:val="21"/>
              </w:rPr>
              <w:t>在另一个</w:t>
            </w:r>
            <w:r>
              <w:rPr>
                <w:b/>
                <w:bCs/>
                <w:kern w:val="0"/>
                <w:szCs w:val="21"/>
              </w:rPr>
              <w:t>figure中，</w:t>
            </w:r>
            <w:r>
              <w:rPr>
                <w:rFonts w:hint="eastAsia"/>
                <w:b/>
                <w:bCs/>
                <w:kern w:val="0"/>
                <w:szCs w:val="21"/>
              </w:rPr>
              <w:t>画出滤波前后音频信号的时域波形图，</w:t>
            </w:r>
            <w:r>
              <w:rPr>
                <w:rFonts w:hint="eastAsia"/>
                <w:b/>
                <w:bCs/>
                <w:szCs w:val="21"/>
              </w:rPr>
              <w:t>时间用秒表示。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  <w:t>相关代码：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Style w:val="19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</w:pPr>
            <w:r>
              <w:rPr>
                <w:rStyle w:val="19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 滤波前后音频信号的时域波形图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[xn, fs] = audioread(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'ML\\motherland.wav'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); 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t=0:1/fs:(length(xn)-1)/fs;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Style w:val="23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</w:t>
            </w:r>
            <w:r>
              <w:rPr>
                <w:rStyle w:val="23"/>
                <w:rFonts w:hint="eastAsia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将时间t转化为以秒为单位，</w:t>
            </w:r>
            <w:r>
              <w:rPr>
                <w:rStyle w:val="23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总共时间为(length(xn)-1)/fs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figure(3)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subplot(3,1,1);plot(t,xn); grid 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; xlabel(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't/s'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'原音频信号'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xn_noise = xn.' + 0.2*cos(2000*pi*t); </w:t>
            </w:r>
            <w:r>
              <w:rPr>
                <w:rStyle w:val="23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%添加的噪声值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subplot(3,1,2);plot(t,xn_noise);grid 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;xlabel(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't/s'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'添加噪声后的信号'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hn = [1 -sqrt(2) 1];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y = conv(hn, xn_noise); </w:t>
            </w:r>
            <w:r>
              <w:rPr>
                <w:rStyle w:val="23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%卷积后，序列长度发生变化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t1 = 0:1/fs:(length(y)-1)/fs;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subplot(3,1,3);plot(t1,y);grid 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;xlabel(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't/s'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Style w:val="22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'经过所设计滤波器滤波后的波形'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);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  <w:t>波形图：</w:t>
            </w:r>
          </w:p>
          <w:p>
            <w:pPr>
              <w:keepNext w:val="0"/>
              <w:keepLines w:val="0"/>
              <w:widowControl/>
              <w:suppressLineNumbers w:val="0"/>
              <w:spacing w:after="140" w:afterAutospacing="0" w:line="172" w:lineRule="atLeast"/>
              <w:jc w:val="center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14"/>
                <w:szCs w:val="14"/>
              </w:rPr>
            </w:pPr>
            <w:r>
              <w:drawing>
                <wp:inline distT="0" distB="0" distL="114300" distR="114300">
                  <wp:extent cx="5474970" cy="3951605"/>
                  <wp:effectExtent l="0" t="0" r="11430" b="10795"/>
                  <wp:docPr id="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970" cy="3951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default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kern w:val="0"/>
                <w:szCs w:val="21"/>
                <w:lang w:val="en-US" w:eastAsia="zh-CN"/>
              </w:rPr>
              <w:t>图</w:t>
            </w:r>
            <w:r>
              <w:rPr>
                <w:rFonts w:hint="eastAsia"/>
                <w:b w:val="0"/>
                <w:bCs w:val="0"/>
                <w:kern w:val="0"/>
                <w:szCs w:val="21"/>
                <w:lang w:val="en-US" w:eastAsia="zh-CN"/>
              </w:rPr>
              <w:t>3</w:t>
            </w:r>
            <w:r>
              <w:rPr>
                <w:rFonts w:hint="default"/>
                <w:b w:val="0"/>
                <w:bCs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 w:val="0"/>
                <w:kern w:val="0"/>
                <w:szCs w:val="21"/>
                <w:lang w:val="en-US" w:eastAsia="zh-CN"/>
              </w:rPr>
              <w:t>原信号、添加噪声后的信号和</w:t>
            </w:r>
            <w:r>
              <w:rPr>
                <w:rFonts w:hint="default"/>
                <w:b w:val="0"/>
                <w:bCs w:val="0"/>
                <w:kern w:val="0"/>
                <w:szCs w:val="21"/>
                <w:lang w:val="en-US" w:eastAsia="zh-CN"/>
              </w:rPr>
              <w:t>经</w:t>
            </w:r>
            <w:r>
              <w:rPr>
                <w:rFonts w:hint="eastAsia"/>
                <w:b w:val="0"/>
                <w:bCs w:val="0"/>
                <w:kern w:val="0"/>
                <w:szCs w:val="21"/>
                <w:lang w:val="en-US" w:eastAsia="zh-CN"/>
              </w:rPr>
              <w:t>过</w:t>
            </w:r>
            <w:r>
              <w:rPr>
                <w:rFonts w:hint="default"/>
                <w:b w:val="0"/>
                <w:bCs w:val="0"/>
                <w:kern w:val="0"/>
                <w:szCs w:val="21"/>
                <w:lang w:val="en-US" w:eastAsia="zh-CN"/>
              </w:rPr>
              <w:t>滤波器滤波后的信号波形</w:t>
            </w:r>
          </w:p>
          <w:p>
            <w:pPr>
              <w:spacing w:line="480" w:lineRule="exact"/>
              <w:ind w:right="-51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四</w:t>
            </w:r>
            <w:r>
              <w:rPr>
                <w:b/>
                <w:szCs w:val="21"/>
              </w:rPr>
              <w:t>、思考题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1. 编写 Matlab 程序，分别采用系统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H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ctrlPr>
                    <w:rPr>
                      <w:rFonts w:ascii="Cambria Math" w:hAnsi="Cambria Math"/>
                      <w:b/>
                    </w:rPr>
                  </m:ctrlP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b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ctrlPr>
                    <w:rPr>
                      <w:rFonts w:ascii="Cambria Math" w:hAnsi="Cambria Math"/>
                      <w:b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+0.8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den>
              </m:f>
            </m:oMath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H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ctrlPr>
                    <w:rPr>
                      <w:rFonts w:ascii="Cambria Math" w:hAnsi="Cambria Math"/>
                      <w:b/>
                    </w:rPr>
                  </m:ctrlP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b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ctrlPr>
                    <w:rPr>
                      <w:rFonts w:ascii="Cambria Math" w:hAnsi="Cambria Math"/>
                      <w:b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den>
              </m:f>
            </m:oMath>
            <w:r>
              <w:rPr>
                <w:b/>
              </w:rPr>
              <w:t xml:space="preserve"> 、</w:t>
            </w:r>
            <m:oMath>
              <m:sSub>
                <m:sSubPr>
                  <m:ctrlPr>
                    <w:rPr>
                      <w:rFonts w:ascii="Cambria Math" w:hAnsi="Cambria Math" w:cs="Cambria Math"/>
                      <w:b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H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b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ctrlPr>
                    <w:rPr>
                      <w:rFonts w:ascii="Cambria Math" w:hAnsi="Cambria Math"/>
                      <w:b/>
                    </w:rPr>
                  </m:ctrlP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b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ctrlPr>
                    <w:rPr>
                      <w:rFonts w:ascii="Cambria Math" w:hAnsi="Cambria Math"/>
                      <w:b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+1.2</m:t>
                  </m:r>
                  <m:ctrlPr>
                    <w:rPr>
                      <w:rFonts w:ascii="Cambria Math" w:hAnsi="Cambria Math" w:cs="Cambria Math"/>
                      <w:b/>
                    </w:rPr>
                  </m:ctrlPr>
                </m:den>
              </m:f>
            </m:oMath>
            <w:r>
              <w:rPr>
                <w:b/>
              </w:rPr>
              <w:t xml:space="preserve"> 对音频文件 motherland.wav 进行滤波（可采用实验二的 conv 函数）。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（1）画出滤波前后该音频文件 1~2s 时间段的连续时域波形图，要求横坐标的单位为秒；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相关代码：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Style w:val="24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 系统H1(z)、H2(Z)、H3(z)对'motherland.wav'滤波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Style w:val="24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 H1(z)对</w:t>
            </w:r>
            <w:r>
              <w:rPr>
                <w:rStyle w:val="24"/>
                <w:rFonts w:hint="eastAsia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音频信号</w:t>
            </w:r>
            <w:r>
              <w:rPr>
                <w:rStyle w:val="24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滤波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figure(4);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b1 = [1 0];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a1 = [1 0.8];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filters(b1,a1); 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Style w:val="24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 H2(z)对</w:t>
            </w:r>
            <w:r>
              <w:rPr>
                <w:rStyle w:val="24"/>
                <w:rFonts w:hint="eastAsia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音频信号</w:t>
            </w:r>
            <w:r>
              <w:rPr>
                <w:rStyle w:val="24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滤波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figure();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b2 = [1 0];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a2 = [1 -1];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filters(b2,a2); 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Style w:val="24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 H3(z)对</w:t>
            </w:r>
            <w:r>
              <w:rPr>
                <w:rStyle w:val="24"/>
                <w:rFonts w:hint="eastAsia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音频信号</w:t>
            </w:r>
            <w:r>
              <w:rPr>
                <w:rStyle w:val="24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滤波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figure();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b3 = [1 0];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a3 = [1 1.2];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/>
                <w:b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filters(b3,a3); 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波形图：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>
              <w:drawing>
                <wp:inline distT="0" distB="0" distL="114300" distR="114300">
                  <wp:extent cx="4917440" cy="2157095"/>
                  <wp:effectExtent l="0" t="0" r="10160" b="1905"/>
                  <wp:docPr id="10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7440" cy="215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图4  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H1(z)</w:t>
            </w:r>
            <w:r>
              <w:rPr>
                <w:rFonts w:hint="eastAsia"/>
                <w:lang w:val="en-US" w:eastAsia="zh-CN"/>
              </w:rPr>
              <w:t>系统滤波前后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/>
                <w:b/>
              </w:rPr>
            </w:pPr>
            <w:r>
              <w:drawing>
                <wp:inline distT="0" distB="0" distL="114300" distR="114300">
                  <wp:extent cx="4906010" cy="2319020"/>
                  <wp:effectExtent l="0" t="0" r="8890" b="5080"/>
                  <wp:docPr id="1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010" cy="231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图5  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(z)</w:t>
            </w:r>
            <w:r>
              <w:rPr>
                <w:rFonts w:hint="eastAsia"/>
                <w:lang w:val="en-US" w:eastAsia="zh-CN"/>
              </w:rPr>
              <w:t>系统滤波前后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</w:pPr>
            <w:r>
              <w:drawing>
                <wp:inline distT="0" distB="0" distL="114300" distR="114300">
                  <wp:extent cx="5049520" cy="2539365"/>
                  <wp:effectExtent l="0" t="0" r="5080" b="635"/>
                  <wp:docPr id="1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520" cy="2539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lang w:val="en-US" w:eastAsia="zh-CN"/>
              </w:rPr>
              <w:t xml:space="preserve">图6  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(z)</w:t>
            </w:r>
            <w:r>
              <w:rPr>
                <w:rFonts w:hint="eastAsia"/>
                <w:lang w:val="en-US" w:eastAsia="zh-CN"/>
              </w:rPr>
              <w:t>系统滤波前后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（</w:t>
            </w:r>
            <w:r>
              <w:rPr>
                <w:b/>
              </w:rPr>
              <w:t>2） 说明滤波后信号幅度变化的原因。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22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答：</w:t>
            </w:r>
            <w:r>
              <w:rPr>
                <w:rFonts w:hint="eastAsia"/>
              </w:rPr>
              <w:t>对音频信号滤波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eastAsia"/>
              </w:rPr>
              <w:t>实质是系统单位脉冲响应h</w:t>
            </w:r>
            <w:r>
              <w:t>(n)</w:t>
            </w:r>
            <w:r>
              <w:rPr>
                <w:rFonts w:hint="eastAsia"/>
              </w:rPr>
              <w:t>与音频时域信号</w:t>
            </w:r>
            <w:r>
              <w:rPr>
                <w:rFonts w:hint="eastAsia"/>
                <w:lang w:val="en-US" w:eastAsia="zh-CN"/>
              </w:rPr>
              <w:t>进行</w:t>
            </w:r>
            <w:r>
              <w:rPr>
                <w:rFonts w:hint="eastAsia"/>
              </w:rPr>
              <w:t>卷积。由时域卷积定理得知，时域卷积对应频域相乘。若滤波后信号幅度不发生变化，则系统函数的幅频特性应恒为1。</w:t>
            </w:r>
            <w:r>
              <w:rPr>
                <w:rFonts w:hint="eastAsia"/>
                <w:lang w:val="en-US" w:eastAsia="zh-CN"/>
              </w:rPr>
              <w:t>因此</w:t>
            </w:r>
            <w:r>
              <w:rPr>
                <w:rFonts w:hint="eastAsia"/>
              </w:rPr>
              <w:t>绘制出三个系统的幅频特性曲线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分析这三个系统的频幅特性。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512435" cy="1940560"/>
                  <wp:effectExtent l="0" t="0" r="12065" b="2540"/>
                  <wp:docPr id="1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435" cy="194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lang w:val="en-US" w:eastAsia="zh-CN"/>
              </w:rPr>
              <w:t xml:space="preserve">图7  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(z)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、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(z)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和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H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(z)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的幅频特性曲线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rPr>
                <w:b/>
              </w:rPr>
            </w:pPr>
            <w:r>
              <w:rPr>
                <w:rFonts w:hint="eastAsia"/>
                <w:lang w:val="en-US" w:eastAsia="zh-CN"/>
              </w:rPr>
              <w:t>从</w:t>
            </w:r>
            <w:r>
              <w:rPr>
                <w:rFonts w:hint="eastAsia"/>
              </w:rPr>
              <w:t>上述图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可知，由于系统的幅频特性曲线，随着</w:t>
            </w:r>
            <w:r>
              <w:rPr>
                <w:rFonts w:hint="eastAsia" w:ascii="宋体" w:hAnsi="宋体"/>
              </w:rPr>
              <w:t>ω</w:t>
            </w:r>
            <w:r>
              <w:rPr>
                <w:rFonts w:hint="eastAsia"/>
              </w:rPr>
              <w:t>的变化而变化，</w:t>
            </w:r>
            <w:r>
              <w:rPr>
                <w:rFonts w:hint="eastAsia"/>
                <w:lang w:val="en-US" w:eastAsia="zh-CN"/>
              </w:rPr>
              <w:t>信号的幅度也随之变化，</w:t>
            </w:r>
            <w:r>
              <w:rPr>
                <w:rFonts w:hint="eastAsia"/>
              </w:rPr>
              <w:t>而最终经滤波后的信号，其幅频特性为系统函数和音频信号幅频特性的乘积，最终经滤波后，信号幅度发生变化。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2. 已知系统函数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</w:rPr>
                <m:t>H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 w:cs="Cambria Math"/>
                </w:rPr>
                <m:t>z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) =</m:t>
              </m:r>
              <m:f>
                <m:fPr>
                  <m:ctrlPr>
                    <w:rPr>
                      <w:rFonts w:ascii="Cambria Math" w:hAnsi="Cambria Math"/>
                      <w:b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b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 w:cs="Cambria Math"/>
                          <w:b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−2</m:t>
                  </m:r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+2</m:t>
                  </m:r>
                  <m:ctrlPr>
                    <w:rPr>
                      <w:rFonts w:ascii="Cambria Math" w:hAnsi="Cambria Math"/>
                      <w:b/>
                    </w:rPr>
                  </m:ctrlP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b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Cambria Math"/>
                        </w:rPr>
                        <m:t>z</m:t>
                      </m:r>
                      <m:ctrlPr>
                        <w:rPr>
                          <w:rFonts w:ascii="Cambria Math" w:hAnsi="Cambria Math" w:cs="Cambria Math"/>
                          <w:b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 w:cs="Cambria Math"/>
                          <w:b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−2</m:t>
                  </m:r>
                  <m:r>
                    <m:rPr>
                      <m:sty m:val="b"/>
                    </m:rPr>
                    <w:rPr>
                      <w:rFonts w:ascii="Cambria Math" w:hAnsi="Cambria Math" w:cs="Cambria Math"/>
                    </w:rPr>
                    <m:t>z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+1</m:t>
                  </m:r>
                  <m:ctrlPr>
                    <w:rPr>
                      <w:rFonts w:ascii="Cambria Math" w:hAnsi="Cambria Math"/>
                      <w:b/>
                    </w:rPr>
                  </m:ctrlPr>
                </m:den>
              </m:f>
            </m:oMath>
            <w:r>
              <w:rPr>
                <w:b/>
              </w:rPr>
              <w:t>，编写 Matlab 程序实现：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（1）画出该系统的零极点分布图，判断系统的稳定性；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实现代码：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Style w:val="25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% 绘制出系统函数的零极点图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B = [1 -2 2];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A = [2 -2 1];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figure(1)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 xml:space="preserve">zplane(B,A);grid </w:t>
            </w:r>
            <w:r>
              <w:rPr>
                <w:rStyle w:val="26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on</w:t>
            </w:r>
            <w:r>
              <w:rPr>
                <w:rStyle w:val="26"/>
                <w:rFonts w:hint="eastAsia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pacing w:line="180" w:lineRule="atLeast"/>
              <w:ind w:left="210"/>
              <w:jc w:val="left"/>
              <w:rPr>
                <w:rFonts w:hint="default" w:ascii="Consolas" w:hAnsi="Consolas" w:eastAsia="Consolas" w:cs="Consolas"/>
                <w:i w:val="0"/>
                <w:iCs w:val="0"/>
                <w:color w:val="212121"/>
                <w:sz w:val="20"/>
                <w:szCs w:val="20"/>
                <w:lang w:val="en-US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legend(</w:t>
            </w:r>
            <w:r>
              <w:rPr>
                <w:rStyle w:val="26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"零点"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,</w:t>
            </w:r>
            <w:r>
              <w:rPr>
                <w:rStyle w:val="26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'极点'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;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title(</w:t>
            </w:r>
            <w:r>
              <w:rPr>
                <w:rStyle w:val="26"/>
                <w:rFonts w:hint="default" w:ascii="Consolas" w:hAnsi="Consolas" w:eastAsia="Consolas" w:cs="Consolas"/>
                <w:i w:val="0"/>
                <w:iCs w:val="0"/>
                <w:sz w:val="20"/>
                <w:szCs w:val="20"/>
                <w:lang w:val="en-US" w:eastAsia="zh-CN" w:bidi="ar"/>
              </w:rPr>
              <w:t>'零极点分布图'</w:t>
            </w:r>
            <w:r>
              <w:rPr>
                <w:rFonts w:hint="default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)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;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零极图：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r>
              <w:drawing>
                <wp:inline distT="0" distB="0" distL="114300" distR="114300">
                  <wp:extent cx="3395345" cy="3021965"/>
                  <wp:effectExtent l="0" t="0" r="8255" b="635"/>
                  <wp:docPr id="16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345" cy="302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图8  H(z)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的零极分布图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Consolas" w:hAnsi="Consolas" w:eastAsia="Consolas" w:cs="Consolas"/>
                <w:b/>
                <w:bCs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结果分析：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由</w:t>
            </w:r>
            <w:r>
              <w:rPr>
                <w:rFonts w:hint="eastAsia"/>
                <w:lang w:val="en-US" w:eastAsia="zh-CN"/>
              </w:rPr>
              <w:t>图8的</w:t>
            </w:r>
            <w:r>
              <w:rPr>
                <w:rFonts w:hint="eastAsia"/>
              </w:rPr>
              <w:t>零极点图可知，H</w:t>
            </w:r>
            <w:r>
              <w:t>(z)</w:t>
            </w:r>
            <w:r>
              <w:rPr>
                <w:rFonts w:hint="eastAsia"/>
              </w:rPr>
              <w:t>的所有极点均在单位圆内，故该系统是稳定的。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（2）画出系统在0~2</w:t>
            </w:r>
            <w:r>
              <w:rPr>
                <w:b/>
              </w:rPr>
              <w:sym w:font="Symbol" w:char="F070"/>
            </w:r>
            <w:r>
              <w:rPr>
                <w:b/>
              </w:rPr>
              <w:t>范围内的幅频特性曲线和相频特性曲线；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r>
              <w:drawing>
                <wp:inline distT="0" distB="0" distL="114300" distR="114300">
                  <wp:extent cx="5038725" cy="2855595"/>
                  <wp:effectExtent l="0" t="0" r="3175" b="1905"/>
                  <wp:docPr id="1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725" cy="2855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lang w:val="en-US" w:eastAsia="zh-CN"/>
              </w:rPr>
              <w:t>图8  H(z)</w:t>
            </w:r>
            <w:r>
              <w:rPr>
                <w:rFonts w:hint="eastAsia" w:ascii="Consolas" w:hAnsi="Consolas" w:eastAsia="Consolas" w:cs="Consolas"/>
                <w:i w:val="0"/>
                <w:iCs w:val="0"/>
                <w:color w:val="212121"/>
                <w:kern w:val="0"/>
                <w:sz w:val="20"/>
                <w:szCs w:val="20"/>
                <w:lang w:val="en-US" w:eastAsia="zh-CN" w:bidi="ar"/>
              </w:rPr>
              <w:t>的幅频特性曲线和相频特性曲线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b/>
              </w:rPr>
            </w:pPr>
            <w:r>
              <w:rPr>
                <w:b/>
              </w:rPr>
              <w:t>（3）查找资料说明该系统是什么类型的滤波器，在实际应用中有什么功能？</w:t>
            </w:r>
          </w:p>
          <w:p>
            <w:pPr>
              <w:autoSpaceDE w:val="0"/>
              <w:autoSpaceDN w:val="0"/>
              <w:adjustRightInd w:val="0"/>
              <w:spacing w:line="360" w:lineRule="auto"/>
              <w:ind w:firstLine="422" w:firstLineChars="200"/>
              <w:jc w:val="left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答：</w:t>
            </w:r>
            <w:r>
              <w:rPr>
                <w:rFonts w:hint="eastAsia"/>
                <w:szCs w:val="21"/>
              </w:rPr>
              <w:t>由系统函数</w:t>
            </w:r>
            <m:oMath>
              <m:r>
                <m:rPr/>
                <w:rPr>
                  <w:rFonts w:hint="default" w:ascii="Cambria Math" w:hAnsi="Cambria Math" w:cs="Cambria Math"/>
                  <w:sz w:val="21"/>
                </w:rPr>
                <m:t>H</m:t>
              </m:r>
              <m:r>
                <m:rPr/>
                <w:rPr>
                  <w:rFonts w:ascii="Cambria Math" w:hAnsi="Cambria Math"/>
                  <w:sz w:val="21"/>
                </w:rPr>
                <m:t>(</m:t>
              </m:r>
              <m:r>
                <m:rPr/>
                <w:rPr>
                  <w:rFonts w:hint="default" w:ascii="Cambria Math" w:hAnsi="Cambria Math" w:cs="Cambria Math"/>
                  <w:sz w:val="21"/>
                </w:rPr>
                <m:t>z</m:t>
              </m:r>
              <m:r>
                <m:rPr/>
                <w:rPr>
                  <w:rFonts w:ascii="Cambria Math" w:hAnsi="Cambria Math"/>
                  <w:sz w:val="21"/>
                </w:rPr>
                <m:t>) 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cs="Cambria Math"/>
                          <w:i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1"/>
                    </w:rPr>
                    <m:t>−2</m:t>
                  </m:r>
                  <m:r>
                    <m:rPr/>
                    <w:rPr>
                      <w:rFonts w:hint="default" w:ascii="Cambria Math" w:hAnsi="Cambria Math" w:cs="Cambria Math"/>
                      <w:sz w:val="21"/>
                    </w:rPr>
                    <m:t>z</m:t>
                  </m:r>
                  <m:r>
                    <m:rPr/>
                    <w:rPr>
                      <w:rFonts w:ascii="Cambria Math" w:hAnsi="Cambria Math"/>
                      <w:sz w:val="21"/>
                    </w:rPr>
                    <m:t>+2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1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Cambria Math"/>
                          <w:sz w:val="21"/>
                        </w:rPr>
                        <m:t>z</m:t>
                      </m:r>
                      <m:ctrlPr>
                        <w:rPr>
                          <w:rFonts w:ascii="Cambria Math" w:hAnsi="Cambria Math" w:cs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 w:cs="Cambria Math"/>
                          <w:i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1"/>
                    </w:rPr>
                    <m:t>−2</m:t>
                  </m:r>
                  <m:r>
                    <m:rPr/>
                    <w:rPr>
                      <w:rFonts w:hint="default" w:ascii="Cambria Math" w:hAnsi="Cambria Math" w:cs="Cambria Math"/>
                      <w:sz w:val="21"/>
                    </w:rPr>
                    <m:t>z</m:t>
                  </m:r>
                  <m:r>
                    <m:rPr/>
                    <w:rPr>
                      <w:rFonts w:ascii="Cambria Math" w:hAnsi="Cambria Math"/>
                      <w:sz w:val="21"/>
                    </w:rPr>
                    <m:t>+1</m:t>
                  </m: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en>
              </m:f>
            </m:oMath>
            <w:r>
              <w:rPr>
                <w:rFonts w:hint="eastAsia"/>
              </w:rPr>
              <w:t>可以看出，该系统是全通滤波器。</w:t>
            </w:r>
            <w:r>
              <w:rPr>
                <w:rFonts w:hint="eastAsia"/>
                <w:szCs w:val="21"/>
              </w:rPr>
              <w:t>全通滤波器在实际应用中用来</w:t>
            </w:r>
            <w:r>
              <w:rPr>
                <w:rFonts w:hint="eastAsia"/>
                <w:szCs w:val="21"/>
                <w:lang w:val="en-US" w:eastAsia="zh-CN"/>
              </w:rPr>
              <w:t>进行相位均衡</w:t>
            </w:r>
            <w:r>
              <w:rPr>
                <w:rFonts w:hint="eastAsia"/>
                <w:szCs w:val="21"/>
              </w:rPr>
              <w:t>，可以用做延时器、延时均衡等。</w:t>
            </w:r>
          </w:p>
        </w:tc>
      </w:tr>
    </w:tbl>
    <w:p>
      <w:pPr>
        <w:widowControl/>
        <w:rPr>
          <w:rFonts w:hint="eastAsia" w:eastAsia="黑体"/>
          <w:b/>
          <w:sz w:val="28"/>
          <w:szCs w:val="28"/>
        </w:rPr>
      </w:pPr>
    </w:p>
    <w:sectPr>
      <w:pgSz w:w="11906" w:h="16838"/>
      <w:pgMar w:top="1134" w:right="1418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C483C4"/>
    <w:multiLevelType w:val="singleLevel"/>
    <w:tmpl w:val="D5C483C4"/>
    <w:lvl w:ilvl="0" w:tentative="0">
      <w:start w:val="2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1">
    <w:nsid w:val="077B59DE"/>
    <w:multiLevelType w:val="singleLevel"/>
    <w:tmpl w:val="077B59D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772421C"/>
    <w:multiLevelType w:val="multilevel"/>
    <w:tmpl w:val="6772421C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hNzAyNTEzMThkYzk2MDJlNzAyYjcyNzM5MWVhYjYifQ=="/>
  </w:docVars>
  <w:rsids>
    <w:rsidRoot w:val="00B9252A"/>
    <w:rsid w:val="0002106B"/>
    <w:rsid w:val="00030330"/>
    <w:rsid w:val="00044D21"/>
    <w:rsid w:val="00121EDB"/>
    <w:rsid w:val="001A73E8"/>
    <w:rsid w:val="001E461D"/>
    <w:rsid w:val="001E711B"/>
    <w:rsid w:val="00264100"/>
    <w:rsid w:val="002932B1"/>
    <w:rsid w:val="00310303"/>
    <w:rsid w:val="00354DCB"/>
    <w:rsid w:val="00366F13"/>
    <w:rsid w:val="003931B1"/>
    <w:rsid w:val="003B47F2"/>
    <w:rsid w:val="003B72B3"/>
    <w:rsid w:val="003B79F8"/>
    <w:rsid w:val="003D5A62"/>
    <w:rsid w:val="004355BD"/>
    <w:rsid w:val="00470942"/>
    <w:rsid w:val="00472E44"/>
    <w:rsid w:val="004C21A2"/>
    <w:rsid w:val="004E5849"/>
    <w:rsid w:val="005400D1"/>
    <w:rsid w:val="00551CB5"/>
    <w:rsid w:val="00580703"/>
    <w:rsid w:val="005B4A01"/>
    <w:rsid w:val="006013F9"/>
    <w:rsid w:val="00643D38"/>
    <w:rsid w:val="00677886"/>
    <w:rsid w:val="006B3FC5"/>
    <w:rsid w:val="006F734A"/>
    <w:rsid w:val="00724E96"/>
    <w:rsid w:val="0076470E"/>
    <w:rsid w:val="007852CA"/>
    <w:rsid w:val="00920FB2"/>
    <w:rsid w:val="00A82ECA"/>
    <w:rsid w:val="00AD77F9"/>
    <w:rsid w:val="00B07F5E"/>
    <w:rsid w:val="00B2389E"/>
    <w:rsid w:val="00B27A77"/>
    <w:rsid w:val="00B665AC"/>
    <w:rsid w:val="00B74117"/>
    <w:rsid w:val="00B9252A"/>
    <w:rsid w:val="00BB25DB"/>
    <w:rsid w:val="00BC2F75"/>
    <w:rsid w:val="00C8431B"/>
    <w:rsid w:val="00CF6273"/>
    <w:rsid w:val="00D416B2"/>
    <w:rsid w:val="00D6056D"/>
    <w:rsid w:val="00D96601"/>
    <w:rsid w:val="00DA1583"/>
    <w:rsid w:val="00DA79BD"/>
    <w:rsid w:val="00E1238B"/>
    <w:rsid w:val="00E20A75"/>
    <w:rsid w:val="00E268EC"/>
    <w:rsid w:val="00E40786"/>
    <w:rsid w:val="00E7640A"/>
    <w:rsid w:val="00E9363D"/>
    <w:rsid w:val="00F04A5F"/>
    <w:rsid w:val="00F12FC5"/>
    <w:rsid w:val="00F23DAE"/>
    <w:rsid w:val="00F24F52"/>
    <w:rsid w:val="00F47D7B"/>
    <w:rsid w:val="00F94B49"/>
    <w:rsid w:val="00FB7E9E"/>
    <w:rsid w:val="00FE0418"/>
    <w:rsid w:val="00FE393F"/>
    <w:rsid w:val="05EC5C3C"/>
    <w:rsid w:val="10B627D2"/>
    <w:rsid w:val="29D007C5"/>
    <w:rsid w:val="720929CD"/>
    <w:rsid w:val="7B6D46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Char"/>
    <w:link w:val="4"/>
    <w:uiPriority w:val="99"/>
    <w:rPr>
      <w:sz w:val="18"/>
      <w:szCs w:val="18"/>
    </w:rPr>
  </w:style>
  <w:style w:type="character" w:customStyle="1" w:styleId="10">
    <w:name w:val="页脚 Char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列出段落"/>
    <w:basedOn w:val="1"/>
    <w:qFormat/>
    <w:uiPriority w:val="34"/>
    <w:pPr>
      <w:ind w:firstLine="420" w:firstLineChars="200"/>
    </w:pPr>
  </w:style>
  <w:style w:type="character" w:customStyle="1" w:styleId="14">
    <w:name w:val="s4b0a845941"/>
    <w:basedOn w:val="8"/>
    <w:qFormat/>
    <w:uiPriority w:val="0"/>
    <w:rPr>
      <w:color w:val="008013"/>
      <w:u w:val="none"/>
    </w:rPr>
  </w:style>
  <w:style w:type="character" w:customStyle="1" w:styleId="15">
    <w:name w:val="s5d31aaeb41"/>
    <w:basedOn w:val="8"/>
    <w:uiPriority w:val="0"/>
    <w:rPr>
      <w:color w:val="008013"/>
      <w:u w:val="none"/>
    </w:rPr>
  </w:style>
  <w:style w:type="character" w:customStyle="1" w:styleId="16">
    <w:name w:val="sdf4ef21341"/>
    <w:basedOn w:val="8"/>
    <w:qFormat/>
    <w:uiPriority w:val="0"/>
    <w:rPr>
      <w:color w:val="008013"/>
      <w:u w:val="none"/>
    </w:rPr>
  </w:style>
  <w:style w:type="character" w:customStyle="1" w:styleId="17">
    <w:name w:val="sef025eb941"/>
    <w:basedOn w:val="8"/>
    <w:qFormat/>
    <w:uiPriority w:val="0"/>
    <w:rPr>
      <w:color w:val="A709F5"/>
      <w:u w:val="none"/>
    </w:rPr>
  </w:style>
  <w:style w:type="character" w:customStyle="1" w:styleId="18">
    <w:name w:val="sef025eb951"/>
    <w:basedOn w:val="8"/>
    <w:uiPriority w:val="0"/>
    <w:rPr>
      <w:color w:val="008013"/>
      <w:u w:val="none"/>
    </w:rPr>
  </w:style>
  <w:style w:type="character" w:customStyle="1" w:styleId="19">
    <w:name w:val="s55facfba41"/>
    <w:basedOn w:val="8"/>
    <w:qFormat/>
    <w:uiPriority w:val="0"/>
    <w:rPr>
      <w:color w:val="008013"/>
      <w:u w:val="none"/>
    </w:rPr>
  </w:style>
  <w:style w:type="character" w:customStyle="1" w:styleId="20">
    <w:name w:val="s9fb343c341"/>
    <w:basedOn w:val="8"/>
    <w:uiPriority w:val="0"/>
    <w:rPr>
      <w:color w:val="A709F5"/>
      <w:u w:val="none"/>
    </w:rPr>
  </w:style>
  <w:style w:type="character" w:customStyle="1" w:styleId="21">
    <w:name w:val="s9fb343c351"/>
    <w:basedOn w:val="8"/>
    <w:uiPriority w:val="0"/>
    <w:rPr>
      <w:color w:val="008013"/>
      <w:u w:val="none"/>
    </w:rPr>
  </w:style>
  <w:style w:type="character" w:customStyle="1" w:styleId="22">
    <w:name w:val="sb5550c1c41"/>
    <w:basedOn w:val="8"/>
    <w:uiPriority w:val="0"/>
    <w:rPr>
      <w:color w:val="A709F5"/>
      <w:u w:val="none"/>
    </w:rPr>
  </w:style>
  <w:style w:type="character" w:customStyle="1" w:styleId="23">
    <w:name w:val="sb5550c1c51"/>
    <w:basedOn w:val="8"/>
    <w:qFormat/>
    <w:uiPriority w:val="0"/>
    <w:rPr>
      <w:color w:val="008013"/>
      <w:u w:val="none"/>
    </w:rPr>
  </w:style>
  <w:style w:type="character" w:customStyle="1" w:styleId="24">
    <w:name w:val="s8ba60d7141"/>
    <w:basedOn w:val="8"/>
    <w:qFormat/>
    <w:uiPriority w:val="0"/>
    <w:rPr>
      <w:color w:val="008013"/>
      <w:u w:val="none"/>
    </w:rPr>
  </w:style>
  <w:style w:type="character" w:customStyle="1" w:styleId="25">
    <w:name w:val="s5067717541"/>
    <w:basedOn w:val="8"/>
    <w:qFormat/>
    <w:uiPriority w:val="0"/>
    <w:rPr>
      <w:color w:val="008013"/>
      <w:u w:val="none"/>
    </w:rPr>
  </w:style>
  <w:style w:type="character" w:customStyle="1" w:styleId="26">
    <w:name w:val="s5067717551"/>
    <w:basedOn w:val="8"/>
    <w:uiPriority w:val="0"/>
    <w:rPr>
      <w:color w:val="A709F5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9</Pages>
  <Words>3352</Words>
  <Characters>4995</Characters>
  <Lines>4</Lines>
  <Paragraphs>1</Paragraphs>
  <TotalTime>2</TotalTime>
  <ScaleCrop>false</ScaleCrop>
  <LinksUpToDate>false</LinksUpToDate>
  <CharactersWithSpaces>5472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2017-01-07T02:49:00Z</dcterms:created>
  <dc:creator>admin</dc:creator>
  <cp:lastModifiedBy>凌乱</cp:lastModifiedBy>
  <dcterms:modified xsi:type="dcterms:W3CDTF">2023-10-26T12:20:55Z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8309638B6BAB48BFBCB92206BB92691D_13</vt:lpwstr>
  </property>
</Properties>
</file>