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340D" w14:textId="72614666" w:rsidR="00C52752" w:rsidRDefault="009C63C2" w:rsidP="009C63C2">
      <w:pPr>
        <w:jc w:val="center"/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9C63C2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</w:p>
    <w:p w14:paraId="6441461E" w14:textId="372BE3CF" w:rsidR="009C63C2" w:rsidRDefault="009C63C2" w:rsidP="009C63C2">
      <w:pPr>
        <w:spacing w:line="240" w:lineRule="auto"/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2B01DB81" w14:textId="56BBEE9A" w:rsidR="009C63C2" w:rsidRDefault="009C63C2" w:rsidP="009C63C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9C63C2">
        <w:rPr>
          <w:rFonts w:eastAsia="Times New Roman" w:cstheme="minorHAnsi"/>
          <w:b/>
          <w:bCs/>
          <w:color w:val="333333"/>
          <w:sz w:val="32"/>
          <w:szCs w:val="32"/>
        </w:rPr>
        <w:t xml:space="preserve">Create authentication controller and configure it in </w:t>
      </w:r>
      <w:proofErr w:type="spellStart"/>
      <w:r w:rsidRPr="009C63C2">
        <w:rPr>
          <w:rFonts w:eastAsia="Times New Roman" w:cstheme="minorHAnsi"/>
          <w:b/>
          <w:bCs/>
          <w:color w:val="333333"/>
          <w:sz w:val="32"/>
          <w:szCs w:val="32"/>
        </w:rPr>
        <w:t>SecurityConfig</w:t>
      </w:r>
      <w:proofErr w:type="spellEnd"/>
    </w:p>
    <w:p w14:paraId="02BD7B9E" w14:textId="3A3BFE91" w:rsidR="009C63C2" w:rsidRDefault="009C63C2" w:rsidP="009C63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</w:p>
    <w:p w14:paraId="7298D4C3" w14:textId="77777777" w:rsidR="009C63C2" w:rsidRDefault="009C63C2" w:rsidP="009C63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C63C2">
        <w:rPr>
          <w:rFonts w:eastAsia="Times New Roman" w:cstheme="minorHAnsi"/>
          <w:b/>
          <w:bCs/>
          <w:color w:val="333333"/>
          <w:sz w:val="24"/>
          <w:szCs w:val="24"/>
        </w:rPr>
        <w:t>/spring</w:t>
      </w:r>
      <w:r>
        <w:rPr>
          <w:rFonts w:eastAsia="Times New Roman" w:cstheme="minorHAnsi"/>
          <w:b/>
          <w:bCs/>
          <w:color w:val="333333"/>
          <w:sz w:val="24"/>
          <w:szCs w:val="24"/>
        </w:rPr>
        <w:t>-</w:t>
      </w:r>
      <w:r w:rsidRPr="009C63C2">
        <w:rPr>
          <w:rFonts w:eastAsia="Times New Roman" w:cstheme="minorHAnsi"/>
          <w:b/>
          <w:bCs/>
          <w:color w:val="333333"/>
          <w:sz w:val="24"/>
          <w:szCs w:val="24"/>
        </w:rPr>
        <w:t>learn/src/main/java/com/cognizant/spring_learn/controller/AuthenticationController.java</w:t>
      </w:r>
    </w:p>
    <w:p w14:paraId="6C272C8E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E53D32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6697983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6761F9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263698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9093457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29E69E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F80FC49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5B61E5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.annotation.RequestHeader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C7852E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4CFA46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72A0A9F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E662A2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B62B7C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4530CF0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82AD2F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3AD105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7718ADA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9E8A577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String&gt; authenticate(</w:t>
      </w:r>
      <w:r>
        <w:rPr>
          <w:rFonts w:ascii="Consolas" w:hAnsi="Consolas"/>
          <w:color w:val="646464"/>
          <w:sz w:val="20"/>
          <w:szCs w:val="20"/>
        </w:rPr>
        <w:t>@RequestHeader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2078A9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C1A83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authenticate"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5FF28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E7A14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"Authentication Header: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523B77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41A4A0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554C8A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hashMap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"token"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662FB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4224D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authenticate"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8B9136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4EA74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74F0E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4B26D6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1DB3D1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8804C2" w14:textId="77777777" w:rsidR="009C63C2" w:rsidRPr="009C63C2" w:rsidRDefault="009C63C2" w:rsidP="009C63C2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65777090" w14:textId="77777777" w:rsidR="009C63C2" w:rsidRDefault="009C63C2" w:rsidP="009C63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7C5F6454" w14:textId="77777777" w:rsidR="009C63C2" w:rsidRDefault="009C63C2" w:rsidP="009C63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2AA1D3ED" w14:textId="322624D2" w:rsidR="009C63C2" w:rsidRDefault="009C63C2" w:rsidP="009C63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C63C2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/spring-learn/src/main/java/com/cognizant/spring_learn/security/SecurityConfig.java</w:t>
      </w:r>
    </w:p>
    <w:p w14:paraId="1CC69422" w14:textId="092D912E" w:rsidR="009C63C2" w:rsidRDefault="009C63C2" w:rsidP="009C63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35FE9A1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.spring_learn.security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6AD99A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52A899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BEE2D5E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B4F471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6806D0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DA4D41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org.springframework.security.config.annotation.web.builders</w:t>
      </w:r>
      <w:proofErr w:type="gramEnd"/>
      <w:r>
        <w:rPr>
          <w:rFonts w:ascii="Consolas" w:hAnsi="Consolas"/>
          <w:color w:val="000000"/>
          <w:sz w:val="20"/>
          <w:szCs w:val="20"/>
        </w:rPr>
        <w:t>.HttpSecurity;</w:t>
      </w:r>
    </w:p>
    <w:p w14:paraId="21D27B79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org.springframework.security.web.SecurityFilterChain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2D7A807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.security.crypto.bcrypt.BCryptPasswordEncoder;</w:t>
      </w:r>
    </w:p>
    <w:p w14:paraId="4655CA91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.security.crypto.password.PasswordEncoder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48F517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.security.core.userdetails.User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EF5A15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.security.core.userdetails.UserDetails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5FB298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.security.provisioning.InMemoryUserDetailsManager;</w:t>
      </w:r>
    </w:p>
    <w:p w14:paraId="6C533853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.security.config.Customizer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A4B07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org.springframework.security.config.annotation.web.configuration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.EnableWebSecurity;</w:t>
      </w:r>
    </w:p>
    <w:p w14:paraId="7C1225F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F481833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6BD54CD8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@EnableWebSecurity</w:t>
      </w:r>
    </w:p>
    <w:p w14:paraId="70F1DF05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05BA08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8BE7816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SecurityConfig.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E1199CA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445C441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6386E4B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InMemoryUserDetailsManager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encoder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00A73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1C541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User.</w:t>
      </w:r>
      <w:r>
        <w:rPr>
          <w:rFonts w:ascii="Consolas" w:hAnsi="Consolas"/>
          <w:i/>
          <w:iCs/>
          <w:color w:val="000000"/>
          <w:sz w:val="20"/>
          <w:szCs w:val="20"/>
        </w:rPr>
        <w:t>withUsername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D3693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.password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encoder</w:t>
      </w:r>
      <w:r>
        <w:rPr>
          <w:rFonts w:ascii="Consolas" w:hAnsi="Consolas"/>
          <w:color w:val="000000"/>
          <w:sz w:val="20"/>
          <w:szCs w:val="20"/>
        </w:rPr>
        <w:t>.encode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5F7797C0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.roles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A0592DF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E01AA1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A6A4D02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User.</w:t>
      </w:r>
      <w:r>
        <w:rPr>
          <w:rFonts w:ascii="Consolas" w:hAnsi="Consolas"/>
          <w:i/>
          <w:iCs/>
          <w:color w:val="000000"/>
          <w:sz w:val="20"/>
          <w:szCs w:val="20"/>
        </w:rPr>
        <w:t>withUsername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191A40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.password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encoder</w:t>
      </w:r>
      <w:r>
        <w:rPr>
          <w:rFonts w:ascii="Consolas" w:hAnsi="Consolas"/>
          <w:color w:val="000000"/>
          <w:sz w:val="20"/>
          <w:szCs w:val="20"/>
        </w:rPr>
        <w:t>.encode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2D10B888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.roles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84047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4ACE309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78EAFF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InMemoryUserDetailsManager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00FBC2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C70C54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730DDF7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78C0127C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7B92235E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filterChain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63C4F6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.csrf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csrf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csrf</w:t>
      </w:r>
      <w:r>
        <w:rPr>
          <w:rFonts w:ascii="Consolas" w:hAnsi="Consolas"/>
          <w:color w:val="000000"/>
          <w:sz w:val="20"/>
          <w:szCs w:val="20"/>
        </w:rPr>
        <w:t>.disable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7E87D5EC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auth</w:t>
      </w:r>
    </w:p>
    <w:p w14:paraId="3C26C6A8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"/countries"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69FE1B1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hasAnyRole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EA201C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().authenticated()</w:t>
      </w:r>
    </w:p>
    <w:p w14:paraId="182B8EF5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)</w:t>
      </w:r>
    </w:p>
    <w:p w14:paraId="5A18080C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httpBasic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Customizer.</w:t>
      </w:r>
      <w:r>
        <w:rPr>
          <w:rFonts w:ascii="Consolas" w:hAnsi="Consolas"/>
          <w:i/>
          <w:iCs/>
          <w:color w:val="000000"/>
          <w:sz w:val="20"/>
          <w:szCs w:val="20"/>
        </w:rPr>
        <w:t>withDefaults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6F9934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948369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81FA7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8732862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04E1206E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BA5D3D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passwordEncoder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BD65BB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F4835D" w14:textId="77777777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6044C0" w14:textId="463A5BE8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E4AB2C" w14:textId="2A87934C" w:rsid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E2A9C0F" w14:textId="77777777" w:rsidR="009C63C2" w:rsidRPr="009C63C2" w:rsidRDefault="009C63C2" w:rsidP="009C63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000000"/>
        </w:rPr>
      </w:pPr>
    </w:p>
    <w:p w14:paraId="29CF6028" w14:textId="400E7B51" w:rsidR="009C63C2" w:rsidRDefault="009C63C2" w:rsidP="00381116">
      <w:pPr>
        <w:spacing w:line="240" w:lineRule="auto"/>
        <w:ind w:left="720"/>
        <w:rPr>
          <w:rFonts w:cstheme="minorHAnsi"/>
          <w:sz w:val="24"/>
          <w:szCs w:val="24"/>
        </w:rPr>
      </w:pPr>
      <w:r w:rsidRPr="009C63C2">
        <w:rPr>
          <w:rFonts w:cstheme="minorHAnsi"/>
          <w:b/>
          <w:bCs/>
          <w:sz w:val="24"/>
          <w:szCs w:val="24"/>
        </w:rPr>
        <w:t>Testing</w:t>
      </w:r>
      <w:r w:rsidRPr="009C63C2">
        <w:rPr>
          <w:rFonts w:cstheme="minorHAnsi"/>
          <w:sz w:val="24"/>
          <w:szCs w:val="24"/>
        </w:rPr>
        <w:t xml:space="preserve"> (Postman)</w:t>
      </w:r>
    </w:p>
    <w:p w14:paraId="069DB543" w14:textId="46BB4091" w:rsidR="009C63C2" w:rsidRDefault="00381116" w:rsidP="00381116">
      <w:pPr>
        <w:spacing w:line="240" w:lineRule="auto"/>
        <w:ind w:left="720"/>
        <w:rPr>
          <w:rFonts w:cstheme="minorHAnsi"/>
          <w:sz w:val="24"/>
          <w:szCs w:val="24"/>
        </w:rPr>
      </w:pPr>
      <w:r w:rsidRPr="00381116">
        <w:rPr>
          <w:rFonts w:cstheme="minorHAnsi"/>
          <w:sz w:val="24"/>
          <w:szCs w:val="24"/>
        </w:rPr>
        <w:drawing>
          <wp:inline distT="0" distB="0" distL="0" distR="0" wp14:anchorId="18ABCE38" wp14:editId="58408C5F">
            <wp:extent cx="5096109" cy="601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892" cy="60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DE09" w14:textId="215AAD34" w:rsidR="00381116" w:rsidRDefault="00381116" w:rsidP="00381116">
      <w:pPr>
        <w:spacing w:line="240" w:lineRule="auto"/>
        <w:rPr>
          <w:rFonts w:cstheme="minorHAnsi"/>
          <w:sz w:val="24"/>
          <w:szCs w:val="24"/>
        </w:rPr>
      </w:pPr>
    </w:p>
    <w:p w14:paraId="774E23DE" w14:textId="77777777" w:rsidR="00381116" w:rsidRDefault="00381116" w:rsidP="00381116">
      <w:pPr>
        <w:spacing w:line="240" w:lineRule="auto"/>
        <w:ind w:left="283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2EB364A1" w14:textId="50722EE6" w:rsidR="00381116" w:rsidRPr="00381116" w:rsidRDefault="00381116" w:rsidP="0038111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381116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Read Authorization header and decode the username and password</w:t>
      </w:r>
      <w:r w:rsidRPr="00381116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477DFF3A" w14:textId="47B52D76" w:rsidR="00381116" w:rsidRDefault="00381116" w:rsidP="00381116">
      <w:pPr>
        <w:pStyle w:val="ListParagraph"/>
        <w:spacing w:line="240" w:lineRule="auto"/>
        <w:ind w:left="643"/>
        <w:rPr>
          <w:rFonts w:eastAsia="Times New Roman" w:cstheme="minorHAnsi"/>
          <w:color w:val="333333"/>
          <w:sz w:val="32"/>
          <w:szCs w:val="32"/>
          <w:shd w:val="clear" w:color="auto" w:fill="FFFFFF"/>
        </w:rPr>
      </w:pPr>
    </w:p>
    <w:p w14:paraId="54470180" w14:textId="2249B9BB" w:rsidR="009178C6" w:rsidRDefault="009178C6" w:rsidP="009178C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333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sz w:val="24"/>
          <w:szCs w:val="24"/>
        </w:rPr>
        <w:t>/spring-learn/src/main/java/com/cognizant/spring_learn/controller/AuthenticationController.jav</w:t>
      </w:r>
      <w:r>
        <w:rPr>
          <w:rFonts w:eastAsia="Times New Roman" w:cstheme="minorHAnsi"/>
          <w:b/>
          <w:bCs/>
          <w:color w:val="333333"/>
          <w:sz w:val="24"/>
          <w:szCs w:val="24"/>
        </w:rPr>
        <w:t>a</w:t>
      </w:r>
    </w:p>
    <w:p w14:paraId="4CE9C2C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E35524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2462D08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.Base64;</w:t>
      </w:r>
    </w:p>
    <w:p w14:paraId="493A5569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EB7E40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5746AD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53F2420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259D231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E1713A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C1863B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.annotation.RequestHeader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4735D6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E9399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8544B5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DC67B5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68386A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2ED2D20C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D0F48B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3425EB3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37C994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3CF05B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String&gt; authenticate(</w:t>
      </w:r>
      <w:r>
        <w:rPr>
          <w:rFonts w:ascii="Consolas" w:hAnsi="Consolas"/>
          <w:color w:val="646464"/>
          <w:sz w:val="20"/>
          <w:szCs w:val="20"/>
        </w:rPr>
        <w:t>@RequestHeader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DDB8BD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404F0CA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authenticate"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96762E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340CC35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"Authentication Header: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7E6CCB8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4882EA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Call to the new method</w:t>
      </w:r>
    </w:p>
    <w:p w14:paraId="14D31D35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"Authenticated user: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1437B3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A97F67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D898728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hashMap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"token"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2FA39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03163DBE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authenticate"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4B5E1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66724D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3BD6CC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AC0AC7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F2656B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DAE827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getUser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9094A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76B65616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base64Credentials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Basic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()).trim();</w:t>
      </w:r>
    </w:p>
    <w:p w14:paraId="4C119416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decodedBytes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Base64.</w:t>
      </w:r>
      <w:r>
        <w:rPr>
          <w:rFonts w:ascii="Consolas" w:hAnsi="Consolas"/>
          <w:i/>
          <w:iCs/>
          <w:color w:val="000000"/>
          <w:sz w:val="20"/>
          <w:szCs w:val="20"/>
        </w:rPr>
        <w:t>getDecoder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).decode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base64Credentials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6AE0D7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decodedString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/>
          <w:color w:val="6A3E3E"/>
          <w:sz w:val="20"/>
          <w:szCs w:val="20"/>
        </w:rPr>
        <w:t>decodedBytes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4407191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"Decoded credentials: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decodedString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51C33B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decodedString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2)[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46BB9C81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"Extracted username: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6FD42F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2B2BE851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getUser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7C2BB7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username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0CA5DF7B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7B168C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71CE0C9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E85664" w14:textId="77777777" w:rsidR="009178C6" w:rsidRDefault="009178C6" w:rsidP="009178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6700FF" w14:textId="42343D10" w:rsidR="009178C6" w:rsidRDefault="009178C6" w:rsidP="009178C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sz w:val="24"/>
          <w:szCs w:val="24"/>
        </w:rPr>
        <w:t xml:space="preserve">Output </w:t>
      </w:r>
      <w:r>
        <w:rPr>
          <w:rFonts w:eastAsia="Times New Roman" w:cstheme="minorHAnsi"/>
          <w:color w:val="333333"/>
          <w:sz w:val="24"/>
          <w:szCs w:val="24"/>
        </w:rPr>
        <w:t>(Logs)</w:t>
      </w:r>
    </w:p>
    <w:p w14:paraId="69177430" w14:textId="09049A44" w:rsidR="009178C6" w:rsidRPr="009178C6" w:rsidRDefault="009178C6" w:rsidP="009178C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4"/>
          <w:szCs w:val="24"/>
        </w:rPr>
      </w:pPr>
      <w:r w:rsidRPr="009178C6">
        <w:rPr>
          <w:rFonts w:eastAsia="Times New Roman" w:cstheme="minorHAnsi"/>
          <w:color w:val="333333"/>
          <w:sz w:val="24"/>
          <w:szCs w:val="24"/>
        </w:rPr>
        <w:drawing>
          <wp:inline distT="0" distB="0" distL="0" distR="0" wp14:anchorId="109EE145" wp14:editId="1BEA2EDE">
            <wp:extent cx="5731510" cy="2548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6998" w14:textId="151FE9CE" w:rsidR="009178C6" w:rsidRDefault="009178C6" w:rsidP="00381116">
      <w:pPr>
        <w:pStyle w:val="ListParagraph"/>
        <w:spacing w:line="240" w:lineRule="auto"/>
        <w:ind w:left="643"/>
        <w:rPr>
          <w:rFonts w:cstheme="minorHAnsi"/>
          <w:sz w:val="32"/>
          <w:szCs w:val="32"/>
        </w:rPr>
      </w:pPr>
    </w:p>
    <w:p w14:paraId="04593884" w14:textId="601117EA" w:rsidR="009178C6" w:rsidRPr="009178C6" w:rsidRDefault="009178C6" w:rsidP="009178C6">
      <w:pPr>
        <w:pStyle w:val="ListParagraph"/>
        <w:spacing w:line="240" w:lineRule="auto"/>
        <w:ind w:left="643"/>
        <w:rPr>
          <w:rFonts w:cstheme="minorHAnsi"/>
          <w:sz w:val="32"/>
          <w:szCs w:val="32"/>
        </w:rPr>
      </w:pPr>
      <w:r w:rsidRPr="009178C6">
        <w:rPr>
          <w:rFonts w:eastAsia="Times New Roman" w:cstheme="minorHAnsi"/>
          <w:color w:val="333333"/>
          <w:sz w:val="32"/>
          <w:szCs w:val="32"/>
        </w:rPr>
        <w:br/>
      </w:r>
    </w:p>
    <w:p w14:paraId="5EBAFE51" w14:textId="77777777" w:rsidR="00381116" w:rsidRPr="009C63C2" w:rsidRDefault="00381116" w:rsidP="009C63C2">
      <w:pPr>
        <w:spacing w:line="240" w:lineRule="auto"/>
        <w:ind w:left="360"/>
        <w:rPr>
          <w:rFonts w:cstheme="minorHAnsi"/>
          <w:sz w:val="24"/>
          <w:szCs w:val="24"/>
        </w:rPr>
      </w:pPr>
    </w:p>
    <w:sectPr w:rsidR="00381116" w:rsidRPr="009C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3DE"/>
    <w:multiLevelType w:val="hybridMultilevel"/>
    <w:tmpl w:val="97B6A3BA"/>
    <w:lvl w:ilvl="0" w:tplc="29700E58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2227F"/>
    <w:multiLevelType w:val="hybridMultilevel"/>
    <w:tmpl w:val="624A4456"/>
    <w:lvl w:ilvl="0" w:tplc="3998F29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2"/>
    <w:rsid w:val="00381116"/>
    <w:rsid w:val="009178C6"/>
    <w:rsid w:val="009C63C2"/>
    <w:rsid w:val="00C5275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37DE"/>
  <w15:chartTrackingRefBased/>
  <w15:docId w15:val="{DE34B9C4-8CC2-4832-9996-3EC85052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2025-07-13T15:09:00Z</dcterms:created>
  <dcterms:modified xsi:type="dcterms:W3CDTF">2025-07-13T16:28:00Z</dcterms:modified>
</cp:coreProperties>
</file>