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A89" w:rsidRPr="00E92A89" w:rsidRDefault="00E92A89" w:rsidP="00E92A89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b/>
          <w:sz w:val="36"/>
          <w:szCs w:val="36"/>
        </w:rPr>
      </w:pPr>
      <w:r w:rsidRPr="00E92A89">
        <w:rPr>
          <w:rFonts w:ascii="Times New Roman" w:eastAsia="Times New Roman" w:hAnsi="Times New Roman" w:cs="Times New Roman"/>
          <w:b/>
          <w:sz w:val="36"/>
          <w:szCs w:val="36"/>
        </w:rPr>
        <w:t xml:space="preserve">TESLA SHARE PREDICTION PROJECT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  </w:t>
      </w:r>
      <w:r w:rsidRPr="00E92A89">
        <w:rPr>
          <w:rFonts w:ascii="Times New Roman" w:eastAsia="Times New Roman" w:hAnsi="Times New Roman" w:cs="Times New Roman"/>
          <w:b/>
          <w:sz w:val="36"/>
          <w:szCs w:val="36"/>
        </w:rPr>
        <w:t>DOCUMENTATION</w:t>
      </w:r>
    </w:p>
    <w:p w:rsidR="00E92A89" w:rsidRDefault="00E92A89" w:rsidP="00E92A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9D164D" w:rsidRDefault="009D164D" w:rsidP="009D164D">
      <w:pPr>
        <w:pStyle w:val="Heading2"/>
        <w:jc w:val="both"/>
      </w:pPr>
      <w:r>
        <w:rPr>
          <w:rStyle w:val="Strong"/>
          <w:b/>
          <w:bCs/>
        </w:rPr>
        <w:t>1. Introduction</w:t>
      </w:r>
    </w:p>
    <w:p w:rsidR="009D164D" w:rsidRDefault="009D164D" w:rsidP="009D164D">
      <w:pPr>
        <w:pStyle w:val="NormalWeb"/>
        <w:jc w:val="both"/>
      </w:pPr>
      <w:r>
        <w:t xml:space="preserve">The </w:t>
      </w:r>
      <w:r>
        <w:rPr>
          <w:rStyle w:val="Strong"/>
        </w:rPr>
        <w:t>Tesla Stock Prediction Project</w:t>
      </w:r>
      <w:r>
        <w:t xml:space="preserve"> aims to analyze Tesla Inc.’s stock market behavior using data-driven techniques, including statistical analysis, machine learning models, and visualization tools. The objective is to develop predictive models for stock price movements and evaluate their effectiveness.</w:t>
      </w:r>
    </w:p>
    <w:p w:rsidR="009D164D" w:rsidRDefault="009D164D" w:rsidP="009D164D">
      <w:pPr>
        <w:pStyle w:val="Heading3"/>
        <w:jc w:val="both"/>
      </w:pPr>
      <w:r>
        <w:rPr>
          <w:rStyle w:val="Strong"/>
          <w:b/>
          <w:bCs/>
        </w:rPr>
        <w:t>1.1 Motivation &amp; Scope</w:t>
      </w:r>
    </w:p>
    <w:p w:rsidR="009D164D" w:rsidRDefault="009D164D" w:rsidP="009D164D">
      <w:pPr>
        <w:pStyle w:val="NormalWeb"/>
        <w:jc w:val="both"/>
      </w:pPr>
      <w:r>
        <w:t>Stock market predictions are crucial for investors and analysts. Tesla Inc., a leading company in the EV sector, has highly volatile stock prices, making predictions valuable for decision-making. Using machine learning models enhances traditional forecasting methods by identifying complex patterns within the dataset.</w:t>
      </w:r>
    </w:p>
    <w:p w:rsidR="009D164D" w:rsidRDefault="009D164D" w:rsidP="009D164D">
      <w:pPr>
        <w:pStyle w:val="Heading2"/>
        <w:jc w:val="both"/>
      </w:pPr>
      <w:r>
        <w:rPr>
          <w:rStyle w:val="Strong"/>
          <w:b/>
          <w:bCs/>
        </w:rPr>
        <w:t>2. Dataset Overview</w:t>
      </w:r>
    </w:p>
    <w:p w:rsidR="009D164D" w:rsidRDefault="009D164D" w:rsidP="009D164D">
      <w:pPr>
        <w:pStyle w:val="NormalWeb"/>
        <w:jc w:val="both"/>
      </w:pPr>
      <w:r>
        <w:t>The dataset consists of Tesla Inc. (</w:t>
      </w:r>
      <w:r>
        <w:rPr>
          <w:rStyle w:val="HTMLCode"/>
        </w:rPr>
        <w:t>TSLA.csv</w:t>
      </w:r>
      <w:r>
        <w:t>) historical stock prices, with attributes:</w:t>
      </w:r>
    </w:p>
    <w:p w:rsidR="009D164D" w:rsidRDefault="009D164D" w:rsidP="009D164D">
      <w:pPr>
        <w:pStyle w:val="NormalWeb"/>
        <w:numPr>
          <w:ilvl w:val="0"/>
          <w:numId w:val="12"/>
        </w:numPr>
        <w:jc w:val="both"/>
      </w:pPr>
      <w:r>
        <w:rPr>
          <w:rStyle w:val="Strong"/>
        </w:rPr>
        <w:t>Date</w:t>
      </w:r>
      <w:r>
        <w:t>: Trading date</w:t>
      </w:r>
    </w:p>
    <w:p w:rsidR="009D164D" w:rsidRDefault="009D164D" w:rsidP="009D164D">
      <w:pPr>
        <w:pStyle w:val="NormalWeb"/>
        <w:numPr>
          <w:ilvl w:val="0"/>
          <w:numId w:val="12"/>
        </w:numPr>
        <w:jc w:val="both"/>
      </w:pPr>
      <w:r>
        <w:rPr>
          <w:rStyle w:val="Strong"/>
        </w:rPr>
        <w:t>Open</w:t>
      </w:r>
      <w:r>
        <w:t>: Opening stock price</w:t>
      </w:r>
    </w:p>
    <w:p w:rsidR="009D164D" w:rsidRDefault="009D164D" w:rsidP="009D164D">
      <w:pPr>
        <w:pStyle w:val="NormalWeb"/>
        <w:numPr>
          <w:ilvl w:val="0"/>
          <w:numId w:val="12"/>
        </w:numPr>
        <w:jc w:val="both"/>
      </w:pPr>
      <w:r>
        <w:rPr>
          <w:rStyle w:val="Strong"/>
        </w:rPr>
        <w:t>High</w:t>
      </w:r>
      <w:r>
        <w:t>: Highest stock price of the day</w:t>
      </w:r>
    </w:p>
    <w:p w:rsidR="009D164D" w:rsidRDefault="009D164D" w:rsidP="009D164D">
      <w:pPr>
        <w:pStyle w:val="NormalWeb"/>
        <w:numPr>
          <w:ilvl w:val="0"/>
          <w:numId w:val="12"/>
        </w:numPr>
        <w:jc w:val="both"/>
      </w:pPr>
      <w:r>
        <w:rPr>
          <w:rStyle w:val="Strong"/>
        </w:rPr>
        <w:t>Low</w:t>
      </w:r>
      <w:r>
        <w:t>: Lowest stock price of the day</w:t>
      </w:r>
    </w:p>
    <w:p w:rsidR="009D164D" w:rsidRDefault="009D164D" w:rsidP="009D164D">
      <w:pPr>
        <w:pStyle w:val="NormalWeb"/>
        <w:numPr>
          <w:ilvl w:val="0"/>
          <w:numId w:val="12"/>
        </w:numPr>
        <w:jc w:val="both"/>
      </w:pPr>
      <w:r>
        <w:rPr>
          <w:rStyle w:val="Strong"/>
        </w:rPr>
        <w:t>Close</w:t>
      </w:r>
      <w:r>
        <w:t>: Closing stock price</w:t>
      </w:r>
    </w:p>
    <w:p w:rsidR="009D164D" w:rsidRDefault="009D164D" w:rsidP="009D164D">
      <w:pPr>
        <w:pStyle w:val="NormalWeb"/>
        <w:numPr>
          <w:ilvl w:val="0"/>
          <w:numId w:val="12"/>
        </w:numPr>
        <w:jc w:val="both"/>
      </w:pPr>
      <w:proofErr w:type="spellStart"/>
      <w:r>
        <w:rPr>
          <w:rStyle w:val="Strong"/>
        </w:rPr>
        <w:t>Adj</w:t>
      </w:r>
      <w:proofErr w:type="spellEnd"/>
      <w:r>
        <w:rPr>
          <w:rStyle w:val="Strong"/>
        </w:rPr>
        <w:t xml:space="preserve"> Close</w:t>
      </w:r>
      <w:r>
        <w:t>: Adjusted closing price after corporate actions</w:t>
      </w:r>
    </w:p>
    <w:p w:rsidR="009D164D" w:rsidRDefault="009D164D" w:rsidP="009D164D">
      <w:pPr>
        <w:pStyle w:val="NormalWeb"/>
        <w:numPr>
          <w:ilvl w:val="0"/>
          <w:numId w:val="12"/>
        </w:numPr>
        <w:jc w:val="both"/>
      </w:pPr>
      <w:r>
        <w:rPr>
          <w:rStyle w:val="Strong"/>
        </w:rPr>
        <w:t>Volume</w:t>
      </w:r>
      <w:r>
        <w:t>: Number of shares traded</w:t>
      </w:r>
    </w:p>
    <w:p w:rsidR="009D164D" w:rsidRDefault="009D164D" w:rsidP="009D164D">
      <w:pPr>
        <w:pStyle w:val="Heading3"/>
        <w:jc w:val="both"/>
      </w:pPr>
      <w:r>
        <w:rPr>
          <w:rStyle w:val="Strong"/>
          <w:b/>
          <w:bCs/>
        </w:rPr>
        <w:t>2.1 Data Preprocessing</w:t>
      </w:r>
    </w:p>
    <w:p w:rsidR="009D164D" w:rsidRDefault="009D164D" w:rsidP="009D164D">
      <w:pPr>
        <w:pStyle w:val="NormalWeb"/>
        <w:jc w:val="both"/>
      </w:pPr>
      <w:r>
        <w:t>To ensure accuracy and completeness, the following preprocessing steps were implemented:</w:t>
      </w:r>
    </w:p>
    <w:p w:rsidR="009D164D" w:rsidRDefault="009D164D" w:rsidP="009D164D">
      <w:pPr>
        <w:pStyle w:val="NormalWeb"/>
        <w:numPr>
          <w:ilvl w:val="0"/>
          <w:numId w:val="13"/>
        </w:numPr>
        <w:jc w:val="both"/>
      </w:pPr>
      <w:r>
        <w:rPr>
          <w:rStyle w:val="Strong"/>
        </w:rPr>
        <w:t>Handling Missing Values:</w:t>
      </w:r>
      <w:r>
        <w:t xml:space="preserve"> </w:t>
      </w:r>
      <w:proofErr w:type="gramStart"/>
      <w:r>
        <w:t xml:space="preserve">Used </w:t>
      </w:r>
      <w:r>
        <w:rPr>
          <w:rStyle w:val="HTMLCode"/>
        </w:rPr>
        <w:t>.</w:t>
      </w:r>
      <w:proofErr w:type="spellStart"/>
      <w:r>
        <w:rPr>
          <w:rStyle w:val="HTMLCode"/>
        </w:rPr>
        <w:t>fillna</w:t>
      </w:r>
      <w:proofErr w:type="spellEnd"/>
      <w:proofErr w:type="gramEnd"/>
      <w:r>
        <w:rPr>
          <w:rStyle w:val="HTMLCode"/>
        </w:rPr>
        <w:t>()</w:t>
      </w:r>
      <w:r>
        <w:t xml:space="preserve"> and </w:t>
      </w:r>
      <w:r>
        <w:rPr>
          <w:rStyle w:val="HTMLCode"/>
        </w:rPr>
        <w:t>.mean(</w:t>
      </w:r>
      <w:proofErr w:type="spellStart"/>
      <w:r>
        <w:rPr>
          <w:rStyle w:val="HTMLCode"/>
        </w:rPr>
        <w:t>numeric_only</w:t>
      </w:r>
      <w:proofErr w:type="spellEnd"/>
      <w:r>
        <w:rPr>
          <w:rStyle w:val="HTMLCode"/>
        </w:rPr>
        <w:t>=True)</w:t>
      </w:r>
      <w:r>
        <w:t xml:space="preserve"> to manage missing data.</w:t>
      </w:r>
    </w:p>
    <w:p w:rsidR="009D164D" w:rsidRDefault="009D164D" w:rsidP="009D164D">
      <w:pPr>
        <w:pStyle w:val="NormalWeb"/>
        <w:numPr>
          <w:ilvl w:val="0"/>
          <w:numId w:val="13"/>
        </w:numPr>
        <w:jc w:val="both"/>
      </w:pPr>
      <w:r>
        <w:rPr>
          <w:rStyle w:val="Strong"/>
        </w:rPr>
        <w:t>Feature Engineering:</w:t>
      </w:r>
      <w:r>
        <w:t xml:space="preserve"> Added daily returns (</w:t>
      </w:r>
      <w:proofErr w:type="spellStart"/>
      <w:r>
        <w:rPr>
          <w:rStyle w:val="HTMLCode"/>
        </w:rPr>
        <w:t>pct_change</w:t>
      </w:r>
      <w:proofErr w:type="spellEnd"/>
      <w:r>
        <w:t>), moving averages (</w:t>
      </w:r>
      <w:r>
        <w:rPr>
          <w:rStyle w:val="HTMLCode"/>
        </w:rPr>
        <w:t>rolling mean</w:t>
      </w:r>
      <w:r>
        <w:t>), and volatility measures.</w:t>
      </w:r>
    </w:p>
    <w:p w:rsidR="009D164D" w:rsidRDefault="009D164D" w:rsidP="009D164D">
      <w:pPr>
        <w:pStyle w:val="NormalWeb"/>
        <w:numPr>
          <w:ilvl w:val="0"/>
          <w:numId w:val="13"/>
        </w:numPr>
        <w:jc w:val="both"/>
      </w:pPr>
      <w:r>
        <w:rPr>
          <w:rStyle w:val="Strong"/>
        </w:rPr>
        <w:t>Scaling &amp; Standardization:</w:t>
      </w:r>
      <w:r>
        <w:t xml:space="preserve"> Applied normalization for consistency across models.</w:t>
      </w:r>
    </w:p>
    <w:p w:rsidR="009D164D" w:rsidRDefault="009D164D" w:rsidP="009D164D">
      <w:pPr>
        <w:pStyle w:val="Heading2"/>
        <w:jc w:val="both"/>
      </w:pPr>
      <w:r>
        <w:rPr>
          <w:rStyle w:val="Strong"/>
          <w:b/>
          <w:bCs/>
        </w:rPr>
        <w:t>3. Data Visualization &amp; Exploratory Data Analysis</w:t>
      </w:r>
    </w:p>
    <w:p w:rsidR="009D164D" w:rsidRDefault="009D164D" w:rsidP="009D164D">
      <w:pPr>
        <w:pStyle w:val="Heading3"/>
        <w:jc w:val="both"/>
      </w:pPr>
      <w:r>
        <w:rPr>
          <w:rStyle w:val="Strong"/>
          <w:b/>
          <w:bCs/>
        </w:rPr>
        <w:lastRenderedPageBreak/>
        <w:t>3.1 Key Visualizations</w:t>
      </w:r>
    </w:p>
    <w:p w:rsidR="009D164D" w:rsidRDefault="009D164D" w:rsidP="009D164D">
      <w:pPr>
        <w:pStyle w:val="NormalWeb"/>
        <w:numPr>
          <w:ilvl w:val="0"/>
          <w:numId w:val="14"/>
        </w:numPr>
        <w:jc w:val="both"/>
      </w:pPr>
      <w:r>
        <w:rPr>
          <w:rStyle w:val="Strong"/>
        </w:rPr>
        <w:t>Stock Price Trends:</w:t>
      </w:r>
      <w:r>
        <w:t xml:space="preserve"> A line plot of Tesla’s closing prices to observe long-term trends.</w:t>
      </w:r>
    </w:p>
    <w:p w:rsidR="009D164D" w:rsidRDefault="009D164D" w:rsidP="009D164D">
      <w:pPr>
        <w:pStyle w:val="NormalWeb"/>
        <w:numPr>
          <w:ilvl w:val="0"/>
          <w:numId w:val="14"/>
        </w:numPr>
        <w:jc w:val="both"/>
      </w:pPr>
      <w:r>
        <w:rPr>
          <w:rStyle w:val="Strong"/>
        </w:rPr>
        <w:t>Daily Returns Analysis:</w:t>
      </w:r>
      <w:r>
        <w:t xml:space="preserve"> A graph demonstrating volatility over time.</w:t>
      </w:r>
    </w:p>
    <w:p w:rsidR="009D164D" w:rsidRDefault="009D164D" w:rsidP="009D164D">
      <w:pPr>
        <w:pStyle w:val="NormalWeb"/>
        <w:numPr>
          <w:ilvl w:val="0"/>
          <w:numId w:val="14"/>
        </w:numPr>
        <w:jc w:val="both"/>
      </w:pPr>
      <w:r>
        <w:rPr>
          <w:rStyle w:val="Strong"/>
        </w:rPr>
        <w:t>Distribution of Daily Returns:</w:t>
      </w:r>
      <w:r>
        <w:t xml:space="preserve"> Histogram representing stock return patterns.</w:t>
      </w:r>
    </w:p>
    <w:p w:rsidR="009D164D" w:rsidRDefault="009D164D" w:rsidP="009D164D">
      <w:pPr>
        <w:pStyle w:val="NormalWeb"/>
        <w:numPr>
          <w:ilvl w:val="0"/>
          <w:numId w:val="14"/>
        </w:numPr>
        <w:jc w:val="both"/>
      </w:pPr>
      <w:r>
        <w:rPr>
          <w:rStyle w:val="Strong"/>
        </w:rPr>
        <w:t>Moving Averages (20-Day &amp; 50-Day):</w:t>
      </w:r>
      <w:r>
        <w:t xml:space="preserve"> Identifying short-term vs. long-term trends.</w:t>
      </w:r>
    </w:p>
    <w:p w:rsidR="009D164D" w:rsidRDefault="009D164D" w:rsidP="009D164D">
      <w:pPr>
        <w:pStyle w:val="NormalWeb"/>
        <w:numPr>
          <w:ilvl w:val="0"/>
          <w:numId w:val="14"/>
        </w:numPr>
        <w:jc w:val="both"/>
      </w:pPr>
      <w:r>
        <w:rPr>
          <w:rStyle w:val="Strong"/>
        </w:rPr>
        <w:t xml:space="preserve">Correlation </w:t>
      </w:r>
      <w:proofErr w:type="spellStart"/>
      <w:r>
        <w:rPr>
          <w:rStyle w:val="Strong"/>
        </w:rPr>
        <w:t>Heatmap</w:t>
      </w:r>
      <w:proofErr w:type="spellEnd"/>
      <w:r>
        <w:rPr>
          <w:rStyle w:val="Strong"/>
        </w:rPr>
        <w:t>:</w:t>
      </w:r>
      <w:r>
        <w:t xml:space="preserve"> Understanding relationships among stock attributes.</w:t>
      </w:r>
    </w:p>
    <w:p w:rsidR="009D164D" w:rsidRDefault="009D164D" w:rsidP="009D164D">
      <w:pPr>
        <w:pStyle w:val="Heading3"/>
        <w:jc w:val="both"/>
      </w:pPr>
      <w:r>
        <w:rPr>
          <w:rStyle w:val="Strong"/>
          <w:b/>
          <w:bCs/>
        </w:rPr>
        <w:t>3.2 Observations</w:t>
      </w:r>
    </w:p>
    <w:p w:rsidR="009D164D" w:rsidRDefault="009D164D" w:rsidP="009D164D">
      <w:pPr>
        <w:pStyle w:val="NormalWeb"/>
        <w:numPr>
          <w:ilvl w:val="0"/>
          <w:numId w:val="15"/>
        </w:numPr>
        <w:jc w:val="both"/>
      </w:pPr>
      <w:r>
        <w:t>Tesla’s stock exhibits significant volatility.</w:t>
      </w:r>
    </w:p>
    <w:p w:rsidR="009D164D" w:rsidRDefault="009D164D" w:rsidP="009D164D">
      <w:pPr>
        <w:pStyle w:val="NormalWeb"/>
        <w:numPr>
          <w:ilvl w:val="0"/>
          <w:numId w:val="15"/>
        </w:numPr>
        <w:jc w:val="both"/>
      </w:pPr>
      <w:r>
        <w:t>Moving averages provide trend indicators for potential price movements.</w:t>
      </w:r>
    </w:p>
    <w:p w:rsidR="009D164D" w:rsidRDefault="009D164D" w:rsidP="009D164D">
      <w:pPr>
        <w:pStyle w:val="NormalWeb"/>
        <w:numPr>
          <w:ilvl w:val="0"/>
          <w:numId w:val="15"/>
        </w:numPr>
        <w:jc w:val="both"/>
      </w:pPr>
      <w:r>
        <w:t>Correlation analysis highlights dependencies between variables such as Open, High, and Close prices.</w:t>
      </w:r>
    </w:p>
    <w:p w:rsidR="009D164D" w:rsidRDefault="009D164D" w:rsidP="009D164D">
      <w:pPr>
        <w:pStyle w:val="Heading2"/>
        <w:jc w:val="both"/>
      </w:pPr>
      <w:r>
        <w:rPr>
          <w:rStyle w:val="Strong"/>
          <w:b/>
          <w:bCs/>
        </w:rPr>
        <w:t>4. Machine Learning Models Implemented</w:t>
      </w:r>
    </w:p>
    <w:p w:rsidR="009D164D" w:rsidRDefault="009D164D" w:rsidP="009D164D">
      <w:pPr>
        <w:pStyle w:val="Heading3"/>
        <w:jc w:val="both"/>
      </w:pPr>
      <w:r>
        <w:rPr>
          <w:rStyle w:val="Strong"/>
          <w:b/>
          <w:bCs/>
        </w:rPr>
        <w:t>4.1 Decision Tree Classifier</w:t>
      </w:r>
    </w:p>
    <w:p w:rsidR="009D164D" w:rsidRDefault="009D164D" w:rsidP="009D164D">
      <w:pPr>
        <w:pStyle w:val="NormalWeb"/>
        <w:numPr>
          <w:ilvl w:val="0"/>
          <w:numId w:val="16"/>
        </w:numPr>
        <w:jc w:val="both"/>
      </w:pPr>
      <w:r>
        <w:rPr>
          <w:rStyle w:val="Strong"/>
        </w:rPr>
        <w:t>Objective:</w:t>
      </w:r>
      <w:r>
        <w:t xml:space="preserve"> Classifies whether stock prices increased or decreased.</w:t>
      </w:r>
    </w:p>
    <w:p w:rsidR="009D164D" w:rsidRDefault="009D164D" w:rsidP="009D164D">
      <w:pPr>
        <w:pStyle w:val="NormalWeb"/>
        <w:numPr>
          <w:ilvl w:val="0"/>
          <w:numId w:val="16"/>
        </w:numPr>
        <w:jc w:val="both"/>
      </w:pPr>
      <w:r>
        <w:rPr>
          <w:rStyle w:val="Strong"/>
        </w:rPr>
        <w:t>Features Used:</w:t>
      </w:r>
      <w:r>
        <w:t xml:space="preserve"> Open, High, Low, Volume.</w:t>
      </w:r>
    </w:p>
    <w:p w:rsidR="009D164D" w:rsidRDefault="009D164D" w:rsidP="009D164D">
      <w:pPr>
        <w:pStyle w:val="NormalWeb"/>
        <w:numPr>
          <w:ilvl w:val="0"/>
          <w:numId w:val="16"/>
        </w:numPr>
        <w:jc w:val="both"/>
      </w:pPr>
      <w:r>
        <w:rPr>
          <w:rStyle w:val="Strong"/>
        </w:rPr>
        <w:t>Results:</w:t>
      </w:r>
      <w:r>
        <w:t xml:space="preserve"> Accuracy of </w:t>
      </w:r>
      <w:r>
        <w:rPr>
          <w:rStyle w:val="Strong"/>
        </w:rPr>
        <w:t>50.67%</w:t>
      </w:r>
      <w:r>
        <w:t>, moderate precision-recall balance.</w:t>
      </w:r>
    </w:p>
    <w:p w:rsidR="009D164D" w:rsidRDefault="009D164D" w:rsidP="009D164D">
      <w:pPr>
        <w:pStyle w:val="Heading3"/>
        <w:jc w:val="both"/>
      </w:pPr>
      <w:r>
        <w:rPr>
          <w:rStyle w:val="Strong"/>
          <w:b/>
          <w:bCs/>
        </w:rPr>
        <w:t>4.2 K-Nearest Neighbors (KNN) Classifier</w:t>
      </w:r>
    </w:p>
    <w:p w:rsidR="009D164D" w:rsidRDefault="009D164D" w:rsidP="009D164D">
      <w:pPr>
        <w:pStyle w:val="NormalWeb"/>
        <w:numPr>
          <w:ilvl w:val="0"/>
          <w:numId w:val="17"/>
        </w:numPr>
        <w:jc w:val="both"/>
      </w:pPr>
      <w:r>
        <w:rPr>
          <w:rStyle w:val="Strong"/>
        </w:rPr>
        <w:t>Objective:</w:t>
      </w:r>
      <w:r>
        <w:t xml:space="preserve"> Classifies stock trends based on nearest data points.</w:t>
      </w:r>
    </w:p>
    <w:p w:rsidR="009D164D" w:rsidRDefault="009D164D" w:rsidP="009D164D">
      <w:pPr>
        <w:pStyle w:val="NormalWeb"/>
        <w:numPr>
          <w:ilvl w:val="0"/>
          <w:numId w:val="17"/>
        </w:numPr>
        <w:jc w:val="both"/>
      </w:pPr>
      <w:r>
        <w:rPr>
          <w:rStyle w:val="Strong"/>
        </w:rPr>
        <w:t>Results:</w:t>
      </w:r>
      <w:r>
        <w:t xml:space="preserve"> Accuracy </w:t>
      </w:r>
      <w:r>
        <w:rPr>
          <w:rStyle w:val="Strong"/>
        </w:rPr>
        <w:t>44.08%</w:t>
      </w:r>
      <w:r>
        <w:t>, reflecting moderate predictability.</w:t>
      </w:r>
    </w:p>
    <w:p w:rsidR="009D164D" w:rsidRDefault="009D164D" w:rsidP="009D164D">
      <w:pPr>
        <w:pStyle w:val="Heading3"/>
        <w:jc w:val="both"/>
      </w:pPr>
      <w:r>
        <w:rPr>
          <w:rStyle w:val="Strong"/>
          <w:b/>
          <w:bCs/>
        </w:rPr>
        <w:t>4.3 Naive Bayes Classifier</w:t>
      </w:r>
    </w:p>
    <w:p w:rsidR="009D164D" w:rsidRDefault="009D164D" w:rsidP="009D164D">
      <w:pPr>
        <w:pStyle w:val="NormalWeb"/>
        <w:numPr>
          <w:ilvl w:val="0"/>
          <w:numId w:val="18"/>
        </w:numPr>
        <w:jc w:val="both"/>
      </w:pPr>
      <w:r>
        <w:rPr>
          <w:rStyle w:val="Strong"/>
        </w:rPr>
        <w:t>Objective:</w:t>
      </w:r>
      <w:r>
        <w:t xml:space="preserve"> Probabilistic model for stock price movement classification.</w:t>
      </w:r>
    </w:p>
    <w:p w:rsidR="009D164D" w:rsidRDefault="009D164D" w:rsidP="009D164D">
      <w:pPr>
        <w:pStyle w:val="NormalWeb"/>
        <w:numPr>
          <w:ilvl w:val="0"/>
          <w:numId w:val="18"/>
        </w:numPr>
        <w:jc w:val="both"/>
      </w:pPr>
      <w:r>
        <w:rPr>
          <w:rStyle w:val="Strong"/>
        </w:rPr>
        <w:t>Results:</w:t>
      </w:r>
      <w:r>
        <w:t xml:space="preserve"> Accuracy </w:t>
      </w:r>
      <w:r>
        <w:rPr>
          <w:rStyle w:val="Strong"/>
        </w:rPr>
        <w:t>49.32%</w:t>
      </w:r>
      <w:r>
        <w:t>, indicating mixed efficiency.</w:t>
      </w:r>
    </w:p>
    <w:p w:rsidR="009D164D" w:rsidRDefault="009D164D" w:rsidP="009D164D">
      <w:pPr>
        <w:pStyle w:val="Heading3"/>
        <w:jc w:val="both"/>
      </w:pPr>
      <w:r>
        <w:rPr>
          <w:rStyle w:val="Strong"/>
          <w:b/>
          <w:bCs/>
        </w:rPr>
        <w:t>4.4 Random Forest Classifier</w:t>
      </w:r>
    </w:p>
    <w:p w:rsidR="009D164D" w:rsidRDefault="009D164D" w:rsidP="009D164D">
      <w:pPr>
        <w:pStyle w:val="NormalWeb"/>
        <w:numPr>
          <w:ilvl w:val="0"/>
          <w:numId w:val="19"/>
        </w:numPr>
        <w:jc w:val="both"/>
      </w:pPr>
      <w:r>
        <w:rPr>
          <w:rStyle w:val="Strong"/>
        </w:rPr>
        <w:t>Objective:</w:t>
      </w:r>
      <w:r>
        <w:t xml:space="preserve"> Uses multiple decision trees for improved prediction.</w:t>
      </w:r>
    </w:p>
    <w:p w:rsidR="009D164D" w:rsidRDefault="009D164D" w:rsidP="009D164D">
      <w:pPr>
        <w:pStyle w:val="NormalWeb"/>
        <w:numPr>
          <w:ilvl w:val="0"/>
          <w:numId w:val="19"/>
        </w:numPr>
        <w:jc w:val="both"/>
      </w:pPr>
      <w:r>
        <w:rPr>
          <w:rStyle w:val="Strong"/>
        </w:rPr>
        <w:t>Results:</w:t>
      </w:r>
      <w:r>
        <w:t xml:space="preserve"> </w:t>
      </w:r>
      <w:r>
        <w:rPr>
          <w:rStyle w:val="Strong"/>
        </w:rPr>
        <w:t>64.69% accuracy</w:t>
      </w:r>
      <w:r>
        <w:t>, proving effective.</w:t>
      </w:r>
    </w:p>
    <w:p w:rsidR="009D164D" w:rsidRDefault="009D164D" w:rsidP="009D164D">
      <w:pPr>
        <w:pStyle w:val="Heading3"/>
        <w:jc w:val="both"/>
      </w:pPr>
      <w:r>
        <w:rPr>
          <w:rStyle w:val="Strong"/>
          <w:b/>
          <w:bCs/>
        </w:rPr>
        <w:t>4.5 Principal Component Analysis (PCA)</w:t>
      </w:r>
    </w:p>
    <w:p w:rsidR="009D164D" w:rsidRDefault="009D164D" w:rsidP="009D164D">
      <w:pPr>
        <w:pStyle w:val="NormalWeb"/>
        <w:numPr>
          <w:ilvl w:val="0"/>
          <w:numId w:val="20"/>
        </w:numPr>
        <w:jc w:val="both"/>
      </w:pPr>
      <w:r>
        <w:rPr>
          <w:rStyle w:val="Strong"/>
        </w:rPr>
        <w:t>Objective:</w:t>
      </w:r>
      <w:r>
        <w:t xml:space="preserve"> Reduces dimensionality while retaining essential stock data insights.</w:t>
      </w:r>
    </w:p>
    <w:p w:rsidR="009D164D" w:rsidRDefault="009D164D" w:rsidP="009D164D">
      <w:pPr>
        <w:pStyle w:val="Heading3"/>
        <w:jc w:val="both"/>
      </w:pPr>
      <w:r>
        <w:rPr>
          <w:rStyle w:val="Strong"/>
          <w:b/>
          <w:bCs/>
        </w:rPr>
        <w:t>4.6 Linear Regression Model</w:t>
      </w:r>
    </w:p>
    <w:p w:rsidR="009D164D" w:rsidRDefault="009D164D" w:rsidP="009D164D">
      <w:pPr>
        <w:pStyle w:val="NormalWeb"/>
        <w:numPr>
          <w:ilvl w:val="0"/>
          <w:numId w:val="21"/>
        </w:numPr>
        <w:jc w:val="both"/>
      </w:pPr>
      <w:r>
        <w:rPr>
          <w:rStyle w:val="Strong"/>
        </w:rPr>
        <w:t>Objective:</w:t>
      </w:r>
      <w:r>
        <w:t xml:space="preserve"> Predicts stock closing price based on historical values.</w:t>
      </w:r>
    </w:p>
    <w:p w:rsidR="009D164D" w:rsidRDefault="009D164D" w:rsidP="009D164D">
      <w:pPr>
        <w:pStyle w:val="NormalWeb"/>
        <w:numPr>
          <w:ilvl w:val="0"/>
          <w:numId w:val="21"/>
        </w:numPr>
        <w:jc w:val="both"/>
      </w:pPr>
      <w:r>
        <w:rPr>
          <w:rStyle w:val="Strong"/>
        </w:rPr>
        <w:lastRenderedPageBreak/>
        <w:t>Results:</w:t>
      </w:r>
      <w:r>
        <w:t xml:space="preserve"> </w:t>
      </w:r>
      <w:r>
        <w:rPr>
          <w:rStyle w:val="Strong"/>
        </w:rPr>
        <w:t>RMSE = 2.04</w:t>
      </w:r>
      <w:r>
        <w:t xml:space="preserve">, </w:t>
      </w:r>
      <w:r>
        <w:rPr>
          <w:rStyle w:val="Strong"/>
        </w:rPr>
        <w:t>R² Score = 99.96%</w:t>
      </w:r>
      <w:r>
        <w:t>, demonstrating strong performance.</w:t>
      </w:r>
    </w:p>
    <w:p w:rsidR="009D164D" w:rsidRDefault="009D164D" w:rsidP="009D164D">
      <w:pPr>
        <w:pStyle w:val="Heading2"/>
        <w:jc w:val="both"/>
      </w:pPr>
      <w:r>
        <w:rPr>
          <w:rStyle w:val="Strong"/>
          <w:b/>
          <w:bCs/>
        </w:rPr>
        <w:t>5. Model Evaluation &amp; Comparisons</w:t>
      </w:r>
    </w:p>
    <w:p w:rsidR="009D164D" w:rsidRDefault="009D164D" w:rsidP="009D164D">
      <w:pPr>
        <w:pStyle w:val="NormalWeb"/>
        <w:jc w:val="both"/>
      </w:pPr>
      <w:r>
        <w:t>A comparison of the models based on their accuracy and prediction performance:</w:t>
      </w:r>
    </w:p>
    <w:tbl>
      <w:tblPr>
        <w:tblStyle w:val="TableGrid"/>
        <w:tblW w:w="8327" w:type="dxa"/>
        <w:tblLook w:val="04A0" w:firstRow="1" w:lastRow="0" w:firstColumn="1" w:lastColumn="0" w:noHBand="0" w:noVBand="1"/>
      </w:tblPr>
      <w:tblGrid>
        <w:gridCol w:w="3072"/>
        <w:gridCol w:w="1311"/>
        <w:gridCol w:w="3944"/>
      </w:tblGrid>
      <w:tr w:rsidR="009D164D" w:rsidTr="009D164D">
        <w:trPr>
          <w:trHeight w:val="649"/>
        </w:trPr>
        <w:tc>
          <w:tcPr>
            <w:tcW w:w="0" w:type="auto"/>
            <w:hideMark/>
          </w:tcPr>
          <w:p w:rsidR="009D164D" w:rsidRDefault="009D164D" w:rsidP="009D164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hideMark/>
          </w:tcPr>
          <w:p w:rsidR="009D164D" w:rsidRDefault="009D164D" w:rsidP="009D164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Accuracy</w:t>
            </w:r>
          </w:p>
        </w:tc>
        <w:tc>
          <w:tcPr>
            <w:tcW w:w="0" w:type="auto"/>
            <w:hideMark/>
          </w:tcPr>
          <w:p w:rsidR="009D164D" w:rsidRDefault="009D164D" w:rsidP="009D164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Best Used For</w:t>
            </w:r>
          </w:p>
        </w:tc>
      </w:tr>
      <w:tr w:rsidR="009D164D" w:rsidTr="009D164D">
        <w:trPr>
          <w:trHeight w:val="613"/>
        </w:trPr>
        <w:tc>
          <w:tcPr>
            <w:tcW w:w="0" w:type="auto"/>
            <w:hideMark/>
          </w:tcPr>
          <w:p w:rsidR="009D164D" w:rsidRDefault="009D164D" w:rsidP="009D164D">
            <w:pPr>
              <w:jc w:val="both"/>
            </w:pPr>
            <w:r>
              <w:t>Decision Tree Classifier</w:t>
            </w:r>
          </w:p>
        </w:tc>
        <w:tc>
          <w:tcPr>
            <w:tcW w:w="0" w:type="auto"/>
            <w:hideMark/>
          </w:tcPr>
          <w:p w:rsidR="009D164D" w:rsidRDefault="009D164D" w:rsidP="009D164D">
            <w:pPr>
              <w:jc w:val="both"/>
            </w:pPr>
            <w:r>
              <w:t>50.67%</w:t>
            </w:r>
          </w:p>
        </w:tc>
        <w:tc>
          <w:tcPr>
            <w:tcW w:w="0" w:type="auto"/>
            <w:hideMark/>
          </w:tcPr>
          <w:p w:rsidR="009D164D" w:rsidRDefault="009D164D" w:rsidP="009D164D">
            <w:pPr>
              <w:jc w:val="both"/>
            </w:pPr>
            <w:r>
              <w:t>Stock movement classification</w:t>
            </w:r>
          </w:p>
        </w:tc>
      </w:tr>
      <w:tr w:rsidR="009D164D" w:rsidTr="009D164D">
        <w:trPr>
          <w:trHeight w:val="649"/>
        </w:trPr>
        <w:tc>
          <w:tcPr>
            <w:tcW w:w="0" w:type="auto"/>
            <w:hideMark/>
          </w:tcPr>
          <w:p w:rsidR="009D164D" w:rsidRDefault="009D164D" w:rsidP="009D164D">
            <w:pPr>
              <w:jc w:val="both"/>
            </w:pPr>
            <w:r>
              <w:t>KNN Classifier</w:t>
            </w:r>
          </w:p>
        </w:tc>
        <w:tc>
          <w:tcPr>
            <w:tcW w:w="0" w:type="auto"/>
            <w:hideMark/>
          </w:tcPr>
          <w:p w:rsidR="009D164D" w:rsidRDefault="009D164D" w:rsidP="009D164D">
            <w:pPr>
              <w:jc w:val="both"/>
            </w:pPr>
            <w:r>
              <w:t>44.08%</w:t>
            </w:r>
          </w:p>
        </w:tc>
        <w:tc>
          <w:tcPr>
            <w:tcW w:w="0" w:type="auto"/>
            <w:hideMark/>
          </w:tcPr>
          <w:p w:rsidR="009D164D" w:rsidRDefault="009D164D" w:rsidP="009D164D">
            <w:pPr>
              <w:jc w:val="both"/>
            </w:pPr>
            <w:r>
              <w:t>Pattern-based classification</w:t>
            </w:r>
          </w:p>
        </w:tc>
      </w:tr>
      <w:tr w:rsidR="009D164D" w:rsidTr="009D164D">
        <w:trPr>
          <w:trHeight w:val="613"/>
        </w:trPr>
        <w:tc>
          <w:tcPr>
            <w:tcW w:w="0" w:type="auto"/>
            <w:hideMark/>
          </w:tcPr>
          <w:p w:rsidR="009D164D" w:rsidRDefault="009D164D" w:rsidP="009D164D">
            <w:pPr>
              <w:jc w:val="both"/>
            </w:pPr>
            <w:r>
              <w:t>Naive Bayes Classifier</w:t>
            </w:r>
          </w:p>
        </w:tc>
        <w:tc>
          <w:tcPr>
            <w:tcW w:w="0" w:type="auto"/>
            <w:hideMark/>
          </w:tcPr>
          <w:p w:rsidR="009D164D" w:rsidRDefault="009D164D" w:rsidP="009D164D">
            <w:pPr>
              <w:jc w:val="both"/>
            </w:pPr>
            <w:r>
              <w:t>49.32%</w:t>
            </w:r>
          </w:p>
        </w:tc>
        <w:tc>
          <w:tcPr>
            <w:tcW w:w="0" w:type="auto"/>
            <w:hideMark/>
          </w:tcPr>
          <w:p w:rsidR="009D164D" w:rsidRDefault="009D164D" w:rsidP="009D164D">
            <w:pPr>
              <w:jc w:val="both"/>
            </w:pPr>
            <w:r>
              <w:t>Probabilistic predictions</w:t>
            </w:r>
          </w:p>
        </w:tc>
      </w:tr>
      <w:tr w:rsidR="009D164D" w:rsidTr="009D164D">
        <w:trPr>
          <w:trHeight w:val="649"/>
        </w:trPr>
        <w:tc>
          <w:tcPr>
            <w:tcW w:w="0" w:type="auto"/>
            <w:hideMark/>
          </w:tcPr>
          <w:p w:rsidR="009D164D" w:rsidRDefault="009D164D" w:rsidP="009D164D">
            <w:pPr>
              <w:jc w:val="both"/>
            </w:pPr>
            <w:r>
              <w:t>Random Forest Classifier</w:t>
            </w:r>
          </w:p>
        </w:tc>
        <w:tc>
          <w:tcPr>
            <w:tcW w:w="0" w:type="auto"/>
            <w:hideMark/>
          </w:tcPr>
          <w:p w:rsidR="009D164D" w:rsidRDefault="009D164D" w:rsidP="009D164D">
            <w:pPr>
              <w:jc w:val="both"/>
            </w:pPr>
            <w:r>
              <w:t>64.69%</w:t>
            </w:r>
          </w:p>
        </w:tc>
        <w:tc>
          <w:tcPr>
            <w:tcW w:w="0" w:type="auto"/>
            <w:hideMark/>
          </w:tcPr>
          <w:p w:rsidR="009D164D" w:rsidRDefault="009D164D" w:rsidP="009D164D">
            <w:pPr>
              <w:jc w:val="both"/>
            </w:pPr>
            <w:r>
              <w:t>Robust classification</w:t>
            </w:r>
          </w:p>
        </w:tc>
      </w:tr>
      <w:tr w:rsidR="009D164D" w:rsidTr="009D164D">
        <w:trPr>
          <w:trHeight w:val="613"/>
        </w:trPr>
        <w:tc>
          <w:tcPr>
            <w:tcW w:w="0" w:type="auto"/>
            <w:hideMark/>
          </w:tcPr>
          <w:p w:rsidR="009D164D" w:rsidRDefault="009D164D" w:rsidP="009D164D">
            <w:pPr>
              <w:jc w:val="both"/>
            </w:pPr>
            <w:r>
              <w:t>Linear Regression</w:t>
            </w:r>
          </w:p>
        </w:tc>
        <w:tc>
          <w:tcPr>
            <w:tcW w:w="0" w:type="auto"/>
            <w:hideMark/>
          </w:tcPr>
          <w:p w:rsidR="009D164D" w:rsidRDefault="009D164D" w:rsidP="009D164D">
            <w:pPr>
              <w:jc w:val="both"/>
            </w:pPr>
            <w:r>
              <w:t>99.96%</w:t>
            </w:r>
          </w:p>
        </w:tc>
        <w:tc>
          <w:tcPr>
            <w:tcW w:w="0" w:type="auto"/>
            <w:hideMark/>
          </w:tcPr>
          <w:p w:rsidR="009D164D" w:rsidRDefault="009D164D" w:rsidP="009D164D">
            <w:pPr>
              <w:jc w:val="both"/>
            </w:pPr>
            <w:r>
              <w:t>Numerical stock price prediction</w:t>
            </w:r>
          </w:p>
        </w:tc>
      </w:tr>
    </w:tbl>
    <w:p w:rsidR="009D164D" w:rsidRDefault="009D164D" w:rsidP="009D164D">
      <w:pPr>
        <w:pStyle w:val="Heading3"/>
        <w:jc w:val="both"/>
      </w:pPr>
      <w:r>
        <w:rPr>
          <w:rStyle w:val="Strong"/>
          <w:b/>
          <w:bCs/>
        </w:rPr>
        <w:t>5.1 Observations</w:t>
      </w:r>
    </w:p>
    <w:p w:rsidR="009D164D" w:rsidRDefault="009D164D" w:rsidP="009D164D">
      <w:pPr>
        <w:pStyle w:val="NormalWeb"/>
        <w:numPr>
          <w:ilvl w:val="0"/>
          <w:numId w:val="22"/>
        </w:numPr>
        <w:jc w:val="both"/>
      </w:pPr>
      <w:r>
        <w:rPr>
          <w:rStyle w:val="Strong"/>
        </w:rPr>
        <w:t>Random Forest Classifier</w:t>
      </w:r>
      <w:r>
        <w:t xml:space="preserve"> had the highest classification accuracy.</w:t>
      </w:r>
    </w:p>
    <w:p w:rsidR="009D164D" w:rsidRDefault="009D164D" w:rsidP="009D164D">
      <w:pPr>
        <w:pStyle w:val="NormalWeb"/>
        <w:numPr>
          <w:ilvl w:val="0"/>
          <w:numId w:val="22"/>
        </w:numPr>
        <w:jc w:val="both"/>
      </w:pPr>
      <w:r>
        <w:rPr>
          <w:rStyle w:val="Strong"/>
        </w:rPr>
        <w:t>Linear Regression</w:t>
      </w:r>
      <w:r>
        <w:t xml:space="preserve"> performed exceptionally well in predicting stock prices.</w:t>
      </w:r>
    </w:p>
    <w:p w:rsidR="009D164D" w:rsidRDefault="009D164D" w:rsidP="009D164D">
      <w:pPr>
        <w:pStyle w:val="NormalWeb"/>
        <w:numPr>
          <w:ilvl w:val="0"/>
          <w:numId w:val="22"/>
        </w:numPr>
        <w:jc w:val="both"/>
      </w:pPr>
      <w:r>
        <w:t xml:space="preserve">Further tuning of </w:t>
      </w:r>
      <w:proofErr w:type="spellStart"/>
      <w:r>
        <w:t>hyperparameters</w:t>
      </w:r>
      <w:proofErr w:type="spellEnd"/>
      <w:r>
        <w:t xml:space="preserve"> might enhance the performance of KNN and Naive Bayes models.</w:t>
      </w:r>
    </w:p>
    <w:p w:rsidR="009D164D" w:rsidRDefault="009D164D" w:rsidP="009D164D">
      <w:pPr>
        <w:pStyle w:val="Heading2"/>
        <w:jc w:val="both"/>
      </w:pPr>
      <w:r>
        <w:rPr>
          <w:rStyle w:val="Strong"/>
          <w:b/>
          <w:bCs/>
        </w:rPr>
        <w:t>6. Conclusion &amp; Future Scope</w:t>
      </w:r>
    </w:p>
    <w:p w:rsidR="009D164D" w:rsidRDefault="009D164D" w:rsidP="009D164D">
      <w:pPr>
        <w:pStyle w:val="Heading3"/>
        <w:jc w:val="both"/>
      </w:pPr>
      <w:r>
        <w:rPr>
          <w:rStyle w:val="Strong"/>
          <w:b/>
          <w:bCs/>
        </w:rPr>
        <w:t>6.1 Summary</w:t>
      </w:r>
    </w:p>
    <w:p w:rsidR="009D164D" w:rsidRDefault="009D164D" w:rsidP="009D164D">
      <w:pPr>
        <w:pStyle w:val="NormalWeb"/>
        <w:jc w:val="both"/>
      </w:pPr>
      <w:r>
        <w:t xml:space="preserve">This project provides valuable insights into Tesla’s stock behavior using machine learning approaches. The </w:t>
      </w:r>
      <w:r>
        <w:rPr>
          <w:rStyle w:val="Strong"/>
        </w:rPr>
        <w:t>Random Forest Classifier</w:t>
      </w:r>
      <w:r>
        <w:t xml:space="preserve"> showed the highest accuracy in classification, while </w:t>
      </w:r>
      <w:r>
        <w:rPr>
          <w:rStyle w:val="Strong"/>
        </w:rPr>
        <w:t>Linear Regression</w:t>
      </w:r>
      <w:r>
        <w:t xml:space="preserve"> demonstrated strong predictive capabilities for price forecasting.</w:t>
      </w:r>
    </w:p>
    <w:p w:rsidR="009D164D" w:rsidRDefault="009D164D" w:rsidP="009D164D">
      <w:pPr>
        <w:pStyle w:val="Heading3"/>
        <w:jc w:val="both"/>
      </w:pPr>
      <w:r>
        <w:rPr>
          <w:rStyle w:val="Strong"/>
          <w:b/>
          <w:bCs/>
        </w:rPr>
        <w:t>6.2 Future Scope</w:t>
      </w:r>
    </w:p>
    <w:p w:rsidR="009D164D" w:rsidRDefault="009D164D" w:rsidP="009D164D">
      <w:pPr>
        <w:pStyle w:val="NormalWeb"/>
        <w:jc w:val="both"/>
      </w:pPr>
      <w:r>
        <w:t>Potential future improvements include:</w:t>
      </w:r>
    </w:p>
    <w:p w:rsidR="009D164D" w:rsidRDefault="009D164D" w:rsidP="009D164D">
      <w:pPr>
        <w:pStyle w:val="NormalWeb"/>
        <w:numPr>
          <w:ilvl w:val="0"/>
          <w:numId w:val="23"/>
        </w:numPr>
        <w:jc w:val="both"/>
      </w:pPr>
      <w:r>
        <w:rPr>
          <w:rStyle w:val="Strong"/>
        </w:rPr>
        <w:t>Deep Learning Approaches:</w:t>
      </w:r>
      <w:r>
        <w:t xml:space="preserve"> Incorporating LSTM models for better sequential forecasting.</w:t>
      </w:r>
    </w:p>
    <w:p w:rsidR="009D164D" w:rsidRDefault="009D164D" w:rsidP="009D164D">
      <w:pPr>
        <w:pStyle w:val="NormalWeb"/>
        <w:numPr>
          <w:ilvl w:val="0"/>
          <w:numId w:val="23"/>
        </w:numPr>
        <w:jc w:val="both"/>
      </w:pPr>
      <w:r>
        <w:rPr>
          <w:rStyle w:val="Strong"/>
        </w:rPr>
        <w:t>Sentiment Analysis:</w:t>
      </w:r>
      <w:r>
        <w:t xml:space="preserve"> Using news and social media sentiment to enhance predictions.</w:t>
      </w:r>
    </w:p>
    <w:p w:rsidR="009D164D" w:rsidRDefault="009D164D" w:rsidP="009D164D">
      <w:pPr>
        <w:pStyle w:val="NormalWeb"/>
        <w:numPr>
          <w:ilvl w:val="0"/>
          <w:numId w:val="23"/>
        </w:numPr>
        <w:jc w:val="both"/>
      </w:pPr>
      <w:r>
        <w:rPr>
          <w:rStyle w:val="Strong"/>
        </w:rPr>
        <w:t>Real-Time Stock API Integration:</w:t>
      </w:r>
      <w:r>
        <w:t xml:space="preserve"> Accessing live stock data for dynamic forecasting.</w:t>
      </w:r>
    </w:p>
    <w:p w:rsidR="009D164D" w:rsidRDefault="009D164D" w:rsidP="009D164D">
      <w:pPr>
        <w:pStyle w:val="NormalWeb"/>
        <w:numPr>
          <w:ilvl w:val="0"/>
          <w:numId w:val="23"/>
        </w:numPr>
        <w:jc w:val="both"/>
      </w:pPr>
      <w:r>
        <w:rPr>
          <w:rStyle w:val="Strong"/>
        </w:rPr>
        <w:lastRenderedPageBreak/>
        <w:t>Multi-Stock Analysis:</w:t>
      </w:r>
      <w:r>
        <w:t xml:space="preserve"> Comparing Tesla stock trends with competitors like </w:t>
      </w:r>
      <w:proofErr w:type="spellStart"/>
      <w:r>
        <w:t>Rivian</w:t>
      </w:r>
      <w:proofErr w:type="spellEnd"/>
      <w:r>
        <w:t xml:space="preserve"> and Lucid Motors.</w:t>
      </w:r>
    </w:p>
    <w:p w:rsidR="009D164D" w:rsidRDefault="009D164D" w:rsidP="009D164D">
      <w:pPr>
        <w:pStyle w:val="Heading2"/>
        <w:jc w:val="both"/>
      </w:pPr>
      <w:r>
        <w:rPr>
          <w:rStyle w:val="Strong"/>
          <w:b/>
          <w:bCs/>
        </w:rPr>
        <w:t>7. References</w:t>
      </w:r>
    </w:p>
    <w:p w:rsidR="009D164D" w:rsidRDefault="009D164D" w:rsidP="009D164D">
      <w:pPr>
        <w:pStyle w:val="NormalWeb"/>
        <w:numPr>
          <w:ilvl w:val="0"/>
          <w:numId w:val="24"/>
        </w:numPr>
        <w:jc w:val="both"/>
      </w:pPr>
      <w:r>
        <w:rPr>
          <w:rStyle w:val="Strong"/>
        </w:rPr>
        <w:t>Tesla stock dataset (</w:t>
      </w:r>
      <w:r>
        <w:rPr>
          <w:rStyle w:val="HTMLCode"/>
        </w:rPr>
        <w:t>TSLA.csv</w:t>
      </w:r>
      <w:r>
        <w:rPr>
          <w:rStyle w:val="Strong"/>
        </w:rPr>
        <w:t>)</w:t>
      </w:r>
    </w:p>
    <w:p w:rsidR="009D164D" w:rsidRDefault="009D164D" w:rsidP="009D164D">
      <w:pPr>
        <w:pStyle w:val="NormalWeb"/>
        <w:numPr>
          <w:ilvl w:val="0"/>
          <w:numId w:val="24"/>
        </w:numPr>
        <w:jc w:val="both"/>
      </w:pPr>
      <w:proofErr w:type="spellStart"/>
      <w:r>
        <w:rPr>
          <w:rStyle w:val="Strong"/>
        </w:rPr>
        <w:t>Scikit</w:t>
      </w:r>
      <w:proofErr w:type="spellEnd"/>
      <w:r>
        <w:rPr>
          <w:rStyle w:val="Strong"/>
        </w:rPr>
        <w:t xml:space="preserve">-learn, pandas, </w:t>
      </w:r>
      <w:proofErr w:type="spellStart"/>
      <w:r>
        <w:rPr>
          <w:rStyle w:val="Strong"/>
        </w:rPr>
        <w:t>matplotlib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seaborn</w:t>
      </w:r>
      <w:proofErr w:type="spellEnd"/>
      <w:r>
        <w:rPr>
          <w:rStyle w:val="Strong"/>
        </w:rPr>
        <w:t xml:space="preserve"> libraries</w:t>
      </w:r>
    </w:p>
    <w:p w:rsidR="009D164D" w:rsidRDefault="009D164D" w:rsidP="009D164D">
      <w:pPr>
        <w:pStyle w:val="NormalWeb"/>
        <w:numPr>
          <w:ilvl w:val="0"/>
          <w:numId w:val="24"/>
        </w:numPr>
        <w:jc w:val="both"/>
      </w:pPr>
      <w:r>
        <w:rPr>
          <w:rStyle w:val="Strong"/>
        </w:rPr>
        <w:t>Financial market research studies</w:t>
      </w:r>
    </w:p>
    <w:p w:rsidR="004D62D9" w:rsidRDefault="009D164D" w:rsidP="009D164D">
      <w:pPr>
        <w:jc w:val="both"/>
      </w:pPr>
      <w:bookmarkStart w:id="0" w:name="_GoBack"/>
      <w:bookmarkEnd w:id="0"/>
    </w:p>
    <w:sectPr w:rsidR="004D6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20F0B"/>
    <w:multiLevelType w:val="multilevel"/>
    <w:tmpl w:val="B248F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F5BC4"/>
    <w:multiLevelType w:val="multilevel"/>
    <w:tmpl w:val="5396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739B1"/>
    <w:multiLevelType w:val="multilevel"/>
    <w:tmpl w:val="FB103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6058F"/>
    <w:multiLevelType w:val="multilevel"/>
    <w:tmpl w:val="D03E6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DF7448"/>
    <w:multiLevelType w:val="multilevel"/>
    <w:tmpl w:val="9028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7A7062"/>
    <w:multiLevelType w:val="multilevel"/>
    <w:tmpl w:val="4F4C9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BB1030"/>
    <w:multiLevelType w:val="multilevel"/>
    <w:tmpl w:val="59266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2B60B2"/>
    <w:multiLevelType w:val="multilevel"/>
    <w:tmpl w:val="9DECD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C9039C"/>
    <w:multiLevelType w:val="multilevel"/>
    <w:tmpl w:val="3E4EC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D16D0A"/>
    <w:multiLevelType w:val="multilevel"/>
    <w:tmpl w:val="B2448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0759AF"/>
    <w:multiLevelType w:val="multilevel"/>
    <w:tmpl w:val="A4D2A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251202"/>
    <w:multiLevelType w:val="multilevel"/>
    <w:tmpl w:val="28D4C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F22423"/>
    <w:multiLevelType w:val="multilevel"/>
    <w:tmpl w:val="2D824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0467F4"/>
    <w:multiLevelType w:val="multilevel"/>
    <w:tmpl w:val="A6DA7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7D4061"/>
    <w:multiLevelType w:val="multilevel"/>
    <w:tmpl w:val="2DBE3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F67B26"/>
    <w:multiLevelType w:val="multilevel"/>
    <w:tmpl w:val="61881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023BDE"/>
    <w:multiLevelType w:val="multilevel"/>
    <w:tmpl w:val="0D04C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C25A2E"/>
    <w:multiLevelType w:val="multilevel"/>
    <w:tmpl w:val="C44E8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80535A"/>
    <w:multiLevelType w:val="multilevel"/>
    <w:tmpl w:val="B810E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1532F6"/>
    <w:multiLevelType w:val="multilevel"/>
    <w:tmpl w:val="9FE8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B72BD4"/>
    <w:multiLevelType w:val="multilevel"/>
    <w:tmpl w:val="373A3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AC2844"/>
    <w:multiLevelType w:val="multilevel"/>
    <w:tmpl w:val="04B60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CF5C04"/>
    <w:multiLevelType w:val="multilevel"/>
    <w:tmpl w:val="86562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790315"/>
    <w:multiLevelType w:val="multilevel"/>
    <w:tmpl w:val="C6240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5"/>
  </w:num>
  <w:num w:numId="3">
    <w:abstractNumId w:val="7"/>
  </w:num>
  <w:num w:numId="4">
    <w:abstractNumId w:val="23"/>
  </w:num>
  <w:num w:numId="5">
    <w:abstractNumId w:val="0"/>
  </w:num>
  <w:num w:numId="6">
    <w:abstractNumId w:val="16"/>
  </w:num>
  <w:num w:numId="7">
    <w:abstractNumId w:val="10"/>
  </w:num>
  <w:num w:numId="8">
    <w:abstractNumId w:val="9"/>
  </w:num>
  <w:num w:numId="9">
    <w:abstractNumId w:val="6"/>
  </w:num>
  <w:num w:numId="10">
    <w:abstractNumId w:val="18"/>
  </w:num>
  <w:num w:numId="11">
    <w:abstractNumId w:val="21"/>
  </w:num>
  <w:num w:numId="12">
    <w:abstractNumId w:val="11"/>
  </w:num>
  <w:num w:numId="13">
    <w:abstractNumId w:val="22"/>
  </w:num>
  <w:num w:numId="14">
    <w:abstractNumId w:val="15"/>
  </w:num>
  <w:num w:numId="15">
    <w:abstractNumId w:val="20"/>
  </w:num>
  <w:num w:numId="16">
    <w:abstractNumId w:val="13"/>
  </w:num>
  <w:num w:numId="17">
    <w:abstractNumId w:val="2"/>
  </w:num>
  <w:num w:numId="18">
    <w:abstractNumId w:val="1"/>
  </w:num>
  <w:num w:numId="19">
    <w:abstractNumId w:val="17"/>
  </w:num>
  <w:num w:numId="20">
    <w:abstractNumId w:val="8"/>
  </w:num>
  <w:num w:numId="21">
    <w:abstractNumId w:val="19"/>
  </w:num>
  <w:num w:numId="22">
    <w:abstractNumId w:val="4"/>
  </w:num>
  <w:num w:numId="23">
    <w:abstractNumId w:val="3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A89"/>
    <w:rsid w:val="009D164D"/>
    <w:rsid w:val="00D62DB6"/>
    <w:rsid w:val="00E57736"/>
    <w:rsid w:val="00E9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25946"/>
  <w15:chartTrackingRefBased/>
  <w15:docId w15:val="{7112AC31-17F6-48CE-A471-C12C211C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2A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92A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92A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A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92A8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92A8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92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2A8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92A8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D1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D16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9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5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9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2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2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7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04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3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7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7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1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5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35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3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96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24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610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8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0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698</Words>
  <Characters>3981</Characters>
  <Application>Microsoft Office Word</Application>
  <DocSecurity>0</DocSecurity>
  <Lines>33</Lines>
  <Paragraphs>9</Paragraphs>
  <ScaleCrop>false</ScaleCrop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2025-05-24T09:23:00Z</dcterms:created>
  <dcterms:modified xsi:type="dcterms:W3CDTF">2025-05-24T09:23:00Z</dcterms:modified>
</cp:coreProperties>
</file>