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CA0" w:rsidRDefault="004A405E">
      <w:pPr>
        <w:pStyle w:val="Heading1"/>
      </w:pPr>
      <w:r>
        <w:t>Technology Stack (Architecture &amp; Stack)</w:t>
      </w:r>
    </w:p>
    <w:p w:rsidR="00362CA0" w:rsidRDefault="004A405E">
      <w:r>
        <w:t>Project: Online Complaint Registration System</w:t>
      </w:r>
      <w:r>
        <w:br/>
        <w:t>Date: 18 June 2026</w:t>
      </w:r>
      <w:r>
        <w:br/>
        <w:t>Maximum Marks: 4 Marks</w:t>
      </w:r>
    </w:p>
    <w:p w:rsidR="00362CA0" w:rsidRDefault="004A405E">
      <w:pPr>
        <w:pStyle w:val="Heading2"/>
      </w:pPr>
      <w:r>
        <w:t>Technical Architecture</w:t>
      </w:r>
    </w:p>
    <w:p w:rsidR="00362CA0" w:rsidRDefault="004A405E">
      <w:r>
        <w:t xml:space="preserve">The system follows a three-tier architecture consisting of Presentation, Application, and Database </w:t>
      </w:r>
      <w:r>
        <w:t>layers.</w:t>
      </w:r>
    </w:p>
    <w:tbl>
      <w:tblPr>
        <w:tblStyle w:val="TableGrid"/>
        <w:tblW w:w="0" w:type="auto"/>
        <w:tblLook w:val="04A0"/>
      </w:tblPr>
      <w:tblGrid>
        <w:gridCol w:w="2077"/>
        <w:gridCol w:w="2130"/>
        <w:gridCol w:w="2126"/>
        <w:gridCol w:w="2523"/>
      </w:tblGrid>
      <w:tr w:rsidR="00362CA0">
        <w:tc>
          <w:tcPr>
            <w:tcW w:w="2160" w:type="dxa"/>
          </w:tcPr>
          <w:p w:rsidR="00362CA0" w:rsidRDefault="004A405E">
            <w:r>
              <w:t>S.No</w:t>
            </w:r>
          </w:p>
        </w:tc>
        <w:tc>
          <w:tcPr>
            <w:tcW w:w="2160" w:type="dxa"/>
          </w:tcPr>
          <w:p w:rsidR="00362CA0" w:rsidRDefault="004A405E">
            <w:r>
              <w:t>Component</w:t>
            </w:r>
          </w:p>
        </w:tc>
        <w:tc>
          <w:tcPr>
            <w:tcW w:w="2160" w:type="dxa"/>
          </w:tcPr>
          <w:p w:rsidR="00362CA0" w:rsidRDefault="004A405E">
            <w:r>
              <w:t>Description</w:t>
            </w:r>
          </w:p>
        </w:tc>
        <w:tc>
          <w:tcPr>
            <w:tcW w:w="2160" w:type="dxa"/>
          </w:tcPr>
          <w:p w:rsidR="00362CA0" w:rsidRDefault="004A405E">
            <w:r>
              <w:t>Technology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1</w:t>
            </w:r>
          </w:p>
        </w:tc>
        <w:tc>
          <w:tcPr>
            <w:tcW w:w="2160" w:type="dxa"/>
          </w:tcPr>
          <w:p w:rsidR="00362CA0" w:rsidRDefault="004A405E">
            <w:r>
              <w:t>User Interface</w:t>
            </w:r>
          </w:p>
        </w:tc>
        <w:tc>
          <w:tcPr>
            <w:tcW w:w="2160" w:type="dxa"/>
          </w:tcPr>
          <w:p w:rsidR="00362CA0" w:rsidRDefault="004A405E">
            <w:r>
              <w:t>Complaint portal</w:t>
            </w:r>
          </w:p>
        </w:tc>
        <w:tc>
          <w:tcPr>
            <w:tcW w:w="2160" w:type="dxa"/>
          </w:tcPr>
          <w:p w:rsidR="00362CA0" w:rsidRDefault="004A405E">
            <w:r>
              <w:t>HTML,CSS,JavaScript,JSP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2</w:t>
            </w:r>
          </w:p>
        </w:tc>
        <w:tc>
          <w:tcPr>
            <w:tcW w:w="2160" w:type="dxa"/>
          </w:tcPr>
          <w:p w:rsidR="00362CA0" w:rsidRDefault="004A405E">
            <w:r>
              <w:t>Authentication</w:t>
            </w:r>
          </w:p>
        </w:tc>
        <w:tc>
          <w:tcPr>
            <w:tcW w:w="2160" w:type="dxa"/>
          </w:tcPr>
          <w:p w:rsidR="00362CA0" w:rsidRDefault="004A405E">
            <w:r>
              <w:t>Login &amp; Registration</w:t>
            </w:r>
          </w:p>
        </w:tc>
        <w:tc>
          <w:tcPr>
            <w:tcW w:w="2160" w:type="dxa"/>
          </w:tcPr>
          <w:p w:rsidR="00362CA0" w:rsidRDefault="004A405E">
            <w:r>
              <w:t>Java Servlets,JDBC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3</w:t>
            </w:r>
          </w:p>
        </w:tc>
        <w:tc>
          <w:tcPr>
            <w:tcW w:w="2160" w:type="dxa"/>
          </w:tcPr>
          <w:p w:rsidR="00362CA0" w:rsidRDefault="004A405E">
            <w:r>
              <w:t>Complaint Management</w:t>
            </w:r>
          </w:p>
        </w:tc>
        <w:tc>
          <w:tcPr>
            <w:tcW w:w="2160" w:type="dxa"/>
          </w:tcPr>
          <w:p w:rsidR="00362CA0" w:rsidRDefault="004A405E">
            <w:r>
              <w:t>Submit/Track complaints</w:t>
            </w:r>
          </w:p>
        </w:tc>
        <w:tc>
          <w:tcPr>
            <w:tcW w:w="2160" w:type="dxa"/>
          </w:tcPr>
          <w:p w:rsidR="00362CA0" w:rsidRDefault="004A405E">
            <w:r>
              <w:t>Java Servlets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4</w:t>
            </w:r>
          </w:p>
        </w:tc>
        <w:tc>
          <w:tcPr>
            <w:tcW w:w="2160" w:type="dxa"/>
          </w:tcPr>
          <w:p w:rsidR="00362CA0" w:rsidRDefault="004A405E">
            <w:r>
              <w:t>Admin Dashboard</w:t>
            </w:r>
          </w:p>
        </w:tc>
        <w:tc>
          <w:tcPr>
            <w:tcW w:w="2160" w:type="dxa"/>
          </w:tcPr>
          <w:p w:rsidR="00362CA0" w:rsidRDefault="004A405E">
            <w:r>
              <w:t xml:space="preserve">Manage </w:t>
            </w:r>
            <w:r>
              <w:t>complaints</w:t>
            </w:r>
          </w:p>
        </w:tc>
        <w:tc>
          <w:tcPr>
            <w:tcW w:w="2160" w:type="dxa"/>
          </w:tcPr>
          <w:p w:rsidR="00362CA0" w:rsidRDefault="004A405E">
            <w:r>
              <w:t>JSP,Servlets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5</w:t>
            </w:r>
          </w:p>
        </w:tc>
        <w:tc>
          <w:tcPr>
            <w:tcW w:w="2160" w:type="dxa"/>
          </w:tcPr>
          <w:p w:rsidR="00362CA0" w:rsidRDefault="004A405E">
            <w:r>
              <w:t>Database</w:t>
            </w:r>
          </w:p>
        </w:tc>
        <w:tc>
          <w:tcPr>
            <w:tcW w:w="2160" w:type="dxa"/>
          </w:tcPr>
          <w:p w:rsidR="00362CA0" w:rsidRDefault="004A405E">
            <w:r>
              <w:t>Stores records</w:t>
            </w:r>
          </w:p>
        </w:tc>
        <w:tc>
          <w:tcPr>
            <w:tcW w:w="2160" w:type="dxa"/>
          </w:tcPr>
          <w:p w:rsidR="00362CA0" w:rsidRDefault="004A405E">
            <w:r>
              <w:t>MySQL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6</w:t>
            </w:r>
          </w:p>
        </w:tc>
        <w:tc>
          <w:tcPr>
            <w:tcW w:w="2160" w:type="dxa"/>
          </w:tcPr>
          <w:p w:rsidR="00362CA0" w:rsidRDefault="004A405E">
            <w:r>
              <w:t>Server</w:t>
            </w:r>
          </w:p>
        </w:tc>
        <w:tc>
          <w:tcPr>
            <w:tcW w:w="2160" w:type="dxa"/>
          </w:tcPr>
          <w:p w:rsidR="00362CA0" w:rsidRDefault="004A405E">
            <w:r>
              <w:t>Hosts application</w:t>
            </w:r>
          </w:p>
        </w:tc>
        <w:tc>
          <w:tcPr>
            <w:tcW w:w="2160" w:type="dxa"/>
          </w:tcPr>
          <w:p w:rsidR="00362CA0" w:rsidRDefault="004A405E">
            <w:r>
              <w:t>Apache Tomcat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7</w:t>
            </w:r>
          </w:p>
        </w:tc>
        <w:tc>
          <w:tcPr>
            <w:tcW w:w="2160" w:type="dxa"/>
          </w:tcPr>
          <w:p w:rsidR="00362CA0" w:rsidRDefault="004A405E">
            <w:r>
              <w:t>IDE</w:t>
            </w:r>
          </w:p>
        </w:tc>
        <w:tc>
          <w:tcPr>
            <w:tcW w:w="2160" w:type="dxa"/>
          </w:tcPr>
          <w:p w:rsidR="00362CA0" w:rsidRDefault="004A405E">
            <w:r>
              <w:t>Development</w:t>
            </w:r>
          </w:p>
        </w:tc>
        <w:tc>
          <w:tcPr>
            <w:tcW w:w="2160" w:type="dxa"/>
          </w:tcPr>
          <w:p w:rsidR="00362CA0" w:rsidRDefault="004A405E">
            <w:r>
              <w:t>Eclipse/VS Code</w:t>
            </w:r>
          </w:p>
        </w:tc>
      </w:tr>
      <w:tr w:rsidR="00362CA0">
        <w:tc>
          <w:tcPr>
            <w:tcW w:w="2160" w:type="dxa"/>
          </w:tcPr>
          <w:p w:rsidR="00362CA0" w:rsidRDefault="004A405E">
            <w:r>
              <w:t>8</w:t>
            </w:r>
          </w:p>
        </w:tc>
        <w:tc>
          <w:tcPr>
            <w:tcW w:w="2160" w:type="dxa"/>
          </w:tcPr>
          <w:p w:rsidR="00362CA0" w:rsidRDefault="004A405E">
            <w:r>
              <w:t>Version Control</w:t>
            </w:r>
          </w:p>
        </w:tc>
        <w:tc>
          <w:tcPr>
            <w:tcW w:w="2160" w:type="dxa"/>
          </w:tcPr>
          <w:p w:rsidR="00362CA0" w:rsidRDefault="004A405E">
            <w:r>
              <w:t>Source management</w:t>
            </w:r>
          </w:p>
        </w:tc>
        <w:tc>
          <w:tcPr>
            <w:tcW w:w="2160" w:type="dxa"/>
          </w:tcPr>
          <w:p w:rsidR="00362CA0" w:rsidRDefault="004A405E">
            <w:r>
              <w:t>Git/GitHub</w:t>
            </w:r>
          </w:p>
        </w:tc>
      </w:tr>
    </w:tbl>
    <w:p w:rsidR="00362CA0" w:rsidRDefault="004A405E">
      <w:pPr>
        <w:pStyle w:val="Heading2"/>
      </w:pPr>
      <w:r>
        <w:t>Application Characteristics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362CA0">
        <w:tc>
          <w:tcPr>
            <w:tcW w:w="2880" w:type="dxa"/>
          </w:tcPr>
          <w:p w:rsidR="00362CA0" w:rsidRDefault="004A405E">
            <w:r>
              <w:t>Characteristic</w:t>
            </w:r>
          </w:p>
        </w:tc>
        <w:tc>
          <w:tcPr>
            <w:tcW w:w="2880" w:type="dxa"/>
          </w:tcPr>
          <w:p w:rsidR="00362CA0" w:rsidRDefault="004A405E">
            <w:r>
              <w:t>Description</w:t>
            </w:r>
          </w:p>
        </w:tc>
        <w:tc>
          <w:tcPr>
            <w:tcW w:w="2880" w:type="dxa"/>
          </w:tcPr>
          <w:p w:rsidR="00362CA0" w:rsidRDefault="004A405E">
            <w:r>
              <w:t>Technology</w:t>
            </w:r>
          </w:p>
        </w:tc>
      </w:tr>
      <w:tr w:rsidR="00362CA0">
        <w:tc>
          <w:tcPr>
            <w:tcW w:w="2880" w:type="dxa"/>
          </w:tcPr>
          <w:p w:rsidR="00362CA0" w:rsidRDefault="004A405E">
            <w:r>
              <w:t>Security</w:t>
            </w:r>
          </w:p>
        </w:tc>
        <w:tc>
          <w:tcPr>
            <w:tcW w:w="2880" w:type="dxa"/>
          </w:tcPr>
          <w:p w:rsidR="00362CA0" w:rsidRDefault="004A405E">
            <w:r>
              <w:t>Secure authentication</w:t>
            </w:r>
          </w:p>
        </w:tc>
        <w:tc>
          <w:tcPr>
            <w:tcW w:w="2880" w:type="dxa"/>
          </w:tcPr>
          <w:p w:rsidR="00362CA0" w:rsidRDefault="004A405E">
            <w:r>
              <w:t>Sessions/JDBC</w:t>
            </w:r>
          </w:p>
        </w:tc>
      </w:tr>
      <w:tr w:rsidR="00362CA0">
        <w:tc>
          <w:tcPr>
            <w:tcW w:w="2880" w:type="dxa"/>
          </w:tcPr>
          <w:p w:rsidR="00362CA0" w:rsidRDefault="004A405E">
            <w:r>
              <w:t>Scalability</w:t>
            </w:r>
          </w:p>
        </w:tc>
        <w:tc>
          <w:tcPr>
            <w:tcW w:w="2880" w:type="dxa"/>
          </w:tcPr>
          <w:p w:rsidR="00362CA0" w:rsidRDefault="004A405E">
            <w:r>
              <w:t>Modular design</w:t>
            </w:r>
          </w:p>
        </w:tc>
        <w:tc>
          <w:tcPr>
            <w:tcW w:w="2880" w:type="dxa"/>
          </w:tcPr>
          <w:p w:rsidR="00362CA0" w:rsidRDefault="004A405E">
            <w:r>
              <w:t>3-tier</w:t>
            </w:r>
          </w:p>
        </w:tc>
      </w:tr>
      <w:tr w:rsidR="00362CA0">
        <w:tc>
          <w:tcPr>
            <w:tcW w:w="2880" w:type="dxa"/>
          </w:tcPr>
          <w:p w:rsidR="00362CA0" w:rsidRDefault="004A405E">
            <w:r>
              <w:t>Performance</w:t>
            </w:r>
          </w:p>
        </w:tc>
        <w:tc>
          <w:tcPr>
            <w:tcW w:w="2880" w:type="dxa"/>
          </w:tcPr>
          <w:p w:rsidR="00362CA0" w:rsidRDefault="004A405E">
            <w:r>
              <w:t>Fast processing</w:t>
            </w:r>
          </w:p>
        </w:tc>
        <w:tc>
          <w:tcPr>
            <w:tcW w:w="2880" w:type="dxa"/>
          </w:tcPr>
          <w:p w:rsidR="00362CA0" w:rsidRDefault="004A405E">
            <w:r>
              <w:t>MySQL</w:t>
            </w:r>
          </w:p>
        </w:tc>
      </w:tr>
      <w:tr w:rsidR="00362CA0">
        <w:tc>
          <w:tcPr>
            <w:tcW w:w="2880" w:type="dxa"/>
          </w:tcPr>
          <w:p w:rsidR="00362CA0" w:rsidRDefault="004A405E">
            <w:r>
              <w:t>Compatibility</w:t>
            </w:r>
          </w:p>
        </w:tc>
        <w:tc>
          <w:tcPr>
            <w:tcW w:w="2880" w:type="dxa"/>
          </w:tcPr>
          <w:p w:rsidR="00362CA0" w:rsidRDefault="004A405E">
            <w:r>
              <w:t>Runs on modern browsers</w:t>
            </w:r>
          </w:p>
        </w:tc>
        <w:tc>
          <w:tcPr>
            <w:tcW w:w="2880" w:type="dxa"/>
          </w:tcPr>
          <w:p w:rsidR="00362CA0" w:rsidRDefault="004A405E">
            <w:r>
              <w:t>Chrome/Edge</w:t>
            </w:r>
          </w:p>
        </w:tc>
      </w:tr>
      <w:tr w:rsidR="00362CA0">
        <w:tc>
          <w:tcPr>
            <w:tcW w:w="2880" w:type="dxa"/>
          </w:tcPr>
          <w:p w:rsidR="00362CA0" w:rsidRDefault="004A405E">
            <w:r>
              <w:t>Maintainability</w:t>
            </w:r>
          </w:p>
        </w:tc>
        <w:tc>
          <w:tcPr>
            <w:tcW w:w="2880" w:type="dxa"/>
          </w:tcPr>
          <w:p w:rsidR="00362CA0" w:rsidRDefault="004A405E">
            <w:r>
              <w:t>Easy updates</w:t>
            </w:r>
          </w:p>
        </w:tc>
        <w:tc>
          <w:tcPr>
            <w:tcW w:w="2880" w:type="dxa"/>
          </w:tcPr>
          <w:p w:rsidR="00362CA0" w:rsidRDefault="004A405E">
            <w:r>
              <w:t>MVC structure</w:t>
            </w:r>
          </w:p>
        </w:tc>
      </w:tr>
    </w:tbl>
    <w:p w:rsidR="00362CA0" w:rsidRDefault="004A405E">
      <w:pPr>
        <w:pStyle w:val="Heading2"/>
      </w:pPr>
      <w:r>
        <w:t>Architecture Flow</w:t>
      </w:r>
    </w:p>
    <w:p w:rsidR="00362CA0" w:rsidRDefault="004A405E">
      <w:r>
        <w:t>User → Web Interface → Java</w:t>
      </w:r>
      <w:r>
        <w:t xml:space="preserve"> Servlets → JDBC → MySQL Database → Response</w:t>
      </w:r>
    </w:p>
    <w:sectPr w:rsidR="00362C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62CA0"/>
    <w:rsid w:val="004A405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2026-07-07T15:59:00Z</dcterms:created>
  <dcterms:modified xsi:type="dcterms:W3CDTF">2026-07-07T15:59:00Z</dcterms:modified>
</cp:coreProperties>
</file>