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D92259" w:rsidRPr="004C3D11" w:rsidRDefault="00D92259" w:rsidP="00C454A3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Boolean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DyBool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4C3D11" w:rsidRDefault="00C454A3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Integer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</w:t>
      </w:r>
      <w:r w:rsidR="0001398F" w:rsidRPr="00F217B6">
        <w:rPr>
          <w:b/>
          <w:bCs/>
          <w:color w:val="00B050"/>
          <w:sz w:val="24"/>
          <w:szCs w:val="24"/>
        </w:rPr>
        <w:t>Int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Float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DyFloat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String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List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Set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Dict</w:t>
      </w:r>
      <w:proofErr w:type="spellEnd"/>
      <w:r w:rsidR="00F217B6">
        <w:rPr>
          <w:sz w:val="24"/>
          <w:szCs w:val="24"/>
        </w:rPr>
        <w:t>)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451BB5" w:rsidRDefault="001C61DC" w:rsidP="00451BB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Pr="004C3D11" w:rsidRDefault="004814FE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Switch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</w:t>
      </w:r>
      <w:r w:rsidR="0001398F" w:rsidRPr="00F217B6">
        <w:rPr>
          <w:b/>
          <w:bCs/>
          <w:color w:val="00B050"/>
          <w:sz w:val="24"/>
          <w:szCs w:val="24"/>
        </w:rPr>
        <w:t>Switch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Pr="00C30F2C" w:rsidRDefault="00D92259" w:rsidP="00D92259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Boolean Tree/List</w:t>
      </w:r>
    </w:p>
    <w:p w:rsidR="004814FE" w:rsidRPr="00C30F2C" w:rsidRDefault="004814FE" w:rsidP="004814FE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Switch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Module</w:t>
      </w:r>
    </w:p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827C93" w:rsidRDefault="00827C93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inherits the </w:t>
      </w:r>
      <w:proofErr w:type="spellStart"/>
      <w:r w:rsidRPr="00F217B6">
        <w:rPr>
          <w:b/>
          <w:bCs/>
          <w:sz w:val="24"/>
          <w:szCs w:val="24"/>
        </w:rPr>
        <w:t>DynamicModuleParent</w:t>
      </w:r>
      <w:proofErr w:type="spellEnd"/>
    </w:p>
    <w:p w:rsidR="004814FE" w:rsidRDefault="004814FE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>You can use the built in LOADED_FEATURES object to trigger actions related the loading process of the 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Variable Changed</w:t>
      </w:r>
    </w:p>
    <w:p w:rsidR="00CF2D8F" w:rsidRPr="00D02D02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>
        <w:rPr>
          <w:b/>
          <w:bCs/>
          <w:sz w:val="24"/>
          <w:szCs w:val="24"/>
        </w:rPr>
        <w:t>None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thread </w:t>
      </w:r>
      <w:r w:rsidR="00802377">
        <w:rPr>
          <w:sz w:val="24"/>
          <w:szCs w:val="24"/>
        </w:rPr>
        <w:t>should be added to the Temporary Queue of the thread.</w:t>
      </w:r>
    </w:p>
    <w:p w:rsidR="00D02D02" w:rsidRPr="00CF2D8F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Pr="009D6692" w:rsidRDefault="00C019B9" w:rsidP="00C019B9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Find out how to enable overriding for loading features, sub features, dynamic modules, and </w:t>
      </w:r>
      <w:r w:rsidRPr="00A030B8">
        <w:rPr>
          <w:color w:val="FFC000"/>
          <w:sz w:val="24"/>
          <w:szCs w:val="24"/>
        </w:rPr>
        <w:t>trigge</w:t>
      </w:r>
      <w:r w:rsidR="00CD25AE" w:rsidRPr="00A030B8">
        <w:rPr>
          <w:color w:val="FFC000"/>
          <w:sz w:val="24"/>
          <w:szCs w:val="24"/>
        </w:rPr>
        <w:t>rs</w:t>
      </w:r>
      <w:r w:rsidR="00CD25AE">
        <w:rPr>
          <w:sz w:val="24"/>
          <w:szCs w:val="24"/>
        </w:rPr>
        <w:t xml:space="preserve">. Include ways to </w:t>
      </w:r>
      <w:r w:rsidR="00CD25AE" w:rsidRPr="00A030B8">
        <w:rPr>
          <w:color w:val="FFC000"/>
          <w:sz w:val="24"/>
          <w:szCs w:val="24"/>
        </w:rPr>
        <w:t>remove</w:t>
      </w:r>
      <w:r w:rsidR="00CD25AE">
        <w:rPr>
          <w:sz w:val="24"/>
          <w:szCs w:val="24"/>
        </w:rPr>
        <w:t xml:space="preserve">, </w:t>
      </w:r>
      <w:r w:rsidR="00CD25AE" w:rsidRPr="00A030B8">
        <w:rPr>
          <w:color w:val="FFC000"/>
          <w:sz w:val="24"/>
          <w:szCs w:val="24"/>
        </w:rPr>
        <w:t>snatch</w:t>
      </w:r>
      <w:r>
        <w:rPr>
          <w:sz w:val="24"/>
          <w:szCs w:val="24"/>
        </w:rPr>
        <w:t xml:space="preserve">, and </w:t>
      </w:r>
      <w:r w:rsidRPr="00A030B8">
        <w:rPr>
          <w:color w:val="FFC000"/>
          <w:sz w:val="24"/>
          <w:szCs w:val="24"/>
        </w:rPr>
        <w:t>add conditions for existing triggers</w:t>
      </w:r>
      <w:r>
        <w:rPr>
          <w:sz w:val="24"/>
          <w:szCs w:val="24"/>
        </w:rPr>
        <w:t>.</w:t>
      </w:r>
    </w:p>
    <w:p w:rsidR="00E83805" w:rsidRPr="00A030B8" w:rsidRDefault="00E83805" w:rsidP="00874089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structure of the dynamic variables.</w:t>
      </w:r>
    </w:p>
    <w:p w:rsidR="00E83805" w:rsidRPr="00A030B8" w:rsidRDefault="00E83805" w:rsidP="00DC73B8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Default="001F5E63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base dynamic objects</w:t>
      </w:r>
      <w:r w:rsidR="00B4733C">
        <w:rPr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714D91" w:rsidRDefault="00714D91" w:rsidP="00241A7B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hyperlink r:id="rId6" w:anchor="stub-files" w:history="1">
        <w:r w:rsidRPr="00241A7B">
          <w:rPr>
            <w:rStyle w:val="Hyperlink"/>
            <w:sz w:val="24"/>
            <w:szCs w:val="24"/>
          </w:rPr>
          <w:t>stub files</w:t>
        </w:r>
      </w:hyperlink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in your packages.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</w:t>
      </w:r>
      <w:bookmarkStart w:id="0" w:name="_GoBack"/>
      <w:bookmarkEnd w:id="0"/>
      <w:r>
        <w:rPr>
          <w:sz w:val="24"/>
          <w:szCs w:val="24"/>
        </w:rPr>
        <w:t>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mwqAUAfCTaTiwAAAA="/>
  </w:docVars>
  <w:rsids>
    <w:rsidRoot w:val="00F42A37"/>
    <w:rsid w:val="0001398F"/>
    <w:rsid w:val="00042200"/>
    <w:rsid w:val="0005409F"/>
    <w:rsid w:val="00057F21"/>
    <w:rsid w:val="00065D00"/>
    <w:rsid w:val="000F489C"/>
    <w:rsid w:val="001164DA"/>
    <w:rsid w:val="00180B4E"/>
    <w:rsid w:val="001C61DC"/>
    <w:rsid w:val="001D5FF9"/>
    <w:rsid w:val="001E11AA"/>
    <w:rsid w:val="001F5E63"/>
    <w:rsid w:val="00231EB9"/>
    <w:rsid w:val="00241A7B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C3D11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14D91"/>
    <w:rsid w:val="0073019F"/>
    <w:rsid w:val="00782FC6"/>
    <w:rsid w:val="00792CF7"/>
    <w:rsid w:val="007956F8"/>
    <w:rsid w:val="007B7D88"/>
    <w:rsid w:val="00802377"/>
    <w:rsid w:val="00821EA2"/>
    <w:rsid w:val="00826BA4"/>
    <w:rsid w:val="00827C93"/>
    <w:rsid w:val="00874089"/>
    <w:rsid w:val="0087505C"/>
    <w:rsid w:val="008C0C82"/>
    <w:rsid w:val="008E2A52"/>
    <w:rsid w:val="008E449C"/>
    <w:rsid w:val="00924749"/>
    <w:rsid w:val="00954914"/>
    <w:rsid w:val="00996A10"/>
    <w:rsid w:val="009D6692"/>
    <w:rsid w:val="009E3085"/>
    <w:rsid w:val="009E706C"/>
    <w:rsid w:val="009F71E3"/>
    <w:rsid w:val="009F7EE0"/>
    <w:rsid w:val="00A030B8"/>
    <w:rsid w:val="00A20FC3"/>
    <w:rsid w:val="00AF4D48"/>
    <w:rsid w:val="00B22BC7"/>
    <w:rsid w:val="00B4733C"/>
    <w:rsid w:val="00B91FB8"/>
    <w:rsid w:val="00BA7404"/>
    <w:rsid w:val="00BE019C"/>
    <w:rsid w:val="00C019B9"/>
    <w:rsid w:val="00C25ADC"/>
    <w:rsid w:val="00C30F2C"/>
    <w:rsid w:val="00C31B3A"/>
    <w:rsid w:val="00C36E2F"/>
    <w:rsid w:val="00C43EB0"/>
    <w:rsid w:val="00C454A3"/>
    <w:rsid w:val="00C5661F"/>
    <w:rsid w:val="00CD25AE"/>
    <w:rsid w:val="00CE01D3"/>
    <w:rsid w:val="00CE709D"/>
    <w:rsid w:val="00CF2D8F"/>
    <w:rsid w:val="00D02D02"/>
    <w:rsid w:val="00D630DB"/>
    <w:rsid w:val="00D71737"/>
    <w:rsid w:val="00D72C2C"/>
    <w:rsid w:val="00D809FD"/>
    <w:rsid w:val="00D92259"/>
    <w:rsid w:val="00DA2089"/>
    <w:rsid w:val="00DB3E41"/>
    <w:rsid w:val="00DC73B8"/>
    <w:rsid w:val="00E21182"/>
    <w:rsid w:val="00E419DA"/>
    <w:rsid w:val="00E742FA"/>
    <w:rsid w:val="00E83805"/>
    <w:rsid w:val="00EA7153"/>
    <w:rsid w:val="00F217B6"/>
    <w:rsid w:val="00F42A37"/>
    <w:rsid w:val="00F61DD1"/>
    <w:rsid w:val="00F6432E"/>
    <w:rsid w:val="00FA15CD"/>
    <w:rsid w:val="00FC49B8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89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dev/peps/pep-048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5</Pages>
  <Words>1065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97</cp:revision>
  <dcterms:created xsi:type="dcterms:W3CDTF">2020-02-18T22:32:00Z</dcterms:created>
  <dcterms:modified xsi:type="dcterms:W3CDTF">2020-04-09T12:11:00Z</dcterms:modified>
</cp:coreProperties>
</file>