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3E3" w:rsidRPr="000E31CB" w:rsidRDefault="005853E3" w:rsidP="005853E3">
      <w:pPr>
        <w:bidi w:val="0"/>
        <w:spacing w:after="125"/>
        <w:ind w:left="471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0E31CB">
        <w:rPr>
          <w:rFonts w:asciiTheme="majorBidi" w:hAnsiTheme="majorBidi" w:cstheme="majorBidi" w:hint="cs"/>
          <w:b/>
          <w:bCs/>
          <w:sz w:val="56"/>
          <w:szCs w:val="56"/>
          <w:u w:val="single"/>
          <w:rtl/>
        </w:rPr>
        <w:t xml:space="preserve">תרגיל יבש </w:t>
      </w:r>
      <w:r>
        <w:rPr>
          <w:rFonts w:asciiTheme="majorBidi" w:hAnsiTheme="majorBidi" w:cstheme="majorBidi" w:hint="cs"/>
          <w:b/>
          <w:bCs/>
          <w:sz w:val="56"/>
          <w:szCs w:val="56"/>
          <w:u w:val="single"/>
          <w:rtl/>
        </w:rPr>
        <w:t>2</w:t>
      </w:r>
      <w:r w:rsidRPr="000E31CB">
        <w:rPr>
          <w:rFonts w:asciiTheme="majorBidi" w:hAnsiTheme="majorBidi" w:cstheme="majorBidi" w:hint="cs"/>
          <w:b/>
          <w:bCs/>
          <w:sz w:val="56"/>
          <w:szCs w:val="56"/>
          <w:u w:val="single"/>
          <w:rtl/>
        </w:rPr>
        <w:t xml:space="preserve"> </w:t>
      </w:r>
      <w:r w:rsidRPr="000E31CB">
        <w:rPr>
          <w:rFonts w:asciiTheme="majorBidi" w:hAnsiTheme="majorBidi" w:cstheme="majorBidi"/>
          <w:b/>
          <w:bCs/>
          <w:sz w:val="56"/>
          <w:szCs w:val="56"/>
          <w:u w:val="single"/>
          <w:rtl/>
        </w:rPr>
        <w:t>–</w:t>
      </w:r>
      <w:r w:rsidRPr="000E31CB">
        <w:rPr>
          <w:rFonts w:asciiTheme="majorBidi" w:hAnsiTheme="majorBidi" w:cstheme="majorBidi" w:hint="cs"/>
          <w:b/>
          <w:bCs/>
          <w:sz w:val="56"/>
          <w:szCs w:val="56"/>
          <w:u w:val="single"/>
          <w:rtl/>
        </w:rPr>
        <w:t xml:space="preserve"> מערכות הפעלה</w:t>
      </w:r>
    </w:p>
    <w:p w:rsidR="005853E3" w:rsidRDefault="005853E3" w:rsidP="005853E3">
      <w:pPr>
        <w:bidi w:val="0"/>
        <w:spacing w:after="125"/>
        <w:ind w:left="471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5853E3" w:rsidRDefault="005853E3" w:rsidP="005853E3">
      <w:pPr>
        <w:bidi w:val="0"/>
        <w:spacing w:after="125"/>
        <w:ind w:left="471"/>
        <w:rPr>
          <w:rFonts w:asciiTheme="majorBidi" w:hAnsiTheme="majorBidi" w:cstheme="majorBidi"/>
          <w:b/>
          <w:bCs/>
          <w:sz w:val="44"/>
          <w:szCs w:val="44"/>
          <w:rtl/>
        </w:rPr>
      </w:pPr>
      <w:r>
        <w:rPr>
          <w:rFonts w:asciiTheme="majorBidi" w:hAnsiTheme="majorBidi" w:cstheme="majorBidi" w:hint="cs"/>
          <w:b/>
          <w:bCs/>
          <w:sz w:val="44"/>
          <w:szCs w:val="44"/>
          <w:u w:val="single"/>
          <w:rtl/>
        </w:rPr>
        <w:t>מגישים:</w:t>
      </w:r>
      <w:r>
        <w:rPr>
          <w:rFonts w:asciiTheme="majorBidi" w:hAnsiTheme="majorBidi" w:cstheme="majorBidi" w:hint="cs"/>
          <w:b/>
          <w:bCs/>
          <w:sz w:val="44"/>
          <w:szCs w:val="44"/>
          <w:rtl/>
        </w:rPr>
        <w:t xml:space="preserve"> להב </w:t>
      </w:r>
      <w:proofErr w:type="spellStart"/>
      <w:r>
        <w:rPr>
          <w:rFonts w:asciiTheme="majorBidi" w:hAnsiTheme="majorBidi" w:cstheme="majorBidi" w:hint="cs"/>
          <w:b/>
          <w:bCs/>
          <w:sz w:val="44"/>
          <w:szCs w:val="44"/>
          <w:rtl/>
        </w:rPr>
        <w:t>פרידלנדר</w:t>
      </w:r>
      <w:proofErr w:type="spellEnd"/>
      <w:r>
        <w:rPr>
          <w:rFonts w:asciiTheme="majorBidi" w:hAnsiTheme="majorBidi" w:cstheme="majorBidi" w:hint="cs"/>
          <w:b/>
          <w:bCs/>
          <w:sz w:val="44"/>
          <w:szCs w:val="44"/>
          <w:rtl/>
        </w:rPr>
        <w:t xml:space="preserve"> ת.ז 209403781</w:t>
      </w:r>
    </w:p>
    <w:p w:rsidR="005853E3" w:rsidRPr="000E31CB" w:rsidRDefault="005853E3" w:rsidP="005853E3">
      <w:pPr>
        <w:bidi w:val="0"/>
        <w:spacing w:after="125"/>
        <w:ind w:left="471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Email: lahavfri@campus.technion.ac.il</w:t>
      </w:r>
    </w:p>
    <w:p w:rsidR="005853E3" w:rsidRDefault="005853E3" w:rsidP="005853E3">
      <w:pPr>
        <w:bidi w:val="0"/>
        <w:spacing w:after="125"/>
        <w:ind w:left="471"/>
        <w:rPr>
          <w:rFonts w:asciiTheme="majorBidi" w:hAnsiTheme="majorBidi" w:cs="Times New Roman"/>
          <w:b/>
          <w:bCs/>
          <w:sz w:val="44"/>
          <w:szCs w:val="44"/>
          <w:rtl/>
        </w:rPr>
      </w:pPr>
      <w:r>
        <w:rPr>
          <w:rFonts w:asciiTheme="majorBidi" w:hAnsiTheme="majorBidi" w:cstheme="majorBidi" w:hint="cs"/>
          <w:b/>
          <w:bCs/>
          <w:sz w:val="44"/>
          <w:szCs w:val="44"/>
          <w:rtl/>
        </w:rPr>
        <w:t xml:space="preserve">              אלון </w:t>
      </w:r>
      <w:proofErr w:type="spellStart"/>
      <w:r>
        <w:rPr>
          <w:rFonts w:asciiTheme="majorBidi" w:hAnsiTheme="majorBidi" w:cstheme="majorBidi" w:hint="cs"/>
          <w:b/>
          <w:bCs/>
          <w:sz w:val="44"/>
          <w:szCs w:val="44"/>
          <w:rtl/>
        </w:rPr>
        <w:t>פליסקוב</w:t>
      </w:r>
      <w:proofErr w:type="spellEnd"/>
      <w:r>
        <w:rPr>
          <w:rFonts w:asciiTheme="majorBidi" w:hAnsiTheme="majorBidi" w:cstheme="majorBidi" w:hint="cs"/>
          <w:b/>
          <w:bCs/>
          <w:sz w:val="44"/>
          <w:szCs w:val="44"/>
          <w:rtl/>
        </w:rPr>
        <w:t xml:space="preserve"> ת.ז </w:t>
      </w:r>
      <w:r w:rsidRPr="000E31CB">
        <w:rPr>
          <w:rFonts w:asciiTheme="majorBidi" w:hAnsiTheme="majorBidi" w:cs="Times New Roman"/>
          <w:b/>
          <w:bCs/>
          <w:sz w:val="44"/>
          <w:szCs w:val="44"/>
          <w:rtl/>
        </w:rPr>
        <w:t>315468116</w:t>
      </w:r>
    </w:p>
    <w:p w:rsidR="005853E3" w:rsidRPr="000E31CB" w:rsidRDefault="005853E3" w:rsidP="005853E3">
      <w:pPr>
        <w:bidi w:val="0"/>
        <w:spacing w:after="125"/>
        <w:ind w:left="471"/>
        <w:jc w:val="left"/>
        <w:rPr>
          <w:rFonts w:asciiTheme="majorBidi" w:hAnsiTheme="majorBidi" w:cstheme="majorBidi"/>
          <w:b/>
          <w:bCs/>
          <w:sz w:val="44"/>
          <w:szCs w:val="44"/>
          <w:rtl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Email: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E31CB">
        <w:rPr>
          <w:rFonts w:asciiTheme="majorBidi" w:hAnsiTheme="majorBidi" w:cstheme="majorBidi"/>
          <w:b/>
          <w:bCs/>
          <w:sz w:val="44"/>
          <w:szCs w:val="44"/>
        </w:rPr>
        <w:t>alonpliscov@campus.technion.ac.il</w:t>
      </w:r>
    </w:p>
    <w:p w:rsidR="005853E3" w:rsidRDefault="005853E3" w:rsidP="005853E3">
      <w:pPr>
        <w:bidi w:val="0"/>
        <w:spacing w:after="0"/>
        <w:ind w:left="110"/>
        <w:rPr>
          <w:b/>
          <w:sz w:val="32"/>
        </w:rPr>
      </w:pPr>
    </w:p>
    <w:p w:rsidR="005853E3" w:rsidRDefault="005853E3" w:rsidP="005853E3">
      <w:pPr>
        <w:bidi w:val="0"/>
        <w:spacing w:after="0"/>
        <w:ind w:left="110"/>
        <w:rPr>
          <w:b/>
          <w:sz w:val="32"/>
        </w:rPr>
      </w:pPr>
    </w:p>
    <w:p w:rsidR="005853E3" w:rsidRDefault="005853E3" w:rsidP="005853E3">
      <w:pPr>
        <w:bidi w:val="0"/>
        <w:spacing w:after="0"/>
        <w:ind w:left="110"/>
        <w:rPr>
          <w:b/>
          <w:sz w:val="32"/>
        </w:rPr>
      </w:pPr>
    </w:p>
    <w:p w:rsidR="005853E3" w:rsidRDefault="005853E3" w:rsidP="005853E3">
      <w:pPr>
        <w:bidi w:val="0"/>
        <w:spacing w:after="0"/>
        <w:ind w:left="110"/>
        <w:rPr>
          <w:b/>
          <w:sz w:val="32"/>
        </w:rPr>
      </w:pPr>
    </w:p>
    <w:p w:rsidR="00473B46" w:rsidRDefault="00473B46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5853E3" w:rsidP="005853E3">
      <w:pPr>
        <w:jc w:val="left"/>
        <w:rPr>
          <w:rtl/>
        </w:rPr>
      </w:pPr>
    </w:p>
    <w:p w:rsidR="005853E3" w:rsidRDefault="00151720" w:rsidP="00151720">
      <w:pPr>
        <w:jc w:val="left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חלק 1:</w:t>
      </w:r>
    </w:p>
    <w:p w:rsidR="00151720" w:rsidRDefault="00151720" w:rsidP="0015172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פקודת </w:t>
      </w:r>
      <w:r>
        <w:rPr>
          <w:sz w:val="24"/>
          <w:szCs w:val="24"/>
        </w:rPr>
        <w:t>yes</w:t>
      </w:r>
      <w:r>
        <w:rPr>
          <w:rFonts w:hint="cs"/>
          <w:sz w:val="24"/>
          <w:szCs w:val="24"/>
          <w:rtl/>
        </w:rPr>
        <w:t xml:space="preserve"> מקבלת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כארגומנט, ומדפיסה אותו (עם ירידת שורה) בלולאה אינסופית.</w:t>
      </w:r>
    </w:p>
    <w:p w:rsidR="00151720" w:rsidRDefault="00151720" w:rsidP="00151720">
      <w:pPr>
        <w:pStyle w:val="a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לא מצוין ארגומנט, אז </w:t>
      </w:r>
      <w:r>
        <w:rPr>
          <w:sz w:val="24"/>
          <w:szCs w:val="24"/>
        </w:rPr>
        <w:t>yes</w:t>
      </w:r>
      <w:r>
        <w:rPr>
          <w:rFonts w:hint="cs"/>
          <w:sz w:val="24"/>
          <w:szCs w:val="24"/>
          <w:rtl/>
        </w:rPr>
        <w:t xml:space="preserve"> מדפיסה את המחרוזת </w:t>
      </w:r>
      <w:r>
        <w:rPr>
          <w:sz w:val="24"/>
          <w:szCs w:val="24"/>
        </w:rPr>
        <w:t>'y'</w:t>
      </w:r>
      <w:r>
        <w:rPr>
          <w:rFonts w:hint="cs"/>
          <w:sz w:val="24"/>
          <w:szCs w:val="24"/>
          <w:rtl/>
        </w:rPr>
        <w:t>.</w:t>
      </w:r>
    </w:p>
    <w:p w:rsidR="00F610BE" w:rsidRDefault="00F610BE" w:rsidP="00151720">
      <w:pPr>
        <w:pStyle w:val="a3"/>
        <w:jc w:val="left"/>
        <w:rPr>
          <w:sz w:val="24"/>
          <w:szCs w:val="24"/>
          <w:rtl/>
        </w:rPr>
      </w:pPr>
    </w:p>
    <w:p w:rsidR="001B0280" w:rsidRDefault="002E1870" w:rsidP="0054610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השתמש בפקודת </w:t>
      </w:r>
      <w:r>
        <w:rPr>
          <w:sz w:val="24"/>
          <w:szCs w:val="24"/>
        </w:rPr>
        <w:t>yes</w:t>
      </w:r>
      <w:r>
        <w:rPr>
          <w:rFonts w:hint="cs"/>
          <w:sz w:val="24"/>
          <w:szCs w:val="24"/>
          <w:rtl/>
        </w:rPr>
        <w:t xml:space="preserve"> עם מחרוזת ריקה, כדי להעביר לרוקן את הקובץ </w:t>
      </w:r>
      <w:r>
        <w:rPr>
          <w:sz w:val="24"/>
          <w:szCs w:val="24"/>
        </w:rPr>
        <w:t>oldconfig</w:t>
      </w:r>
      <w:r>
        <w:rPr>
          <w:rFonts w:hint="cs"/>
          <w:sz w:val="24"/>
          <w:szCs w:val="24"/>
          <w:rtl/>
        </w:rPr>
        <w:t xml:space="preserve"> עד סופו (הגודל המקסימלי של הקובץ). הצינור בפקודה מעביר את המחרוזות הריקות לקובץ </w:t>
      </w:r>
      <w:r>
        <w:rPr>
          <w:sz w:val="24"/>
          <w:szCs w:val="24"/>
        </w:rPr>
        <w:t>oldconfig</w:t>
      </w:r>
      <w:r w:rsidR="00546100">
        <w:rPr>
          <w:rFonts w:hint="cs"/>
          <w:sz w:val="24"/>
          <w:szCs w:val="24"/>
          <w:rtl/>
        </w:rPr>
        <w:t>, ומוחק את השורות הקיימות.</w:t>
      </w:r>
      <w:r>
        <w:rPr>
          <w:rFonts w:hint="cs"/>
          <w:sz w:val="24"/>
          <w:szCs w:val="24"/>
          <w:rtl/>
        </w:rPr>
        <w:t xml:space="preserve"> כך מתקבל קובץ </w:t>
      </w:r>
      <w:r>
        <w:rPr>
          <w:sz w:val="24"/>
          <w:szCs w:val="24"/>
        </w:rPr>
        <w:t>oldconfig</w:t>
      </w:r>
      <w:r>
        <w:rPr>
          <w:rFonts w:hint="cs"/>
          <w:sz w:val="24"/>
          <w:szCs w:val="24"/>
          <w:rtl/>
        </w:rPr>
        <w:t xml:space="preserve"> שמלא בשורות ריקות (כלומר מלא ב-</w:t>
      </w:r>
      <w:r>
        <w:rPr>
          <w:sz w:val="24"/>
          <w:szCs w:val="24"/>
        </w:rPr>
        <w:t>'\n'</w:t>
      </w:r>
      <w:r>
        <w:rPr>
          <w:rFonts w:hint="cs"/>
          <w:sz w:val="24"/>
          <w:szCs w:val="24"/>
          <w:rtl/>
        </w:rPr>
        <w:t>).</w:t>
      </w:r>
      <w:r w:rsidR="00546100">
        <w:rPr>
          <w:rFonts w:hint="cs"/>
          <w:sz w:val="24"/>
          <w:szCs w:val="24"/>
          <w:rtl/>
        </w:rPr>
        <w:t xml:space="preserve"> עבור המקרה שלנו, אנו יוצרים גרעין חדש, ולכן פעולה זו מונעת שימוש בפעולות הגרעין הישן לצורך התרגיל (ע"י הרצת </w:t>
      </w:r>
      <w:r w:rsidR="00546100">
        <w:rPr>
          <w:sz w:val="24"/>
          <w:szCs w:val="24"/>
        </w:rPr>
        <w:t>make oldconfig</w:t>
      </w:r>
      <w:r w:rsidR="00546100">
        <w:rPr>
          <w:rFonts w:hint="cs"/>
          <w:sz w:val="24"/>
          <w:szCs w:val="24"/>
          <w:rtl/>
        </w:rPr>
        <w:t>).</w:t>
      </w:r>
    </w:p>
    <w:p w:rsidR="00F610BE" w:rsidRDefault="00F610BE" w:rsidP="00F610BE">
      <w:pPr>
        <w:pStyle w:val="a3"/>
        <w:jc w:val="left"/>
        <w:rPr>
          <w:sz w:val="24"/>
          <w:szCs w:val="24"/>
        </w:rPr>
      </w:pPr>
    </w:p>
    <w:p w:rsidR="00F610BE" w:rsidRDefault="00F610BE" w:rsidP="007C73CD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GRUB_TIMEOUT</w:t>
      </w:r>
      <w:r>
        <w:rPr>
          <w:rFonts w:hint="cs"/>
          <w:sz w:val="24"/>
          <w:szCs w:val="24"/>
          <w:rtl/>
        </w:rPr>
        <w:t xml:space="preserve"> מונע מ-</w:t>
      </w:r>
      <w:r>
        <w:rPr>
          <w:sz w:val="24"/>
          <w:szCs w:val="24"/>
        </w:rPr>
        <w:t>GRUB</w:t>
      </w:r>
      <w:r>
        <w:rPr>
          <w:rFonts w:hint="cs"/>
          <w:sz w:val="24"/>
          <w:szCs w:val="24"/>
          <w:rtl/>
        </w:rPr>
        <w:t xml:space="preserve"> להריץ את </w:t>
      </w:r>
      <w:r w:rsidR="008D4DF6">
        <w:rPr>
          <w:rFonts w:hint="cs"/>
          <w:sz w:val="24"/>
          <w:szCs w:val="24"/>
          <w:rtl/>
        </w:rPr>
        <w:t>מערכת ההפעלה</w:t>
      </w:r>
      <w:r>
        <w:rPr>
          <w:rFonts w:hint="cs"/>
          <w:sz w:val="24"/>
          <w:szCs w:val="24"/>
          <w:rtl/>
        </w:rPr>
        <w:t xml:space="preserve"> הדיפולטיבי</w:t>
      </w:r>
      <w:r w:rsidR="008D4DF6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ישירות, בכך שהוא ממתין </w:t>
      </w:r>
      <w:r>
        <w:rPr>
          <w:sz w:val="24"/>
          <w:szCs w:val="24"/>
        </w:rPr>
        <w:t>GRUB_TIMEOUT</w:t>
      </w:r>
      <w:r>
        <w:rPr>
          <w:rFonts w:hint="cs"/>
          <w:sz w:val="24"/>
          <w:szCs w:val="24"/>
          <w:rtl/>
        </w:rPr>
        <w:t xml:space="preserve"> שניות לפני שהוא מריץ את </w:t>
      </w:r>
      <w:r w:rsidR="008D4DF6" w:rsidRPr="008D4DF6">
        <w:rPr>
          <w:rFonts w:hint="cs"/>
          <w:sz w:val="24"/>
          <w:szCs w:val="24"/>
          <w:rtl/>
        </w:rPr>
        <w:t>מערכת ההפעלה</w:t>
      </w:r>
      <w:r>
        <w:rPr>
          <w:rFonts w:hint="cs"/>
          <w:sz w:val="24"/>
          <w:szCs w:val="24"/>
          <w:rtl/>
        </w:rPr>
        <w:t xml:space="preserve"> הדיפולטיבי</w:t>
      </w:r>
      <w:r w:rsidR="008D4DF6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. כך המשתמש מקבל מספר שניות להריץ </w:t>
      </w:r>
      <w:r w:rsidR="007C73CD">
        <w:rPr>
          <w:rFonts w:hint="cs"/>
          <w:sz w:val="24"/>
          <w:szCs w:val="24"/>
          <w:rtl/>
        </w:rPr>
        <w:t>מערכת הפעלה</w:t>
      </w:r>
      <w:r>
        <w:rPr>
          <w:rFonts w:hint="cs"/>
          <w:sz w:val="24"/>
          <w:szCs w:val="24"/>
          <w:rtl/>
        </w:rPr>
        <w:t xml:space="preserve"> אחר</w:t>
      </w:r>
      <w:r w:rsidR="007C73CD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לבחירתו.</w:t>
      </w:r>
      <w:r w:rsidR="008D4DF6">
        <w:rPr>
          <w:rFonts w:hint="cs"/>
          <w:sz w:val="24"/>
          <w:szCs w:val="24"/>
          <w:rtl/>
        </w:rPr>
        <w:t xml:space="preserve"> היתרון בשינוי זה הוא האופציה לבחור </w:t>
      </w:r>
      <w:r w:rsidR="007C73CD">
        <w:rPr>
          <w:rFonts w:hint="cs"/>
          <w:sz w:val="24"/>
          <w:szCs w:val="24"/>
          <w:rtl/>
        </w:rPr>
        <w:t>מערכות הפעלה שונות, בעוד החיסרון הוא עיכוב במקרה של בחירה קבועה במערכת הדיפולטיבית, וסכנה שהמשתמש יבחר במערכת הפעלה שאינה מתאימה לו.</w:t>
      </w:r>
    </w:p>
    <w:p w:rsidR="004063A5" w:rsidRPr="004063A5" w:rsidRDefault="004063A5" w:rsidP="004063A5">
      <w:pPr>
        <w:pStyle w:val="a3"/>
        <w:rPr>
          <w:sz w:val="24"/>
          <w:szCs w:val="24"/>
          <w:rtl/>
        </w:rPr>
      </w:pPr>
    </w:p>
    <w:p w:rsidR="004063A5" w:rsidRDefault="007C5F74" w:rsidP="007C5F74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מכיוון שזהו קוד הגרעין, לכן משתמשים בפונקציית הגרעין </w:t>
      </w:r>
      <w:proofErr w:type="spellStart"/>
      <w:r>
        <w:rPr>
          <w:sz w:val="24"/>
          <w:szCs w:val="24"/>
        </w:rPr>
        <w:t>do_execve</w:t>
      </w:r>
      <w:proofErr w:type="spellEnd"/>
      <w:r>
        <w:rPr>
          <w:rFonts w:hint="cs"/>
          <w:sz w:val="24"/>
          <w:szCs w:val="24"/>
          <w:rtl/>
        </w:rPr>
        <w:t xml:space="preserve">. שימוש בפונקציית גרעין גם מוודא שהמשתמש לא חורג מההרשאות שלו (כי </w:t>
      </w:r>
      <w:proofErr w:type="spellStart"/>
      <w:r>
        <w:rPr>
          <w:sz w:val="24"/>
          <w:szCs w:val="24"/>
        </w:rPr>
        <w:t>execve</w:t>
      </w:r>
      <w:proofErr w:type="spellEnd"/>
      <w:r>
        <w:rPr>
          <w:rFonts w:hint="cs"/>
          <w:sz w:val="24"/>
          <w:szCs w:val="24"/>
          <w:rtl/>
        </w:rPr>
        <w:t xml:space="preserve"> חשופה למשתמש), וגם מונע טעויות של המשתמש בקוד קריטי לגרעין (כמו הפעולה הזו, שמריצה את התהליך המרכזי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cs"/>
          <w:sz w:val="24"/>
          <w:szCs w:val="24"/>
          <w:rtl/>
        </w:rPr>
        <w:t>).</w:t>
      </w:r>
      <w:r w:rsidR="00AD103A">
        <w:rPr>
          <w:rFonts w:hint="cs"/>
          <w:sz w:val="24"/>
          <w:szCs w:val="24"/>
          <w:rtl/>
        </w:rPr>
        <w:t xml:space="preserve"> מכיוון שזהו קוד הגרעין</w:t>
      </w:r>
      <w:r w:rsidR="00EF198B">
        <w:rPr>
          <w:rFonts w:hint="cs"/>
          <w:sz w:val="24"/>
          <w:szCs w:val="24"/>
          <w:rtl/>
        </w:rPr>
        <w:t xml:space="preserve">, לא קיימת הפונקציה </w:t>
      </w:r>
      <w:proofErr w:type="spellStart"/>
      <w:r w:rsidR="00EF198B">
        <w:rPr>
          <w:sz w:val="24"/>
          <w:szCs w:val="24"/>
        </w:rPr>
        <w:t>execve</w:t>
      </w:r>
      <w:proofErr w:type="spellEnd"/>
      <w:r w:rsidR="00EF198B">
        <w:rPr>
          <w:rFonts w:hint="cs"/>
          <w:sz w:val="24"/>
          <w:szCs w:val="24"/>
          <w:rtl/>
        </w:rPr>
        <w:t>, לכן לא נוכל להריץ את הקוד לאחר החלפה ל-</w:t>
      </w:r>
      <w:r w:rsidR="00EF198B">
        <w:rPr>
          <w:sz w:val="24"/>
          <w:szCs w:val="24"/>
        </w:rPr>
        <w:t>execve</w:t>
      </w:r>
      <w:r w:rsidR="00EF198B">
        <w:rPr>
          <w:rFonts w:hint="cs"/>
          <w:sz w:val="24"/>
          <w:szCs w:val="24"/>
          <w:rtl/>
        </w:rPr>
        <w:t>.</w:t>
      </w:r>
    </w:p>
    <w:p w:rsidR="00C71F57" w:rsidRPr="00C71F57" w:rsidRDefault="00C71F57" w:rsidP="00C71F57">
      <w:pPr>
        <w:pStyle w:val="a3"/>
        <w:rPr>
          <w:sz w:val="24"/>
          <w:szCs w:val="24"/>
          <w:rtl/>
        </w:rPr>
      </w:pPr>
    </w:p>
    <w:p w:rsidR="00C71F57" w:rsidRPr="00C71F57" w:rsidRDefault="00C71F57" w:rsidP="00C71F57">
      <w:pPr>
        <w:pStyle w:val="a3"/>
        <w:jc w:val="left"/>
        <w:rPr>
          <w:b/>
          <w:bCs/>
          <w:sz w:val="40"/>
          <w:szCs w:val="40"/>
          <w:rtl/>
        </w:rPr>
      </w:pPr>
      <w:bookmarkStart w:id="0" w:name="_GoBack"/>
      <w:bookmarkEnd w:id="0"/>
    </w:p>
    <w:sectPr w:rsidR="00C71F57" w:rsidRPr="00C71F57" w:rsidSect="00E42C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C175C"/>
    <w:multiLevelType w:val="hybridMultilevel"/>
    <w:tmpl w:val="F2147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E3"/>
    <w:rsid w:val="00151720"/>
    <w:rsid w:val="001B0280"/>
    <w:rsid w:val="002E1870"/>
    <w:rsid w:val="004063A5"/>
    <w:rsid w:val="00473B46"/>
    <w:rsid w:val="00546100"/>
    <w:rsid w:val="005853E3"/>
    <w:rsid w:val="007C5F74"/>
    <w:rsid w:val="007C73CD"/>
    <w:rsid w:val="00883F8E"/>
    <w:rsid w:val="008D4DF6"/>
    <w:rsid w:val="00AD103A"/>
    <w:rsid w:val="00C71F57"/>
    <w:rsid w:val="00E42C81"/>
    <w:rsid w:val="00EF198B"/>
    <w:rsid w:val="00F6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6CA36-F7E2-4BDE-82E9-609E6A8D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E3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2022-05-19T12:37:00Z</dcterms:created>
  <dcterms:modified xsi:type="dcterms:W3CDTF">2022-05-24T14:19:00Z</dcterms:modified>
</cp:coreProperties>
</file>