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D1EC2" w:rsidP="00A03F3F">
      <w:pPr>
        <w:pStyle w:val="Titre1"/>
      </w:pPr>
      <w:r>
        <w:t>Installation au poste de conduite</w:t>
      </w:r>
    </w:p>
    <w:p w:rsidR="00AD1EC2" w:rsidRDefault="00AD1EC2" w:rsidP="00AD1EC2">
      <w:pPr>
        <w:pStyle w:val="Paragraphedeliste"/>
        <w:numPr>
          <w:ilvl w:val="0"/>
          <w:numId w:val="1"/>
        </w:numPr>
      </w:pPr>
      <w:r>
        <w:t xml:space="preserve">Régler la hauteur de la chaise (avec le levier à </w:t>
      </w:r>
      <w:r w:rsidR="00A03F3F">
        <w:t>gauche</w:t>
      </w:r>
      <w:r>
        <w:t xml:space="preserve"> en bas de la chaise)</w:t>
      </w:r>
    </w:p>
    <w:p w:rsidR="00AD1EC2" w:rsidRDefault="00AD1EC2" w:rsidP="00AD1EC2">
      <w:pPr>
        <w:pStyle w:val="Paragraphedeliste"/>
        <w:numPr>
          <w:ilvl w:val="0"/>
          <w:numId w:val="1"/>
        </w:numPr>
      </w:pPr>
      <w:r>
        <w:t>Régler le dos avec l’</w:t>
      </w:r>
      <w:r w:rsidR="00A03F3F">
        <w:t>engrenage</w:t>
      </w:r>
      <w:r>
        <w:t xml:space="preserve"> à </w:t>
      </w:r>
      <w:r w:rsidR="00A03F3F">
        <w:t>gauche</w:t>
      </w:r>
      <w:r>
        <w:t xml:space="preserve"> de la chaise</w:t>
      </w:r>
    </w:p>
    <w:p w:rsidR="00AD1EC2" w:rsidRDefault="00A03F3F" w:rsidP="00AD1EC2">
      <w:pPr>
        <w:pStyle w:val="Paragraphedeliste"/>
        <w:numPr>
          <w:ilvl w:val="0"/>
          <w:numId w:val="1"/>
        </w:numPr>
      </w:pPr>
      <w:r>
        <w:t>Régler</w:t>
      </w:r>
      <w:r w:rsidR="00AD1EC2">
        <w:t xml:space="preserve"> la </w:t>
      </w:r>
      <w:r>
        <w:t>longueur</w:t>
      </w:r>
      <w:r w:rsidR="00AD1EC2">
        <w:t xml:space="preserve"> de la chaise entre l’</w:t>
      </w:r>
      <w:r>
        <w:t>Ambridge</w:t>
      </w:r>
      <w:r w:rsidR="00AD1EC2">
        <w:t xml:space="preserve"> et la chaise il faut que la main soit incliner un peut quand je </w:t>
      </w:r>
      <w:r>
        <w:t>l’ai</w:t>
      </w:r>
      <w:r w:rsidR="00AD1EC2">
        <w:t xml:space="preserve"> mis sur le volant (12H) (avec le </w:t>
      </w:r>
      <w:r>
        <w:t>levier</w:t>
      </w:r>
      <w:r w:rsidR="00AD1EC2">
        <w:t xml:space="preserve"> en </w:t>
      </w:r>
      <w:r>
        <w:t>dessous</w:t>
      </w:r>
      <w:r w:rsidR="00AD1EC2">
        <w:t xml:space="preserve"> de la chaise)</w:t>
      </w:r>
    </w:p>
    <w:p w:rsidR="00AD1EC2" w:rsidRDefault="00AD1EC2" w:rsidP="00A03F3F">
      <w:pPr>
        <w:pStyle w:val="Titre1"/>
      </w:pPr>
      <w:r>
        <w:t>Volant </w:t>
      </w:r>
    </w:p>
    <w:p w:rsidR="00A03F3F" w:rsidRDefault="00AD1EC2" w:rsidP="00AD1EC2">
      <w:pPr>
        <w:pStyle w:val="Paragraphedeliste"/>
        <w:numPr>
          <w:ilvl w:val="0"/>
          <w:numId w:val="2"/>
        </w:numPr>
      </w:pPr>
      <w:r>
        <w:t>Le volant doit être à 10H10</w:t>
      </w:r>
    </w:p>
    <w:p w:rsidR="00A03F3F" w:rsidRDefault="00AD1EC2" w:rsidP="00AD1EC2">
      <w:pPr>
        <w:pStyle w:val="Paragraphedeliste"/>
        <w:numPr>
          <w:ilvl w:val="0"/>
          <w:numId w:val="2"/>
        </w:numPr>
      </w:pPr>
      <w:r>
        <w:t>Quand je tourne à droite je tirer le volant avec la main droite vers le bas</w:t>
      </w:r>
    </w:p>
    <w:p w:rsidR="00AD1EC2" w:rsidRDefault="00A03F3F" w:rsidP="00AD1EC2">
      <w:pPr>
        <w:pStyle w:val="Paragraphedeliste"/>
        <w:numPr>
          <w:ilvl w:val="0"/>
          <w:numId w:val="2"/>
        </w:numPr>
      </w:pPr>
      <w:r>
        <w:t>Quand</w:t>
      </w:r>
      <w:r w:rsidR="00AD1EC2">
        <w:t xml:space="preserve"> je tourne à gauche je dois tirer le volant avec la main </w:t>
      </w:r>
      <w:r>
        <w:t>gauche</w:t>
      </w:r>
    </w:p>
    <w:p w:rsidR="00A03F3F" w:rsidRDefault="00A03F3F" w:rsidP="00A03F3F">
      <w:pPr>
        <w:pStyle w:val="Titre1"/>
      </w:pPr>
      <w:r>
        <w:t>Les roues</w:t>
      </w:r>
    </w:p>
    <w:p w:rsidR="00486496" w:rsidRDefault="00A03F3F" w:rsidP="00A03F3F">
      <w:pPr>
        <w:pStyle w:val="Paragraphedeliste"/>
        <w:numPr>
          <w:ilvl w:val="0"/>
          <w:numId w:val="3"/>
        </w:numPr>
      </w:pPr>
      <w:r>
        <w:t>Quand les pneus sont bien gonfler le véhicule roule moins vite</w:t>
      </w:r>
    </w:p>
    <w:p w:rsidR="00486496" w:rsidRDefault="00A03F3F" w:rsidP="00A03F3F">
      <w:pPr>
        <w:pStyle w:val="Paragraphedeliste"/>
        <w:numPr>
          <w:ilvl w:val="0"/>
          <w:numId w:val="3"/>
        </w:numPr>
      </w:pPr>
      <w:r>
        <w:t>L’angle des roue</w:t>
      </w:r>
      <w:r w:rsidR="00486496">
        <w:t>s</w:t>
      </w:r>
      <w:r>
        <w:t xml:space="preserve"> d’avant quand je tourne est </w:t>
      </w:r>
      <w:r w:rsidR="00486496">
        <w:t xml:space="preserve">plus </w:t>
      </w:r>
      <w:r>
        <w:t>large de ceux qui sont en arrière</w:t>
      </w:r>
    </w:p>
    <w:p w:rsidR="00A03F3F" w:rsidRDefault="00075F1C" w:rsidP="00A03F3F">
      <w:pPr>
        <w:pStyle w:val="Paragraphedeliste"/>
        <w:numPr>
          <w:ilvl w:val="0"/>
          <w:numId w:val="3"/>
        </w:numPr>
      </w:pPr>
      <w:r>
        <w:t xml:space="preserve">Pour les roues de devant la roue entrante (roue qui est sur le coté ou je vais </w:t>
      </w:r>
      <w:r w:rsidR="003221F1">
        <w:t>tourner</w:t>
      </w:r>
      <w:r>
        <w:t>) à un angle plus large que l’autre</w:t>
      </w:r>
    </w:p>
    <w:p w:rsidR="003221F1" w:rsidRDefault="003221F1" w:rsidP="003221F1">
      <w:pPr>
        <w:pStyle w:val="Titre1"/>
      </w:pPr>
      <w:r>
        <w:t xml:space="preserve">Les freins </w:t>
      </w:r>
    </w:p>
    <w:p w:rsidR="003221F1" w:rsidRDefault="003221F1" w:rsidP="003221F1">
      <w:pPr>
        <w:pStyle w:val="Paragraphedeliste"/>
        <w:numPr>
          <w:ilvl w:val="0"/>
          <w:numId w:val="4"/>
        </w:numPr>
      </w:pPr>
      <w:r>
        <w:t xml:space="preserve">Le frein à main et le frein des roues sont indépendants </w:t>
      </w:r>
    </w:p>
    <w:p w:rsidR="003221F1" w:rsidRDefault="003221F1" w:rsidP="003221F1">
      <w:pPr>
        <w:pStyle w:val="Paragraphedeliste"/>
        <w:numPr>
          <w:ilvl w:val="0"/>
          <w:numId w:val="4"/>
        </w:numPr>
      </w:pPr>
      <w:r>
        <w:t xml:space="preserve">Le frein des roues se trouve sur les roues de devant </w:t>
      </w:r>
    </w:p>
    <w:p w:rsidR="003221F1" w:rsidRDefault="003221F1" w:rsidP="003221F1">
      <w:pPr>
        <w:pStyle w:val="Titre1"/>
      </w:pPr>
      <w:r>
        <w:t xml:space="preserve">L’embrayage </w:t>
      </w:r>
    </w:p>
    <w:p w:rsidR="003221F1" w:rsidRDefault="003221F1" w:rsidP="003221F1">
      <w:r>
        <w:t xml:space="preserve">Débrayer : </w:t>
      </w:r>
      <w:r w:rsidR="009C4EAD">
        <w:t>découpler,</w:t>
      </w:r>
      <w:r>
        <w:t xml:space="preserve"> défoncer  </w:t>
      </w:r>
    </w:p>
    <w:p w:rsidR="003221F1" w:rsidRPr="003221F1" w:rsidRDefault="003221F1" w:rsidP="003221F1">
      <w:r>
        <w:t xml:space="preserve">Brayer : lâcher l’embrayage </w:t>
      </w:r>
    </w:p>
    <w:p w:rsidR="003221F1" w:rsidRPr="003221F1" w:rsidRDefault="003221F1" w:rsidP="003221F1"/>
    <w:p w:rsidR="00AD1EC2" w:rsidRDefault="00AD1EC2"/>
    <w:sectPr w:rsidR="00AD1E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270CA"/>
    <w:multiLevelType w:val="hybridMultilevel"/>
    <w:tmpl w:val="B004FE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5F6AE3"/>
    <w:multiLevelType w:val="hybridMultilevel"/>
    <w:tmpl w:val="B3CACF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9F1600"/>
    <w:multiLevelType w:val="hybridMultilevel"/>
    <w:tmpl w:val="88F81A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56187D"/>
    <w:multiLevelType w:val="hybridMultilevel"/>
    <w:tmpl w:val="B60458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AD1EC2"/>
    <w:rsid w:val="00075F1C"/>
    <w:rsid w:val="003221F1"/>
    <w:rsid w:val="00486496"/>
    <w:rsid w:val="009C4EAD"/>
    <w:rsid w:val="00A03F3F"/>
    <w:rsid w:val="00AD1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3F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1EC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03F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F3C48B-CF75-4872-A64E-2488FFFDD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</cp:revision>
  <dcterms:created xsi:type="dcterms:W3CDTF">2018-11-14T21:08:00Z</dcterms:created>
  <dcterms:modified xsi:type="dcterms:W3CDTF">2018-11-14T21:52:00Z</dcterms:modified>
</cp:coreProperties>
</file>