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F5998" w14:textId="6E407BA6" w:rsidR="00141E16" w:rsidRDefault="00141E16" w:rsidP="00141E16">
      <w:pPr>
        <w:pStyle w:val="Corpsdetexte"/>
        <w:rPr>
          <w:sz w:val="20"/>
        </w:rPr>
      </w:pPr>
      <w:r>
        <w:rPr>
          <w:noProof/>
          <w:sz w:val="20"/>
        </w:rPr>
        <w:drawing>
          <wp:inline distT="0" distB="0" distL="0" distR="0" wp14:anchorId="3AD47223" wp14:editId="2C44E9C3">
            <wp:extent cx="2730500" cy="948276"/>
            <wp:effectExtent l="0" t="0" r="0" b="4445"/>
            <wp:docPr id="816210633" name="Image 3" descr="Une image contenant texte, Police, Graphiqu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10633" name="Image 3" descr="Une image contenant texte, Police, Graphique, graphism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4204" cy="953035"/>
                    </a:xfrm>
                    <a:prstGeom prst="rect">
                      <a:avLst/>
                    </a:prstGeom>
                  </pic:spPr>
                </pic:pic>
              </a:graphicData>
            </a:graphic>
          </wp:inline>
        </w:drawing>
      </w:r>
    </w:p>
    <w:p w14:paraId="08D48AC6" w14:textId="77777777" w:rsidR="00BD34CC" w:rsidRDefault="00BD34CC">
      <w:pPr>
        <w:pStyle w:val="Corpsdetexte"/>
        <w:rPr>
          <w:sz w:val="64"/>
        </w:rPr>
      </w:pPr>
    </w:p>
    <w:p w14:paraId="5CDC7D6F" w14:textId="77777777" w:rsidR="00BD34CC" w:rsidRDefault="00BD34CC">
      <w:pPr>
        <w:pStyle w:val="Corpsdetexte"/>
        <w:rPr>
          <w:sz w:val="64"/>
        </w:rPr>
      </w:pPr>
    </w:p>
    <w:p w14:paraId="11C4EB4F" w14:textId="77777777" w:rsidR="00BD34CC" w:rsidRDefault="00BD34CC">
      <w:pPr>
        <w:pStyle w:val="Corpsdetexte"/>
        <w:rPr>
          <w:sz w:val="64"/>
        </w:rPr>
      </w:pPr>
    </w:p>
    <w:p w14:paraId="4A840353" w14:textId="77777777" w:rsidR="00BD34CC" w:rsidRDefault="00BD34CC">
      <w:pPr>
        <w:pStyle w:val="Corpsdetexte"/>
        <w:spacing w:before="145"/>
        <w:rPr>
          <w:sz w:val="64"/>
        </w:rPr>
      </w:pPr>
    </w:p>
    <w:p w14:paraId="0F4EED9C" w14:textId="5235AAD4" w:rsidR="00E43242" w:rsidRDefault="00E43242">
      <w:pPr>
        <w:pStyle w:val="Titre"/>
        <w:spacing w:line="355" w:lineRule="auto"/>
        <w:ind w:left="7"/>
        <w:rPr>
          <w:color w:val="1B677B"/>
        </w:rPr>
      </w:pPr>
      <w:r w:rsidRPr="00E43242">
        <w:rPr>
          <w:color w:val="1B677B"/>
        </w:rPr>
        <w:t xml:space="preserve">Code of </w:t>
      </w:r>
      <w:proofErr w:type="spellStart"/>
      <w:r w:rsidRPr="00E43242">
        <w:rPr>
          <w:color w:val="1B677B"/>
        </w:rPr>
        <w:t>ethics</w:t>
      </w:r>
      <w:proofErr w:type="spellEnd"/>
    </w:p>
    <w:p w14:paraId="458067E2" w14:textId="6FE7663F" w:rsidR="00BD34CC" w:rsidRPr="00141E16" w:rsidRDefault="008B1EA0">
      <w:pPr>
        <w:pStyle w:val="Titre"/>
        <w:spacing w:line="355" w:lineRule="auto"/>
        <w:ind w:left="7"/>
        <w:rPr>
          <w:color w:val="1B677B"/>
        </w:rPr>
      </w:pPr>
      <w:r w:rsidRPr="00141E16">
        <w:rPr>
          <w:color w:val="1B677B"/>
          <w:spacing w:val="-2"/>
        </w:rPr>
        <w:t>CASABLANCA</w:t>
      </w:r>
    </w:p>
    <w:p w14:paraId="6A1E360C" w14:textId="77777777" w:rsidR="00BD34CC" w:rsidRPr="00141E16" w:rsidRDefault="008B1EA0">
      <w:pPr>
        <w:pStyle w:val="Titre"/>
        <w:spacing w:before="6"/>
        <w:ind w:right="134"/>
        <w:rPr>
          <w:color w:val="1B677B"/>
        </w:rPr>
      </w:pPr>
      <w:r w:rsidRPr="00141E16">
        <w:rPr>
          <w:color w:val="1B677B"/>
        </w:rPr>
        <w:t>FINANCE</w:t>
      </w:r>
      <w:r w:rsidRPr="00141E16">
        <w:rPr>
          <w:color w:val="1B677B"/>
          <w:spacing w:val="-6"/>
        </w:rPr>
        <w:t xml:space="preserve"> </w:t>
      </w:r>
      <w:r w:rsidRPr="00141E16">
        <w:rPr>
          <w:color w:val="1B677B"/>
        </w:rPr>
        <w:t>CITY</w:t>
      </w:r>
      <w:r w:rsidRPr="00141E16">
        <w:rPr>
          <w:color w:val="1B677B"/>
          <w:spacing w:val="-4"/>
        </w:rPr>
        <w:t xml:space="preserve"> </w:t>
      </w:r>
      <w:r w:rsidRPr="00141E16">
        <w:rPr>
          <w:color w:val="1B677B"/>
          <w:spacing w:val="-2"/>
        </w:rPr>
        <w:t>AUTHORITY</w:t>
      </w:r>
    </w:p>
    <w:p w14:paraId="240C483F" w14:textId="77777777" w:rsidR="00BD34CC" w:rsidRDefault="00BD34CC">
      <w:pPr>
        <w:pStyle w:val="Corpsdetexte"/>
        <w:rPr>
          <w:b/>
          <w:sz w:val="64"/>
        </w:rPr>
      </w:pPr>
    </w:p>
    <w:p w14:paraId="063C6338" w14:textId="77777777" w:rsidR="00BD34CC" w:rsidRDefault="00BD34CC">
      <w:pPr>
        <w:pStyle w:val="Corpsdetexte"/>
        <w:rPr>
          <w:b/>
          <w:sz w:val="64"/>
        </w:rPr>
      </w:pPr>
    </w:p>
    <w:p w14:paraId="55B71603" w14:textId="77777777" w:rsidR="00BD34CC" w:rsidRDefault="00BD34CC">
      <w:pPr>
        <w:pStyle w:val="Corpsdetexte"/>
        <w:rPr>
          <w:b/>
          <w:sz w:val="64"/>
        </w:rPr>
      </w:pPr>
    </w:p>
    <w:p w14:paraId="6BD4538B" w14:textId="77777777" w:rsidR="00BD34CC" w:rsidRDefault="00BD34CC">
      <w:pPr>
        <w:pStyle w:val="Corpsdetexte"/>
        <w:rPr>
          <w:b/>
          <w:sz w:val="64"/>
        </w:rPr>
      </w:pPr>
    </w:p>
    <w:p w14:paraId="4B95EF43" w14:textId="77777777" w:rsidR="00BD34CC" w:rsidRDefault="00BD34CC">
      <w:pPr>
        <w:pStyle w:val="Corpsdetexte"/>
        <w:spacing w:before="540"/>
        <w:rPr>
          <w:b/>
          <w:sz w:val="64"/>
        </w:rPr>
      </w:pPr>
    </w:p>
    <w:p w14:paraId="5208A93E" w14:textId="4F195052" w:rsidR="00BD34CC" w:rsidRPr="008B1EA0" w:rsidRDefault="008B1EA0">
      <w:pPr>
        <w:spacing w:before="1"/>
        <w:ind w:right="105"/>
        <w:jc w:val="center"/>
        <w:rPr>
          <w:color w:val="008F83"/>
          <w:sz w:val="28"/>
        </w:rPr>
      </w:pPr>
      <w:proofErr w:type="spellStart"/>
      <w:r w:rsidRPr="008B1EA0">
        <w:rPr>
          <w:color w:val="008F83"/>
          <w:sz w:val="28"/>
        </w:rPr>
        <w:t>Septemb</w:t>
      </w:r>
      <w:r w:rsidR="007769F7">
        <w:rPr>
          <w:color w:val="008F83"/>
          <w:sz w:val="28"/>
        </w:rPr>
        <w:t>er</w:t>
      </w:r>
      <w:proofErr w:type="spellEnd"/>
      <w:r w:rsidRPr="008B1EA0">
        <w:rPr>
          <w:color w:val="008F83"/>
          <w:spacing w:val="-7"/>
          <w:sz w:val="28"/>
        </w:rPr>
        <w:t xml:space="preserve"> </w:t>
      </w:r>
      <w:r w:rsidRPr="008B1EA0">
        <w:rPr>
          <w:color w:val="008F83"/>
          <w:spacing w:val="-4"/>
          <w:sz w:val="28"/>
        </w:rPr>
        <w:t>2020</w:t>
      </w:r>
    </w:p>
    <w:p w14:paraId="31518970" w14:textId="77777777" w:rsidR="00BD34CC" w:rsidRDefault="00BD34CC">
      <w:pPr>
        <w:jc w:val="center"/>
        <w:rPr>
          <w:sz w:val="28"/>
        </w:rPr>
        <w:sectPr w:rsidR="00BD34CC">
          <w:type w:val="continuous"/>
          <w:pgSz w:w="11910" w:h="16840"/>
          <w:pgMar w:top="1400" w:right="1200" w:bottom="280" w:left="1300" w:header="720" w:footer="720" w:gutter="0"/>
          <w:cols w:space="720"/>
        </w:sectPr>
      </w:pPr>
    </w:p>
    <w:p w14:paraId="14E4B4D2" w14:textId="77777777" w:rsidR="00CD443E" w:rsidRDefault="00CD443E" w:rsidP="00E43242">
      <w:pPr>
        <w:pStyle w:val="Corpsdetexte"/>
        <w:jc w:val="center"/>
        <w:rPr>
          <w:sz w:val="22"/>
          <w:szCs w:val="22"/>
          <w:lang w:val="en-US"/>
        </w:rPr>
      </w:pPr>
    </w:p>
    <w:p w14:paraId="126EE2EB" w14:textId="1202EA57" w:rsidR="00E43242" w:rsidRPr="00E43242" w:rsidRDefault="00E43242" w:rsidP="00E43242">
      <w:pPr>
        <w:pStyle w:val="Corpsdetexte"/>
        <w:jc w:val="center"/>
        <w:rPr>
          <w:sz w:val="22"/>
          <w:szCs w:val="22"/>
          <w:lang w:val="en-US"/>
        </w:rPr>
      </w:pPr>
      <w:r w:rsidRPr="00E43242">
        <w:rPr>
          <w:sz w:val="22"/>
          <w:szCs w:val="22"/>
          <w:lang w:val="en-US"/>
        </w:rPr>
        <w:t>MESSAGE FROM THE CASABLANCA FINANCE</w:t>
      </w:r>
    </w:p>
    <w:p w14:paraId="7CEC79C8" w14:textId="43040D9D" w:rsidR="00BD34CC" w:rsidRDefault="00E43242" w:rsidP="00E43242">
      <w:pPr>
        <w:pStyle w:val="Corpsdetexte"/>
        <w:jc w:val="center"/>
        <w:rPr>
          <w:sz w:val="22"/>
          <w:szCs w:val="22"/>
          <w:lang w:val="en-US"/>
        </w:rPr>
      </w:pPr>
      <w:r w:rsidRPr="00E43242">
        <w:rPr>
          <w:sz w:val="22"/>
          <w:szCs w:val="22"/>
          <w:lang w:val="en-US"/>
        </w:rPr>
        <w:t>CITY AUTHORITY’S CHIEF EXECUTIVE OFFICER</w:t>
      </w:r>
    </w:p>
    <w:p w14:paraId="5AD0EC40" w14:textId="77777777" w:rsidR="00E43242" w:rsidRDefault="00E43242" w:rsidP="00E43242">
      <w:pPr>
        <w:pStyle w:val="Corpsdetexte"/>
        <w:jc w:val="center"/>
        <w:rPr>
          <w:sz w:val="22"/>
          <w:lang w:val="en-US"/>
        </w:rPr>
      </w:pPr>
    </w:p>
    <w:p w14:paraId="1FA08000" w14:textId="77777777" w:rsidR="00707A0E" w:rsidRDefault="00707A0E" w:rsidP="00E43242">
      <w:pPr>
        <w:pStyle w:val="Corpsdetexte"/>
        <w:jc w:val="center"/>
        <w:rPr>
          <w:sz w:val="22"/>
          <w:lang w:val="en-US"/>
        </w:rPr>
      </w:pPr>
    </w:p>
    <w:p w14:paraId="270607A5" w14:textId="77777777" w:rsidR="00707A0E" w:rsidRDefault="00707A0E" w:rsidP="00E43242">
      <w:pPr>
        <w:pStyle w:val="Corpsdetexte"/>
        <w:jc w:val="center"/>
        <w:rPr>
          <w:sz w:val="22"/>
          <w:lang w:val="en-US"/>
        </w:rPr>
      </w:pPr>
    </w:p>
    <w:p w14:paraId="19C41268" w14:textId="77777777" w:rsidR="00CD443E" w:rsidRPr="00E43242" w:rsidRDefault="00CD443E" w:rsidP="00E43242">
      <w:pPr>
        <w:pStyle w:val="Corpsdetexte"/>
        <w:jc w:val="center"/>
        <w:rPr>
          <w:sz w:val="22"/>
          <w:lang w:val="en-US"/>
        </w:rPr>
      </w:pPr>
    </w:p>
    <w:p w14:paraId="1708E29F" w14:textId="77777777" w:rsidR="00BD34CC" w:rsidRPr="00E43242" w:rsidRDefault="00BD34CC">
      <w:pPr>
        <w:pStyle w:val="Corpsdetexte"/>
        <w:spacing w:before="138"/>
        <w:rPr>
          <w:sz w:val="22"/>
          <w:lang w:val="en-US"/>
        </w:rPr>
      </w:pPr>
    </w:p>
    <w:p w14:paraId="22062D5D" w14:textId="77777777" w:rsidR="00E43242" w:rsidRPr="00E43242" w:rsidRDefault="00E43242" w:rsidP="00672C04">
      <w:pPr>
        <w:pStyle w:val="Corpsdetexte"/>
        <w:jc w:val="both"/>
        <w:rPr>
          <w:lang w:val="en-US"/>
        </w:rPr>
      </w:pPr>
      <w:r w:rsidRPr="00E43242">
        <w:rPr>
          <w:lang w:val="en-US"/>
        </w:rPr>
        <w:t xml:space="preserve">The reputation, sustainability and success of any business </w:t>
      </w:r>
      <w:proofErr w:type="spellStart"/>
      <w:r w:rsidRPr="00E43242">
        <w:rPr>
          <w:lang w:val="en-US"/>
        </w:rPr>
        <w:t>dependon</w:t>
      </w:r>
      <w:proofErr w:type="spellEnd"/>
      <w:r w:rsidRPr="00E43242">
        <w:rPr>
          <w:lang w:val="en-US"/>
        </w:rPr>
        <w:t xml:space="preserve"> its ability to comply not</w:t>
      </w:r>
    </w:p>
    <w:p w14:paraId="47CA526A" w14:textId="77777777" w:rsidR="00E43242" w:rsidRDefault="00E43242" w:rsidP="00672C04">
      <w:pPr>
        <w:pStyle w:val="Corpsdetexte"/>
        <w:jc w:val="both"/>
        <w:rPr>
          <w:lang w:val="en-US"/>
        </w:rPr>
      </w:pPr>
      <w:r w:rsidRPr="00E43242">
        <w:rPr>
          <w:lang w:val="en-US"/>
        </w:rPr>
        <w:t xml:space="preserve">only with laws and regulations but also with professional and ethical principles. </w:t>
      </w:r>
    </w:p>
    <w:p w14:paraId="232FF1FF" w14:textId="77777777" w:rsidR="00E43242" w:rsidRDefault="00E43242" w:rsidP="00672C04">
      <w:pPr>
        <w:pStyle w:val="Corpsdetexte"/>
        <w:jc w:val="both"/>
        <w:rPr>
          <w:lang w:val="en-US"/>
        </w:rPr>
      </w:pPr>
    </w:p>
    <w:p w14:paraId="70E02228" w14:textId="70845E24" w:rsidR="00BD34CC" w:rsidRPr="00E43242" w:rsidRDefault="00E43242" w:rsidP="00672C04">
      <w:pPr>
        <w:pStyle w:val="Corpsdetexte"/>
        <w:jc w:val="both"/>
        <w:rPr>
          <w:lang w:val="en-US"/>
        </w:rPr>
      </w:pPr>
      <w:r w:rsidRPr="00E43242">
        <w:rPr>
          <w:lang w:val="en-US"/>
        </w:rPr>
        <w:t>Casablanca</w:t>
      </w:r>
      <w:r>
        <w:rPr>
          <w:lang w:val="en-US"/>
        </w:rPr>
        <w:t xml:space="preserve"> </w:t>
      </w:r>
      <w:r w:rsidRPr="00E43242">
        <w:rPr>
          <w:lang w:val="en-US"/>
        </w:rPr>
        <w:t xml:space="preserve">Finance City (CFC), which </w:t>
      </w:r>
      <w:proofErr w:type="spellStart"/>
      <w:r w:rsidRPr="00E43242">
        <w:rPr>
          <w:lang w:val="en-US"/>
        </w:rPr>
        <w:t>harbours</w:t>
      </w:r>
      <w:proofErr w:type="spellEnd"/>
      <w:r w:rsidRPr="00E43242">
        <w:rPr>
          <w:lang w:val="en-US"/>
        </w:rPr>
        <w:t xml:space="preserve"> regional and international ambitions, is duty-bound to beat the forefront of professional and ethical governance. Our aim is to offer each professional</w:t>
      </w:r>
      <w:r>
        <w:rPr>
          <w:lang w:val="en-US"/>
        </w:rPr>
        <w:t xml:space="preserve"> </w:t>
      </w:r>
      <w:r w:rsidRPr="00E43242">
        <w:rPr>
          <w:lang w:val="en-US"/>
        </w:rPr>
        <w:t>which CFC aims to attract a healthy and sustainable career path as well as preserving the</w:t>
      </w:r>
      <w:r>
        <w:rPr>
          <w:lang w:val="en-US"/>
        </w:rPr>
        <w:t xml:space="preserve"> </w:t>
      </w:r>
      <w:r w:rsidRPr="00E43242">
        <w:rPr>
          <w:lang w:val="en-US"/>
        </w:rPr>
        <w:t>stability and sustainability of our ecosystem. The Code of Ethics, underlines our</w:t>
      </w:r>
      <w:r>
        <w:rPr>
          <w:lang w:val="en-US"/>
        </w:rPr>
        <w:t xml:space="preserve"> </w:t>
      </w:r>
      <w:r w:rsidRPr="00E43242">
        <w:rPr>
          <w:lang w:val="en-US"/>
        </w:rPr>
        <w:t>commitment to ensuring that these principles underpin the day-to-day operations of all</w:t>
      </w:r>
      <w:r>
        <w:rPr>
          <w:lang w:val="en-US"/>
        </w:rPr>
        <w:t xml:space="preserve"> </w:t>
      </w:r>
      <w:r w:rsidRPr="00E43242">
        <w:rPr>
          <w:lang w:val="en-US"/>
        </w:rPr>
        <w:t>our professionals.</w:t>
      </w:r>
    </w:p>
    <w:p w14:paraId="618B5D14" w14:textId="77777777" w:rsidR="00BD34CC" w:rsidRDefault="00BD34CC">
      <w:pPr>
        <w:pStyle w:val="Corpsdetexte"/>
        <w:spacing w:before="52"/>
        <w:rPr>
          <w:lang w:val="en-US"/>
        </w:rPr>
      </w:pPr>
    </w:p>
    <w:p w14:paraId="26440716" w14:textId="77777777" w:rsidR="00707A0E" w:rsidRPr="00E43242" w:rsidRDefault="00707A0E">
      <w:pPr>
        <w:pStyle w:val="Corpsdetexte"/>
        <w:spacing w:before="52"/>
        <w:rPr>
          <w:lang w:val="en-US"/>
        </w:rPr>
      </w:pPr>
    </w:p>
    <w:p w14:paraId="1AD19ECC" w14:textId="77777777" w:rsidR="00E43242" w:rsidRDefault="00E43242" w:rsidP="00E43242">
      <w:pPr>
        <w:pStyle w:val="Corpsdetexte"/>
        <w:rPr>
          <w:color w:val="1E1D2B"/>
          <w:lang w:val="en-US"/>
        </w:rPr>
      </w:pPr>
      <w:r w:rsidRPr="00E43242">
        <w:rPr>
          <w:color w:val="1E1D2B"/>
          <w:lang w:val="en-US"/>
        </w:rPr>
        <w:t>Five fundamental principles form the bedrock of our ethical commitment:</w:t>
      </w:r>
    </w:p>
    <w:p w14:paraId="1C4A3B8E" w14:textId="77777777" w:rsidR="00E43242" w:rsidRPr="00E43242" w:rsidRDefault="00E43242" w:rsidP="00E43242">
      <w:pPr>
        <w:pStyle w:val="Corpsdetexte"/>
        <w:rPr>
          <w:color w:val="1E1D2B"/>
          <w:lang w:val="en-US"/>
        </w:rPr>
      </w:pPr>
    </w:p>
    <w:p w14:paraId="76C5BE17" w14:textId="3DAAB410" w:rsidR="00E43242" w:rsidRPr="00E43242" w:rsidRDefault="00E43242" w:rsidP="00E87D47">
      <w:pPr>
        <w:pStyle w:val="Corpsdetexte"/>
        <w:numPr>
          <w:ilvl w:val="1"/>
          <w:numId w:val="4"/>
        </w:numPr>
        <w:spacing w:line="360" w:lineRule="auto"/>
        <w:rPr>
          <w:color w:val="1E1D2B"/>
          <w:lang w:val="en-US"/>
        </w:rPr>
      </w:pPr>
      <w:r w:rsidRPr="00E43242">
        <w:rPr>
          <w:color w:val="1E1D2B"/>
          <w:lang w:val="en-US"/>
        </w:rPr>
        <w:t>Integrity</w:t>
      </w:r>
      <w:r w:rsidR="00E87D47">
        <w:rPr>
          <w:color w:val="1E1D2B"/>
          <w:lang w:val="en-US"/>
        </w:rPr>
        <w:t xml:space="preserve"> ;</w:t>
      </w:r>
    </w:p>
    <w:p w14:paraId="1B1A6B39" w14:textId="7114ADEA" w:rsidR="00E43242" w:rsidRPr="00E43242" w:rsidRDefault="00E43242" w:rsidP="00E87D47">
      <w:pPr>
        <w:pStyle w:val="Corpsdetexte"/>
        <w:numPr>
          <w:ilvl w:val="1"/>
          <w:numId w:val="4"/>
        </w:numPr>
        <w:spacing w:line="360" w:lineRule="auto"/>
        <w:rPr>
          <w:color w:val="1E1D2B"/>
          <w:lang w:val="en-US"/>
        </w:rPr>
      </w:pPr>
      <w:r w:rsidRPr="00E43242">
        <w:rPr>
          <w:color w:val="1E1D2B"/>
          <w:lang w:val="en-US"/>
        </w:rPr>
        <w:t>Competence &amp; Substance</w:t>
      </w:r>
      <w:r w:rsidR="00E87D47">
        <w:rPr>
          <w:color w:val="1E1D2B"/>
          <w:lang w:val="en-US"/>
        </w:rPr>
        <w:t xml:space="preserve"> ;</w:t>
      </w:r>
    </w:p>
    <w:p w14:paraId="5F902EB7" w14:textId="3CE95818" w:rsidR="00E43242" w:rsidRPr="00E43242" w:rsidRDefault="00E43242" w:rsidP="00E87D47">
      <w:pPr>
        <w:pStyle w:val="Corpsdetexte"/>
        <w:numPr>
          <w:ilvl w:val="1"/>
          <w:numId w:val="4"/>
        </w:numPr>
        <w:spacing w:line="360" w:lineRule="auto"/>
        <w:rPr>
          <w:color w:val="1E1D2B"/>
          <w:lang w:val="en-US"/>
        </w:rPr>
      </w:pPr>
      <w:r w:rsidRPr="00E43242">
        <w:rPr>
          <w:color w:val="1E1D2B"/>
          <w:lang w:val="en-US"/>
        </w:rPr>
        <w:t>Transparence</w:t>
      </w:r>
      <w:r w:rsidR="00E87D47">
        <w:rPr>
          <w:color w:val="1E1D2B"/>
          <w:lang w:val="en-US"/>
        </w:rPr>
        <w:t xml:space="preserve"> ;</w:t>
      </w:r>
    </w:p>
    <w:p w14:paraId="395D077C" w14:textId="200AFA95" w:rsidR="00E43242" w:rsidRPr="00E43242" w:rsidRDefault="00E43242" w:rsidP="00E87D47">
      <w:pPr>
        <w:pStyle w:val="Corpsdetexte"/>
        <w:numPr>
          <w:ilvl w:val="1"/>
          <w:numId w:val="4"/>
        </w:numPr>
        <w:spacing w:line="360" w:lineRule="auto"/>
        <w:rPr>
          <w:color w:val="1E1D2B"/>
          <w:lang w:val="en-US"/>
        </w:rPr>
      </w:pPr>
      <w:r w:rsidRPr="00E43242">
        <w:rPr>
          <w:color w:val="1E1D2B"/>
          <w:lang w:val="en-US"/>
        </w:rPr>
        <w:t>Respect for the individual</w:t>
      </w:r>
      <w:r w:rsidR="00E87D47">
        <w:rPr>
          <w:color w:val="1E1D2B"/>
          <w:lang w:val="en-US"/>
        </w:rPr>
        <w:t xml:space="preserve"> ;</w:t>
      </w:r>
    </w:p>
    <w:p w14:paraId="7F9E9CCD" w14:textId="773C9142" w:rsidR="00707A0E" w:rsidRDefault="00E43242" w:rsidP="00E87D47">
      <w:pPr>
        <w:pStyle w:val="Corpsdetexte"/>
        <w:numPr>
          <w:ilvl w:val="1"/>
          <w:numId w:val="4"/>
        </w:numPr>
        <w:spacing w:line="360" w:lineRule="auto"/>
      </w:pPr>
      <w:r w:rsidRPr="00E43242">
        <w:rPr>
          <w:color w:val="1E1D2B"/>
        </w:rPr>
        <w:t xml:space="preserve">Respect for the </w:t>
      </w:r>
      <w:proofErr w:type="spellStart"/>
      <w:r w:rsidRPr="00E43242">
        <w:rPr>
          <w:color w:val="1E1D2B"/>
        </w:rPr>
        <w:t>environment</w:t>
      </w:r>
      <w:proofErr w:type="spellEnd"/>
      <w:r w:rsidR="00E87D47">
        <w:rPr>
          <w:color w:val="1E1D2B"/>
        </w:rPr>
        <w:t>.</w:t>
      </w:r>
    </w:p>
    <w:p w14:paraId="223356D2" w14:textId="77777777" w:rsidR="00BD34CC" w:rsidRDefault="00BD34CC">
      <w:pPr>
        <w:pStyle w:val="Corpsdetexte"/>
        <w:spacing w:before="69"/>
      </w:pPr>
    </w:p>
    <w:p w14:paraId="437F5B36" w14:textId="77777777" w:rsidR="00707A0E" w:rsidRDefault="00707A0E" w:rsidP="00672C04">
      <w:pPr>
        <w:pStyle w:val="Corpsdetexte"/>
        <w:jc w:val="both"/>
        <w:rPr>
          <w:lang w:val="en-US"/>
        </w:rPr>
      </w:pPr>
      <w:r w:rsidRPr="00707A0E">
        <w:rPr>
          <w:lang w:val="en-US"/>
        </w:rPr>
        <w:t xml:space="preserve">It is the responsibility of all CFC employers and directors to comply with and make known these principles. They must ensure that each employee becomes fully acquainted with this Code and is committed to complying with it on a daily basis. </w:t>
      </w:r>
    </w:p>
    <w:p w14:paraId="771DA0A4" w14:textId="77777777" w:rsidR="00707A0E" w:rsidRDefault="00707A0E" w:rsidP="00672C04">
      <w:pPr>
        <w:pStyle w:val="Corpsdetexte"/>
        <w:jc w:val="both"/>
        <w:rPr>
          <w:lang w:val="en-US"/>
        </w:rPr>
      </w:pPr>
    </w:p>
    <w:p w14:paraId="0A5E1461" w14:textId="07DAFCB7" w:rsidR="00BD34CC" w:rsidRPr="00707A0E" w:rsidRDefault="00707A0E" w:rsidP="00672C04">
      <w:pPr>
        <w:pStyle w:val="Corpsdetexte"/>
        <w:jc w:val="both"/>
        <w:rPr>
          <w:lang w:val="en-US"/>
        </w:rPr>
      </w:pPr>
      <w:r w:rsidRPr="00707A0E">
        <w:rPr>
          <w:lang w:val="en-US"/>
        </w:rPr>
        <w:t>By placing these fundamental principles at the core of its operations, CFC will be able to fulfil its ambition of delivering healthy and sustainable growth for everyone’s benefit.</w:t>
      </w:r>
    </w:p>
    <w:p w14:paraId="56408A4E" w14:textId="77777777" w:rsidR="00BD34CC" w:rsidRDefault="00BD34CC">
      <w:pPr>
        <w:pStyle w:val="Corpsdetexte"/>
        <w:spacing w:before="215"/>
        <w:rPr>
          <w:lang w:val="en-US"/>
        </w:rPr>
      </w:pPr>
    </w:p>
    <w:p w14:paraId="5B2DB477" w14:textId="77777777" w:rsidR="00707A0E" w:rsidRDefault="00707A0E">
      <w:pPr>
        <w:pStyle w:val="Corpsdetexte"/>
        <w:spacing w:before="215"/>
        <w:rPr>
          <w:lang w:val="en-US"/>
        </w:rPr>
      </w:pPr>
    </w:p>
    <w:p w14:paraId="26680F05" w14:textId="77777777" w:rsidR="00707A0E" w:rsidRPr="00707A0E" w:rsidRDefault="00707A0E">
      <w:pPr>
        <w:pStyle w:val="Corpsdetexte"/>
        <w:spacing w:before="215"/>
        <w:rPr>
          <w:lang w:val="en-US"/>
        </w:rPr>
      </w:pPr>
    </w:p>
    <w:p w14:paraId="202B72C4" w14:textId="77777777" w:rsidR="00707A0E" w:rsidRDefault="008B1EA0">
      <w:pPr>
        <w:pStyle w:val="Corpsdetexte"/>
        <w:spacing w:line="259" w:lineRule="auto"/>
        <w:ind w:left="3788" w:right="3893" w:firstLine="6"/>
        <w:jc w:val="center"/>
        <w:rPr>
          <w:color w:val="1E1D2B"/>
          <w:lang w:val="en-US"/>
        </w:rPr>
      </w:pPr>
      <w:r w:rsidRPr="00707A0E">
        <w:rPr>
          <w:color w:val="1E1D2B"/>
          <w:lang w:val="en-US"/>
        </w:rPr>
        <w:t xml:space="preserve">Said Ibrahimi </w:t>
      </w:r>
      <w:r w:rsidR="00707A0E" w:rsidRPr="00707A0E">
        <w:rPr>
          <w:color w:val="1E1D2B"/>
          <w:lang w:val="en-US"/>
        </w:rPr>
        <w:t>Chief Executive</w:t>
      </w:r>
    </w:p>
    <w:p w14:paraId="0506AD9A" w14:textId="20816C7B" w:rsidR="00BD34CC" w:rsidRPr="00707A0E" w:rsidRDefault="00707A0E">
      <w:pPr>
        <w:pStyle w:val="Corpsdetexte"/>
        <w:spacing w:line="259" w:lineRule="auto"/>
        <w:ind w:left="3788" w:right="3893" w:firstLine="6"/>
        <w:jc w:val="center"/>
        <w:rPr>
          <w:lang w:val="en-US"/>
        </w:rPr>
      </w:pPr>
      <w:r w:rsidRPr="00707A0E">
        <w:rPr>
          <w:color w:val="1E1D2B"/>
          <w:lang w:val="en-US"/>
        </w:rPr>
        <w:t>Officer</w:t>
      </w:r>
    </w:p>
    <w:p w14:paraId="6C3EA98F" w14:textId="77777777" w:rsidR="00BD34CC" w:rsidRPr="00707A0E" w:rsidRDefault="00BD34CC">
      <w:pPr>
        <w:spacing w:line="259" w:lineRule="auto"/>
        <w:jc w:val="center"/>
        <w:rPr>
          <w:lang w:val="en-US"/>
        </w:rPr>
        <w:sectPr w:rsidR="00BD34CC" w:rsidRPr="00707A0E">
          <w:footerReference w:type="default" r:id="rId8"/>
          <w:pgSz w:w="11910" w:h="16840"/>
          <w:pgMar w:top="1620" w:right="1200" w:bottom="1280" w:left="1300" w:header="0" w:footer="1087" w:gutter="0"/>
          <w:pgNumType w:start="1"/>
          <w:cols w:space="720"/>
        </w:sectPr>
      </w:pPr>
    </w:p>
    <w:p w14:paraId="3AFBD121" w14:textId="1F45D736" w:rsidR="00BD34CC" w:rsidRPr="006F7A93" w:rsidRDefault="00CD443E" w:rsidP="00CD443E">
      <w:pPr>
        <w:pStyle w:val="Paragraphedeliste"/>
        <w:numPr>
          <w:ilvl w:val="0"/>
          <w:numId w:val="1"/>
        </w:numPr>
        <w:tabs>
          <w:tab w:val="left" w:pos="921"/>
        </w:tabs>
        <w:spacing w:before="37"/>
        <w:ind w:left="921" w:hanging="719"/>
        <w:jc w:val="both"/>
        <w:rPr>
          <w:b/>
          <w:color w:val="F91822"/>
          <w:sz w:val="96"/>
          <w:lang w:val="en-US"/>
        </w:rPr>
      </w:pPr>
      <w:r w:rsidRPr="006F7A93">
        <w:rPr>
          <w:b/>
          <w:color w:val="1E1D2B"/>
          <w:spacing w:val="-4"/>
          <w:sz w:val="32"/>
          <w:lang w:val="en-US"/>
        </w:rPr>
        <w:lastRenderedPageBreak/>
        <w:t>SCOPE AND OBJECTIVES OF THE CODE</w:t>
      </w:r>
    </w:p>
    <w:p w14:paraId="6992B454" w14:textId="77777777" w:rsidR="00BD34CC" w:rsidRPr="00D8022E" w:rsidRDefault="00BD34CC">
      <w:pPr>
        <w:pStyle w:val="Corpsdetexte"/>
        <w:spacing w:before="340"/>
        <w:rPr>
          <w:b/>
          <w:sz w:val="32"/>
          <w:lang w:val="en-US"/>
        </w:rPr>
      </w:pPr>
    </w:p>
    <w:p w14:paraId="0749AB94" w14:textId="190B84C2" w:rsidR="00BD34CC" w:rsidRDefault="00D8022E" w:rsidP="00672C04">
      <w:pPr>
        <w:pStyle w:val="Corpsdetexte"/>
        <w:spacing w:before="67"/>
        <w:ind w:left="216"/>
        <w:jc w:val="both"/>
        <w:rPr>
          <w:color w:val="1E1D2B"/>
          <w:lang w:val="en-US"/>
        </w:rPr>
      </w:pPr>
      <w:r w:rsidRPr="00D8022E">
        <w:rPr>
          <w:color w:val="1E1D2B"/>
          <w:lang w:val="en-US"/>
        </w:rPr>
        <w:t>Compliance with the Code of Ethics is a necessary condition for being granted the CFC status. All</w:t>
      </w:r>
      <w:r>
        <w:rPr>
          <w:color w:val="1E1D2B"/>
          <w:lang w:val="en-US"/>
        </w:rPr>
        <w:t xml:space="preserve"> </w:t>
      </w:r>
      <w:r w:rsidRPr="00D8022E">
        <w:rPr>
          <w:color w:val="1E1D2B"/>
          <w:lang w:val="en-US"/>
        </w:rPr>
        <w:t>companies wishing to obtain the CFC status must provide a written undertaking to comply with</w:t>
      </w:r>
      <w:r>
        <w:rPr>
          <w:color w:val="1E1D2B"/>
          <w:lang w:val="en-US"/>
        </w:rPr>
        <w:t xml:space="preserve"> </w:t>
      </w:r>
      <w:r w:rsidRPr="00D8022E">
        <w:rPr>
          <w:color w:val="1E1D2B"/>
          <w:lang w:val="en-US"/>
        </w:rPr>
        <w:t>the principles and ethical standards set out in this Code and ensure that all their employees comply</w:t>
      </w:r>
      <w:r>
        <w:rPr>
          <w:color w:val="1E1D2B"/>
          <w:lang w:val="en-US"/>
        </w:rPr>
        <w:t xml:space="preserve"> </w:t>
      </w:r>
      <w:r w:rsidRPr="00D8022E">
        <w:rPr>
          <w:color w:val="1E1D2B"/>
          <w:lang w:val="en-US"/>
        </w:rPr>
        <w:t>with the Code. Each company undertakes to comply with the rules of this Code as a minimum</w:t>
      </w:r>
      <w:r>
        <w:rPr>
          <w:color w:val="1E1D2B"/>
          <w:lang w:val="en-US"/>
        </w:rPr>
        <w:t xml:space="preserve"> </w:t>
      </w:r>
      <w:r w:rsidRPr="00D8022E">
        <w:rPr>
          <w:color w:val="1E1D2B"/>
          <w:lang w:val="en-US"/>
        </w:rPr>
        <w:t>requirement and adopt standards of best practice tailored to the specific requirements of its activities,</w:t>
      </w:r>
      <w:r>
        <w:rPr>
          <w:color w:val="1E1D2B"/>
          <w:lang w:val="en-US"/>
        </w:rPr>
        <w:t xml:space="preserve"> </w:t>
      </w:r>
      <w:r w:rsidRPr="00D8022E">
        <w:rPr>
          <w:color w:val="1E1D2B"/>
          <w:lang w:val="en-US"/>
        </w:rPr>
        <w:t>ensuring that its customers’ interests remain its overriding priority</w:t>
      </w:r>
    </w:p>
    <w:p w14:paraId="7CAA5814" w14:textId="77777777" w:rsidR="00D8022E" w:rsidRPr="00D8022E" w:rsidRDefault="00D8022E" w:rsidP="00672C04">
      <w:pPr>
        <w:pStyle w:val="Corpsdetexte"/>
        <w:spacing w:before="67"/>
        <w:jc w:val="both"/>
        <w:rPr>
          <w:color w:val="1E1D2B"/>
          <w:lang w:val="en-US"/>
        </w:rPr>
      </w:pPr>
    </w:p>
    <w:p w14:paraId="4E9A4BAE" w14:textId="326D3829" w:rsidR="00BD34CC" w:rsidRDefault="00672C04" w:rsidP="00672C04">
      <w:pPr>
        <w:pStyle w:val="Corpsdetexte"/>
        <w:spacing w:before="41"/>
        <w:ind w:left="216"/>
        <w:jc w:val="both"/>
        <w:rPr>
          <w:color w:val="1E1D2B"/>
          <w:lang w:val="en-US"/>
        </w:rPr>
      </w:pPr>
      <w:r w:rsidRPr="00672C04">
        <w:rPr>
          <w:color w:val="1E1D2B"/>
          <w:lang w:val="en-US"/>
        </w:rPr>
        <w:t>By citing the present Code in Articles 7 and 17 of the CFC Decree law, as well as from the Decree taken from its application as one of the conditions for being granted the said status, CFC has demonstrated its strong commitment to upholding highest international standards and its willingness to ensure that all stakeholders are equally committed to upholding these standards.</w:t>
      </w:r>
    </w:p>
    <w:p w14:paraId="6E554DD3" w14:textId="77777777" w:rsidR="00672C04" w:rsidRDefault="00672C04" w:rsidP="00672C04">
      <w:pPr>
        <w:pStyle w:val="Corpsdetexte"/>
        <w:spacing w:before="41"/>
        <w:rPr>
          <w:color w:val="1E1D2B"/>
          <w:lang w:val="en-US"/>
        </w:rPr>
      </w:pPr>
    </w:p>
    <w:p w14:paraId="573205E2" w14:textId="64F4EE07" w:rsidR="00BD34CC" w:rsidRPr="00380C72" w:rsidRDefault="00380C72" w:rsidP="00380C72">
      <w:pPr>
        <w:pStyle w:val="Corpsdetexte"/>
        <w:spacing w:before="32"/>
        <w:ind w:left="216"/>
        <w:jc w:val="both"/>
        <w:rPr>
          <w:lang w:val="en-US"/>
        </w:rPr>
      </w:pPr>
      <w:r w:rsidRPr="00380C72">
        <w:rPr>
          <w:color w:val="1E1D2B"/>
          <w:lang w:val="en-US"/>
        </w:rPr>
        <w:t>By complying with this Code, all professionals demonstrate their willingness to adopt a respectful, responsible and professional attitude towards Casablanca Finance City Authority (CFCA), the authorities, their customers, their service providers and the CFC community.</w:t>
      </w:r>
    </w:p>
    <w:p w14:paraId="37621E46" w14:textId="2BED6155" w:rsidR="00A83542" w:rsidRPr="00A83542" w:rsidRDefault="0029442A" w:rsidP="00A83542">
      <w:pPr>
        <w:pStyle w:val="Paragraphedeliste"/>
        <w:numPr>
          <w:ilvl w:val="0"/>
          <w:numId w:val="1"/>
        </w:numPr>
        <w:tabs>
          <w:tab w:val="left" w:pos="996"/>
        </w:tabs>
        <w:spacing w:before="1"/>
        <w:ind w:left="996" w:hanging="719"/>
        <w:jc w:val="both"/>
        <w:rPr>
          <w:b/>
          <w:bCs/>
          <w:color w:val="F91822"/>
          <w:sz w:val="160"/>
          <w:szCs w:val="28"/>
        </w:rPr>
      </w:pPr>
      <w:r w:rsidRPr="0029442A">
        <w:rPr>
          <w:b/>
          <w:bCs/>
          <w:spacing w:val="-2"/>
          <w:sz w:val="32"/>
          <w:szCs w:val="28"/>
        </w:rPr>
        <w:t>FUNDAMENTAL PRINCIPLES OF ETHICS</w:t>
      </w:r>
    </w:p>
    <w:p w14:paraId="0919796D" w14:textId="77777777" w:rsidR="00BD34CC" w:rsidRDefault="00BD34CC">
      <w:pPr>
        <w:pStyle w:val="Corpsdetexte"/>
        <w:spacing w:before="45"/>
      </w:pPr>
    </w:p>
    <w:p w14:paraId="7D35DCDB" w14:textId="1C8E3393" w:rsidR="00BD34CC" w:rsidRDefault="00FC3D77" w:rsidP="00FC3D77">
      <w:pPr>
        <w:pStyle w:val="Corpsdetexte"/>
        <w:spacing w:before="21"/>
        <w:ind w:left="217"/>
        <w:jc w:val="both"/>
        <w:rPr>
          <w:lang w:val="en-US"/>
        </w:rPr>
      </w:pPr>
      <w:r w:rsidRPr="00FC3D77">
        <w:rPr>
          <w:lang w:val="en-US"/>
        </w:rPr>
        <w:t>Companies with the CFC status must have a total knowledge of current laws and rules in force when conducting their business activities, must faithfully and rigorously comply with these legislative and regulatory provisions and must fully cooperate with the competent authorities. They must also comply with the rules of any professional association governing their activities.</w:t>
      </w:r>
    </w:p>
    <w:p w14:paraId="31EA954D" w14:textId="77777777" w:rsidR="00FC3D77" w:rsidRDefault="00FC3D77" w:rsidP="00FC3D77">
      <w:pPr>
        <w:pStyle w:val="Corpsdetexte"/>
        <w:spacing w:before="21"/>
        <w:rPr>
          <w:lang w:val="en-US"/>
        </w:rPr>
      </w:pPr>
    </w:p>
    <w:p w14:paraId="4B6CF72C" w14:textId="77777777" w:rsidR="00A83542" w:rsidRDefault="00A83542" w:rsidP="00A83542">
      <w:pPr>
        <w:spacing w:line="256" w:lineRule="auto"/>
        <w:ind w:left="217"/>
        <w:rPr>
          <w:sz w:val="24"/>
          <w:szCs w:val="24"/>
          <w:lang w:val="en-US"/>
        </w:rPr>
      </w:pPr>
      <w:r w:rsidRPr="00A83542">
        <w:rPr>
          <w:sz w:val="24"/>
          <w:szCs w:val="24"/>
          <w:lang w:val="en-US"/>
        </w:rPr>
        <w:t xml:space="preserve">Companies with the CFC status must also adopt clear and effective measures to prevent all forms of money laundering, financing of terrorism or </w:t>
      </w:r>
      <w:proofErr w:type="spellStart"/>
      <w:r w:rsidRPr="00A83542">
        <w:rPr>
          <w:sz w:val="24"/>
          <w:szCs w:val="24"/>
          <w:lang w:val="en-US"/>
        </w:rPr>
        <w:t>organised</w:t>
      </w:r>
      <w:proofErr w:type="spellEnd"/>
      <w:r w:rsidRPr="00A83542">
        <w:rPr>
          <w:sz w:val="24"/>
          <w:szCs w:val="24"/>
          <w:lang w:val="en-US"/>
        </w:rPr>
        <w:t xml:space="preserve"> crime, insider trading, or any other financial violation or type of </w:t>
      </w:r>
      <w:proofErr w:type="spellStart"/>
      <w:r w:rsidRPr="00A83542">
        <w:rPr>
          <w:sz w:val="24"/>
          <w:szCs w:val="24"/>
          <w:lang w:val="en-US"/>
        </w:rPr>
        <w:t>behaviour</w:t>
      </w:r>
      <w:proofErr w:type="spellEnd"/>
      <w:r w:rsidRPr="00A83542">
        <w:rPr>
          <w:sz w:val="24"/>
          <w:szCs w:val="24"/>
          <w:lang w:val="en-US"/>
        </w:rPr>
        <w:t xml:space="preserve"> that might harm CFC or, more particularly, the company. </w:t>
      </w:r>
    </w:p>
    <w:p w14:paraId="4750334F" w14:textId="77777777" w:rsidR="00A83542" w:rsidRDefault="00A83542" w:rsidP="00A83542">
      <w:pPr>
        <w:spacing w:line="256" w:lineRule="auto"/>
        <w:ind w:left="217"/>
        <w:rPr>
          <w:sz w:val="24"/>
          <w:szCs w:val="24"/>
          <w:lang w:val="en-US"/>
        </w:rPr>
      </w:pPr>
    </w:p>
    <w:p w14:paraId="3938206A" w14:textId="6ACD2F72" w:rsidR="00BD34CC" w:rsidRPr="00A83542" w:rsidRDefault="00A83542" w:rsidP="00A83542">
      <w:pPr>
        <w:spacing w:line="256" w:lineRule="auto"/>
        <w:ind w:left="217"/>
        <w:rPr>
          <w:lang w:val="en-US"/>
        </w:rPr>
        <w:sectPr w:rsidR="00BD34CC" w:rsidRPr="00A83542">
          <w:pgSz w:w="11910" w:h="16840"/>
          <w:pgMar w:top="1360" w:right="1200" w:bottom="1280" w:left="1300" w:header="0" w:footer="1087" w:gutter="0"/>
          <w:cols w:space="720"/>
        </w:sectPr>
      </w:pPr>
      <w:r w:rsidRPr="00A83542">
        <w:rPr>
          <w:sz w:val="24"/>
          <w:szCs w:val="24"/>
          <w:lang w:val="en-US"/>
        </w:rPr>
        <w:t>In addition to complying with current laws and regulations in force, companies with the CFC status must uphold the five principles of professional conduct and ethics presented below:</w:t>
      </w:r>
    </w:p>
    <w:p w14:paraId="39405993" w14:textId="236B4C61" w:rsidR="00BD34CC" w:rsidRPr="008B1EA0" w:rsidRDefault="00BC5974" w:rsidP="00BC5974">
      <w:pPr>
        <w:pStyle w:val="Titre1"/>
        <w:spacing w:before="74"/>
        <w:rPr>
          <w:color w:val="008F83"/>
        </w:rPr>
      </w:pPr>
      <w:r w:rsidRPr="00BC5974">
        <w:rPr>
          <w:color w:val="008F83"/>
          <w:spacing w:val="-2"/>
        </w:rPr>
        <w:lastRenderedPageBreak/>
        <w:t>INTEGRITY</w:t>
      </w:r>
    </w:p>
    <w:p w14:paraId="74B938C9" w14:textId="77777777" w:rsidR="00BD34CC" w:rsidRDefault="00BD34CC">
      <w:pPr>
        <w:pStyle w:val="Corpsdetexte"/>
        <w:spacing w:before="65"/>
        <w:rPr>
          <w:b/>
        </w:rPr>
      </w:pPr>
    </w:p>
    <w:p w14:paraId="00C475CD" w14:textId="16C79C19" w:rsidR="00BD34CC" w:rsidRPr="00BC5974" w:rsidRDefault="00BC5974" w:rsidP="00BC5974">
      <w:pPr>
        <w:pStyle w:val="Titre2"/>
        <w:spacing w:line="254" w:lineRule="auto"/>
        <w:ind w:right="108"/>
        <w:jc w:val="left"/>
        <w:rPr>
          <w:lang w:val="en-US"/>
        </w:rPr>
      </w:pPr>
      <w:r w:rsidRPr="00BC5974">
        <w:rPr>
          <w:spacing w:val="-2"/>
          <w:lang w:val="en-US"/>
        </w:rPr>
        <w:t>Acting with integrity in compliance with professional ethics and in the interest of customers</w:t>
      </w:r>
    </w:p>
    <w:p w14:paraId="0BE7F9D7" w14:textId="77777777" w:rsidR="00BD34CC" w:rsidRPr="00BC5974" w:rsidRDefault="00BD34CC">
      <w:pPr>
        <w:pStyle w:val="Corpsdetexte"/>
        <w:spacing w:before="20"/>
        <w:rPr>
          <w:b/>
          <w:lang w:val="en-US"/>
        </w:rPr>
      </w:pPr>
    </w:p>
    <w:p w14:paraId="08792F5E" w14:textId="2A6E9B25" w:rsidR="00BD34CC" w:rsidRPr="00E425EF" w:rsidRDefault="00E425EF" w:rsidP="00E425EF">
      <w:pPr>
        <w:pStyle w:val="Corpsdetexte"/>
        <w:ind w:left="202"/>
        <w:jc w:val="both"/>
        <w:rPr>
          <w:lang w:val="en-US"/>
        </w:rPr>
      </w:pPr>
      <w:r w:rsidRPr="00E425EF">
        <w:rPr>
          <w:lang w:val="en-US"/>
        </w:rPr>
        <w:t>In order to safeguard CFC’s reputation, stability and prosperity and to foster a culture of trust and responsibility, CFC professionals must act with ethics and integrity when dealing with customers and other parties.</w:t>
      </w:r>
    </w:p>
    <w:p w14:paraId="2C1AD369" w14:textId="77777777" w:rsidR="00BD34CC" w:rsidRPr="00E425EF" w:rsidRDefault="00BD34CC">
      <w:pPr>
        <w:pStyle w:val="Corpsdetexte"/>
        <w:spacing w:before="56"/>
        <w:rPr>
          <w:lang w:val="en-US"/>
        </w:rPr>
      </w:pPr>
    </w:p>
    <w:p w14:paraId="1C2D27B5" w14:textId="322CBC7F" w:rsidR="00BD34CC" w:rsidRPr="008B1EA0" w:rsidRDefault="00E425EF" w:rsidP="00E425EF">
      <w:pPr>
        <w:pStyle w:val="Titre1"/>
        <w:spacing w:before="0"/>
        <w:rPr>
          <w:color w:val="008F83"/>
        </w:rPr>
      </w:pPr>
      <w:r w:rsidRPr="00E425EF">
        <w:rPr>
          <w:color w:val="008F83"/>
          <w:spacing w:val="-2"/>
        </w:rPr>
        <w:t>COMPETENCE &amp; SUBSTANCE</w:t>
      </w:r>
    </w:p>
    <w:p w14:paraId="0B5905F3" w14:textId="77777777" w:rsidR="00BD34CC" w:rsidRDefault="00BD34CC">
      <w:pPr>
        <w:pStyle w:val="Corpsdetexte"/>
        <w:spacing w:before="77"/>
        <w:rPr>
          <w:b/>
        </w:rPr>
      </w:pPr>
    </w:p>
    <w:p w14:paraId="714601C8" w14:textId="4560F2E9" w:rsidR="00BD34CC" w:rsidRPr="004040FF" w:rsidRDefault="004040FF" w:rsidP="004040FF">
      <w:pPr>
        <w:pStyle w:val="Titre2"/>
        <w:spacing w:before="1" w:line="256" w:lineRule="auto"/>
        <w:jc w:val="left"/>
        <w:rPr>
          <w:lang w:val="en-US"/>
        </w:rPr>
      </w:pPr>
      <w:r w:rsidRPr="004040FF">
        <w:rPr>
          <w:lang w:val="en-US"/>
        </w:rPr>
        <w:t xml:space="preserve">Demonstrating competence and ensuring the existence of the substance for essential </w:t>
      </w:r>
      <w:proofErr w:type="spellStart"/>
      <w:r w:rsidRPr="004040FF">
        <w:rPr>
          <w:lang w:val="en-US"/>
        </w:rPr>
        <w:t>incomegenerating</w:t>
      </w:r>
      <w:proofErr w:type="spellEnd"/>
      <w:r w:rsidRPr="004040FF">
        <w:rPr>
          <w:lang w:val="en-US"/>
        </w:rPr>
        <w:t xml:space="preserve"> activities</w:t>
      </w:r>
    </w:p>
    <w:p w14:paraId="25BF52F0" w14:textId="77777777" w:rsidR="00BD34CC" w:rsidRPr="004040FF" w:rsidRDefault="00BD34CC">
      <w:pPr>
        <w:pStyle w:val="Corpsdetexte"/>
        <w:spacing w:before="16"/>
        <w:rPr>
          <w:b/>
          <w:lang w:val="en-US"/>
        </w:rPr>
      </w:pPr>
    </w:p>
    <w:p w14:paraId="49DC40DF" w14:textId="68C0A65E" w:rsidR="00BD34CC" w:rsidRDefault="00763EFD" w:rsidP="00F902D1">
      <w:pPr>
        <w:pStyle w:val="Corpsdetexte"/>
        <w:spacing w:before="40"/>
        <w:ind w:left="202"/>
        <w:jc w:val="both"/>
        <w:rPr>
          <w:lang w:val="en-US"/>
        </w:rPr>
      </w:pPr>
      <w:r w:rsidRPr="00763EFD">
        <w:rPr>
          <w:lang w:val="en-US"/>
        </w:rPr>
        <w:t xml:space="preserve">Each company must act competently and diligently in respect of the services it provides. In order to meet this goal and carry out its work properly, it must continuously have an appropriate level of </w:t>
      </w:r>
      <w:proofErr w:type="spellStart"/>
      <w:r w:rsidRPr="00763EFD">
        <w:rPr>
          <w:lang w:val="en-US"/>
        </w:rPr>
        <w:t>organisational</w:t>
      </w:r>
      <w:proofErr w:type="spellEnd"/>
      <w:r w:rsidRPr="00763EFD">
        <w:rPr>
          <w:lang w:val="en-US"/>
        </w:rPr>
        <w:t xml:space="preserve">, material and technical resources in relation to the nature and size of its activities and in accordance with international standards. This </w:t>
      </w:r>
      <w:r w:rsidR="00F902D1" w:rsidRPr="00763EFD">
        <w:rPr>
          <w:lang w:val="en-US"/>
        </w:rPr>
        <w:t>means</w:t>
      </w:r>
      <w:r w:rsidRPr="00763EFD">
        <w:rPr>
          <w:lang w:val="en-US"/>
        </w:rPr>
        <w:t xml:space="preserve"> sufficient and competent human resources, high-quality and secure technical resources, an appropriate </w:t>
      </w:r>
      <w:proofErr w:type="spellStart"/>
      <w:r w:rsidRPr="00763EFD">
        <w:rPr>
          <w:lang w:val="en-US"/>
        </w:rPr>
        <w:t>organisational</w:t>
      </w:r>
      <w:proofErr w:type="spellEnd"/>
      <w:r w:rsidRPr="00763EFD">
        <w:rPr>
          <w:lang w:val="en-US"/>
        </w:rPr>
        <w:t xml:space="preserve"> structure, as well as proper internal procedures.</w:t>
      </w:r>
    </w:p>
    <w:p w14:paraId="34141BEB" w14:textId="77777777" w:rsidR="00BD34CC" w:rsidRDefault="00BD34CC">
      <w:pPr>
        <w:pStyle w:val="Corpsdetexte"/>
        <w:spacing w:before="46"/>
        <w:rPr>
          <w:sz w:val="23"/>
        </w:rPr>
      </w:pPr>
    </w:p>
    <w:p w14:paraId="027FD054" w14:textId="013319E9" w:rsidR="00BD34CC" w:rsidRPr="008B1EA0" w:rsidRDefault="009F4ED6" w:rsidP="009F4ED6">
      <w:pPr>
        <w:pStyle w:val="Titre1"/>
        <w:rPr>
          <w:color w:val="008F83"/>
        </w:rPr>
      </w:pPr>
      <w:r w:rsidRPr="009F4ED6">
        <w:rPr>
          <w:color w:val="008F83"/>
          <w:spacing w:val="-2"/>
        </w:rPr>
        <w:t>TRANSPARENCY</w:t>
      </w:r>
    </w:p>
    <w:p w14:paraId="7C67E4B4" w14:textId="77777777" w:rsidR="00BD34CC" w:rsidRDefault="00BD34CC">
      <w:pPr>
        <w:pStyle w:val="Corpsdetexte"/>
        <w:spacing w:before="43"/>
        <w:rPr>
          <w:b/>
        </w:rPr>
      </w:pPr>
    </w:p>
    <w:p w14:paraId="38BDC474" w14:textId="21339D89" w:rsidR="00BD34CC" w:rsidRPr="009F4ED6" w:rsidRDefault="009F4ED6" w:rsidP="009F4ED6">
      <w:pPr>
        <w:pStyle w:val="Titre2"/>
        <w:ind w:left="202" w:firstLine="0"/>
        <w:rPr>
          <w:lang w:val="en-US"/>
        </w:rPr>
      </w:pPr>
      <w:r w:rsidRPr="009F4ED6">
        <w:rPr>
          <w:spacing w:val="-2"/>
          <w:lang w:val="en-US"/>
        </w:rPr>
        <w:t>Promoting data transparency and confidentiality</w:t>
      </w:r>
    </w:p>
    <w:p w14:paraId="632678AB" w14:textId="77777777" w:rsidR="00BD34CC" w:rsidRPr="009F4ED6" w:rsidRDefault="00BD34CC">
      <w:pPr>
        <w:pStyle w:val="Corpsdetexte"/>
        <w:spacing w:before="36"/>
        <w:rPr>
          <w:b/>
          <w:lang w:val="en-US"/>
        </w:rPr>
      </w:pPr>
    </w:p>
    <w:p w14:paraId="7ADBC343" w14:textId="24B95CC2" w:rsidR="00BD34CC" w:rsidRDefault="00EA25BE" w:rsidP="00EA25BE">
      <w:pPr>
        <w:pStyle w:val="Corpsdetexte"/>
        <w:spacing w:before="34"/>
        <w:ind w:left="202"/>
        <w:jc w:val="both"/>
        <w:rPr>
          <w:lang w:val="en-US"/>
        </w:rPr>
      </w:pPr>
      <w:r w:rsidRPr="00EA25BE">
        <w:rPr>
          <w:lang w:val="en-US"/>
        </w:rPr>
        <w:t>In order to establish trust and encourage informed and responsible decision-making, it is essential to promote transparency and refrain from misleading or fraudulent practices and acts, while respecting the obligation for professional secrecy, confidentiality and the protection of personal data.</w:t>
      </w:r>
    </w:p>
    <w:p w14:paraId="12D98C16" w14:textId="77777777" w:rsidR="00EA25BE" w:rsidRPr="00EA25BE" w:rsidRDefault="00EA25BE" w:rsidP="00EA25BE">
      <w:pPr>
        <w:pStyle w:val="Corpsdetexte"/>
        <w:spacing w:before="34"/>
        <w:ind w:left="202"/>
        <w:jc w:val="both"/>
        <w:rPr>
          <w:lang w:val="en-US"/>
        </w:rPr>
      </w:pPr>
    </w:p>
    <w:p w14:paraId="5BDEDB06" w14:textId="2FB3FB7B" w:rsidR="00BD34CC" w:rsidRPr="008B1EA0" w:rsidRDefault="005E28CD" w:rsidP="005E28CD">
      <w:pPr>
        <w:pStyle w:val="Titre1"/>
        <w:rPr>
          <w:color w:val="008F83"/>
        </w:rPr>
      </w:pPr>
      <w:r w:rsidRPr="005E28CD">
        <w:rPr>
          <w:color w:val="008F83"/>
          <w:spacing w:val="-2"/>
        </w:rPr>
        <w:t>RESPECT FOR THE ENVIRONMENT</w:t>
      </w:r>
    </w:p>
    <w:p w14:paraId="0F854E6C" w14:textId="77777777" w:rsidR="00BD34CC" w:rsidRDefault="00BD34CC">
      <w:pPr>
        <w:pStyle w:val="Corpsdetexte"/>
        <w:spacing w:before="43"/>
        <w:rPr>
          <w:b/>
        </w:rPr>
      </w:pPr>
    </w:p>
    <w:p w14:paraId="081E4587" w14:textId="4C3764FC" w:rsidR="00BD34CC" w:rsidRPr="00197829" w:rsidRDefault="00197829" w:rsidP="00197829">
      <w:pPr>
        <w:pStyle w:val="Titre2"/>
        <w:ind w:left="202" w:firstLine="0"/>
        <w:rPr>
          <w:lang w:val="en-US"/>
        </w:rPr>
      </w:pPr>
      <w:r w:rsidRPr="00197829">
        <w:rPr>
          <w:spacing w:val="-2"/>
          <w:lang w:val="en-US"/>
        </w:rPr>
        <w:t>Preserving the environment as a prerequisite for CFC’s sustainable development</w:t>
      </w:r>
    </w:p>
    <w:p w14:paraId="0C5DF9AE" w14:textId="77777777" w:rsidR="00BD34CC" w:rsidRPr="00197829" w:rsidRDefault="00BD34CC">
      <w:pPr>
        <w:pStyle w:val="Corpsdetexte"/>
        <w:spacing w:before="36"/>
        <w:rPr>
          <w:b/>
          <w:lang w:val="en-US"/>
        </w:rPr>
      </w:pPr>
    </w:p>
    <w:p w14:paraId="150E19D5" w14:textId="2CBACC0D" w:rsidR="00BD34CC" w:rsidRPr="002E3505" w:rsidRDefault="002E3505" w:rsidP="002E3505">
      <w:pPr>
        <w:spacing w:line="254" w:lineRule="auto"/>
        <w:ind w:left="202"/>
        <w:rPr>
          <w:lang w:val="en-US"/>
        </w:rPr>
        <w:sectPr w:rsidR="00BD34CC" w:rsidRPr="002E3505">
          <w:pgSz w:w="11910" w:h="16840"/>
          <w:pgMar w:top="1920" w:right="1200" w:bottom="1280" w:left="1300" w:header="0" w:footer="1087" w:gutter="0"/>
          <w:cols w:space="720"/>
        </w:sectPr>
      </w:pPr>
      <w:r w:rsidRPr="002E3505">
        <w:rPr>
          <w:sz w:val="24"/>
          <w:szCs w:val="24"/>
          <w:lang w:val="en-US"/>
        </w:rPr>
        <w:t xml:space="preserve">CFC aims to preserve mother-nature’s integrity and diversity by </w:t>
      </w:r>
      <w:proofErr w:type="spellStart"/>
      <w:r w:rsidRPr="002E3505">
        <w:rPr>
          <w:sz w:val="24"/>
          <w:szCs w:val="24"/>
          <w:lang w:val="en-US"/>
        </w:rPr>
        <w:t>minimising</w:t>
      </w:r>
      <w:proofErr w:type="spellEnd"/>
      <w:r w:rsidRPr="002E3505">
        <w:rPr>
          <w:sz w:val="24"/>
          <w:szCs w:val="24"/>
          <w:lang w:val="en-US"/>
        </w:rPr>
        <w:t xml:space="preserve"> the impact on the environment, taking environmental factors into account when making decisions and encouraging the sustainable use of energy and natural resources.</w:t>
      </w:r>
    </w:p>
    <w:p w14:paraId="5901B161" w14:textId="2B534230" w:rsidR="00BD34CC" w:rsidRPr="008B1EA0" w:rsidRDefault="00A828EF" w:rsidP="00A828EF">
      <w:pPr>
        <w:pStyle w:val="Titre1"/>
        <w:spacing w:before="77"/>
        <w:jc w:val="both"/>
        <w:rPr>
          <w:color w:val="008F83"/>
        </w:rPr>
      </w:pPr>
      <w:r w:rsidRPr="00A828EF">
        <w:rPr>
          <w:color w:val="008F83"/>
          <w:spacing w:val="-2"/>
        </w:rPr>
        <w:lastRenderedPageBreak/>
        <w:t>RESPECT FOR THE INDIVIDUAL</w:t>
      </w:r>
    </w:p>
    <w:p w14:paraId="30FECE80" w14:textId="77777777" w:rsidR="00BD34CC" w:rsidRDefault="00BD34CC">
      <w:pPr>
        <w:pStyle w:val="Corpsdetexte"/>
        <w:spacing w:before="60"/>
        <w:rPr>
          <w:b/>
        </w:rPr>
      </w:pPr>
    </w:p>
    <w:p w14:paraId="3A44CC6F" w14:textId="4990C84E" w:rsidR="00BD34CC" w:rsidRPr="00A828EF" w:rsidRDefault="00A828EF" w:rsidP="00A828EF">
      <w:pPr>
        <w:pStyle w:val="Titre2"/>
        <w:spacing w:line="254" w:lineRule="auto"/>
        <w:ind w:right="343"/>
        <w:rPr>
          <w:lang w:val="en-US"/>
        </w:rPr>
      </w:pPr>
      <w:r w:rsidRPr="00A828EF">
        <w:rPr>
          <w:lang w:val="en-US"/>
        </w:rPr>
        <w:t>Respecting an individual’s dignity and human rights, appreciating differences</w:t>
      </w:r>
    </w:p>
    <w:p w14:paraId="7C63802F" w14:textId="77777777" w:rsidR="00BD34CC" w:rsidRPr="00A828EF" w:rsidRDefault="00BD34CC">
      <w:pPr>
        <w:pStyle w:val="Corpsdetexte"/>
        <w:spacing w:before="19"/>
        <w:rPr>
          <w:b/>
          <w:lang w:val="en-US"/>
        </w:rPr>
      </w:pPr>
    </w:p>
    <w:p w14:paraId="08AFAAFE" w14:textId="1A81620B" w:rsidR="00BD34CC" w:rsidRPr="001441C5" w:rsidRDefault="001441C5" w:rsidP="001441C5">
      <w:pPr>
        <w:pStyle w:val="Corpsdetexte"/>
        <w:spacing w:before="34"/>
        <w:ind w:left="202"/>
        <w:jc w:val="both"/>
        <w:rPr>
          <w:lang w:val="en-US"/>
        </w:rPr>
      </w:pPr>
      <w:r w:rsidRPr="001441C5">
        <w:rPr>
          <w:lang w:val="en-US"/>
        </w:rPr>
        <w:t xml:space="preserve">Each company with the CFC status must ensure that it complies with current </w:t>
      </w:r>
      <w:proofErr w:type="spellStart"/>
      <w:r w:rsidRPr="001441C5">
        <w:rPr>
          <w:lang w:val="en-US"/>
        </w:rPr>
        <w:t>labour</w:t>
      </w:r>
      <w:proofErr w:type="spellEnd"/>
      <w:r w:rsidRPr="001441C5">
        <w:rPr>
          <w:lang w:val="en-US"/>
        </w:rPr>
        <w:t xml:space="preserve"> market legislation and prohibits the use of forced </w:t>
      </w:r>
      <w:proofErr w:type="spellStart"/>
      <w:r w:rsidRPr="001441C5">
        <w:rPr>
          <w:lang w:val="en-US"/>
        </w:rPr>
        <w:t>labour</w:t>
      </w:r>
      <w:proofErr w:type="spellEnd"/>
      <w:r w:rsidRPr="001441C5">
        <w:rPr>
          <w:lang w:val="en-US"/>
        </w:rPr>
        <w:t xml:space="preserve">, compulsory </w:t>
      </w:r>
      <w:proofErr w:type="spellStart"/>
      <w:r w:rsidRPr="001441C5">
        <w:rPr>
          <w:lang w:val="en-US"/>
        </w:rPr>
        <w:t>labour</w:t>
      </w:r>
      <w:proofErr w:type="spellEnd"/>
      <w:r w:rsidRPr="001441C5">
        <w:rPr>
          <w:lang w:val="en-US"/>
        </w:rPr>
        <w:t xml:space="preserve"> or child </w:t>
      </w:r>
      <w:proofErr w:type="spellStart"/>
      <w:r w:rsidRPr="001441C5">
        <w:rPr>
          <w:lang w:val="en-US"/>
        </w:rPr>
        <w:t>labour</w:t>
      </w:r>
      <w:proofErr w:type="spellEnd"/>
      <w:r w:rsidRPr="001441C5">
        <w:rPr>
          <w:lang w:val="en-US"/>
        </w:rPr>
        <w:t xml:space="preserve"> as well as any form of discrimination whether in respect of staff, recruitment, customers, business partners or suppliers. It should also respect and value personal diversity among their employees and encourage their personal and professional development by taking into account their differences.</w:t>
      </w:r>
    </w:p>
    <w:p w14:paraId="563F8347" w14:textId="7C6EA479" w:rsidR="00BD34CC" w:rsidRPr="006F7A93" w:rsidRDefault="006F7A93" w:rsidP="006F7A93">
      <w:pPr>
        <w:pStyle w:val="Paragraphedeliste"/>
        <w:numPr>
          <w:ilvl w:val="0"/>
          <w:numId w:val="1"/>
        </w:numPr>
        <w:tabs>
          <w:tab w:val="left" w:pos="816"/>
        </w:tabs>
        <w:ind w:left="816" w:hanging="539"/>
        <w:jc w:val="both"/>
        <w:rPr>
          <w:b/>
          <w:bCs/>
          <w:color w:val="F91822"/>
          <w:sz w:val="160"/>
          <w:szCs w:val="28"/>
          <w:lang w:val="en-US"/>
        </w:rPr>
      </w:pPr>
      <w:r w:rsidRPr="006F7A93">
        <w:rPr>
          <w:b/>
          <w:bCs/>
          <w:spacing w:val="-2"/>
          <w:sz w:val="32"/>
          <w:szCs w:val="28"/>
          <w:lang w:val="en-US"/>
        </w:rPr>
        <w:t>COMPLIANCE WITH THE CODE OF ETHICS</w:t>
      </w:r>
    </w:p>
    <w:p w14:paraId="5D9C0CB0" w14:textId="77777777" w:rsidR="00BD34CC" w:rsidRPr="006F7A93" w:rsidRDefault="00BD34CC">
      <w:pPr>
        <w:pStyle w:val="Corpsdetexte"/>
        <w:spacing w:before="104"/>
        <w:rPr>
          <w:lang w:val="en-US"/>
        </w:rPr>
      </w:pPr>
    </w:p>
    <w:p w14:paraId="765281A8" w14:textId="2B0DF101" w:rsidR="00BD34CC" w:rsidRDefault="00137325" w:rsidP="00137325">
      <w:pPr>
        <w:pStyle w:val="Corpsdetexte"/>
        <w:spacing w:before="21"/>
        <w:ind w:left="202"/>
        <w:jc w:val="both"/>
        <w:rPr>
          <w:lang w:val="en-US"/>
        </w:rPr>
      </w:pPr>
      <w:r w:rsidRPr="00137325">
        <w:rPr>
          <w:lang w:val="en-US"/>
        </w:rPr>
        <w:t>All directors and employees of companies having acquired or wishing to acquire the CFC status must comply with the rules of professional conduct and ethics set out in the present Code.</w:t>
      </w:r>
    </w:p>
    <w:p w14:paraId="5EF089A5" w14:textId="77777777" w:rsidR="00137325" w:rsidRPr="00137325" w:rsidRDefault="00137325" w:rsidP="00137325">
      <w:pPr>
        <w:pStyle w:val="Corpsdetexte"/>
        <w:spacing w:before="21"/>
        <w:rPr>
          <w:lang w:val="en-US"/>
        </w:rPr>
      </w:pPr>
    </w:p>
    <w:p w14:paraId="5644FD45" w14:textId="4B1F3C6C" w:rsidR="00BD34CC" w:rsidRPr="00050B21" w:rsidRDefault="00050B21" w:rsidP="00050B21">
      <w:pPr>
        <w:pStyle w:val="Corpsdetexte"/>
        <w:ind w:left="202"/>
        <w:jc w:val="both"/>
        <w:rPr>
          <w:lang w:val="en-US"/>
        </w:rPr>
      </w:pPr>
      <w:r w:rsidRPr="00050B21">
        <w:rPr>
          <w:lang w:val="en-US"/>
        </w:rPr>
        <w:t>Directors and supervisors</w:t>
      </w:r>
      <w:r w:rsidR="008B1EA0" w:rsidRPr="00050B21">
        <w:rPr>
          <w:spacing w:val="-1"/>
          <w:lang w:val="en-US"/>
        </w:rPr>
        <w:t xml:space="preserve"> </w:t>
      </w:r>
      <w:r w:rsidR="008B1EA0" w:rsidRPr="00050B21">
        <w:rPr>
          <w:spacing w:val="-10"/>
          <w:lang w:val="en-US"/>
        </w:rPr>
        <w:t>:</w:t>
      </w:r>
    </w:p>
    <w:p w14:paraId="2FB527FE" w14:textId="77777777" w:rsidR="00BD34CC" w:rsidRPr="00050B21" w:rsidRDefault="00BD34CC">
      <w:pPr>
        <w:pStyle w:val="Corpsdetexte"/>
        <w:spacing w:before="43"/>
        <w:rPr>
          <w:lang w:val="en-US"/>
        </w:rPr>
      </w:pPr>
    </w:p>
    <w:p w14:paraId="56F3EF79" w14:textId="58DDB587" w:rsidR="00BD34CC" w:rsidRDefault="00050B21" w:rsidP="00050B21">
      <w:pPr>
        <w:pStyle w:val="Corpsdetexte"/>
        <w:spacing w:before="33"/>
        <w:ind w:left="202"/>
        <w:jc w:val="both"/>
        <w:rPr>
          <w:lang w:val="en-US"/>
        </w:rPr>
      </w:pPr>
      <w:r w:rsidRPr="00050B21">
        <w:rPr>
          <w:lang w:val="en-US"/>
        </w:rPr>
        <w:t>They have a responsibility to make known the Code among their employees, obtain a written undertaking of compliance from each employee in the form of a signed copy of the Code and ensure that they put it into practice. They must also ensure that their employees apply the Code on a day-to-day basis and offer help in this regard by providing information and advice and responding to their questions and concerns in matters relating to professional conduct and ethics.</w:t>
      </w:r>
    </w:p>
    <w:p w14:paraId="3F0195FC" w14:textId="77777777" w:rsidR="00050B21" w:rsidRPr="00050B21" w:rsidRDefault="00050B21" w:rsidP="00050B21">
      <w:pPr>
        <w:pStyle w:val="Corpsdetexte"/>
        <w:spacing w:before="33"/>
        <w:rPr>
          <w:lang w:val="en-US"/>
        </w:rPr>
      </w:pPr>
    </w:p>
    <w:p w14:paraId="6736E340" w14:textId="5DA1B0D4" w:rsidR="00BD34CC" w:rsidRPr="00B368D7" w:rsidRDefault="00B368D7" w:rsidP="00B368D7">
      <w:pPr>
        <w:pStyle w:val="Corpsdetexte"/>
        <w:ind w:left="202"/>
        <w:jc w:val="both"/>
        <w:rPr>
          <w:lang w:val="en-US"/>
        </w:rPr>
      </w:pPr>
      <w:r w:rsidRPr="00B368D7">
        <w:rPr>
          <w:lang w:val="en-US"/>
        </w:rPr>
        <w:t>Employees</w:t>
      </w:r>
      <w:r w:rsidRPr="00B368D7">
        <w:rPr>
          <w:lang w:val="en-US"/>
        </w:rPr>
        <w:t xml:space="preserve"> </w:t>
      </w:r>
      <w:r w:rsidR="008B1EA0" w:rsidRPr="00B368D7">
        <w:rPr>
          <w:spacing w:val="-10"/>
          <w:lang w:val="en-US"/>
        </w:rPr>
        <w:t>:</w:t>
      </w:r>
    </w:p>
    <w:p w14:paraId="3FB8F67A" w14:textId="77777777" w:rsidR="00BD34CC" w:rsidRPr="00B368D7" w:rsidRDefault="00BD34CC">
      <w:pPr>
        <w:pStyle w:val="Corpsdetexte"/>
        <w:spacing w:before="43"/>
        <w:rPr>
          <w:lang w:val="en-US"/>
        </w:rPr>
      </w:pPr>
    </w:p>
    <w:p w14:paraId="32542CF1" w14:textId="27BF4940" w:rsidR="00BD34CC" w:rsidRDefault="00B368D7" w:rsidP="00B368D7">
      <w:pPr>
        <w:pStyle w:val="Corpsdetexte"/>
        <w:spacing w:before="30"/>
        <w:ind w:left="202"/>
        <w:jc w:val="both"/>
        <w:rPr>
          <w:lang w:val="en-US"/>
        </w:rPr>
      </w:pPr>
      <w:r w:rsidRPr="00B368D7">
        <w:rPr>
          <w:lang w:val="en-US"/>
        </w:rPr>
        <w:t>They are required to sign a copy of the Code and implement the principles and standards established by the latter and, if there is any doubt regarding the ethical implications of any specific action, request clarification and advice from their directors and supervisors</w:t>
      </w:r>
    </w:p>
    <w:p w14:paraId="18220219" w14:textId="77777777" w:rsidR="00B368D7" w:rsidRPr="00B368D7" w:rsidRDefault="00B368D7" w:rsidP="00B368D7">
      <w:pPr>
        <w:pStyle w:val="Corpsdetexte"/>
        <w:spacing w:before="30"/>
        <w:rPr>
          <w:lang w:val="en-US"/>
        </w:rPr>
      </w:pPr>
    </w:p>
    <w:p w14:paraId="624CE2FB" w14:textId="377C459B" w:rsidR="00BD34CC" w:rsidRPr="00FF7F86" w:rsidRDefault="00FF7F86" w:rsidP="00FF7F86">
      <w:pPr>
        <w:pStyle w:val="Corpsdetexte"/>
        <w:spacing w:line="254" w:lineRule="auto"/>
        <w:ind w:left="212" w:right="460" w:hanging="10"/>
        <w:rPr>
          <w:lang w:val="en-US"/>
        </w:rPr>
      </w:pPr>
      <w:r w:rsidRPr="00FF7F86">
        <w:rPr>
          <w:lang w:val="en-US"/>
        </w:rPr>
        <w:t>CFCA will monitor compliance with the present Code of Ethics by companies with the CFC status.</w:t>
      </w:r>
    </w:p>
    <w:sectPr w:rsidR="00BD34CC" w:rsidRPr="00FF7F86">
      <w:pgSz w:w="11910" w:h="16840"/>
      <w:pgMar w:top="1620" w:right="1200" w:bottom="1280" w:left="1300" w:header="0" w:footer="10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B10932" w14:textId="77777777" w:rsidR="00B06445" w:rsidRDefault="00B06445">
      <w:r>
        <w:separator/>
      </w:r>
    </w:p>
  </w:endnote>
  <w:endnote w:type="continuationSeparator" w:id="0">
    <w:p w14:paraId="2AB58F0F" w14:textId="77777777" w:rsidR="00B06445" w:rsidRDefault="00B06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6E03B" w14:textId="77777777" w:rsidR="00BD34CC" w:rsidRDefault="008B1EA0">
    <w:pPr>
      <w:pStyle w:val="Corpsdetexte"/>
      <w:spacing w:line="14" w:lineRule="auto"/>
      <w:rPr>
        <w:sz w:val="20"/>
      </w:rPr>
    </w:pPr>
    <w:r>
      <w:rPr>
        <w:noProof/>
      </w:rPr>
      <mc:AlternateContent>
        <mc:Choice Requires="wps">
          <w:drawing>
            <wp:anchor distT="0" distB="0" distL="0" distR="0" simplePos="0" relativeHeight="487511040" behindDoc="1" locked="0" layoutInCell="1" allowOverlap="1" wp14:anchorId="702F7E1A" wp14:editId="6905A7F9">
              <wp:simplePos x="0" y="0"/>
              <wp:positionH relativeFrom="page">
                <wp:posOffset>6212585</wp:posOffset>
              </wp:positionH>
              <wp:positionV relativeFrom="page">
                <wp:posOffset>9862541</wp:posOffset>
              </wp:positionV>
              <wp:extent cx="501650"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1650" cy="180975"/>
                      </a:xfrm>
                      <a:prstGeom prst="rect">
                        <a:avLst/>
                      </a:prstGeom>
                    </wps:spPr>
                    <wps:txbx>
                      <w:txbxContent>
                        <w:p w14:paraId="1909F777" w14:textId="77777777" w:rsidR="00BD34CC" w:rsidRDefault="008B1EA0">
                          <w:pPr>
                            <w:spacing w:before="11"/>
                            <w:ind w:left="20"/>
                          </w:pPr>
                          <w:r>
                            <w:t>Page</w:t>
                          </w:r>
                          <w:r>
                            <w:rPr>
                              <w:spacing w:val="-2"/>
                            </w:rPr>
                            <w:t xml:space="preserve"> </w:t>
                          </w:r>
                          <w:r>
                            <w:t>|</w:t>
                          </w:r>
                          <w:r>
                            <w:rPr>
                              <w:spacing w:val="-4"/>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702F7E1A" id="_x0000_t202" coordsize="21600,21600" o:spt="202" path="m,l,21600r21600,l21600,xe">
              <v:stroke joinstyle="miter"/>
              <v:path gradientshapeok="t" o:connecttype="rect"/>
            </v:shapetype>
            <v:shape id="Textbox 2" o:spid="_x0000_s1026" type="#_x0000_t202" style="position:absolute;margin-left:489.2pt;margin-top:776.6pt;width:39.5pt;height:14.25pt;z-index:-15805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asWkwEAABoDAAAOAAAAZHJzL2Uyb0RvYy54bWysUsGO0zAQvSPxD5bv1OlKXZao6WphBUJa&#10;AdLCB7iO3UTEHjPjNunfM3bTFsEN7cUee8Zv3nvj9f3kB3GwSD2ERi4XlRQ2GGj7sGvkj+8f39xJ&#10;QUmHVg8QbCOPluT95vWr9RhrewMdDK1FwSCB6jE2sksp1kqR6azXtIBoAycdoNeJj7hTLeqR0f2g&#10;bqrqVo2AbUQwlohvH09JuSn4zlmTvjpHNomhkcwtlRXLus2r2qx1vUMdu97MNPR/sPC6D9z0AvWo&#10;kxZ77P+B8r1BIHBpYcArcK43tmhgNcvqLzXPnY62aGFzKF5sopeDNV8Oz/EbijS9h4kHWERQfALz&#10;k9gbNUaq55rsKdXE1Vno5NDnnSUIfsjeHi9+2ikJw5eranm74ozh1PKuevd2lf1W18cRKX2y4EUO&#10;Gok8rkJAH54onUrPJTOXU/tMJE3biUtyuIX2yBpGHmMj6ddeo5Vi+BzYpzzzc4DnYHsOMA0foPyM&#10;LCXAwz6B60vnK+7cmQdQuM+fJU/4z3Opun7pzW8AAAD//wMAUEsDBBQABgAIAAAAIQAF5FzC4gAA&#10;AA4BAAAPAAAAZHJzL2Rvd25yZXYueG1sTI/BTsMwEETvSPyDtUjcqNNCmjTEqSoEJyREGg4cndhN&#10;rMbrELtt+Hs2p3LcmafZmXw72Z6d9eiNQwHLRQRMY+OUwVbAV/X2kALzQaKSvUMt4Fd72Ba3N7nM&#10;lLtgqc/70DIKQZ9JAV0IQ8a5bzptpV+4QSN5BzdaGegcW65GeaFw2/NVFK25lQbpQycH/dLp5rg/&#10;WQG7byxfzc9H/VkeSlNVmwjf10ch7u+m3TOwoKdwhWGuT9WhoE61O6HyrBewSdInQsmI48cVsBmJ&#10;4oS0etbSZQK8yPn/GcUfAAAA//8DAFBLAQItABQABgAIAAAAIQC2gziS/gAAAOEBAAATAAAAAAAA&#10;AAAAAAAAAAAAAABbQ29udGVudF9UeXBlc10ueG1sUEsBAi0AFAAGAAgAAAAhADj9If/WAAAAlAEA&#10;AAsAAAAAAAAAAAAAAAAALwEAAF9yZWxzLy5yZWxzUEsBAi0AFAAGAAgAAAAhAC/tqxaTAQAAGgMA&#10;AA4AAAAAAAAAAAAAAAAALgIAAGRycy9lMm9Eb2MueG1sUEsBAi0AFAAGAAgAAAAhAAXkXMLiAAAA&#10;DgEAAA8AAAAAAAAAAAAAAAAA7QMAAGRycy9kb3ducmV2LnhtbFBLBQYAAAAABAAEAPMAAAD8BAAA&#10;AAA=&#10;" filled="f" stroked="f">
              <v:textbox inset="0,0,0,0">
                <w:txbxContent>
                  <w:p w14:paraId="1909F777" w14:textId="77777777" w:rsidR="00BD34CC" w:rsidRDefault="008B1EA0">
                    <w:pPr>
                      <w:spacing w:before="11"/>
                      <w:ind w:left="20"/>
                    </w:pPr>
                    <w:r>
                      <w:t>Page</w:t>
                    </w:r>
                    <w:r>
                      <w:rPr>
                        <w:spacing w:val="-2"/>
                      </w:rPr>
                      <w:t xml:space="preserve"> </w:t>
                    </w:r>
                    <w:r>
                      <w:t>|</w:t>
                    </w:r>
                    <w:r>
                      <w:rPr>
                        <w:spacing w:val="-4"/>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909C0" w14:textId="77777777" w:rsidR="00B06445" w:rsidRDefault="00B06445">
      <w:r>
        <w:separator/>
      </w:r>
    </w:p>
  </w:footnote>
  <w:footnote w:type="continuationSeparator" w:id="0">
    <w:p w14:paraId="127AD08C" w14:textId="77777777" w:rsidR="00B06445" w:rsidRDefault="00B064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7440C"/>
    <w:multiLevelType w:val="hybridMultilevel"/>
    <w:tmpl w:val="F614F1A6"/>
    <w:lvl w:ilvl="0" w:tplc="2EA02CCA">
      <w:start w:val="1"/>
      <w:numFmt w:val="decimal"/>
      <w:lvlText w:val="%1"/>
      <w:lvlJc w:val="left"/>
      <w:pPr>
        <w:ind w:left="922" w:hanging="720"/>
        <w:jc w:val="right"/>
      </w:pPr>
      <w:rPr>
        <w:rFonts w:hint="default"/>
        <w:color w:val="1B677B"/>
        <w:spacing w:val="0"/>
        <w:w w:val="100"/>
        <w:lang w:val="fr-FR" w:eastAsia="en-US" w:bidi="ar-SA"/>
      </w:rPr>
    </w:lvl>
    <w:lvl w:ilvl="1" w:tplc="6CC40572">
      <w:numFmt w:val="bullet"/>
      <w:lvlText w:val="•"/>
      <w:lvlJc w:val="left"/>
      <w:pPr>
        <w:ind w:left="1768" w:hanging="720"/>
      </w:pPr>
      <w:rPr>
        <w:rFonts w:hint="default"/>
        <w:lang w:val="fr-FR" w:eastAsia="en-US" w:bidi="ar-SA"/>
      </w:rPr>
    </w:lvl>
    <w:lvl w:ilvl="2" w:tplc="3A80ACEE">
      <w:numFmt w:val="bullet"/>
      <w:lvlText w:val="•"/>
      <w:lvlJc w:val="left"/>
      <w:pPr>
        <w:ind w:left="2617" w:hanging="720"/>
      </w:pPr>
      <w:rPr>
        <w:rFonts w:hint="default"/>
        <w:lang w:val="fr-FR" w:eastAsia="en-US" w:bidi="ar-SA"/>
      </w:rPr>
    </w:lvl>
    <w:lvl w:ilvl="3" w:tplc="A1445D74">
      <w:numFmt w:val="bullet"/>
      <w:lvlText w:val="•"/>
      <w:lvlJc w:val="left"/>
      <w:pPr>
        <w:ind w:left="3465" w:hanging="720"/>
      </w:pPr>
      <w:rPr>
        <w:rFonts w:hint="default"/>
        <w:lang w:val="fr-FR" w:eastAsia="en-US" w:bidi="ar-SA"/>
      </w:rPr>
    </w:lvl>
    <w:lvl w:ilvl="4" w:tplc="98BE21E8">
      <w:numFmt w:val="bullet"/>
      <w:lvlText w:val="•"/>
      <w:lvlJc w:val="left"/>
      <w:pPr>
        <w:ind w:left="4314" w:hanging="720"/>
      </w:pPr>
      <w:rPr>
        <w:rFonts w:hint="default"/>
        <w:lang w:val="fr-FR" w:eastAsia="en-US" w:bidi="ar-SA"/>
      </w:rPr>
    </w:lvl>
    <w:lvl w:ilvl="5" w:tplc="364672D8">
      <w:numFmt w:val="bullet"/>
      <w:lvlText w:val="•"/>
      <w:lvlJc w:val="left"/>
      <w:pPr>
        <w:ind w:left="5163" w:hanging="720"/>
      </w:pPr>
      <w:rPr>
        <w:rFonts w:hint="default"/>
        <w:lang w:val="fr-FR" w:eastAsia="en-US" w:bidi="ar-SA"/>
      </w:rPr>
    </w:lvl>
    <w:lvl w:ilvl="6" w:tplc="6638F616">
      <w:numFmt w:val="bullet"/>
      <w:lvlText w:val="•"/>
      <w:lvlJc w:val="left"/>
      <w:pPr>
        <w:ind w:left="6011" w:hanging="720"/>
      </w:pPr>
      <w:rPr>
        <w:rFonts w:hint="default"/>
        <w:lang w:val="fr-FR" w:eastAsia="en-US" w:bidi="ar-SA"/>
      </w:rPr>
    </w:lvl>
    <w:lvl w:ilvl="7" w:tplc="59CA21B6">
      <w:numFmt w:val="bullet"/>
      <w:lvlText w:val="•"/>
      <w:lvlJc w:val="left"/>
      <w:pPr>
        <w:ind w:left="6860" w:hanging="720"/>
      </w:pPr>
      <w:rPr>
        <w:rFonts w:hint="default"/>
        <w:lang w:val="fr-FR" w:eastAsia="en-US" w:bidi="ar-SA"/>
      </w:rPr>
    </w:lvl>
    <w:lvl w:ilvl="8" w:tplc="891686F6">
      <w:numFmt w:val="bullet"/>
      <w:lvlText w:val="•"/>
      <w:lvlJc w:val="left"/>
      <w:pPr>
        <w:ind w:left="7709" w:hanging="720"/>
      </w:pPr>
      <w:rPr>
        <w:rFonts w:hint="default"/>
        <w:lang w:val="fr-FR" w:eastAsia="en-US" w:bidi="ar-SA"/>
      </w:rPr>
    </w:lvl>
  </w:abstractNum>
  <w:abstractNum w:abstractNumId="1" w15:restartNumberingAfterBreak="0">
    <w:nsid w:val="2C561FBC"/>
    <w:multiLevelType w:val="hybridMultilevel"/>
    <w:tmpl w:val="7346E0AC"/>
    <w:lvl w:ilvl="0" w:tplc="76BEF194">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8A6862"/>
    <w:multiLevelType w:val="hybridMultilevel"/>
    <w:tmpl w:val="04D26E00"/>
    <w:lvl w:ilvl="0" w:tplc="785E416C">
      <w:numFmt w:val="bullet"/>
      <w:lvlText w:val="•"/>
      <w:lvlJc w:val="left"/>
      <w:pPr>
        <w:ind w:left="1842" w:hanging="250"/>
      </w:pPr>
      <w:rPr>
        <w:rFonts w:ascii="Times New Roman" w:eastAsia="Times New Roman" w:hAnsi="Times New Roman" w:cs="Times New Roman" w:hint="default"/>
        <w:b w:val="0"/>
        <w:bCs w:val="0"/>
        <w:i w:val="0"/>
        <w:iCs w:val="0"/>
        <w:color w:val="008F83"/>
        <w:spacing w:val="0"/>
        <w:w w:val="100"/>
        <w:sz w:val="24"/>
        <w:szCs w:val="24"/>
        <w:lang w:val="fr-FR" w:eastAsia="en-US" w:bidi="ar-SA"/>
      </w:rPr>
    </w:lvl>
    <w:lvl w:ilvl="1" w:tplc="CD78F8B4">
      <w:numFmt w:val="bullet"/>
      <w:lvlText w:val="•"/>
      <w:lvlJc w:val="left"/>
      <w:pPr>
        <w:ind w:left="2596" w:hanging="250"/>
      </w:pPr>
      <w:rPr>
        <w:rFonts w:hint="default"/>
        <w:lang w:val="fr-FR" w:eastAsia="en-US" w:bidi="ar-SA"/>
      </w:rPr>
    </w:lvl>
    <w:lvl w:ilvl="2" w:tplc="C78A75BE">
      <w:numFmt w:val="bullet"/>
      <w:lvlText w:val="•"/>
      <w:lvlJc w:val="left"/>
      <w:pPr>
        <w:ind w:left="3353" w:hanging="250"/>
      </w:pPr>
      <w:rPr>
        <w:rFonts w:hint="default"/>
        <w:lang w:val="fr-FR" w:eastAsia="en-US" w:bidi="ar-SA"/>
      </w:rPr>
    </w:lvl>
    <w:lvl w:ilvl="3" w:tplc="70724CB0">
      <w:numFmt w:val="bullet"/>
      <w:lvlText w:val="•"/>
      <w:lvlJc w:val="left"/>
      <w:pPr>
        <w:ind w:left="4109" w:hanging="250"/>
      </w:pPr>
      <w:rPr>
        <w:rFonts w:hint="default"/>
        <w:lang w:val="fr-FR" w:eastAsia="en-US" w:bidi="ar-SA"/>
      </w:rPr>
    </w:lvl>
    <w:lvl w:ilvl="4" w:tplc="952E8BB0">
      <w:numFmt w:val="bullet"/>
      <w:lvlText w:val="•"/>
      <w:lvlJc w:val="left"/>
      <w:pPr>
        <w:ind w:left="4866" w:hanging="250"/>
      </w:pPr>
      <w:rPr>
        <w:rFonts w:hint="default"/>
        <w:lang w:val="fr-FR" w:eastAsia="en-US" w:bidi="ar-SA"/>
      </w:rPr>
    </w:lvl>
    <w:lvl w:ilvl="5" w:tplc="79902142">
      <w:numFmt w:val="bullet"/>
      <w:lvlText w:val="•"/>
      <w:lvlJc w:val="left"/>
      <w:pPr>
        <w:ind w:left="5623" w:hanging="250"/>
      </w:pPr>
      <w:rPr>
        <w:rFonts w:hint="default"/>
        <w:lang w:val="fr-FR" w:eastAsia="en-US" w:bidi="ar-SA"/>
      </w:rPr>
    </w:lvl>
    <w:lvl w:ilvl="6" w:tplc="22FA188E">
      <w:numFmt w:val="bullet"/>
      <w:lvlText w:val="•"/>
      <w:lvlJc w:val="left"/>
      <w:pPr>
        <w:ind w:left="6379" w:hanging="250"/>
      </w:pPr>
      <w:rPr>
        <w:rFonts w:hint="default"/>
        <w:lang w:val="fr-FR" w:eastAsia="en-US" w:bidi="ar-SA"/>
      </w:rPr>
    </w:lvl>
    <w:lvl w:ilvl="7" w:tplc="54661E0C">
      <w:numFmt w:val="bullet"/>
      <w:lvlText w:val="•"/>
      <w:lvlJc w:val="left"/>
      <w:pPr>
        <w:ind w:left="7136" w:hanging="250"/>
      </w:pPr>
      <w:rPr>
        <w:rFonts w:hint="default"/>
        <w:lang w:val="fr-FR" w:eastAsia="en-US" w:bidi="ar-SA"/>
      </w:rPr>
    </w:lvl>
    <w:lvl w:ilvl="8" w:tplc="21A4D612">
      <w:numFmt w:val="bullet"/>
      <w:lvlText w:val="•"/>
      <w:lvlJc w:val="left"/>
      <w:pPr>
        <w:ind w:left="7893" w:hanging="250"/>
      </w:pPr>
      <w:rPr>
        <w:rFonts w:hint="default"/>
        <w:lang w:val="fr-FR" w:eastAsia="en-US" w:bidi="ar-SA"/>
      </w:rPr>
    </w:lvl>
  </w:abstractNum>
  <w:abstractNum w:abstractNumId="3" w15:restartNumberingAfterBreak="0">
    <w:nsid w:val="3F402E93"/>
    <w:multiLevelType w:val="hybridMultilevel"/>
    <w:tmpl w:val="E13667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65955850">
    <w:abstractNumId w:val="0"/>
  </w:num>
  <w:num w:numId="2" w16cid:durableId="1030690780">
    <w:abstractNumId w:val="2"/>
  </w:num>
  <w:num w:numId="3" w16cid:durableId="2023433122">
    <w:abstractNumId w:val="3"/>
  </w:num>
  <w:num w:numId="4" w16cid:durableId="1499420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4CC"/>
    <w:rsid w:val="00050B21"/>
    <w:rsid w:val="000D00CB"/>
    <w:rsid w:val="00137325"/>
    <w:rsid w:val="00141E16"/>
    <w:rsid w:val="001441C5"/>
    <w:rsid w:val="0014720F"/>
    <w:rsid w:val="00197829"/>
    <w:rsid w:val="0029442A"/>
    <w:rsid w:val="002E3505"/>
    <w:rsid w:val="00380C72"/>
    <w:rsid w:val="004040FF"/>
    <w:rsid w:val="005E28CD"/>
    <w:rsid w:val="00672C04"/>
    <w:rsid w:val="006F7A93"/>
    <w:rsid w:val="00707A0E"/>
    <w:rsid w:val="00761CBB"/>
    <w:rsid w:val="00763EFD"/>
    <w:rsid w:val="007769F7"/>
    <w:rsid w:val="008B1EA0"/>
    <w:rsid w:val="009F4ED6"/>
    <w:rsid w:val="00A828EF"/>
    <w:rsid w:val="00A83542"/>
    <w:rsid w:val="00B06445"/>
    <w:rsid w:val="00B14B7E"/>
    <w:rsid w:val="00B368D7"/>
    <w:rsid w:val="00BC5974"/>
    <w:rsid w:val="00BD34CC"/>
    <w:rsid w:val="00CD443E"/>
    <w:rsid w:val="00D8022E"/>
    <w:rsid w:val="00E425EF"/>
    <w:rsid w:val="00E43242"/>
    <w:rsid w:val="00E87D47"/>
    <w:rsid w:val="00E93AF9"/>
    <w:rsid w:val="00EA25BE"/>
    <w:rsid w:val="00EB0EDF"/>
    <w:rsid w:val="00F902D1"/>
    <w:rsid w:val="00FC3D77"/>
    <w:rsid w:val="00FE42FA"/>
    <w:rsid w:val="00FF7F8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CA602"/>
  <w15:docId w15:val="{8878BFFE-6BA9-4D8B-B9F1-3DC51955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rPr>
  </w:style>
  <w:style w:type="paragraph" w:styleId="Titre1">
    <w:name w:val="heading 1"/>
    <w:basedOn w:val="Normal"/>
    <w:uiPriority w:val="9"/>
    <w:qFormat/>
    <w:pPr>
      <w:spacing w:before="1"/>
      <w:ind w:left="202"/>
      <w:outlineLvl w:val="0"/>
    </w:pPr>
    <w:rPr>
      <w:b/>
      <w:bCs/>
      <w:sz w:val="24"/>
      <w:szCs w:val="24"/>
    </w:rPr>
  </w:style>
  <w:style w:type="paragraph" w:styleId="Titre2">
    <w:name w:val="heading 2"/>
    <w:basedOn w:val="Normal"/>
    <w:uiPriority w:val="9"/>
    <w:unhideWhenUsed/>
    <w:qFormat/>
    <w:pPr>
      <w:ind w:left="212" w:hanging="10"/>
      <w:jc w:val="both"/>
      <w:outlineLvl w:val="1"/>
    </w:pPr>
    <w:rPr>
      <w:b/>
      <w:bCs/>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Titre">
    <w:name w:val="Title"/>
    <w:basedOn w:val="Normal"/>
    <w:uiPriority w:val="10"/>
    <w:qFormat/>
    <w:pPr>
      <w:ind w:right="105"/>
      <w:jc w:val="center"/>
    </w:pPr>
    <w:rPr>
      <w:b/>
      <w:bCs/>
      <w:sz w:val="64"/>
      <w:szCs w:val="64"/>
    </w:rPr>
  </w:style>
  <w:style w:type="paragraph" w:styleId="Paragraphedeliste">
    <w:name w:val="List Paragraph"/>
    <w:basedOn w:val="Normal"/>
    <w:uiPriority w:val="1"/>
    <w:qFormat/>
    <w:pPr>
      <w:ind w:left="1841" w:hanging="24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1071</Words>
  <Characters>5892</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cp:lastModifiedBy>Nassim Bensahal</cp:lastModifiedBy>
  <cp:revision>30</cp:revision>
  <dcterms:created xsi:type="dcterms:W3CDTF">2025-01-20T09:31:00Z</dcterms:created>
  <dcterms:modified xsi:type="dcterms:W3CDTF">2025-01-20T09:53:00Z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2020-09-28T00:00:00Z</vt:filetime>
  </property>
  <property fmtid="{D5CDD505-2E9C-101B-9397-08002B2CF9AE}" pid="3" name="Creator">
    <vt:lpwstr>Microsoft® Word 2013</vt:lpwstr>
  </property>
  <property fmtid="{D5CDD505-2E9C-101B-9397-08002B2CF9AE}" pid="4" name="LastSaved">
    <vt:filetime>2024-11-15T00:00:00Z</vt:filetime>
  </property>
  <property fmtid="{D5CDD505-2E9C-101B-9397-08002B2CF9AE}" pid="5" name="Producer">
    <vt:lpwstr>Microsoft® Word 2013</vt:lpwstr>
  </property>
</Properties>
</file>