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before="400" w:after="200"/>
        <w:jc w:val="center"/>
      </w:pPr>
      <w:r>
        <w:rPr>
          <w:rFonts w:ascii="Arial" w:cs="Arial" w:eastAsia="Arial" w:hAnsi="Arial"/>
          <w:b/>
          <w:bCs/>
          <w:color w:val="1F497D"/>
          <w:sz w:val="48"/>
          <w:szCs w:val="48"/>
        </w:rPr>
        <w:t xml:space="preserve">GUIDE D'IMPLÉMENTATION</w:t>
      </w:r>
    </w:p>
    <w:p>
      <w:pPr>
        <w:spacing w:before="100" w:after="100"/>
        <w:jc w:val="center"/>
      </w:pPr>
      <w:r>
        <w:rPr>
          <w:rFonts w:ascii="Arial" w:cs="Arial" w:eastAsia="Arial" w:hAnsi="Arial"/>
          <w:b/>
          <w:bCs/>
          <w:color w:val="2E75B6"/>
          <w:sz w:val="36"/>
          <w:szCs w:val="36"/>
        </w:rPr>
        <w:t xml:space="preserve">Real-Time E-commerce Customer Behavior</w:t>
      </w:r>
    </w:p>
    <w:p>
      <w:pPr>
        <w:spacing w:before="0" w:after="400"/>
        <w:jc w:val="center"/>
      </w:pPr>
      <w:r>
        <w:rPr>
          <w:rFonts w:ascii="Arial" w:cs="Arial" w:eastAsia="Arial" w:hAnsi="Arial"/>
          <w:b/>
          <w:bCs/>
          <w:color w:val="2E75B6"/>
          <w:sz w:val="36"/>
          <w:szCs w:val="36"/>
        </w:rPr>
        <w:t xml:space="preserve">Data Pipeline on AWS</w:t>
      </w:r>
    </w:p>
    <w:p>
      <w:pPr>
        <w:pBdr>
          <w:bottom w:val="single" w:color="1F497D" w:sz="8" w:space="4"/>
        </w:pBdr>
        <w:spacing w:before="100" w:after="400"/>
        <w:jc w:val="center"/>
      </w:pPr>
      <w:r>
        <w:t xml:space="preserve"/>
      </w:r>
    </w:p>
    <w:p>
      <w:pPr>
        <w:spacing w:before="200" w:after="600"/>
        <w:jc w:val="center"/>
      </w:pPr>
      <w:r>
        <w:rPr>
          <w:rFonts w:ascii="Arial" w:cs="Arial" w:eastAsia="Arial" w:hAnsi="Arial"/>
          <w:i/>
          <w:iCs/>
          <w:color w:val="595959"/>
          <w:sz w:val="26"/>
          <w:szCs w:val="26"/>
        </w:rPr>
        <w:t xml:space="preserve">Implémentation manuelle pas-à-pas via la console AWS</w:t>
      </w:r>
    </w:p>
    <w:p>
      <w:pPr>
        <w:spacing w:before="200" w:after="150"/>
        <w:jc w:val="center"/>
      </w:pPr>
      <w:r>
        <w:rPr>
          <w:rFonts w:ascii="Arial" w:cs="Arial" w:eastAsia="Arial" w:hAnsi="Arial"/>
          <w:b/>
          <w:bCs/>
          <w:color w:val="1F497D"/>
          <w:sz w:val="24"/>
          <w:szCs w:val="24"/>
        </w:rPr>
        <w:t xml:space="preserve">Services couverts :</w:t>
      </w:r>
    </w:p>
    <w:p>
      <w:pPr>
        <w:spacing w:before="80" w:after="80"/>
        <w:jc w:val="center"/>
      </w:pPr>
      <w:r>
        <w:rPr>
          <w:rFonts w:ascii="Arial" w:cs="Arial" w:eastAsia="Arial" w:hAnsi="Arial"/>
          <w:sz w:val="22"/>
          <w:szCs w:val="22"/>
        </w:rPr>
        <w:t xml:space="preserve">AWS Lambda  •  Amazon Kinesis Data Streams  •  Amazon S3</w:t>
      </w:r>
    </w:p>
    <w:p>
      <w:pPr>
        <w:spacing w:before="80" w:after="200"/>
        <w:jc w:val="center"/>
      </w:pPr>
      <w:r>
        <w:rPr>
          <w:rFonts w:ascii="Arial" w:cs="Arial" w:eastAsia="Arial" w:hAnsi="Arial"/>
          <w:sz w:val="22"/>
          <w:szCs w:val="22"/>
        </w:rPr>
        <w:t xml:space="preserve">AWS Glue (Crawler + ETL)  •  Amazon Athena  •  IAM</w:t>
      </w:r>
    </w:p>
    <w:p>
      <w:r>
        <w:br w:type="page"/>
      </w:r>
    </w:p>
    <w:p>
      <w:pPr>
        <w:pStyle w:val="Heading1"/>
        <w:spacing w:before="400" w:after="200"/>
      </w:pPr>
      <w:r>
        <w:rPr>
          <w:rFonts w:ascii="Arial" w:cs="Arial" w:eastAsia="Arial" w:hAnsi="Arial"/>
          <w:b/>
          <w:bCs/>
          <w:color w:val="1F497D"/>
          <w:sz w:val="36"/>
          <w:szCs w:val="36"/>
        </w:rPr>
        <w:t xml:space="preserve">Vue d'ensemble de l'architecture</w:t>
      </w:r>
    </w:p>
    <w:p>
      <w:pPr>
        <w:spacing w:before="80" w:after="80"/>
      </w:pPr>
      <w:r>
        <w:rPr>
          <w:rFonts w:ascii="Arial" w:cs="Arial" w:eastAsia="Arial" w:hAnsi="Arial"/>
          <w:sz w:val="22"/>
          <w:szCs w:val="22"/>
        </w:rPr>
        <w:t xml:space="preserve">Ce pipeline de données en temps réel permet de collecter, ingérer, transformer et analyser les comportements des clients d'un site e-commerce. L'architecture suit le patron Lambda Architecture / Medallion Architecture (Bronze, Silver, Gold) sur AWS.</w:t>
      </w:r>
    </w:p>
    <w:p>
      <w:pPr>
        <w:spacing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Service AWS</w:t>
            </w:r>
          </w:p>
        </w:tc>
        <w:tc>
          <w:tcPr>
            <w:tcW w:type="dxa" w:w="35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Producteur d'événements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WebApp / Mobile App</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Génère les clics, paniers, achats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Générateur de données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Lambda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Simule et publie des événements JSON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Ingestion temps réel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Amazon Kinesis Data Streams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Buffer/stream haute disponibilité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Stockage brut + traité</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S3 (3 zones)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 Processed / Curated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Inférence de schéma</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Glue Crawler</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Détecte automatiquement les schémas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Transformation ETL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ETL Job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Nettoyage, conversion Parquet, partitionnement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Requêtes SQL</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Amazon Athena</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Analyse ad-hoc sans serveur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Sécurité et permissions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IAM Roles &amp; Policies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Least-privilege pour chaque service</w:t>
            </w:r>
          </w:p>
        </w:tc>
      </w:tr>
    </w:tbl>
    <w:p>
      <w:pPr>
        <w:spacing w:before="150"/>
      </w:pPr>
      <w:r>
        <w:t xml:space="preserve"/>
      </w:r>
    </w:p>
    <w:p>
      <w:pPr>
        <w:pBdr>
          <w:bottom w:val="single" w:color="2E75B6" w:sz="4" w:space="4"/>
        </w:pBdr>
        <w:spacing w:before="200" w:after="200"/>
      </w:pPr>
      <w:r>
        <w:t xml:space="preserve"/>
      </w:r>
    </w:p>
    <w:p>
      <w:r>
        <w:br w:type="page"/>
      </w:r>
    </w:p>
    <w:p>
      <w:pPr>
        <w:pStyle w:val="Heading1"/>
        <w:spacing w:before="400" w:after="200"/>
      </w:pPr>
      <w:r>
        <w:rPr>
          <w:rFonts w:ascii="Arial" w:cs="Arial" w:eastAsia="Arial" w:hAnsi="Arial"/>
          <w:b/>
          <w:bCs/>
          <w:color w:val="1F497D"/>
          <w:sz w:val="36"/>
          <w:szCs w:val="36"/>
        </w:rPr>
        <w:t xml:space="preserve">Prérequis avant de commencer</w:t>
      </w:r>
    </w:p>
    <w:p>
      <w:pPr>
        <w:pStyle w:val="Heading2"/>
        <w:spacing w:before="300" w:after="150"/>
      </w:pPr>
      <w:r>
        <w:rPr>
          <w:rFonts w:ascii="Arial" w:cs="Arial" w:eastAsia="Arial" w:hAnsi="Arial"/>
          <w:b/>
          <w:bCs/>
          <w:color w:val="2E75B6"/>
          <w:sz w:val="28"/>
          <w:szCs w:val="28"/>
        </w:rPr>
        <w:t xml:space="preserve">Compte AWS et région</w:t>
      </w:r>
    </w:p>
    <w:p>
      <w:pPr>
        <w:pStyle w:val="ListParagraph"/>
        <w:numPr>
          <w:ilvl w:val="0"/>
          <w:numId w:val="2"/>
        </w:numPr>
        <w:spacing w:before="60" w:after="60"/>
      </w:pPr>
      <w:r>
        <w:rPr>
          <w:rFonts w:ascii="Arial" w:cs="Arial" w:eastAsia="Arial" w:hAnsi="Arial"/>
          <w:sz w:val="22"/>
          <w:szCs w:val="22"/>
        </w:rPr>
        <w:t xml:space="preserve">Connectez-vous à la console AWS : https://console.aws.amazon.com</w:t>
      </w:r>
    </w:p>
    <w:p>
      <w:pPr>
        <w:pStyle w:val="ListParagraph"/>
        <w:numPr>
          <w:ilvl w:val="0"/>
          <w:numId w:val="2"/>
        </w:numPr>
        <w:spacing w:before="60" w:after="60"/>
      </w:pPr>
      <w:r>
        <w:rPr>
          <w:rFonts w:ascii="Arial" w:cs="Arial" w:eastAsia="Arial" w:hAnsi="Arial"/>
          <w:sz w:val="22"/>
          <w:szCs w:val="22"/>
        </w:rPr>
        <w:t xml:space="preserve">Sélectionnez la région de votre choix (ex : eu-west-1 Paris ou us-east-1 N. Virginia)</w:t>
      </w:r>
    </w:p>
    <w:p>
      <w:pPr>
        <w:pStyle w:val="ListParagraph"/>
        <w:numPr>
          <w:ilvl w:val="0"/>
          <w:numId w:val="2"/>
        </w:numPr>
        <w:spacing w:before="60" w:after="60"/>
      </w:pPr>
      <w:r>
        <w:rPr>
          <w:rFonts w:ascii="Arial" w:cs="Arial" w:eastAsia="Arial" w:hAnsi="Arial"/>
          <w:sz w:val="22"/>
          <w:szCs w:val="22"/>
        </w:rPr>
        <w:t xml:space="preserve">Gardez la même région pour TOUS les services du projet</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 cohérence de région évite les frais de transfert inter-régions et les latences supplémentaires. Kinesis, Lambda, S3, Glue et Athena doivent impérativement être dans la même région pour communiquer sans configuration réseau complexe.</w:t>
      </w:r>
    </w:p>
    <w:p>
      <w:pPr>
        <w:pStyle w:val="Heading2"/>
        <w:spacing w:before="300" w:after="150"/>
      </w:pPr>
      <w:r>
        <w:rPr>
          <w:rFonts w:ascii="Arial" w:cs="Arial" w:eastAsia="Arial" w:hAnsi="Arial"/>
          <w:b/>
          <w:bCs/>
          <w:color w:val="2E75B6"/>
          <w:sz w:val="28"/>
          <w:szCs w:val="28"/>
        </w:rPr>
        <w:t xml:space="preserve">Nommage des ressources (convention)</w:t>
      </w:r>
    </w:p>
    <w:p>
      <w:pPr>
        <w:spacing w:before="80" w:after="80"/>
      </w:pPr>
      <w:r>
        <w:rPr>
          <w:rFonts w:ascii="Arial" w:cs="Arial" w:eastAsia="Arial" w:hAnsi="Arial"/>
          <w:sz w:val="22"/>
          <w:szCs w:val="22"/>
        </w:rPr>
        <w:t xml:space="preserve">Adoptez dès le début une convention de nommage cohérente. Exemple :</w:t>
      </w:r>
    </w:p>
    <w:p>
      <w:pPr>
        <w:pStyle w:val="ListParagraph"/>
        <w:numPr>
          <w:ilvl w:val="0"/>
          <w:numId w:val="2"/>
        </w:numPr>
        <w:spacing w:before="60" w:after="60"/>
      </w:pPr>
      <w:r>
        <w:rPr>
          <w:rFonts w:ascii="Arial" w:cs="Arial" w:eastAsia="Arial" w:hAnsi="Arial"/>
          <w:sz w:val="22"/>
          <w:szCs w:val="22"/>
        </w:rPr>
        <w:t xml:space="preserve">Préfixe : ecomm-pipeline-</w:t>
      </w:r>
    </w:p>
    <w:p>
      <w:pPr>
        <w:pStyle w:val="ListParagraph"/>
        <w:numPr>
          <w:ilvl w:val="0"/>
          <w:numId w:val="2"/>
        </w:numPr>
        <w:spacing w:before="60" w:after="60"/>
      </w:pPr>
      <w:r>
        <w:rPr>
          <w:rFonts w:ascii="Arial" w:cs="Arial" w:eastAsia="Arial" w:hAnsi="Arial"/>
          <w:sz w:val="22"/>
          <w:szCs w:val="22"/>
        </w:rPr>
        <w:t xml:space="preserve">S3 Bucket : ecomm-pipeline-data-{account-id}</w:t>
      </w:r>
    </w:p>
    <w:p>
      <w:pPr>
        <w:pStyle w:val="ListParagraph"/>
        <w:numPr>
          <w:ilvl w:val="0"/>
          <w:numId w:val="2"/>
        </w:numPr>
        <w:spacing w:before="60" w:after="60"/>
      </w:pPr>
      <w:r>
        <w:rPr>
          <w:rFonts w:ascii="Arial" w:cs="Arial" w:eastAsia="Arial" w:hAnsi="Arial"/>
          <w:sz w:val="22"/>
          <w:szCs w:val="22"/>
        </w:rPr>
        <w:t xml:space="preserve">Kinesis Stream : ecomm-pipeline-stream</w:t>
      </w:r>
    </w:p>
    <w:p>
      <w:pPr>
        <w:pStyle w:val="ListParagraph"/>
        <w:numPr>
          <w:ilvl w:val="0"/>
          <w:numId w:val="2"/>
        </w:numPr>
        <w:spacing w:before="60" w:after="60"/>
      </w:pPr>
      <w:r>
        <w:rPr>
          <w:rFonts w:ascii="Arial" w:cs="Arial" w:eastAsia="Arial" w:hAnsi="Arial"/>
          <w:sz w:val="22"/>
          <w:szCs w:val="22"/>
        </w:rPr>
        <w:t xml:space="preserve">Lambda Function : ecomm-pipeline-generator</w:t>
      </w:r>
    </w:p>
    <w:p>
      <w:pPr>
        <w:pStyle w:val="ListParagraph"/>
        <w:numPr>
          <w:ilvl w:val="0"/>
          <w:numId w:val="2"/>
        </w:numPr>
        <w:spacing w:before="60" w:after="60"/>
      </w:pPr>
      <w:r>
        <w:rPr>
          <w:rFonts w:ascii="Arial" w:cs="Arial" w:eastAsia="Arial" w:hAnsi="Arial"/>
          <w:sz w:val="22"/>
          <w:szCs w:val="22"/>
        </w:rPr>
        <w:t xml:space="preserve">Glue Crawler : ecomm-pipeline-crawler</w:t>
      </w:r>
    </w:p>
    <w:p>
      <w:pPr>
        <w:pStyle w:val="ListParagraph"/>
        <w:numPr>
          <w:ilvl w:val="0"/>
          <w:numId w:val="2"/>
        </w:numPr>
        <w:spacing w:before="60" w:after="60"/>
      </w:pPr>
      <w:r>
        <w:rPr>
          <w:rFonts w:ascii="Arial" w:cs="Arial" w:eastAsia="Arial" w:hAnsi="Arial"/>
          <w:sz w:val="22"/>
          <w:szCs w:val="22"/>
        </w:rPr>
        <w:t xml:space="preserve">Glue Job : ecomm-pipeline-etl-job</w:t>
      </w:r>
    </w:p>
    <w:p>
      <w:pPr>
        <w:pStyle w:val="ListParagraph"/>
        <w:numPr>
          <w:ilvl w:val="0"/>
          <w:numId w:val="2"/>
        </w:numPr>
        <w:spacing w:before="60" w:after="60"/>
      </w:pPr>
      <w:r>
        <w:rPr>
          <w:rFonts w:ascii="Arial" w:cs="Arial" w:eastAsia="Arial" w:hAnsi="Arial"/>
          <w:sz w:val="22"/>
          <w:szCs w:val="22"/>
        </w:rPr>
        <w:t xml:space="preserve">Athena Database : ecomm_analytics</w:t>
      </w:r>
    </w:p>
    <w:p>
      <w:pPr>
        <w:spacing w:before="100" w:after="100"/>
        <w:ind w:left="360"/>
      </w:pPr>
      <w:r>
        <w:rPr>
          <w:rFonts w:ascii="Arial" w:cs="Arial" w:eastAsia="Arial" w:hAnsi="Arial"/>
          <w:b/>
          <w:bCs/>
          <w:color w:val="C00000"/>
          <w:sz w:val="22"/>
          <w:szCs w:val="22"/>
        </w:rPr>
        <w:t xml:space="preserve">⚠️ Important : </w:t>
      </w:r>
      <w:r>
        <w:rPr>
          <w:rFonts w:ascii="Arial" w:cs="Arial" w:eastAsia="Arial" w:hAnsi="Arial"/>
          <w:sz w:val="22"/>
          <w:szCs w:val="22"/>
        </w:rPr>
        <w:t xml:space="preserve">Les noms de buckets S3 sont globaux et uniques. Ajoutez votre account-id ou un suffixe unique pour éviter les conflits.</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1 — </w:t>
      </w:r>
      <w:r>
        <w:rPr>
          <w:rFonts w:ascii="Arial" w:cs="Arial" w:eastAsia="Arial" w:hAnsi="Arial"/>
          <w:b/>
          <w:bCs/>
          <w:color w:val="FFFFFF"/>
          <w:sz w:val="24"/>
          <w:szCs w:val="24"/>
        </w:rPr>
        <w:t xml:space="preserve">Création des rôles IAM</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1.1 — Rôle IAM pour AWS Lambda</w:t>
      </w:r>
    </w:p>
    <w:p>
      <w:pPr>
        <w:spacing w:before="80" w:after="80"/>
      </w:pPr>
      <w:r>
        <w:rPr>
          <w:rFonts w:ascii="Arial" w:cs="Arial" w:eastAsia="Arial" w:hAnsi="Arial"/>
          <w:sz w:val="22"/>
          <w:szCs w:val="22"/>
        </w:rPr>
        <w:t xml:space="preserve">Naviguez dans la console AWS : Services &gt; IAM &gt; Rôles &gt; Créer un rôle</w:t>
      </w:r>
    </w:p>
    <w:p>
      <w:pPr>
        <w:pStyle w:val="Heading3"/>
        <w:spacing w:before="200" w:after="100"/>
      </w:pPr>
      <w:r>
        <w:rPr>
          <w:rFonts w:ascii="Arial" w:cs="Arial" w:eastAsia="Arial" w:hAnsi="Arial"/>
          <w:b/>
          <w:bCs/>
          <w:color w:val="375623"/>
          <w:sz w:val="24"/>
          <w:szCs w:val="24"/>
        </w:rPr>
        <w:t xml:space="preserve">Procédure :</w:t>
      </w:r>
    </w:p>
    <w:p>
      <w:pPr>
        <w:pStyle w:val="ListParagraph"/>
        <w:numPr>
          <w:ilvl w:val="0"/>
          <w:numId w:val="3"/>
        </w:numPr>
        <w:spacing w:before="80" w:after="80"/>
      </w:pPr>
      <w:r>
        <w:rPr>
          <w:rFonts w:ascii="Arial" w:cs="Arial" w:eastAsia="Arial" w:hAnsi="Arial"/>
          <w:sz w:val="22"/>
          <w:szCs w:val="22"/>
        </w:rPr>
        <w:t xml:space="preserve">Cliquez sur 'Créer un rôle'</w:t>
      </w:r>
    </w:p>
    <w:p>
      <w:pPr>
        <w:pStyle w:val="ListParagraph"/>
        <w:numPr>
          <w:ilvl w:val="0"/>
          <w:numId w:val="3"/>
        </w:numPr>
        <w:spacing w:before="80" w:after="80"/>
      </w:pPr>
      <w:r>
        <w:rPr>
          <w:rFonts w:ascii="Arial" w:cs="Arial" w:eastAsia="Arial" w:hAnsi="Arial"/>
          <w:sz w:val="22"/>
          <w:szCs w:val="22"/>
        </w:rPr>
        <w:t xml:space="preserve">Type d'entité de confiance : Choisissez 'Service AWS'</w:t>
      </w:r>
    </w:p>
    <w:p>
      <w:pPr>
        <w:pStyle w:val="ListParagraph"/>
        <w:numPr>
          <w:ilvl w:val="0"/>
          <w:numId w:val="3"/>
        </w:numPr>
        <w:spacing w:before="80" w:after="80"/>
      </w:pPr>
      <w:r>
        <w:rPr>
          <w:rFonts w:ascii="Arial" w:cs="Arial" w:eastAsia="Arial" w:hAnsi="Arial"/>
          <w:sz w:val="22"/>
          <w:szCs w:val="22"/>
        </w:rPr>
        <w:t xml:space="preserve">Cas d'utilisation : Sélectionnez 'Lambda' → Suivant</w:t>
      </w:r>
    </w:p>
    <w:p>
      <w:pPr>
        <w:pStyle w:val="ListParagraph"/>
        <w:numPr>
          <w:ilvl w:val="0"/>
          <w:numId w:val="3"/>
        </w:numPr>
        <w:spacing w:before="80" w:after="80"/>
      </w:pPr>
      <w:r>
        <w:rPr>
          <w:rFonts w:ascii="Arial" w:cs="Arial" w:eastAsia="Arial" w:hAnsi="Arial"/>
          <w:sz w:val="22"/>
          <w:szCs w:val="22"/>
        </w:rPr>
        <w:t xml:space="preserve">Attachez les politiques suivantes :</w:t>
      </w:r>
    </w:p>
    <w:p>
      <w:pPr>
        <w:pStyle w:val="ListParagraph"/>
        <w:numPr>
          <w:ilvl w:val="1"/>
          <w:numId w:val="2"/>
        </w:numPr>
        <w:spacing w:before="60" w:after="60"/>
      </w:pPr>
      <w:r>
        <w:rPr>
          <w:rFonts w:ascii="Arial" w:cs="Arial" w:eastAsia="Arial" w:hAnsi="Arial"/>
          <w:sz w:val="22"/>
          <w:szCs w:val="22"/>
        </w:rPr>
        <w:t xml:space="preserve">AmazonKinesisFullAccess (pour publier dans Kinesis)</w:t>
      </w:r>
    </w:p>
    <w:p>
      <w:pPr>
        <w:pStyle w:val="ListParagraph"/>
        <w:numPr>
          <w:ilvl w:val="1"/>
          <w:numId w:val="2"/>
        </w:numPr>
        <w:spacing w:before="60" w:after="60"/>
      </w:pPr>
      <w:r>
        <w:rPr>
          <w:rFonts w:ascii="Arial" w:cs="Arial" w:eastAsia="Arial" w:hAnsi="Arial"/>
          <w:sz w:val="22"/>
          <w:szCs w:val="22"/>
        </w:rPr>
        <w:t xml:space="preserve">AmazonS3FullAccess (pour écrire dans S3 si nécessaire)</w:t>
      </w:r>
    </w:p>
    <w:p>
      <w:pPr>
        <w:pStyle w:val="ListParagraph"/>
        <w:numPr>
          <w:ilvl w:val="1"/>
          <w:numId w:val="2"/>
        </w:numPr>
        <w:spacing w:before="60" w:after="60"/>
      </w:pPr>
      <w:r>
        <w:rPr>
          <w:rFonts w:ascii="Arial" w:cs="Arial" w:eastAsia="Arial" w:hAnsi="Arial"/>
          <w:sz w:val="22"/>
          <w:szCs w:val="22"/>
        </w:rPr>
        <w:t xml:space="preserve">CloudWatchLogsFullAccess (pour les logs Lambda)</w:t>
      </w:r>
    </w:p>
    <w:p>
      <w:pPr>
        <w:pStyle w:val="ListParagraph"/>
        <w:numPr>
          <w:ilvl w:val="0"/>
          <w:numId w:val="3"/>
        </w:numPr>
        <w:spacing w:before="80" w:after="80"/>
      </w:pPr>
      <w:r>
        <w:rPr>
          <w:rFonts w:ascii="Arial" w:cs="Arial" w:eastAsia="Arial" w:hAnsi="Arial"/>
          <w:sz w:val="22"/>
          <w:szCs w:val="22"/>
        </w:rPr>
        <w:t xml:space="preserve">Nom du rôle : ecomm-pipeline-lambda-role</w:t>
      </w:r>
    </w:p>
    <w:p>
      <w:pPr>
        <w:pStyle w:val="ListParagraph"/>
        <w:numPr>
          <w:ilvl w:val="0"/>
          <w:numId w:val="3"/>
        </w:numPr>
        <w:spacing w:before="80" w:after="80"/>
      </w:pPr>
      <w:r>
        <w:rPr>
          <w:rFonts w:ascii="Arial" w:cs="Arial" w:eastAsia="Arial" w:hAnsi="Arial"/>
          <w:sz w:val="22"/>
          <w:szCs w:val="22"/>
        </w:rPr>
        <w:t xml:space="preserve">Cliquez 'Créer un rôle'</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Lambda a besoin de permissions explicites pour appeler d'autres services AWS. Sans ce rôle IAM, la fonction Lambda ne pourra pas publier d'événements dans Kinesis. Le principe du moindre privilège recommande de n'accorder que les droits strictement nécessaires.</w:t>
      </w:r>
    </w:p>
    <w:p>
      <w:pPr>
        <w:spacing w:before="150"/>
      </w:pPr>
      <w:r>
        <w:t xml:space="preserve"/>
      </w:r>
    </w:p>
    <w:p>
      <w:pPr>
        <w:pStyle w:val="Heading2"/>
        <w:spacing w:before="300" w:after="150"/>
      </w:pPr>
      <w:r>
        <w:rPr>
          <w:rFonts w:ascii="Arial" w:cs="Arial" w:eastAsia="Arial" w:hAnsi="Arial"/>
          <w:b/>
          <w:bCs/>
          <w:color w:val="2E75B6"/>
          <w:sz w:val="28"/>
          <w:szCs w:val="28"/>
        </w:rPr>
        <w:t xml:space="preserve">1.2 — Rôle IAM pour AWS Glue</w:t>
      </w:r>
    </w:p>
    <w:p>
      <w:pPr>
        <w:spacing w:before="80" w:after="80"/>
      </w:pPr>
      <w:r>
        <w:rPr>
          <w:rFonts w:ascii="Arial" w:cs="Arial" w:eastAsia="Arial" w:hAnsi="Arial"/>
          <w:sz w:val="22"/>
          <w:szCs w:val="22"/>
        </w:rPr>
        <w:t xml:space="preserve">Naviguez dans IAM &gt; Rôles &gt; Créer un rôle</w:t>
      </w:r>
    </w:p>
    <w:p>
      <w:pPr>
        <w:pStyle w:val="ListParagraph"/>
        <w:numPr>
          <w:ilvl w:val="0"/>
          <w:numId w:val="3"/>
        </w:numPr>
        <w:spacing w:before="80" w:after="80"/>
      </w:pPr>
      <w:r>
        <w:rPr>
          <w:rFonts w:ascii="Arial" w:cs="Arial" w:eastAsia="Arial" w:hAnsi="Arial"/>
          <w:sz w:val="22"/>
          <w:szCs w:val="22"/>
        </w:rPr>
        <w:t xml:space="preserve">Type d'entité de confiance : 'Service AWS'</w:t>
      </w:r>
    </w:p>
    <w:p>
      <w:pPr>
        <w:pStyle w:val="ListParagraph"/>
        <w:numPr>
          <w:ilvl w:val="0"/>
          <w:numId w:val="3"/>
        </w:numPr>
        <w:spacing w:before="80" w:after="80"/>
      </w:pPr>
      <w:r>
        <w:rPr>
          <w:rFonts w:ascii="Arial" w:cs="Arial" w:eastAsia="Arial" w:hAnsi="Arial"/>
          <w:sz w:val="22"/>
          <w:szCs w:val="22"/>
        </w:rPr>
        <w:t xml:space="preserve">Cas d'utilisation : cherchez et sélectionnez 'Glue' → Suivant</w:t>
      </w:r>
    </w:p>
    <w:p>
      <w:pPr>
        <w:pStyle w:val="ListParagraph"/>
        <w:numPr>
          <w:ilvl w:val="0"/>
          <w:numId w:val="3"/>
        </w:numPr>
        <w:spacing w:before="80" w:after="80"/>
      </w:pPr>
      <w:r>
        <w:rPr>
          <w:rFonts w:ascii="Arial" w:cs="Arial" w:eastAsia="Arial" w:hAnsi="Arial"/>
          <w:sz w:val="22"/>
          <w:szCs w:val="22"/>
        </w:rPr>
        <w:t xml:space="preserve">Attachez les politiques :</w:t>
      </w:r>
    </w:p>
    <w:p>
      <w:pPr>
        <w:pStyle w:val="ListParagraph"/>
        <w:numPr>
          <w:ilvl w:val="1"/>
          <w:numId w:val="2"/>
        </w:numPr>
        <w:spacing w:before="60" w:after="60"/>
      </w:pPr>
      <w:r>
        <w:rPr>
          <w:rFonts w:ascii="Arial" w:cs="Arial" w:eastAsia="Arial" w:hAnsi="Arial"/>
          <w:sz w:val="22"/>
          <w:szCs w:val="22"/>
        </w:rPr>
        <w:t xml:space="preserve">AWSGlueServiceRole (politique gérée AWS pour Glue)</w:t>
      </w:r>
    </w:p>
    <w:p>
      <w:pPr>
        <w:pStyle w:val="ListParagraph"/>
        <w:numPr>
          <w:ilvl w:val="1"/>
          <w:numId w:val="2"/>
        </w:numPr>
        <w:spacing w:before="60" w:after="60"/>
      </w:pPr>
      <w:r>
        <w:rPr>
          <w:rFonts w:ascii="Arial" w:cs="Arial" w:eastAsia="Arial" w:hAnsi="Arial"/>
          <w:sz w:val="22"/>
          <w:szCs w:val="22"/>
        </w:rPr>
        <w:t xml:space="preserve">AmazonS3FullAccess (accès aux zones S3 du pipeline)</w:t>
      </w:r>
    </w:p>
    <w:p>
      <w:pPr>
        <w:pStyle w:val="ListParagraph"/>
        <w:numPr>
          <w:ilvl w:val="1"/>
          <w:numId w:val="2"/>
        </w:numPr>
        <w:spacing w:before="60" w:after="60"/>
      </w:pPr>
      <w:r>
        <w:rPr>
          <w:rFonts w:ascii="Arial" w:cs="Arial" w:eastAsia="Arial" w:hAnsi="Arial"/>
          <w:sz w:val="22"/>
          <w:szCs w:val="22"/>
        </w:rPr>
        <w:t xml:space="preserve">CloudWatchLogsFullAccess (logs des jobs Glue)</w:t>
      </w:r>
    </w:p>
    <w:p>
      <w:pPr>
        <w:pStyle w:val="ListParagraph"/>
        <w:numPr>
          <w:ilvl w:val="0"/>
          <w:numId w:val="3"/>
        </w:numPr>
        <w:spacing w:before="80" w:after="80"/>
      </w:pPr>
      <w:r>
        <w:rPr>
          <w:rFonts w:ascii="Arial" w:cs="Arial" w:eastAsia="Arial" w:hAnsi="Arial"/>
          <w:sz w:val="22"/>
          <w:szCs w:val="22"/>
        </w:rPr>
        <w:t xml:space="preserve">Nom du rôle : ecomm-pipeline-glue-role</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AWS Glue nécessite un rôle dédié pour accéder à S3 (lecture des données brutes, écriture des données transformées) et au Data Catalog (création et mise à jour des tables). AWSGlueServiceRole inclut les permissions de base nécessaires au service.</w:t>
      </w:r>
    </w:p>
    <w:p>
      <w:pPr>
        <w:spacing w:before="150"/>
      </w:pPr>
      <w:r>
        <w:t xml:space="preserve"/>
      </w:r>
    </w:p>
    <w:p>
      <w:pPr>
        <w:pStyle w:val="Heading2"/>
        <w:spacing w:before="300" w:after="150"/>
      </w:pPr>
      <w:r>
        <w:rPr>
          <w:rFonts w:ascii="Arial" w:cs="Arial" w:eastAsia="Arial" w:hAnsi="Arial"/>
          <w:b/>
          <w:bCs/>
          <w:color w:val="2E75B6"/>
          <w:sz w:val="28"/>
          <w:szCs w:val="28"/>
        </w:rPr>
        <w:t xml:space="preserve">1.3 — Rôle IAM pour Kinesis Firehose (optionnel)</w:t>
      </w:r>
    </w:p>
    <w:p>
      <w:pPr>
        <w:spacing w:before="80" w:after="80"/>
      </w:pPr>
      <w:r>
        <w:rPr>
          <w:rFonts w:ascii="Arial" w:cs="Arial" w:eastAsia="Arial" w:hAnsi="Arial"/>
          <w:sz w:val="22"/>
          <w:szCs w:val="22"/>
        </w:rPr>
        <w:t xml:space="preserve">Si vous utilisez Kinesis Data Firehose pour livrer les données vers S3 :</w:t>
      </w:r>
    </w:p>
    <w:p>
      <w:pPr>
        <w:pStyle w:val="ListParagraph"/>
        <w:numPr>
          <w:ilvl w:val="0"/>
          <w:numId w:val="3"/>
        </w:numPr>
        <w:spacing w:before="80" w:after="80"/>
      </w:pPr>
      <w:r>
        <w:rPr>
          <w:rFonts w:ascii="Arial" w:cs="Arial" w:eastAsia="Arial" w:hAnsi="Arial"/>
          <w:sz w:val="22"/>
          <w:szCs w:val="22"/>
        </w:rPr>
        <w:t xml:space="preserve">Créez un rôle avec l'entité de confiance 'Kinesis Firehose'</w:t>
      </w:r>
    </w:p>
    <w:p>
      <w:pPr>
        <w:pStyle w:val="ListParagraph"/>
        <w:numPr>
          <w:ilvl w:val="0"/>
          <w:numId w:val="3"/>
        </w:numPr>
        <w:spacing w:before="80" w:after="80"/>
      </w:pPr>
      <w:r>
        <w:rPr>
          <w:rFonts w:ascii="Arial" w:cs="Arial" w:eastAsia="Arial" w:hAnsi="Arial"/>
          <w:sz w:val="22"/>
          <w:szCs w:val="22"/>
        </w:rPr>
        <w:t xml:space="preserve">Attachez : AmazonS3FullAccess, CloudWatchLogsFullAccess</w:t>
      </w:r>
    </w:p>
    <w:p>
      <w:pPr>
        <w:pStyle w:val="ListParagraph"/>
        <w:numPr>
          <w:ilvl w:val="0"/>
          <w:numId w:val="3"/>
        </w:numPr>
        <w:spacing w:before="80" w:after="80"/>
      </w:pPr>
      <w:r>
        <w:rPr>
          <w:rFonts w:ascii="Arial" w:cs="Arial" w:eastAsia="Arial" w:hAnsi="Arial"/>
          <w:sz w:val="22"/>
          <w:szCs w:val="22"/>
        </w:rPr>
        <w:t xml:space="preserve">Nom : ecomm-pipeline-firehose-role</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2 — </w:t>
      </w:r>
      <w:r>
        <w:rPr>
          <w:rFonts w:ascii="Arial" w:cs="Arial" w:eastAsia="Arial" w:hAnsi="Arial"/>
          <w:b/>
          <w:bCs/>
          <w:color w:val="FFFFFF"/>
          <w:sz w:val="24"/>
          <w:szCs w:val="24"/>
        </w:rPr>
        <w:t xml:space="preserve">Configuration d'Amazon S3 — Les 3 zones de données</w:t>
      </w:r>
      <w:r>
        <w:rPr>
          <w:rFonts w:ascii="Arial" w:cs="Arial" w:eastAsia="Arial" w:hAnsi="Arial"/>
          <w:sz w:val="24"/>
          <w:szCs w:val="24"/>
        </w:rPr>
        <w:t xml:space="preserve">  </w:t>
      </w:r>
    </w:p>
    <w:p>
      <w:pPr>
        <w:spacing w:before="80" w:after="80"/>
      </w:pPr>
      <w:r>
        <w:rPr>
          <w:rFonts w:ascii="Arial" w:cs="Arial" w:eastAsia="Arial" w:hAnsi="Arial"/>
          <w:sz w:val="22"/>
          <w:szCs w:val="22"/>
        </w:rPr>
        <w:t xml:space="preserve">L'architecture Medallion divise le stockage en 3 zones : Raw (Bronze), Processed (Silver), Curated (Gold).</w:t>
      </w:r>
    </w:p>
    <w:p>
      <w:pPr>
        <w:pStyle w:val="Heading2"/>
        <w:spacing w:before="300" w:after="150"/>
      </w:pPr>
      <w:r>
        <w:rPr>
          <w:rFonts w:ascii="Arial" w:cs="Arial" w:eastAsia="Arial" w:hAnsi="Arial"/>
          <w:b/>
          <w:bCs/>
          <w:color w:val="2E75B6"/>
          <w:sz w:val="28"/>
          <w:szCs w:val="28"/>
        </w:rPr>
        <w:t xml:space="preserve">2.1 — Créer le bucket S3 principal</w:t>
      </w:r>
    </w:p>
    <w:p>
      <w:pPr>
        <w:spacing w:before="80" w:after="80"/>
      </w:pPr>
      <w:r>
        <w:rPr>
          <w:rFonts w:ascii="Arial" w:cs="Arial" w:eastAsia="Arial" w:hAnsi="Arial"/>
          <w:sz w:val="22"/>
          <w:szCs w:val="22"/>
        </w:rPr>
        <w:t xml:space="preserve">Naviguez dans : Services &gt; S3 &gt; Créer un bucket</w:t>
      </w:r>
    </w:p>
    <w:p>
      <w:pPr>
        <w:pStyle w:val="ListParagraph"/>
        <w:numPr>
          <w:ilvl w:val="0"/>
          <w:numId w:val="3"/>
        </w:numPr>
        <w:spacing w:before="80" w:after="80"/>
      </w:pPr>
      <w:r>
        <w:rPr>
          <w:rFonts w:ascii="Arial" w:cs="Arial" w:eastAsia="Arial" w:hAnsi="Arial"/>
          <w:sz w:val="22"/>
          <w:szCs w:val="22"/>
        </w:rPr>
        <w:t xml:space="preserve">Nom du bucket : ecomm-pipeline-data-{votre-account-id}</w:t>
      </w:r>
    </w:p>
    <w:p>
      <w:pPr>
        <w:pStyle w:val="ListParagraph"/>
        <w:numPr>
          <w:ilvl w:val="0"/>
          <w:numId w:val="3"/>
        </w:numPr>
        <w:spacing w:before="80" w:after="80"/>
      </w:pPr>
      <w:r>
        <w:rPr>
          <w:rFonts w:ascii="Arial" w:cs="Arial" w:eastAsia="Arial" w:hAnsi="Arial"/>
          <w:sz w:val="22"/>
          <w:szCs w:val="22"/>
        </w:rPr>
        <w:t xml:space="preserve">Région AWS : choisissez la même région qu'à l'étape 0</w:t>
      </w:r>
    </w:p>
    <w:p>
      <w:pPr>
        <w:pStyle w:val="ListParagraph"/>
        <w:numPr>
          <w:ilvl w:val="0"/>
          <w:numId w:val="3"/>
        </w:numPr>
        <w:spacing w:before="80" w:after="80"/>
      </w:pPr>
      <w:r>
        <w:rPr>
          <w:rFonts w:ascii="Arial" w:cs="Arial" w:eastAsia="Arial" w:hAnsi="Arial"/>
          <w:sz w:val="22"/>
          <w:szCs w:val="22"/>
        </w:rPr>
        <w:t xml:space="preserve">Bloquer tout accès public : Activé (laissez toutes les cases cochées)</w:t>
      </w:r>
    </w:p>
    <w:p>
      <w:pPr>
        <w:pStyle w:val="ListParagraph"/>
        <w:numPr>
          <w:ilvl w:val="0"/>
          <w:numId w:val="3"/>
        </w:numPr>
        <w:spacing w:before="80" w:after="80"/>
      </w:pPr>
      <w:r>
        <w:rPr>
          <w:rFonts w:ascii="Arial" w:cs="Arial" w:eastAsia="Arial" w:hAnsi="Arial"/>
          <w:sz w:val="22"/>
          <w:szCs w:val="22"/>
        </w:rPr>
        <w:t xml:space="preserve">Versioning : Activez-le (recommandé pour la reprise sur erreur)</w:t>
      </w:r>
    </w:p>
    <w:p>
      <w:pPr>
        <w:pStyle w:val="ListParagraph"/>
        <w:numPr>
          <w:ilvl w:val="0"/>
          <w:numId w:val="3"/>
        </w:numPr>
        <w:spacing w:before="80" w:after="80"/>
      </w:pPr>
      <w:r>
        <w:rPr>
          <w:rFonts w:ascii="Arial" w:cs="Arial" w:eastAsia="Arial" w:hAnsi="Arial"/>
          <w:sz w:val="22"/>
          <w:szCs w:val="22"/>
        </w:rPr>
        <w:t xml:space="preserve">Chiffrement par défaut : SSE-S3 (Server-Side Encryption)</w:t>
      </w:r>
    </w:p>
    <w:p>
      <w:pPr>
        <w:pStyle w:val="ListParagraph"/>
        <w:numPr>
          <w:ilvl w:val="0"/>
          <w:numId w:val="3"/>
        </w:numPr>
        <w:spacing w:before="80" w:after="80"/>
      </w:pPr>
      <w:r>
        <w:rPr>
          <w:rFonts w:ascii="Arial" w:cs="Arial" w:eastAsia="Arial" w:hAnsi="Arial"/>
          <w:sz w:val="22"/>
          <w:szCs w:val="22"/>
        </w:rPr>
        <w:t xml:space="preserve">Cliquez 'Créer un bucket'</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Un bucket unique avec des préfixes (dossiers) est préféré à plusieurs buckets pour simplifier la gestion des permissions IAM et réduire les coûts. Le blocage de l'accès public protège les données clients sensibles. Le chiffrement SSE-S3 est activé sans surcoût.</w:t>
      </w:r>
    </w:p>
    <w:p>
      <w:pPr>
        <w:pStyle w:val="Heading2"/>
        <w:spacing w:before="300" w:after="150"/>
      </w:pPr>
      <w:r>
        <w:rPr>
          <w:rFonts w:ascii="Arial" w:cs="Arial" w:eastAsia="Arial" w:hAnsi="Arial"/>
          <w:b/>
          <w:bCs/>
          <w:color w:val="2E75B6"/>
          <w:sz w:val="28"/>
          <w:szCs w:val="28"/>
        </w:rPr>
        <w:t xml:space="preserve">2.2 — Créer la structure de dossiers (zones)</w:t>
      </w:r>
    </w:p>
    <w:p>
      <w:pPr>
        <w:spacing w:before="80" w:after="80"/>
      </w:pPr>
      <w:r>
        <w:rPr>
          <w:rFonts w:ascii="Arial" w:cs="Arial" w:eastAsia="Arial" w:hAnsi="Arial"/>
          <w:sz w:val="22"/>
          <w:szCs w:val="22"/>
        </w:rPr>
        <w:t xml:space="preserve">Une fois le bucket créé, naviguez à l'intérieur et créez les dossiers suivants :</w:t>
      </w:r>
    </w:p>
    <w:p>
      <w:pPr>
        <w:pStyle w:val="ListParagraph"/>
        <w:numPr>
          <w:ilvl w:val="0"/>
          <w:numId w:val="3"/>
        </w:numPr>
        <w:spacing w:before="80" w:after="80"/>
      </w:pPr>
      <w:r>
        <w:rPr>
          <w:rFonts w:ascii="Arial" w:cs="Arial" w:eastAsia="Arial" w:hAnsi="Arial"/>
          <w:sz w:val="22"/>
          <w:szCs w:val="22"/>
        </w:rPr>
        <w:t xml:space="preserve">Cliquez sur le bucket → 'Créer un dossier'</w:t>
      </w:r>
    </w:p>
    <w:p>
      <w:pPr>
        <w:pStyle w:val="ListParagraph"/>
        <w:numPr>
          <w:ilvl w:val="0"/>
          <w:numId w:val="3"/>
        </w:numPr>
        <w:spacing w:before="80" w:after="80"/>
      </w:pPr>
      <w:r>
        <w:rPr>
          <w:rFonts w:ascii="Arial" w:cs="Arial" w:eastAsia="Arial" w:hAnsi="Arial"/>
          <w:sz w:val="22"/>
          <w:szCs w:val="22"/>
        </w:rPr>
        <w:t xml:space="preserve">Créez les dossiers : raw/, processed/, curated/</w:t>
      </w:r>
    </w:p>
    <w:p>
      <w:pPr>
        <w:spacing w:before="80" w:after="80"/>
      </w:pPr>
      <w:r>
        <w:rPr>
          <w:rFonts w:ascii="Arial" w:cs="Arial" w:eastAsia="Arial" w:hAnsi="Arial"/>
          <w:sz w:val="22"/>
          <w:szCs w:val="22"/>
        </w:rPr>
        <w:t xml:space="preserve">Puis créez les sous-dossiers dans raw/ :</w:t>
      </w:r>
    </w:p>
    <w:p>
      <w:pPr>
        <w:pStyle w:val="ListParagraph"/>
        <w:numPr>
          <w:ilvl w:val="0"/>
          <w:numId w:val="2"/>
        </w:numPr>
        <w:spacing w:before="60" w:after="60"/>
      </w:pPr>
      <w:r>
        <w:rPr>
          <w:rFonts w:ascii="Arial" w:cs="Arial" w:eastAsia="Arial" w:hAnsi="Arial"/>
          <w:sz w:val="22"/>
          <w:szCs w:val="22"/>
        </w:rPr>
        <w:t xml:space="preserve">raw/year=2024/month=01/day=01/ (Kinesis créera cette structure automatiquement)</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 structure raw/ contiendra les fichiers JSON non transformés tels qu'envoyés par Kinesis. processed/ recevra les fichiers Parquet partitionnés après le job Glue. curated/ contiendra les agrégations business prêtes pour Athena. Cette séparation permet de retraiter les données depuis la source à tout moment.</w:t>
      </w:r>
    </w:p>
    <w:p>
      <w:pPr>
        <w:pStyle w:val="Heading2"/>
        <w:spacing w:before="300" w:after="150"/>
      </w:pPr>
      <w:r>
        <w:rPr>
          <w:rFonts w:ascii="Arial" w:cs="Arial" w:eastAsia="Arial" w:hAnsi="Arial"/>
          <w:b/>
          <w:bCs/>
          <w:color w:val="2E75B6"/>
          <w:sz w:val="28"/>
          <w:szCs w:val="28"/>
        </w:rPr>
        <w:t xml:space="preserve">2.3 — Configurer la politique de cycle de vie S3 (optionnel mais recommandé)</w:t>
      </w:r>
    </w:p>
    <w:p>
      <w:pPr>
        <w:pStyle w:val="ListParagraph"/>
        <w:numPr>
          <w:ilvl w:val="0"/>
          <w:numId w:val="3"/>
        </w:numPr>
        <w:spacing w:before="80" w:after="80"/>
      </w:pPr>
      <w:r>
        <w:rPr>
          <w:rFonts w:ascii="Arial" w:cs="Arial" w:eastAsia="Arial" w:hAnsi="Arial"/>
          <w:sz w:val="22"/>
          <w:szCs w:val="22"/>
        </w:rPr>
        <w:t xml:space="preserve">Dans le bucket, onglet 'Gestion' &gt; 'Règles de cycle de vie' &gt; 'Créer une règle'</w:t>
      </w:r>
    </w:p>
    <w:p>
      <w:pPr>
        <w:pStyle w:val="ListParagraph"/>
        <w:numPr>
          <w:ilvl w:val="0"/>
          <w:numId w:val="3"/>
        </w:numPr>
        <w:spacing w:before="80" w:after="80"/>
      </w:pPr>
      <w:r>
        <w:rPr>
          <w:rFonts w:ascii="Arial" w:cs="Arial" w:eastAsia="Arial" w:hAnsi="Arial"/>
          <w:sz w:val="22"/>
          <w:szCs w:val="22"/>
        </w:rPr>
        <w:t xml:space="preserve">Règle pour raw/ : déplacer vers S3-IA après 30 jours, supprimer après 90 jours</w:t>
      </w:r>
    </w:p>
    <w:p>
      <w:pPr>
        <w:pStyle w:val="ListParagraph"/>
        <w:numPr>
          <w:ilvl w:val="0"/>
          <w:numId w:val="3"/>
        </w:numPr>
        <w:spacing w:before="80" w:after="80"/>
      </w:pPr>
      <w:r>
        <w:rPr>
          <w:rFonts w:ascii="Arial" w:cs="Arial" w:eastAsia="Arial" w:hAnsi="Arial"/>
          <w:sz w:val="22"/>
          <w:szCs w:val="22"/>
        </w:rPr>
        <w:t xml:space="preserve">Règle pour processed/ : déplacer vers S3-IA après 60 jours</w:t>
      </w:r>
    </w:p>
    <w:p>
      <w:pPr>
        <w:pStyle w:val="ListParagraph"/>
        <w:numPr>
          <w:ilvl w:val="0"/>
          <w:numId w:val="3"/>
        </w:numPr>
        <w:spacing w:before="80" w:after="80"/>
      </w:pPr>
      <w:r>
        <w:rPr>
          <w:rFonts w:ascii="Arial" w:cs="Arial" w:eastAsia="Arial" w:hAnsi="Arial"/>
          <w:sz w:val="22"/>
          <w:szCs w:val="22"/>
        </w:rPr>
        <w:t xml:space="preserve">Règle pour curated/ : conserver 1 an minimum</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Les politiques de cycle de vie réduisent automatiquement les coûts de stockage. Les données brutes (raw) sont consultées rarement après traitement ; les migrer vers S3-IA (Infrequent Access) réduit le coût de ~60%. Les données curated sont accédées fréquemment pour les tableaux de bord.</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3 — </w:t>
      </w:r>
      <w:r>
        <w:rPr>
          <w:rFonts w:ascii="Arial" w:cs="Arial" w:eastAsia="Arial" w:hAnsi="Arial"/>
          <w:b/>
          <w:bCs/>
          <w:color w:val="FFFFFF"/>
          <w:sz w:val="24"/>
          <w:szCs w:val="24"/>
        </w:rPr>
        <w:t xml:space="preserve">Configuration d'Amazon Kinesis Data Streams</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3.1 — Créer le Data Stream</w:t>
      </w:r>
    </w:p>
    <w:p>
      <w:pPr>
        <w:spacing w:before="80" w:after="80"/>
      </w:pPr>
      <w:r>
        <w:rPr>
          <w:rFonts w:ascii="Arial" w:cs="Arial" w:eastAsia="Arial" w:hAnsi="Arial"/>
          <w:sz w:val="22"/>
          <w:szCs w:val="22"/>
        </w:rPr>
        <w:t xml:space="preserve">Naviguez dans : Services &gt; Kinesis &gt; Data Streams &gt; Créer un flux de données</w:t>
      </w:r>
    </w:p>
    <w:p>
      <w:pPr>
        <w:pStyle w:val="ListParagraph"/>
        <w:numPr>
          <w:ilvl w:val="0"/>
          <w:numId w:val="3"/>
        </w:numPr>
        <w:spacing w:before="80" w:after="80"/>
      </w:pPr>
      <w:r>
        <w:rPr>
          <w:rFonts w:ascii="Arial" w:cs="Arial" w:eastAsia="Arial" w:hAnsi="Arial"/>
          <w:sz w:val="22"/>
          <w:szCs w:val="22"/>
        </w:rPr>
        <w:t xml:space="preserve">Nom du flux de données : ecomm-pipeline-stream</w:t>
      </w:r>
    </w:p>
    <w:p>
      <w:pPr>
        <w:pStyle w:val="ListParagraph"/>
        <w:numPr>
          <w:ilvl w:val="0"/>
          <w:numId w:val="3"/>
        </w:numPr>
        <w:spacing w:before="80" w:after="80"/>
      </w:pPr>
      <w:r>
        <w:rPr>
          <w:rFonts w:ascii="Arial" w:cs="Arial" w:eastAsia="Arial" w:hAnsi="Arial"/>
          <w:sz w:val="22"/>
          <w:szCs w:val="22"/>
        </w:rPr>
        <w:t xml:space="preserve">Mode de capacité : choisissez 'Provisionné'</w:t>
      </w:r>
    </w:p>
    <w:p>
      <w:pPr>
        <w:pStyle w:val="ListParagraph"/>
        <w:numPr>
          <w:ilvl w:val="0"/>
          <w:numId w:val="3"/>
        </w:numPr>
        <w:spacing w:before="80" w:after="80"/>
      </w:pPr>
      <w:r>
        <w:rPr>
          <w:rFonts w:ascii="Arial" w:cs="Arial" w:eastAsia="Arial" w:hAnsi="Arial"/>
          <w:sz w:val="22"/>
          <w:szCs w:val="22"/>
        </w:rPr>
        <w:t xml:space="preserve">Nombre de shards : commencez avec 2 shards</w:t>
      </w:r>
    </w:p>
    <w:p>
      <w:pPr>
        <w:pStyle w:val="ListParagraph"/>
        <w:numPr>
          <w:ilvl w:val="0"/>
          <w:numId w:val="3"/>
        </w:numPr>
        <w:spacing w:before="80" w:after="80"/>
      </w:pPr>
      <w:r>
        <w:rPr>
          <w:rFonts w:ascii="Arial" w:cs="Arial" w:eastAsia="Arial" w:hAnsi="Arial"/>
          <w:sz w:val="22"/>
          <w:szCs w:val="22"/>
        </w:rPr>
        <w:t xml:space="preserve">Cliquez 'Créer un flux de données'</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Kinesis Data Streams est le coeur de l'ingestion temps réel. Chaque shard peut ingérer 1 Mo/s ou 1000 records/s en entrée, et livrer 2 Mo/s en sortie. Avec 2 shards, votre pipeline supporte 2000 events/seconde en entrée. Le mode Provisionné donne un contrôle précis des coûts vs le mode On-demand qui s'adapte automatiquement.</w:t>
      </w:r>
    </w:p>
    <w:p>
      <w:pPr>
        <w:spacing w:before="100" w:after="100"/>
        <w:ind w:left="360"/>
      </w:pPr>
      <w:r>
        <w:rPr>
          <w:rFonts w:ascii="Arial" w:cs="Arial" w:eastAsia="Arial" w:hAnsi="Arial"/>
          <w:b/>
          <w:bCs/>
          <w:color w:val="C00000"/>
          <w:sz w:val="22"/>
          <w:szCs w:val="22"/>
        </w:rPr>
        <w:t xml:space="preserve">⚠️ Important : </w:t>
      </w:r>
      <w:r>
        <w:rPr>
          <w:rFonts w:ascii="Arial" w:cs="Arial" w:eastAsia="Arial" w:hAnsi="Arial"/>
          <w:sz w:val="22"/>
          <w:szCs w:val="22"/>
        </w:rPr>
        <w:t xml:space="preserve">En production, dimensionnez le nombre de shards selon votre volume de trafic réel. Un seul shard est suffisant pour les tests. Pour un site e-commerce moyen, 2-4 shards couvrent la majorité des cas.</w:t>
      </w:r>
    </w:p>
    <w:p>
      <w:pPr>
        <w:pStyle w:val="Heading2"/>
        <w:spacing w:before="300" w:after="150"/>
      </w:pPr>
      <w:r>
        <w:rPr>
          <w:rFonts w:ascii="Arial" w:cs="Arial" w:eastAsia="Arial" w:hAnsi="Arial"/>
          <w:b/>
          <w:bCs/>
          <w:color w:val="2E75B6"/>
          <w:sz w:val="28"/>
          <w:szCs w:val="28"/>
        </w:rPr>
        <w:t xml:space="preserve">3.2 — Configurer la période de rétention</w:t>
      </w:r>
    </w:p>
    <w:p>
      <w:pPr>
        <w:pStyle w:val="ListParagraph"/>
        <w:numPr>
          <w:ilvl w:val="0"/>
          <w:numId w:val="3"/>
        </w:numPr>
        <w:spacing w:before="80" w:after="80"/>
      </w:pPr>
      <w:r>
        <w:rPr>
          <w:rFonts w:ascii="Arial" w:cs="Arial" w:eastAsia="Arial" w:hAnsi="Arial"/>
          <w:sz w:val="22"/>
          <w:szCs w:val="22"/>
        </w:rPr>
        <w:t xml:space="preserve">Cliquez sur votre stream créé</w:t>
      </w:r>
    </w:p>
    <w:p>
      <w:pPr>
        <w:pStyle w:val="ListParagraph"/>
        <w:numPr>
          <w:ilvl w:val="0"/>
          <w:numId w:val="3"/>
        </w:numPr>
        <w:spacing w:before="80" w:after="80"/>
      </w:pPr>
      <w:r>
        <w:rPr>
          <w:rFonts w:ascii="Arial" w:cs="Arial" w:eastAsia="Arial" w:hAnsi="Arial"/>
          <w:sz w:val="22"/>
          <w:szCs w:val="22"/>
        </w:rPr>
        <w:t xml:space="preserve">Onglet 'Configuration' &gt; Modifier la rétention des données</w:t>
      </w:r>
    </w:p>
    <w:p>
      <w:pPr>
        <w:pStyle w:val="ListParagraph"/>
        <w:numPr>
          <w:ilvl w:val="0"/>
          <w:numId w:val="3"/>
        </w:numPr>
        <w:spacing w:before="80" w:after="80"/>
      </w:pPr>
      <w:r>
        <w:rPr>
          <w:rFonts w:ascii="Arial" w:cs="Arial" w:eastAsia="Arial" w:hAnsi="Arial"/>
          <w:sz w:val="22"/>
          <w:szCs w:val="22"/>
        </w:rPr>
        <w:t xml:space="preserve">Rétention : 24 heures (par défaut) — pour les tests</w:t>
      </w:r>
    </w:p>
    <w:p>
      <w:pPr>
        <w:pStyle w:val="ListParagraph"/>
        <w:numPr>
          <w:ilvl w:val="0"/>
          <w:numId w:val="3"/>
        </w:numPr>
        <w:spacing w:before="80" w:after="80"/>
      </w:pPr>
      <w:r>
        <w:rPr>
          <w:rFonts w:ascii="Arial" w:cs="Arial" w:eastAsia="Arial" w:hAnsi="Arial"/>
          <w:sz w:val="22"/>
          <w:szCs w:val="22"/>
        </w:rPr>
        <w:t xml:space="preserve">Pour la production : 7 jours (maximum sans coût supplémentaire : 7 jours)</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 période de rétention détermine combien de temps Kinesis conserve les événements. Si votre consumer (Lambda/Glue) est en panne, vous pouvez rattraper le retard jusqu'à cette limite. 24h est suffisant pour les tests, 7 jours est recommandé en production.</w:t>
      </w:r>
    </w:p>
    <w:p>
      <w:pPr>
        <w:pStyle w:val="Heading2"/>
        <w:spacing w:before="300" w:after="150"/>
      </w:pPr>
      <w:r>
        <w:rPr>
          <w:rFonts w:ascii="Arial" w:cs="Arial" w:eastAsia="Arial" w:hAnsi="Arial"/>
          <w:b/>
          <w:bCs/>
          <w:color w:val="2E75B6"/>
          <w:sz w:val="28"/>
          <w:szCs w:val="28"/>
        </w:rPr>
        <w:t xml:space="preserve">3.3 — Configurer Kinesis Data Firehose pour livraison vers S3</w:t>
      </w:r>
    </w:p>
    <w:p>
      <w:pPr>
        <w:spacing w:before="80" w:after="80"/>
      </w:pPr>
      <w:r>
        <w:rPr>
          <w:rFonts w:ascii="Arial" w:cs="Arial" w:eastAsia="Arial" w:hAnsi="Arial"/>
          <w:sz w:val="22"/>
          <w:szCs w:val="22"/>
        </w:rPr>
        <w:t xml:space="preserve">Kinesis Data Firehose automatise la livraison des événements du stream vers S3 :</w:t>
      </w:r>
    </w:p>
    <w:p>
      <w:pPr>
        <w:pStyle w:val="ListParagraph"/>
        <w:numPr>
          <w:ilvl w:val="0"/>
          <w:numId w:val="3"/>
        </w:numPr>
        <w:spacing w:before="80" w:after="80"/>
      </w:pPr>
      <w:r>
        <w:rPr>
          <w:rFonts w:ascii="Arial" w:cs="Arial" w:eastAsia="Arial" w:hAnsi="Arial"/>
          <w:sz w:val="22"/>
          <w:szCs w:val="22"/>
        </w:rPr>
        <w:t xml:space="preserve">Naviguez dans Kinesis &gt; Delivery Streams &gt; Créer un delivery stream</w:t>
      </w:r>
    </w:p>
    <w:p>
      <w:pPr>
        <w:pStyle w:val="ListParagraph"/>
        <w:numPr>
          <w:ilvl w:val="0"/>
          <w:numId w:val="3"/>
        </w:numPr>
        <w:spacing w:before="80" w:after="80"/>
      </w:pPr>
      <w:r>
        <w:rPr>
          <w:rFonts w:ascii="Arial" w:cs="Arial" w:eastAsia="Arial" w:hAnsi="Arial"/>
          <w:sz w:val="22"/>
          <w:szCs w:val="22"/>
        </w:rPr>
        <w:t xml:space="preserve">Source : 'Amazon Kinesis Data Streams' → sélectionnez ecomm-pipeline-stream</w:t>
      </w:r>
    </w:p>
    <w:p>
      <w:pPr>
        <w:pStyle w:val="ListParagraph"/>
        <w:numPr>
          <w:ilvl w:val="0"/>
          <w:numId w:val="3"/>
        </w:numPr>
        <w:spacing w:before="80" w:after="80"/>
      </w:pPr>
      <w:r>
        <w:rPr>
          <w:rFonts w:ascii="Arial" w:cs="Arial" w:eastAsia="Arial" w:hAnsi="Arial"/>
          <w:sz w:val="22"/>
          <w:szCs w:val="22"/>
        </w:rPr>
        <w:t xml:space="preserve">Destination : 'Amazon S3'</w:t>
      </w:r>
    </w:p>
    <w:p>
      <w:pPr>
        <w:pStyle w:val="ListParagraph"/>
        <w:numPr>
          <w:ilvl w:val="0"/>
          <w:numId w:val="3"/>
        </w:numPr>
        <w:spacing w:before="80" w:after="80"/>
      </w:pPr>
      <w:r>
        <w:rPr>
          <w:rFonts w:ascii="Arial" w:cs="Arial" w:eastAsia="Arial" w:hAnsi="Arial"/>
          <w:sz w:val="22"/>
          <w:szCs w:val="22"/>
        </w:rPr>
        <w:t xml:space="preserve">S3 bucket : sélectionnez votre bucket ecomm-pipeline-data-{account-id}</w:t>
      </w:r>
    </w:p>
    <w:p>
      <w:pPr>
        <w:pStyle w:val="ListParagraph"/>
        <w:numPr>
          <w:ilvl w:val="0"/>
          <w:numId w:val="3"/>
        </w:numPr>
        <w:spacing w:before="80" w:after="80"/>
      </w:pPr>
      <w:r>
        <w:rPr>
          <w:rFonts w:ascii="Arial" w:cs="Arial" w:eastAsia="Arial" w:hAnsi="Arial"/>
          <w:sz w:val="22"/>
          <w:szCs w:val="22"/>
        </w:rPr>
        <w:t xml:space="preserve">Préfixe S3 : raw/year=!{timestamp:yyyy}/month=!{timestamp:MM}/day=!{timestamp:dd}/</w:t>
      </w:r>
    </w:p>
    <w:p>
      <w:pPr>
        <w:pStyle w:val="ListParagraph"/>
        <w:numPr>
          <w:ilvl w:val="0"/>
          <w:numId w:val="3"/>
        </w:numPr>
        <w:spacing w:before="80" w:after="80"/>
      </w:pPr>
      <w:r>
        <w:rPr>
          <w:rFonts w:ascii="Arial" w:cs="Arial" w:eastAsia="Arial" w:hAnsi="Arial"/>
          <w:sz w:val="22"/>
          <w:szCs w:val="22"/>
        </w:rPr>
        <w:t xml:space="preserve">Préfixe d'erreur : raw/errors/</w:t>
      </w:r>
    </w:p>
    <w:p>
      <w:pPr>
        <w:pStyle w:val="ListParagraph"/>
        <w:numPr>
          <w:ilvl w:val="0"/>
          <w:numId w:val="3"/>
        </w:numPr>
        <w:spacing w:before="80" w:after="80"/>
      </w:pPr>
      <w:r>
        <w:rPr>
          <w:rFonts w:ascii="Arial" w:cs="Arial" w:eastAsia="Arial" w:hAnsi="Arial"/>
          <w:sz w:val="22"/>
          <w:szCs w:val="22"/>
        </w:rPr>
        <w:t xml:space="preserve">Intervalle de buffering : 60 secondes (ou 5 Mo)</w:t>
      </w:r>
    </w:p>
    <w:p>
      <w:pPr>
        <w:pStyle w:val="ListParagraph"/>
        <w:numPr>
          <w:ilvl w:val="0"/>
          <w:numId w:val="3"/>
        </w:numPr>
        <w:spacing w:before="80" w:after="80"/>
      </w:pPr>
      <w:r>
        <w:rPr>
          <w:rFonts w:ascii="Arial" w:cs="Arial" w:eastAsia="Arial" w:hAnsi="Arial"/>
          <w:sz w:val="22"/>
          <w:szCs w:val="22"/>
        </w:rPr>
        <w:t xml:space="preserve">Compression : GZIP</w:t>
      </w:r>
    </w:p>
    <w:p>
      <w:pPr>
        <w:pStyle w:val="ListParagraph"/>
        <w:numPr>
          <w:ilvl w:val="0"/>
          <w:numId w:val="3"/>
        </w:numPr>
        <w:spacing w:before="80" w:after="80"/>
      </w:pPr>
      <w:r>
        <w:rPr>
          <w:rFonts w:ascii="Arial" w:cs="Arial" w:eastAsia="Arial" w:hAnsi="Arial"/>
          <w:sz w:val="22"/>
          <w:szCs w:val="22"/>
        </w:rPr>
        <w:t xml:space="preserve">Rôle IAM : ecomm-pipeline-firehose-role (créé à l'étape 1)</w:t>
      </w:r>
    </w:p>
    <w:p>
      <w:pPr>
        <w:pStyle w:val="ListParagraph"/>
        <w:numPr>
          <w:ilvl w:val="0"/>
          <w:numId w:val="3"/>
        </w:numPr>
        <w:spacing w:before="80" w:after="80"/>
      </w:pPr>
      <w:r>
        <w:rPr>
          <w:rFonts w:ascii="Arial" w:cs="Arial" w:eastAsia="Arial" w:hAnsi="Arial"/>
          <w:sz w:val="22"/>
          <w:szCs w:val="22"/>
        </w:rPr>
        <w:t xml:space="preserve">Nom : ecomm-pipeline-delivery-stream → Créer</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Firehose simplifie considérablement l'architecture en gérant automatiquement la livraison des messages Kinesis vers S3 avec buffering, compression et partitionnement par date. Sans Firehose, vous devriez coder un consumer Kinesis manuellement dans une Lambda ou une application EC2.</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4 — </w:t>
      </w:r>
      <w:r>
        <w:rPr>
          <w:rFonts w:ascii="Arial" w:cs="Arial" w:eastAsia="Arial" w:hAnsi="Arial"/>
          <w:b/>
          <w:bCs/>
          <w:color w:val="FFFFFF"/>
          <w:sz w:val="24"/>
          <w:szCs w:val="24"/>
        </w:rPr>
        <w:t xml:space="preserve">Création de la fonction AWS Lambda — Générateur d'événements</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4.1 — Créer la fonction Lambda</w:t>
      </w:r>
    </w:p>
    <w:p>
      <w:pPr>
        <w:spacing w:before="80" w:after="80"/>
      </w:pPr>
      <w:r>
        <w:rPr>
          <w:rFonts w:ascii="Arial" w:cs="Arial" w:eastAsia="Arial" w:hAnsi="Arial"/>
          <w:sz w:val="22"/>
          <w:szCs w:val="22"/>
        </w:rPr>
        <w:t xml:space="preserve">Naviguez dans : Services &gt; Lambda &gt; Créer une fonction</w:t>
      </w:r>
    </w:p>
    <w:p>
      <w:pPr>
        <w:pStyle w:val="ListParagraph"/>
        <w:numPr>
          <w:ilvl w:val="0"/>
          <w:numId w:val="3"/>
        </w:numPr>
        <w:spacing w:before="80" w:after="80"/>
      </w:pPr>
      <w:r>
        <w:rPr>
          <w:rFonts w:ascii="Arial" w:cs="Arial" w:eastAsia="Arial" w:hAnsi="Arial"/>
          <w:sz w:val="22"/>
          <w:szCs w:val="22"/>
        </w:rPr>
        <w:t xml:space="preserve">Option : 'Créer à partir de zéro'</w:t>
      </w:r>
    </w:p>
    <w:p>
      <w:pPr>
        <w:pStyle w:val="ListParagraph"/>
        <w:numPr>
          <w:ilvl w:val="0"/>
          <w:numId w:val="3"/>
        </w:numPr>
        <w:spacing w:before="80" w:after="80"/>
      </w:pPr>
      <w:r>
        <w:rPr>
          <w:rFonts w:ascii="Arial" w:cs="Arial" w:eastAsia="Arial" w:hAnsi="Arial"/>
          <w:sz w:val="22"/>
          <w:szCs w:val="22"/>
        </w:rPr>
        <w:t xml:space="preserve">Nom de la fonction : ecomm-pipeline-generator</w:t>
      </w:r>
    </w:p>
    <w:p>
      <w:pPr>
        <w:pStyle w:val="ListParagraph"/>
        <w:numPr>
          <w:ilvl w:val="0"/>
          <w:numId w:val="3"/>
        </w:numPr>
        <w:spacing w:before="80" w:after="80"/>
      </w:pPr>
      <w:r>
        <w:rPr>
          <w:rFonts w:ascii="Arial" w:cs="Arial" w:eastAsia="Arial" w:hAnsi="Arial"/>
          <w:sz w:val="22"/>
          <w:szCs w:val="22"/>
        </w:rPr>
        <w:t xml:space="preserve">Runtime : Python 3.12</w:t>
      </w:r>
    </w:p>
    <w:p>
      <w:pPr>
        <w:pStyle w:val="ListParagraph"/>
        <w:numPr>
          <w:ilvl w:val="0"/>
          <w:numId w:val="3"/>
        </w:numPr>
        <w:spacing w:before="80" w:after="80"/>
      </w:pPr>
      <w:r>
        <w:rPr>
          <w:rFonts w:ascii="Arial" w:cs="Arial" w:eastAsia="Arial" w:hAnsi="Arial"/>
          <w:sz w:val="22"/>
          <w:szCs w:val="22"/>
        </w:rPr>
        <w:t xml:space="preserve">Architecture : x86_64</w:t>
      </w:r>
    </w:p>
    <w:p>
      <w:pPr>
        <w:pStyle w:val="ListParagraph"/>
        <w:numPr>
          <w:ilvl w:val="0"/>
          <w:numId w:val="3"/>
        </w:numPr>
        <w:spacing w:before="80" w:after="80"/>
      </w:pPr>
      <w:r>
        <w:rPr>
          <w:rFonts w:ascii="Arial" w:cs="Arial" w:eastAsia="Arial" w:hAnsi="Arial"/>
          <w:sz w:val="22"/>
          <w:szCs w:val="22"/>
        </w:rPr>
        <w:t xml:space="preserve">Rôle d'exécution : 'Utiliser un rôle existant' → ecomm-pipeline-lambda-role</w:t>
      </w:r>
    </w:p>
    <w:p>
      <w:pPr>
        <w:pStyle w:val="ListParagraph"/>
        <w:numPr>
          <w:ilvl w:val="0"/>
          <w:numId w:val="3"/>
        </w:numPr>
        <w:spacing w:before="80" w:after="80"/>
      </w:pPr>
      <w:r>
        <w:rPr>
          <w:rFonts w:ascii="Arial" w:cs="Arial" w:eastAsia="Arial" w:hAnsi="Arial"/>
          <w:sz w:val="22"/>
          <w:szCs w:val="22"/>
        </w:rPr>
        <w:t xml:space="preserve">Cliquez 'Créer une fonction'</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Lambda est le service 'serverless' d'AWS. Il exécute du code sans que vous ayez à gérer un serveur. Ici, il simule le producteur d'événements (WebApp/Mobile App) en générant des événements JSON clickstream et en les publiant dans Kinesis. En production réelle, ce serait votre backend applicatif qui publierait directement.</w:t>
      </w:r>
    </w:p>
    <w:p>
      <w:pPr>
        <w:pStyle w:val="Heading2"/>
        <w:spacing w:before="300" w:after="150"/>
      </w:pPr>
      <w:r>
        <w:rPr>
          <w:rFonts w:ascii="Arial" w:cs="Arial" w:eastAsia="Arial" w:hAnsi="Arial"/>
          <w:b/>
          <w:bCs/>
          <w:color w:val="2E75B6"/>
          <w:sz w:val="28"/>
          <w:szCs w:val="28"/>
        </w:rPr>
        <w:t xml:space="preserve">4.2 — Code de la fonction Lambda (copiez-collez dans l'éditeur en ligne)</w:t>
      </w:r>
    </w:p>
    <w:p>
      <w:pPr>
        <w:spacing w:before="80" w:after="80"/>
      </w:pPr>
      <w:r>
        <w:rPr>
          <w:rFonts w:ascii="Arial" w:cs="Arial" w:eastAsia="Arial" w:hAnsi="Arial"/>
          <w:sz w:val="22"/>
          <w:szCs w:val="22"/>
        </w:rPr>
        <w:t xml:space="preserve">Dans l'onglet 'Code source' de la fonction, remplacez le contenu de lambda_function.py par :</w:t>
      </w:r>
    </w:p>
    <w:p>
      <w:pPr>
        <w:shd w:fill="F0F0F0" w:val="clear"/>
        <w:spacing w:before="60" w:after="60"/>
        <w:ind w:left="720"/>
      </w:pPr>
      <w:r>
        <w:rPr>
          <w:rFonts w:ascii="Courier New" w:cs="Courier New" w:eastAsia="Courier New" w:hAnsi="Courier New"/>
          <w:color w:val="2E75B6"/>
          <w:sz w:val="18"/>
          <w:szCs w:val="18"/>
        </w:rPr>
        <w:t xml:space="preserve">import json, boto3, random, uuid</w:t>
      </w:r>
    </w:p>
    <w:p>
      <w:pPr>
        <w:shd w:fill="F0F0F0" w:val="clear"/>
        <w:spacing w:before="60" w:after="60"/>
        <w:ind w:left="720"/>
      </w:pPr>
      <w:r>
        <w:rPr>
          <w:rFonts w:ascii="Courier New" w:cs="Courier New" w:eastAsia="Courier New" w:hAnsi="Courier New"/>
          <w:color w:val="2E75B6"/>
          <w:sz w:val="18"/>
          <w:szCs w:val="18"/>
        </w:rPr>
        <w:t xml:space="preserve">from datetime import datetime</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kinesis = boto3.client('kinesis', region_name='eu-west-1')</w:t>
      </w:r>
    </w:p>
    <w:p>
      <w:pPr>
        <w:shd w:fill="F0F0F0" w:val="clear"/>
        <w:spacing w:before="60" w:after="60"/>
        <w:ind w:left="720"/>
      </w:pPr>
      <w:r>
        <w:rPr>
          <w:rFonts w:ascii="Courier New" w:cs="Courier New" w:eastAsia="Courier New" w:hAnsi="Courier New"/>
          <w:color w:val="2E75B6"/>
          <w:sz w:val="18"/>
          <w:szCs w:val="18"/>
        </w:rPr>
        <w:t xml:space="preserve">STREAM_NAME = 'ecomm-pipeline-stream'</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def lambda_handler(event, context):</w:t>
      </w:r>
    </w:p>
    <w:p>
      <w:pPr>
        <w:shd w:fill="F0F0F0" w:val="clear"/>
        <w:spacing w:before="60" w:after="60"/>
        <w:ind w:left="720"/>
      </w:pPr>
      <w:r>
        <w:rPr>
          <w:rFonts w:ascii="Courier New" w:cs="Courier New" w:eastAsia="Courier New" w:hAnsi="Courier New"/>
          <w:color w:val="2E75B6"/>
          <w:sz w:val="18"/>
          <w:szCs w:val="18"/>
        </w:rPr>
        <w:t xml:space="preserve">    events_sent = 0</w:t>
      </w:r>
    </w:p>
    <w:p>
      <w:pPr>
        <w:shd w:fill="F0F0F0" w:val="clear"/>
        <w:spacing w:before="60" w:after="60"/>
        <w:ind w:left="720"/>
      </w:pPr>
      <w:r>
        <w:rPr>
          <w:rFonts w:ascii="Courier New" w:cs="Courier New" w:eastAsia="Courier New" w:hAnsi="Courier New"/>
          <w:color w:val="2E75B6"/>
          <w:sz w:val="18"/>
          <w:szCs w:val="18"/>
        </w:rPr>
        <w:t xml:space="preserve">    for _ in range(10):  # Envoie 10 événements par invocation</w:t>
      </w:r>
    </w:p>
    <w:p>
      <w:pPr>
        <w:shd w:fill="F0F0F0" w:val="clear"/>
        <w:spacing w:before="60" w:after="60"/>
        <w:ind w:left="720"/>
      </w:pPr>
      <w:r>
        <w:rPr>
          <w:rFonts w:ascii="Courier New" w:cs="Courier New" w:eastAsia="Courier New" w:hAnsi="Courier New"/>
          <w:color w:val="2E75B6"/>
          <w:sz w:val="18"/>
          <w:szCs w:val="18"/>
        </w:rPr>
        <w:t xml:space="preserve">        clickstream_event = {</w:t>
      </w:r>
    </w:p>
    <w:p>
      <w:pPr>
        <w:shd w:fill="F0F0F0" w:val="clear"/>
        <w:spacing w:before="60" w:after="60"/>
        <w:ind w:left="720"/>
      </w:pPr>
      <w:r>
        <w:rPr>
          <w:rFonts w:ascii="Courier New" w:cs="Courier New" w:eastAsia="Courier New" w:hAnsi="Courier New"/>
          <w:color w:val="2E75B6"/>
          <w:sz w:val="18"/>
          <w:szCs w:val="18"/>
        </w:rPr>
        <w:t xml:space="preserve">            'event_id': str(uuid.uuid4()),</w:t>
      </w:r>
    </w:p>
    <w:p>
      <w:pPr>
        <w:shd w:fill="F0F0F0" w:val="clear"/>
        <w:spacing w:before="60" w:after="60"/>
        <w:ind w:left="720"/>
      </w:pPr>
      <w:r>
        <w:rPr>
          <w:rFonts w:ascii="Courier New" w:cs="Courier New" w:eastAsia="Courier New" w:hAnsi="Courier New"/>
          <w:color w:val="2E75B6"/>
          <w:sz w:val="18"/>
          <w:szCs w:val="18"/>
        </w:rPr>
        <w:t xml:space="preserve">            'user_id': f'user_{random.randint(1000, 9999)}',</w:t>
      </w:r>
    </w:p>
    <w:p>
      <w:pPr>
        <w:shd w:fill="F0F0F0" w:val="clear"/>
        <w:spacing w:before="60" w:after="60"/>
        <w:ind w:left="720"/>
      </w:pPr>
      <w:r>
        <w:rPr>
          <w:rFonts w:ascii="Courier New" w:cs="Courier New" w:eastAsia="Courier New" w:hAnsi="Courier New"/>
          <w:color w:val="2E75B6"/>
          <w:sz w:val="18"/>
          <w:szCs w:val="18"/>
        </w:rPr>
        <w:t xml:space="preserve">            'session_id': str(uuid.uuid4()),</w:t>
      </w:r>
    </w:p>
    <w:p>
      <w:pPr>
        <w:shd w:fill="F0F0F0" w:val="clear"/>
        <w:spacing w:before="60" w:after="60"/>
        <w:ind w:left="720"/>
      </w:pPr>
      <w:r>
        <w:rPr>
          <w:rFonts w:ascii="Courier New" w:cs="Courier New" w:eastAsia="Courier New" w:hAnsi="Courier New"/>
          <w:color w:val="2E75B6"/>
          <w:sz w:val="18"/>
          <w:szCs w:val="18"/>
        </w:rPr>
        <w:t xml:space="preserve">            'event_type': random.choice(['click','add_to_cart','purchase','view']),</w:t>
      </w:r>
    </w:p>
    <w:p>
      <w:pPr>
        <w:shd w:fill="F0F0F0" w:val="clear"/>
        <w:spacing w:before="60" w:after="60"/>
        <w:ind w:left="720"/>
      </w:pPr>
      <w:r>
        <w:rPr>
          <w:rFonts w:ascii="Courier New" w:cs="Courier New" w:eastAsia="Courier New" w:hAnsi="Courier New"/>
          <w:color w:val="2E75B6"/>
          <w:sz w:val="18"/>
          <w:szCs w:val="18"/>
        </w:rPr>
        <w:t xml:space="preserve">            'product_id': f'prod_{random.randint(100, 999)}',</w:t>
      </w:r>
    </w:p>
    <w:p>
      <w:pPr>
        <w:shd w:fill="F0F0F0" w:val="clear"/>
        <w:spacing w:before="60" w:after="60"/>
        <w:ind w:left="720"/>
      </w:pPr>
      <w:r>
        <w:rPr>
          <w:rFonts w:ascii="Courier New" w:cs="Courier New" w:eastAsia="Courier New" w:hAnsi="Courier New"/>
          <w:color w:val="2E75B6"/>
          <w:sz w:val="18"/>
          <w:szCs w:val="18"/>
        </w:rPr>
        <w:t xml:space="preserve">            'product_name': random.choice(['Laptop','Phone','Shoes','Shirt']),</w:t>
      </w:r>
    </w:p>
    <w:p>
      <w:pPr>
        <w:shd w:fill="F0F0F0" w:val="clear"/>
        <w:spacing w:before="60" w:after="60"/>
        <w:ind w:left="720"/>
      </w:pPr>
      <w:r>
        <w:rPr>
          <w:rFonts w:ascii="Courier New" w:cs="Courier New" w:eastAsia="Courier New" w:hAnsi="Courier New"/>
          <w:color w:val="2E75B6"/>
          <w:sz w:val="18"/>
          <w:szCs w:val="18"/>
        </w:rPr>
        <w:t xml:space="preserve">            'category': random.choice(['Electronics','Fashion','Sports']),</w:t>
      </w:r>
    </w:p>
    <w:p>
      <w:pPr>
        <w:shd w:fill="F0F0F0" w:val="clear"/>
        <w:spacing w:before="60" w:after="60"/>
        <w:ind w:left="720"/>
      </w:pPr>
      <w:r>
        <w:rPr>
          <w:rFonts w:ascii="Courier New" w:cs="Courier New" w:eastAsia="Courier New" w:hAnsi="Courier New"/>
          <w:color w:val="2E75B6"/>
          <w:sz w:val="18"/>
          <w:szCs w:val="18"/>
        </w:rPr>
        <w:t xml:space="preserve">            'price': round(random.uniform(10.0, 1500.0), 2),</w:t>
      </w:r>
    </w:p>
    <w:p>
      <w:pPr>
        <w:shd w:fill="F0F0F0" w:val="clear"/>
        <w:spacing w:before="60" w:after="60"/>
        <w:ind w:left="720"/>
      </w:pPr>
      <w:r>
        <w:rPr>
          <w:rFonts w:ascii="Courier New" w:cs="Courier New" w:eastAsia="Courier New" w:hAnsi="Courier New"/>
          <w:color w:val="2E75B6"/>
          <w:sz w:val="18"/>
          <w:szCs w:val="18"/>
        </w:rPr>
        <w:t xml:space="preserve">            'quantity': random.randint(1, 5),</w:t>
      </w:r>
    </w:p>
    <w:p>
      <w:pPr>
        <w:shd w:fill="F0F0F0" w:val="clear"/>
        <w:spacing w:before="60" w:after="60"/>
        <w:ind w:left="720"/>
      </w:pPr>
      <w:r>
        <w:rPr>
          <w:rFonts w:ascii="Courier New" w:cs="Courier New" w:eastAsia="Courier New" w:hAnsi="Courier New"/>
          <w:color w:val="2E75B6"/>
          <w:sz w:val="18"/>
          <w:szCs w:val="18"/>
        </w:rPr>
        <w:t xml:space="preserve">            'timestamp': datetime.utcnow().isoformat(),</w:t>
      </w:r>
    </w:p>
    <w:p>
      <w:pPr>
        <w:shd w:fill="F0F0F0" w:val="clear"/>
        <w:spacing w:before="60" w:after="60"/>
        <w:ind w:left="720"/>
      </w:pPr>
      <w:r>
        <w:rPr>
          <w:rFonts w:ascii="Courier New" w:cs="Courier New" w:eastAsia="Courier New" w:hAnsi="Courier New"/>
          <w:color w:val="2E75B6"/>
          <w:sz w:val="18"/>
          <w:szCs w:val="18"/>
        </w:rPr>
        <w:t xml:space="preserve">            'page_url': f'https://shop.example.com/product/{random.randint(1,999)}',</w:t>
      </w:r>
    </w:p>
    <w:p>
      <w:pPr>
        <w:shd w:fill="F0F0F0" w:val="clear"/>
        <w:spacing w:before="60" w:after="60"/>
        <w:ind w:left="720"/>
      </w:pPr>
      <w:r>
        <w:rPr>
          <w:rFonts w:ascii="Courier New" w:cs="Courier New" w:eastAsia="Courier New" w:hAnsi="Courier New"/>
          <w:color w:val="2E75B6"/>
          <w:sz w:val="18"/>
          <w:szCs w:val="18"/>
        </w:rPr>
        <w:t xml:space="preserve">            'device': random.choice(['mobile','desktop','tablet']),</w:t>
      </w:r>
    </w:p>
    <w:p>
      <w:pPr>
        <w:shd w:fill="F0F0F0" w:val="clear"/>
        <w:spacing w:before="60" w:after="60"/>
        <w:ind w:left="720"/>
      </w:pPr>
      <w:r>
        <w:rPr>
          <w:rFonts w:ascii="Courier New" w:cs="Courier New" w:eastAsia="Courier New" w:hAnsi="Courier New"/>
          <w:color w:val="2E75B6"/>
          <w:sz w:val="18"/>
          <w:szCs w:val="18"/>
        </w:rPr>
        <w:t xml:space="preserve">            'country': random.choice(['FR','US','DE','GB','ES'])</w:t>
      </w:r>
    </w:p>
    <w:p>
      <w:pPr>
        <w:shd w:fill="F0F0F0" w:val="clear"/>
        <w:spacing w:before="60" w:after="60"/>
        <w:ind w:left="720"/>
      </w:pPr>
      <w:r>
        <w:rPr>
          <w:rFonts w:ascii="Courier New" w:cs="Courier New" w:eastAsia="Courier New" w:hAnsi="Courier New"/>
          <w:color w:val="2E75B6"/>
          <w:sz w:val="18"/>
          <w:szCs w:val="18"/>
        </w:rPr>
        <w:t xml:space="preserve">        }</w:t>
      </w:r>
    </w:p>
    <w:p>
      <w:pPr>
        <w:shd w:fill="F0F0F0" w:val="clear"/>
        <w:spacing w:before="60" w:after="60"/>
        <w:ind w:left="720"/>
      </w:pPr>
      <w:r>
        <w:rPr>
          <w:rFonts w:ascii="Courier New" w:cs="Courier New" w:eastAsia="Courier New" w:hAnsi="Courier New"/>
          <w:color w:val="2E75B6"/>
          <w:sz w:val="18"/>
          <w:szCs w:val="18"/>
        </w:rPr>
        <w:t xml:space="preserve">        kinesis.put_record(</w:t>
      </w:r>
    </w:p>
    <w:p>
      <w:pPr>
        <w:shd w:fill="F0F0F0" w:val="clear"/>
        <w:spacing w:before="60" w:after="60"/>
        <w:ind w:left="720"/>
      </w:pPr>
      <w:r>
        <w:rPr>
          <w:rFonts w:ascii="Courier New" w:cs="Courier New" w:eastAsia="Courier New" w:hAnsi="Courier New"/>
          <w:color w:val="2E75B6"/>
          <w:sz w:val="18"/>
          <w:szCs w:val="18"/>
        </w:rPr>
        <w:t xml:space="preserve">            StreamName=STREAM_NAME,</w:t>
      </w:r>
    </w:p>
    <w:p>
      <w:pPr>
        <w:shd w:fill="F0F0F0" w:val="clear"/>
        <w:spacing w:before="60" w:after="60"/>
        <w:ind w:left="720"/>
      </w:pPr>
      <w:r>
        <w:rPr>
          <w:rFonts w:ascii="Courier New" w:cs="Courier New" w:eastAsia="Courier New" w:hAnsi="Courier New"/>
          <w:color w:val="2E75B6"/>
          <w:sz w:val="18"/>
          <w:szCs w:val="18"/>
        </w:rPr>
        <w:t xml:space="preserve">            Data=json.dumps(clickstream_event),</w:t>
      </w:r>
    </w:p>
    <w:p>
      <w:pPr>
        <w:shd w:fill="F0F0F0" w:val="clear"/>
        <w:spacing w:before="60" w:after="60"/>
        <w:ind w:left="720"/>
      </w:pPr>
      <w:r>
        <w:rPr>
          <w:rFonts w:ascii="Courier New" w:cs="Courier New" w:eastAsia="Courier New" w:hAnsi="Courier New"/>
          <w:color w:val="2E75B6"/>
          <w:sz w:val="18"/>
          <w:szCs w:val="18"/>
        </w:rPr>
        <w:t xml:space="preserve">            PartitionKey=clickstream_event['user_id']</w:t>
      </w:r>
    </w:p>
    <w:p>
      <w:pPr>
        <w:shd w:fill="F0F0F0" w:val="clear"/>
        <w:spacing w:before="60" w:after="60"/>
        <w:ind w:left="720"/>
      </w:pPr>
      <w:r>
        <w:rPr>
          <w:rFonts w:ascii="Courier New" w:cs="Courier New" w:eastAsia="Courier New" w:hAnsi="Courier New"/>
          <w:color w:val="2E75B6"/>
          <w:sz w:val="18"/>
          <w:szCs w:val="18"/>
        </w:rPr>
        <w:t xml:space="preserve">        )</w:t>
      </w:r>
    </w:p>
    <w:p>
      <w:pPr>
        <w:shd w:fill="F0F0F0" w:val="clear"/>
        <w:spacing w:before="60" w:after="60"/>
        <w:ind w:left="720"/>
      </w:pPr>
      <w:r>
        <w:rPr>
          <w:rFonts w:ascii="Courier New" w:cs="Courier New" w:eastAsia="Courier New" w:hAnsi="Courier New"/>
          <w:color w:val="2E75B6"/>
          <w:sz w:val="18"/>
          <w:szCs w:val="18"/>
        </w:rPr>
        <w:t xml:space="preserve">        events_sent += 1</w:t>
      </w:r>
    </w:p>
    <w:p>
      <w:pPr>
        <w:shd w:fill="F0F0F0" w:val="clear"/>
        <w:spacing w:before="60" w:after="60"/>
        <w:ind w:left="720"/>
      </w:pPr>
      <w:r>
        <w:rPr>
          <w:rFonts w:ascii="Courier New" w:cs="Courier New" w:eastAsia="Courier New" w:hAnsi="Courier New"/>
          <w:color w:val="2E75B6"/>
          <w:sz w:val="18"/>
          <w:szCs w:val="18"/>
        </w:rPr>
        <w:t xml:space="preserve">    return {'statusCode': 200, 'body': f'{events_sent} events sent to Kinesis'}</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 PartitionKey est user_id pour garantir que tous les événements d'un même utilisateur atterrissent dans le même shard Kinesis, préservant l'ordre chronologique des actions. Le code génère des événements réalistes : clics, ajouts au panier, achats avec prix, pays, device.</w:t>
      </w:r>
    </w:p>
    <w:p>
      <w:pPr>
        <w:pStyle w:val="Heading2"/>
        <w:spacing w:before="300" w:after="150"/>
      </w:pPr>
      <w:r>
        <w:rPr>
          <w:rFonts w:ascii="Arial" w:cs="Arial" w:eastAsia="Arial" w:hAnsi="Arial"/>
          <w:b/>
          <w:bCs/>
          <w:color w:val="2E75B6"/>
          <w:sz w:val="28"/>
          <w:szCs w:val="28"/>
        </w:rPr>
        <w:t xml:space="preserve">4.3 — Configurer le timeout et la mémoire Lambda</w:t>
      </w:r>
    </w:p>
    <w:p>
      <w:pPr>
        <w:pStyle w:val="ListParagraph"/>
        <w:numPr>
          <w:ilvl w:val="0"/>
          <w:numId w:val="3"/>
        </w:numPr>
        <w:spacing w:before="80" w:after="80"/>
      </w:pPr>
      <w:r>
        <w:rPr>
          <w:rFonts w:ascii="Arial" w:cs="Arial" w:eastAsia="Arial" w:hAnsi="Arial"/>
          <w:sz w:val="22"/>
          <w:szCs w:val="22"/>
        </w:rPr>
        <w:t xml:space="preserve">Onglet 'Configuration' &gt; 'Paramètres généraux' &gt; 'Modifier'</w:t>
      </w:r>
    </w:p>
    <w:p>
      <w:pPr>
        <w:pStyle w:val="ListParagraph"/>
        <w:numPr>
          <w:ilvl w:val="0"/>
          <w:numId w:val="3"/>
        </w:numPr>
        <w:spacing w:before="80" w:after="80"/>
      </w:pPr>
      <w:r>
        <w:rPr>
          <w:rFonts w:ascii="Arial" w:cs="Arial" w:eastAsia="Arial" w:hAnsi="Arial"/>
          <w:sz w:val="22"/>
          <w:szCs w:val="22"/>
        </w:rPr>
        <w:t xml:space="preserve">Mémoire : 256 Mo (suffisant pour ce générateur)</w:t>
      </w:r>
    </w:p>
    <w:p>
      <w:pPr>
        <w:pStyle w:val="ListParagraph"/>
        <w:numPr>
          <w:ilvl w:val="0"/>
          <w:numId w:val="3"/>
        </w:numPr>
        <w:spacing w:before="80" w:after="80"/>
      </w:pPr>
      <w:r>
        <w:rPr>
          <w:rFonts w:ascii="Arial" w:cs="Arial" w:eastAsia="Arial" w:hAnsi="Arial"/>
          <w:sz w:val="22"/>
          <w:szCs w:val="22"/>
        </w:rPr>
        <w:t xml:space="preserve">Timeout : 30 secondes</w:t>
      </w:r>
    </w:p>
    <w:p>
      <w:pPr>
        <w:pStyle w:val="ListParagraph"/>
        <w:numPr>
          <w:ilvl w:val="0"/>
          <w:numId w:val="3"/>
        </w:numPr>
        <w:spacing w:before="80" w:after="80"/>
      </w:pPr>
      <w:r>
        <w:rPr>
          <w:rFonts w:ascii="Arial" w:cs="Arial" w:eastAsia="Arial" w:hAnsi="Arial"/>
          <w:sz w:val="22"/>
          <w:szCs w:val="22"/>
        </w:rPr>
        <w:t xml:space="preserve">Cliquez 'Enregistrer'</w:t>
      </w:r>
    </w:p>
    <w:p>
      <w:pPr>
        <w:pStyle w:val="Heading2"/>
        <w:spacing w:before="300" w:after="150"/>
      </w:pPr>
      <w:r>
        <w:rPr>
          <w:rFonts w:ascii="Arial" w:cs="Arial" w:eastAsia="Arial" w:hAnsi="Arial"/>
          <w:b/>
          <w:bCs/>
          <w:color w:val="2E75B6"/>
          <w:sz w:val="28"/>
          <w:szCs w:val="28"/>
        </w:rPr>
        <w:t xml:space="preserve">4.4 — Configurer un déclencheur EventBridge (optionnel — génération automatique)</w:t>
      </w:r>
    </w:p>
    <w:p>
      <w:pPr>
        <w:pStyle w:val="ListParagraph"/>
        <w:numPr>
          <w:ilvl w:val="0"/>
          <w:numId w:val="3"/>
        </w:numPr>
        <w:spacing w:before="80" w:after="80"/>
      </w:pPr>
      <w:r>
        <w:rPr>
          <w:rFonts w:ascii="Arial" w:cs="Arial" w:eastAsia="Arial" w:hAnsi="Arial"/>
          <w:sz w:val="22"/>
          <w:szCs w:val="22"/>
        </w:rPr>
        <w:t xml:space="preserve">Onglet 'Configuration' &gt; 'Déclencheurs' &gt; 'Ajouter un déclencheur'</w:t>
      </w:r>
    </w:p>
    <w:p>
      <w:pPr>
        <w:pStyle w:val="ListParagraph"/>
        <w:numPr>
          <w:ilvl w:val="0"/>
          <w:numId w:val="3"/>
        </w:numPr>
        <w:spacing w:before="80" w:after="80"/>
      </w:pPr>
      <w:r>
        <w:rPr>
          <w:rFonts w:ascii="Arial" w:cs="Arial" w:eastAsia="Arial" w:hAnsi="Arial"/>
          <w:sz w:val="22"/>
          <w:szCs w:val="22"/>
        </w:rPr>
        <w:t xml:space="preserve">Source : EventBridge (CloudWatch Events)</w:t>
      </w:r>
    </w:p>
    <w:p>
      <w:pPr>
        <w:pStyle w:val="ListParagraph"/>
        <w:numPr>
          <w:ilvl w:val="0"/>
          <w:numId w:val="3"/>
        </w:numPr>
        <w:spacing w:before="80" w:after="80"/>
      </w:pPr>
      <w:r>
        <w:rPr>
          <w:rFonts w:ascii="Arial" w:cs="Arial" w:eastAsia="Arial" w:hAnsi="Arial"/>
          <w:sz w:val="22"/>
          <w:szCs w:val="22"/>
        </w:rPr>
        <w:t xml:space="preserve">Créer une règle, nom : ecomm-generator-schedule</w:t>
      </w:r>
    </w:p>
    <w:p>
      <w:pPr>
        <w:pStyle w:val="ListParagraph"/>
        <w:numPr>
          <w:ilvl w:val="0"/>
          <w:numId w:val="3"/>
        </w:numPr>
        <w:spacing w:before="80" w:after="80"/>
      </w:pPr>
      <w:r>
        <w:rPr>
          <w:rFonts w:ascii="Arial" w:cs="Arial" w:eastAsia="Arial" w:hAnsi="Arial"/>
          <w:sz w:val="22"/>
          <w:szCs w:val="22"/>
        </w:rPr>
        <w:t xml:space="preserve">Type de règle : Expression de planification</w:t>
      </w:r>
    </w:p>
    <w:p>
      <w:pPr>
        <w:pStyle w:val="ListParagraph"/>
        <w:numPr>
          <w:ilvl w:val="0"/>
          <w:numId w:val="3"/>
        </w:numPr>
        <w:spacing w:before="80" w:after="80"/>
      </w:pPr>
      <w:r>
        <w:rPr>
          <w:rFonts w:ascii="Arial" w:cs="Arial" w:eastAsia="Arial" w:hAnsi="Arial"/>
          <w:sz w:val="22"/>
          <w:szCs w:val="22"/>
        </w:rPr>
        <w:t xml:space="preserve">Expression : rate(1 minute)</w:t>
      </w:r>
    </w:p>
    <w:p>
      <w:pPr>
        <w:pStyle w:val="ListParagraph"/>
        <w:numPr>
          <w:ilvl w:val="0"/>
          <w:numId w:val="3"/>
        </w:numPr>
        <w:spacing w:before="80" w:after="80"/>
      </w:pPr>
      <w:r>
        <w:rPr>
          <w:rFonts w:ascii="Arial" w:cs="Arial" w:eastAsia="Arial" w:hAnsi="Arial"/>
          <w:sz w:val="22"/>
          <w:szCs w:val="22"/>
        </w:rPr>
        <w:t xml:space="preserve">Cliquez 'Ajouter'</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EventBridge permet d'invoquer Lambda automatiquement selon un planning. En configurant rate(1 minute), la Lambda génère 10 événements toutes les minutes vers Kinesis, simulant un flux continu de comportements utilisateurs. En production, ce déclencheur est remplacé par les appels directs depuis votre backend.</w:t>
      </w:r>
    </w:p>
    <w:p>
      <w:pPr>
        <w:pStyle w:val="Heading2"/>
        <w:spacing w:before="300" w:after="150"/>
      </w:pPr>
      <w:r>
        <w:rPr>
          <w:rFonts w:ascii="Arial" w:cs="Arial" w:eastAsia="Arial" w:hAnsi="Arial"/>
          <w:b/>
          <w:bCs/>
          <w:color w:val="2E75B6"/>
          <w:sz w:val="28"/>
          <w:szCs w:val="28"/>
        </w:rPr>
        <w:t xml:space="preserve">4.5 — Tester la fonction Lambda</w:t>
      </w:r>
    </w:p>
    <w:p>
      <w:pPr>
        <w:pStyle w:val="ListParagraph"/>
        <w:numPr>
          <w:ilvl w:val="0"/>
          <w:numId w:val="3"/>
        </w:numPr>
        <w:spacing w:before="80" w:after="80"/>
      </w:pPr>
      <w:r>
        <w:rPr>
          <w:rFonts w:ascii="Arial" w:cs="Arial" w:eastAsia="Arial" w:hAnsi="Arial"/>
          <w:sz w:val="22"/>
          <w:szCs w:val="22"/>
        </w:rPr>
        <w:t xml:space="preserve">Cliquez sur l'onglet 'Test' dans la console Lambda</w:t>
      </w:r>
    </w:p>
    <w:p>
      <w:pPr>
        <w:pStyle w:val="ListParagraph"/>
        <w:numPr>
          <w:ilvl w:val="0"/>
          <w:numId w:val="3"/>
        </w:numPr>
        <w:spacing w:before="80" w:after="80"/>
      </w:pPr>
      <w:r>
        <w:rPr>
          <w:rFonts w:ascii="Arial" w:cs="Arial" w:eastAsia="Arial" w:hAnsi="Arial"/>
          <w:sz w:val="22"/>
          <w:szCs w:val="22"/>
        </w:rPr>
        <w:t xml:space="preserve">Créer un événement de test, nom : TestEvent, body : {}</w:t>
      </w:r>
    </w:p>
    <w:p>
      <w:pPr>
        <w:pStyle w:val="ListParagraph"/>
        <w:numPr>
          <w:ilvl w:val="0"/>
          <w:numId w:val="3"/>
        </w:numPr>
        <w:spacing w:before="80" w:after="80"/>
      </w:pPr>
      <w:r>
        <w:rPr>
          <w:rFonts w:ascii="Arial" w:cs="Arial" w:eastAsia="Arial" w:hAnsi="Arial"/>
          <w:sz w:val="22"/>
          <w:szCs w:val="22"/>
        </w:rPr>
        <w:t xml:space="preserve">Cliquez 'Tester'</w:t>
      </w:r>
    </w:p>
    <w:p>
      <w:pPr>
        <w:pStyle w:val="ListParagraph"/>
        <w:numPr>
          <w:ilvl w:val="0"/>
          <w:numId w:val="3"/>
        </w:numPr>
        <w:spacing w:before="80" w:after="80"/>
      </w:pPr>
      <w:r>
        <w:rPr>
          <w:rFonts w:ascii="Arial" w:cs="Arial" w:eastAsia="Arial" w:hAnsi="Arial"/>
          <w:sz w:val="22"/>
          <w:szCs w:val="22"/>
        </w:rPr>
        <w:t xml:space="preserve">Vérifiez le résultat : '10 events sent to Kinesis'</w:t>
      </w:r>
    </w:p>
    <w:p>
      <w:pPr>
        <w:pStyle w:val="ListParagraph"/>
        <w:numPr>
          <w:ilvl w:val="0"/>
          <w:numId w:val="3"/>
        </w:numPr>
        <w:spacing w:before="80" w:after="80"/>
      </w:pPr>
      <w:r>
        <w:rPr>
          <w:rFonts w:ascii="Arial" w:cs="Arial" w:eastAsia="Arial" w:hAnsi="Arial"/>
          <w:sz w:val="22"/>
          <w:szCs w:val="22"/>
        </w:rPr>
        <w:t xml:space="preserve">Vérifiez dans CloudWatch Logs : logs de la fonction</w:t>
      </w:r>
    </w:p>
    <w:p>
      <w:pPr>
        <w:pStyle w:val="ListParagraph"/>
        <w:numPr>
          <w:ilvl w:val="0"/>
          <w:numId w:val="3"/>
        </w:numPr>
        <w:spacing w:before="80" w:after="80"/>
      </w:pPr>
      <w:r>
        <w:rPr>
          <w:rFonts w:ascii="Arial" w:cs="Arial" w:eastAsia="Arial" w:hAnsi="Arial"/>
          <w:sz w:val="22"/>
          <w:szCs w:val="22"/>
        </w:rPr>
        <w:t xml:space="preserve">Vérifiez dans Kinesis : onglet 'Monitoring' &gt; 'Incoming records'</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5 — </w:t>
      </w:r>
      <w:r>
        <w:rPr>
          <w:rFonts w:ascii="Arial" w:cs="Arial" w:eastAsia="Arial" w:hAnsi="Arial"/>
          <w:b/>
          <w:bCs/>
          <w:color w:val="FFFFFF"/>
          <w:sz w:val="24"/>
          <w:szCs w:val="24"/>
        </w:rPr>
        <w:t xml:space="preserve">Configuration d'AWS Glue Crawler — Détection automatique du schéma</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5.1 — Créer la base de données Glue</w:t>
      </w:r>
    </w:p>
    <w:p>
      <w:pPr>
        <w:spacing w:before="80" w:after="80"/>
      </w:pPr>
      <w:r>
        <w:rPr>
          <w:rFonts w:ascii="Arial" w:cs="Arial" w:eastAsia="Arial" w:hAnsi="Arial"/>
          <w:sz w:val="22"/>
          <w:szCs w:val="22"/>
        </w:rPr>
        <w:t xml:space="preserve">Naviguez dans : Services &gt; AWS Glue &gt; Databases &gt; Add database</w:t>
      </w:r>
    </w:p>
    <w:p>
      <w:pPr>
        <w:pStyle w:val="ListParagraph"/>
        <w:numPr>
          <w:ilvl w:val="0"/>
          <w:numId w:val="3"/>
        </w:numPr>
        <w:spacing w:before="80" w:after="80"/>
      </w:pPr>
      <w:r>
        <w:rPr>
          <w:rFonts w:ascii="Arial" w:cs="Arial" w:eastAsia="Arial" w:hAnsi="Arial"/>
          <w:sz w:val="22"/>
          <w:szCs w:val="22"/>
        </w:rPr>
        <w:t xml:space="preserve">Nom : ecomm_analytics</w:t>
      </w:r>
    </w:p>
    <w:p>
      <w:pPr>
        <w:pStyle w:val="ListParagraph"/>
        <w:numPr>
          <w:ilvl w:val="0"/>
          <w:numId w:val="3"/>
        </w:numPr>
        <w:spacing w:before="80" w:after="80"/>
      </w:pPr>
      <w:r>
        <w:rPr>
          <w:rFonts w:ascii="Arial" w:cs="Arial" w:eastAsia="Arial" w:hAnsi="Arial"/>
          <w:sz w:val="22"/>
          <w:szCs w:val="22"/>
        </w:rPr>
        <w:t xml:space="preserve">Description : Base de données pour le pipeline e-commerce</w:t>
      </w:r>
    </w:p>
    <w:p>
      <w:pPr>
        <w:pStyle w:val="ListParagraph"/>
        <w:numPr>
          <w:ilvl w:val="0"/>
          <w:numId w:val="3"/>
        </w:numPr>
        <w:spacing w:before="80" w:after="80"/>
      </w:pPr>
      <w:r>
        <w:rPr>
          <w:rFonts w:ascii="Arial" w:cs="Arial" w:eastAsia="Arial" w:hAnsi="Arial"/>
          <w:sz w:val="22"/>
          <w:szCs w:val="22"/>
        </w:rPr>
        <w:t xml:space="preserve">Cliquez 'Create database'</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Le Glue Data Catalog est un catalogue de métadonnées centralisé qui stocke les définitions de tables (schéma, format, localisation). Athena et les Glue Jobs utilisent ce catalogue pour savoir comment lire les données. Créer la base de données en premier est le répertoire d'accueil de vos tables.</w:t>
      </w:r>
    </w:p>
    <w:p>
      <w:pPr>
        <w:pStyle w:val="Heading2"/>
        <w:spacing w:before="300" w:after="150"/>
      </w:pPr>
      <w:r>
        <w:rPr>
          <w:rFonts w:ascii="Arial" w:cs="Arial" w:eastAsia="Arial" w:hAnsi="Arial"/>
          <w:b/>
          <w:bCs/>
          <w:color w:val="2E75B6"/>
          <w:sz w:val="28"/>
          <w:szCs w:val="28"/>
        </w:rPr>
        <w:t xml:space="preserve">5.2 — Créer le Glue Crawler pour la zone Raw</w:t>
      </w:r>
    </w:p>
    <w:p>
      <w:pPr>
        <w:spacing w:before="80" w:after="80"/>
      </w:pPr>
      <w:r>
        <w:rPr>
          <w:rFonts w:ascii="Arial" w:cs="Arial" w:eastAsia="Arial" w:hAnsi="Arial"/>
          <w:sz w:val="22"/>
          <w:szCs w:val="22"/>
        </w:rPr>
        <w:t xml:space="preserve">Naviguez dans : AWS Glue &gt; Crawlers &gt; Create crawler</w:t>
      </w:r>
    </w:p>
    <w:p>
      <w:pPr>
        <w:pStyle w:val="ListParagraph"/>
        <w:numPr>
          <w:ilvl w:val="0"/>
          <w:numId w:val="3"/>
        </w:numPr>
        <w:spacing w:before="80" w:after="80"/>
      </w:pPr>
      <w:r>
        <w:rPr>
          <w:rFonts w:ascii="Arial" w:cs="Arial" w:eastAsia="Arial" w:hAnsi="Arial"/>
          <w:sz w:val="22"/>
          <w:szCs w:val="22"/>
        </w:rPr>
        <w:t xml:space="preserve">Nom : ecomm-pipeline-raw-crawler</w:t>
      </w:r>
    </w:p>
    <w:p>
      <w:pPr>
        <w:pStyle w:val="ListParagraph"/>
        <w:numPr>
          <w:ilvl w:val="0"/>
          <w:numId w:val="3"/>
        </w:numPr>
        <w:spacing w:before="80" w:after="80"/>
      </w:pPr>
      <w:r>
        <w:rPr>
          <w:rFonts w:ascii="Arial" w:cs="Arial" w:eastAsia="Arial" w:hAnsi="Arial"/>
          <w:sz w:val="22"/>
          <w:szCs w:val="22"/>
        </w:rPr>
        <w:t xml:space="preserve">Cliquez 'Next'</w:t>
      </w:r>
    </w:p>
    <w:p>
      <w:pPr>
        <w:pStyle w:val="ListParagraph"/>
        <w:numPr>
          <w:ilvl w:val="0"/>
          <w:numId w:val="3"/>
        </w:numPr>
        <w:spacing w:before="80" w:after="80"/>
      </w:pPr>
      <w:r>
        <w:rPr>
          <w:rFonts w:ascii="Arial" w:cs="Arial" w:eastAsia="Arial" w:hAnsi="Arial"/>
          <w:sz w:val="22"/>
          <w:szCs w:val="22"/>
        </w:rPr>
        <w:t xml:space="preserve">Source de données : 'S3'</w:t>
      </w:r>
    </w:p>
    <w:p>
      <w:pPr>
        <w:pStyle w:val="ListParagraph"/>
        <w:numPr>
          <w:ilvl w:val="0"/>
          <w:numId w:val="3"/>
        </w:numPr>
        <w:spacing w:before="80" w:after="80"/>
      </w:pPr>
      <w:r>
        <w:rPr>
          <w:rFonts w:ascii="Arial" w:cs="Arial" w:eastAsia="Arial" w:hAnsi="Arial"/>
          <w:sz w:val="22"/>
          <w:szCs w:val="22"/>
        </w:rPr>
        <w:t xml:space="preserve">Chemin S3 : s3://ecomm-pipeline-data-{account-id}/raw/</w:t>
      </w:r>
    </w:p>
    <w:p>
      <w:pPr>
        <w:pStyle w:val="ListParagraph"/>
        <w:numPr>
          <w:ilvl w:val="0"/>
          <w:numId w:val="3"/>
        </w:numPr>
        <w:spacing w:before="80" w:after="80"/>
      </w:pPr>
      <w:r>
        <w:rPr>
          <w:rFonts w:ascii="Arial" w:cs="Arial" w:eastAsia="Arial" w:hAnsi="Arial"/>
          <w:sz w:val="22"/>
          <w:szCs w:val="22"/>
        </w:rPr>
        <w:t xml:space="preserve">Cliquez 'Add an S3 data source' puis 'Next'</w:t>
      </w:r>
    </w:p>
    <w:p>
      <w:pPr>
        <w:pStyle w:val="ListParagraph"/>
        <w:numPr>
          <w:ilvl w:val="0"/>
          <w:numId w:val="3"/>
        </w:numPr>
        <w:spacing w:before="80" w:after="80"/>
      </w:pPr>
      <w:r>
        <w:rPr>
          <w:rFonts w:ascii="Arial" w:cs="Arial" w:eastAsia="Arial" w:hAnsi="Arial"/>
          <w:sz w:val="22"/>
          <w:szCs w:val="22"/>
        </w:rPr>
        <w:t xml:space="preserve">Rôle IAM : ecomm-pipeline-glue-role</w:t>
      </w:r>
    </w:p>
    <w:p>
      <w:pPr>
        <w:pStyle w:val="ListParagraph"/>
        <w:numPr>
          <w:ilvl w:val="0"/>
          <w:numId w:val="3"/>
        </w:numPr>
        <w:spacing w:before="80" w:after="80"/>
      </w:pPr>
      <w:r>
        <w:rPr>
          <w:rFonts w:ascii="Arial" w:cs="Arial" w:eastAsia="Arial" w:hAnsi="Arial"/>
          <w:sz w:val="22"/>
          <w:szCs w:val="22"/>
        </w:rPr>
        <w:t xml:space="preserve">Cliquez 'Next'</w:t>
      </w:r>
    </w:p>
    <w:p>
      <w:pPr>
        <w:pStyle w:val="ListParagraph"/>
        <w:numPr>
          <w:ilvl w:val="0"/>
          <w:numId w:val="3"/>
        </w:numPr>
        <w:spacing w:before="80" w:after="80"/>
      </w:pPr>
      <w:r>
        <w:rPr>
          <w:rFonts w:ascii="Arial" w:cs="Arial" w:eastAsia="Arial" w:hAnsi="Arial"/>
          <w:sz w:val="22"/>
          <w:szCs w:val="22"/>
        </w:rPr>
        <w:t xml:space="preserve">Base de données cible : ecomm_analytics</w:t>
      </w:r>
    </w:p>
    <w:p>
      <w:pPr>
        <w:pStyle w:val="ListParagraph"/>
        <w:numPr>
          <w:ilvl w:val="0"/>
          <w:numId w:val="3"/>
        </w:numPr>
        <w:spacing w:before="80" w:after="80"/>
      </w:pPr>
      <w:r>
        <w:rPr>
          <w:rFonts w:ascii="Arial" w:cs="Arial" w:eastAsia="Arial" w:hAnsi="Arial"/>
          <w:sz w:val="22"/>
          <w:szCs w:val="22"/>
        </w:rPr>
        <w:t xml:space="preserve">Préfixe de table : raw_</w:t>
      </w:r>
    </w:p>
    <w:p>
      <w:pPr>
        <w:pStyle w:val="ListParagraph"/>
        <w:numPr>
          <w:ilvl w:val="0"/>
          <w:numId w:val="3"/>
        </w:numPr>
        <w:spacing w:before="80" w:after="80"/>
      </w:pPr>
      <w:r>
        <w:rPr>
          <w:rFonts w:ascii="Arial" w:cs="Arial" w:eastAsia="Arial" w:hAnsi="Arial"/>
          <w:sz w:val="22"/>
          <w:szCs w:val="22"/>
        </w:rPr>
        <w:t xml:space="preserve">Fréquence : 'Run on demand' (pour les tests)</w:t>
      </w:r>
    </w:p>
    <w:p>
      <w:pPr>
        <w:pStyle w:val="ListParagraph"/>
        <w:numPr>
          <w:ilvl w:val="0"/>
          <w:numId w:val="3"/>
        </w:numPr>
        <w:spacing w:before="80" w:after="80"/>
      </w:pPr>
      <w:r>
        <w:rPr>
          <w:rFonts w:ascii="Arial" w:cs="Arial" w:eastAsia="Arial" w:hAnsi="Arial"/>
          <w:sz w:val="22"/>
          <w:szCs w:val="22"/>
        </w:rPr>
        <w:t xml:space="preserve">Cliquez 'Next' puis 'Create crawler'</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Le Crawler scanne automatiquement les fichiers S3, détecte leur format (JSON, CSV, Parquet) et infère le schéma (noms de colonnes, types de données). Sans Crawler, vous devriez définir manuellement chaque table dans Athena — une tâche fastidieuse quand les schémas évoluent.</w:t>
      </w:r>
    </w:p>
    <w:p>
      <w:pPr>
        <w:pStyle w:val="Heading2"/>
        <w:spacing w:before="300" w:after="150"/>
      </w:pPr>
      <w:r>
        <w:rPr>
          <w:rFonts w:ascii="Arial" w:cs="Arial" w:eastAsia="Arial" w:hAnsi="Arial"/>
          <w:b/>
          <w:bCs/>
          <w:color w:val="2E75B6"/>
          <w:sz w:val="28"/>
          <w:szCs w:val="28"/>
        </w:rPr>
        <w:t xml:space="preserve">5.3 — Exécuter le Crawler Raw</w:t>
      </w:r>
    </w:p>
    <w:p>
      <w:pPr>
        <w:pStyle w:val="ListParagraph"/>
        <w:numPr>
          <w:ilvl w:val="0"/>
          <w:numId w:val="3"/>
        </w:numPr>
        <w:spacing w:before="80" w:after="80"/>
      </w:pPr>
      <w:r>
        <w:rPr>
          <w:rFonts w:ascii="Arial" w:cs="Arial" w:eastAsia="Arial" w:hAnsi="Arial"/>
          <w:sz w:val="22"/>
          <w:szCs w:val="22"/>
        </w:rPr>
        <w:t xml:space="preserve">Sélectionnez le crawler ecomm-pipeline-raw-crawler</w:t>
      </w:r>
    </w:p>
    <w:p>
      <w:pPr>
        <w:pStyle w:val="ListParagraph"/>
        <w:numPr>
          <w:ilvl w:val="0"/>
          <w:numId w:val="3"/>
        </w:numPr>
        <w:spacing w:before="80" w:after="80"/>
      </w:pPr>
      <w:r>
        <w:rPr>
          <w:rFonts w:ascii="Arial" w:cs="Arial" w:eastAsia="Arial" w:hAnsi="Arial"/>
          <w:sz w:val="22"/>
          <w:szCs w:val="22"/>
        </w:rPr>
        <w:t xml:space="preserve">Cliquez 'Run' (ou 'Run crawler')</w:t>
      </w:r>
    </w:p>
    <w:p>
      <w:pPr>
        <w:pStyle w:val="ListParagraph"/>
        <w:numPr>
          <w:ilvl w:val="0"/>
          <w:numId w:val="3"/>
        </w:numPr>
        <w:spacing w:before="80" w:after="80"/>
      </w:pPr>
      <w:r>
        <w:rPr>
          <w:rFonts w:ascii="Arial" w:cs="Arial" w:eastAsia="Arial" w:hAnsi="Arial"/>
          <w:sz w:val="22"/>
          <w:szCs w:val="22"/>
        </w:rPr>
        <w:t xml:space="preserve">Attendez que le statut passe à 'Ready' (2-3 minutes)</w:t>
      </w:r>
    </w:p>
    <w:p>
      <w:pPr>
        <w:pStyle w:val="ListParagraph"/>
        <w:numPr>
          <w:ilvl w:val="0"/>
          <w:numId w:val="3"/>
        </w:numPr>
        <w:spacing w:before="80" w:after="80"/>
      </w:pPr>
      <w:r>
        <w:rPr>
          <w:rFonts w:ascii="Arial" w:cs="Arial" w:eastAsia="Arial" w:hAnsi="Arial"/>
          <w:sz w:val="22"/>
          <w:szCs w:val="22"/>
        </w:rPr>
        <w:t xml:space="preserve">Vérifiez dans Glue &gt; Tables : la table raw_raw devrait apparaître</w:t>
      </w:r>
    </w:p>
    <w:p>
      <w:pPr>
        <w:spacing w:before="100" w:after="100"/>
        <w:ind w:left="360"/>
      </w:pPr>
      <w:r>
        <w:rPr>
          <w:rFonts w:ascii="Arial" w:cs="Arial" w:eastAsia="Arial" w:hAnsi="Arial"/>
          <w:b/>
          <w:bCs/>
          <w:color w:val="C00000"/>
          <w:sz w:val="22"/>
          <w:szCs w:val="22"/>
        </w:rPr>
        <w:t xml:space="preserve">⚠️ Important : </w:t>
      </w:r>
      <w:r>
        <w:rPr>
          <w:rFonts w:ascii="Arial" w:cs="Arial" w:eastAsia="Arial" w:hAnsi="Arial"/>
          <w:sz w:val="22"/>
          <w:szCs w:val="22"/>
        </w:rPr>
        <w:t xml:space="preserve">Le Crawler doit trouver des fichiers dans S3 pour créer une table. Assurez-vous d'avoir exécuté la Lambda (étape 4) et attendu que Firehose délivre les fichiers (60 secondes de buffering) avant d'exécuter le Crawler.</w:t>
      </w:r>
    </w:p>
    <w:p>
      <w:pPr>
        <w:pStyle w:val="Heading2"/>
        <w:spacing w:before="300" w:after="150"/>
      </w:pPr>
      <w:r>
        <w:rPr>
          <w:rFonts w:ascii="Arial" w:cs="Arial" w:eastAsia="Arial" w:hAnsi="Arial"/>
          <w:b/>
          <w:bCs/>
          <w:color w:val="2E75B6"/>
          <w:sz w:val="28"/>
          <w:szCs w:val="28"/>
        </w:rPr>
        <w:t xml:space="preserve">5.4 — Créer le Glue Crawler pour la zone Processed</w:t>
      </w:r>
    </w:p>
    <w:p>
      <w:pPr>
        <w:spacing w:before="80" w:after="80"/>
      </w:pPr>
      <w:r>
        <w:rPr>
          <w:rFonts w:ascii="Arial" w:cs="Arial" w:eastAsia="Arial" w:hAnsi="Arial"/>
          <w:sz w:val="22"/>
          <w:szCs w:val="22"/>
        </w:rPr>
        <w:t xml:space="preserve">Répétez la procédure 5.2 avec ces paramètres différents :</w:t>
      </w:r>
    </w:p>
    <w:p>
      <w:pPr>
        <w:pStyle w:val="ListParagraph"/>
        <w:numPr>
          <w:ilvl w:val="0"/>
          <w:numId w:val="2"/>
        </w:numPr>
        <w:spacing w:before="60" w:after="60"/>
      </w:pPr>
      <w:r>
        <w:rPr>
          <w:rFonts w:ascii="Arial" w:cs="Arial" w:eastAsia="Arial" w:hAnsi="Arial"/>
          <w:sz w:val="22"/>
          <w:szCs w:val="22"/>
        </w:rPr>
        <w:t xml:space="preserve">Nom : ecomm-pipeline-processed-crawler</w:t>
      </w:r>
    </w:p>
    <w:p>
      <w:pPr>
        <w:pStyle w:val="ListParagraph"/>
        <w:numPr>
          <w:ilvl w:val="0"/>
          <w:numId w:val="2"/>
        </w:numPr>
        <w:spacing w:before="60" w:after="60"/>
      </w:pPr>
      <w:r>
        <w:rPr>
          <w:rFonts w:ascii="Arial" w:cs="Arial" w:eastAsia="Arial" w:hAnsi="Arial"/>
          <w:sz w:val="22"/>
          <w:szCs w:val="22"/>
        </w:rPr>
        <w:t xml:space="preserve">Chemin S3 : s3://ecomm-pipeline-data-{account-id}/processed/</w:t>
      </w:r>
    </w:p>
    <w:p>
      <w:pPr>
        <w:pStyle w:val="ListParagraph"/>
        <w:numPr>
          <w:ilvl w:val="0"/>
          <w:numId w:val="2"/>
        </w:numPr>
        <w:spacing w:before="60" w:after="60"/>
      </w:pPr>
      <w:r>
        <w:rPr>
          <w:rFonts w:ascii="Arial" w:cs="Arial" w:eastAsia="Arial" w:hAnsi="Arial"/>
          <w:sz w:val="22"/>
          <w:szCs w:val="22"/>
        </w:rPr>
        <w:t xml:space="preserve">Préfixe de table : processed_</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6 — </w:t>
      </w:r>
      <w:r>
        <w:rPr>
          <w:rFonts w:ascii="Arial" w:cs="Arial" w:eastAsia="Arial" w:hAnsi="Arial"/>
          <w:b/>
          <w:bCs/>
          <w:color w:val="FFFFFF"/>
          <w:sz w:val="24"/>
          <w:szCs w:val="24"/>
        </w:rPr>
        <w:t xml:space="preserve">Configuration du Job AWS Glue ETL — Transformation des données</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6.1 — Créer le Job Glue ETL</w:t>
      </w:r>
    </w:p>
    <w:p>
      <w:pPr>
        <w:spacing w:before="80" w:after="80"/>
      </w:pPr>
      <w:r>
        <w:rPr>
          <w:rFonts w:ascii="Arial" w:cs="Arial" w:eastAsia="Arial" w:hAnsi="Arial"/>
          <w:sz w:val="22"/>
          <w:szCs w:val="22"/>
        </w:rPr>
        <w:t xml:space="preserve">Naviguez dans : AWS Glue &gt; ETL Jobs &gt; Script editor &gt; Create new script</w:t>
      </w:r>
    </w:p>
    <w:p>
      <w:pPr>
        <w:pStyle w:val="ListParagraph"/>
        <w:numPr>
          <w:ilvl w:val="0"/>
          <w:numId w:val="3"/>
        </w:numPr>
        <w:spacing w:before="80" w:after="80"/>
      </w:pPr>
      <w:r>
        <w:rPr>
          <w:rFonts w:ascii="Arial" w:cs="Arial" w:eastAsia="Arial" w:hAnsi="Arial"/>
          <w:sz w:val="22"/>
          <w:szCs w:val="22"/>
        </w:rPr>
        <w:t xml:space="preserve">Type de job : 'Spark' (moteur de traitement distribué)</w:t>
      </w:r>
    </w:p>
    <w:p>
      <w:pPr>
        <w:pStyle w:val="ListParagraph"/>
        <w:numPr>
          <w:ilvl w:val="0"/>
          <w:numId w:val="3"/>
        </w:numPr>
        <w:spacing w:before="80" w:after="80"/>
      </w:pPr>
      <w:r>
        <w:rPr>
          <w:rFonts w:ascii="Arial" w:cs="Arial" w:eastAsia="Arial" w:hAnsi="Arial"/>
          <w:sz w:val="22"/>
          <w:szCs w:val="22"/>
        </w:rPr>
        <w:t xml:space="preserve">Nom du job : ecomm-pipeline-etl-job</w:t>
      </w:r>
    </w:p>
    <w:p>
      <w:pPr>
        <w:pStyle w:val="ListParagraph"/>
        <w:numPr>
          <w:ilvl w:val="0"/>
          <w:numId w:val="3"/>
        </w:numPr>
        <w:spacing w:before="80" w:after="80"/>
      </w:pPr>
      <w:r>
        <w:rPr>
          <w:rFonts w:ascii="Arial" w:cs="Arial" w:eastAsia="Arial" w:hAnsi="Arial"/>
          <w:sz w:val="22"/>
          <w:szCs w:val="22"/>
        </w:rPr>
        <w:t xml:space="preserve">Rôle IAM : ecomm-pipeline-glue-role</w:t>
      </w:r>
    </w:p>
    <w:p>
      <w:pPr>
        <w:pStyle w:val="ListParagraph"/>
        <w:numPr>
          <w:ilvl w:val="0"/>
          <w:numId w:val="3"/>
        </w:numPr>
        <w:spacing w:before="80" w:after="80"/>
      </w:pPr>
      <w:r>
        <w:rPr>
          <w:rFonts w:ascii="Arial" w:cs="Arial" w:eastAsia="Arial" w:hAnsi="Arial"/>
          <w:sz w:val="22"/>
          <w:szCs w:val="22"/>
        </w:rPr>
        <w:t xml:space="preserve">Glue version : Glue 4.0 (Spark 3.3, Python 3)</w:t>
      </w:r>
    </w:p>
    <w:p>
      <w:pPr>
        <w:pStyle w:val="ListParagraph"/>
        <w:numPr>
          <w:ilvl w:val="0"/>
          <w:numId w:val="3"/>
        </w:numPr>
        <w:spacing w:before="80" w:after="80"/>
      </w:pPr>
      <w:r>
        <w:rPr>
          <w:rFonts w:ascii="Arial" w:cs="Arial" w:eastAsia="Arial" w:hAnsi="Arial"/>
          <w:sz w:val="22"/>
          <w:szCs w:val="22"/>
        </w:rPr>
        <w:t xml:space="preserve">Nombre de DPUs : 2 (Data Processing Units) pour les tests</w:t>
      </w:r>
    </w:p>
    <w:p>
      <w:pPr>
        <w:pStyle w:val="ListParagraph"/>
        <w:numPr>
          <w:ilvl w:val="0"/>
          <w:numId w:val="3"/>
        </w:numPr>
        <w:spacing w:before="80" w:after="80"/>
      </w:pPr>
      <w:r>
        <w:rPr>
          <w:rFonts w:ascii="Arial" w:cs="Arial" w:eastAsia="Arial" w:hAnsi="Arial"/>
          <w:sz w:val="22"/>
          <w:szCs w:val="22"/>
        </w:rPr>
        <w:t xml:space="preserve">Timeout du job : 30 minutes</w:t>
      </w:r>
    </w:p>
    <w:p>
      <w:pPr>
        <w:pStyle w:val="Heading2"/>
        <w:spacing w:before="300" w:after="150"/>
      </w:pPr>
      <w:r>
        <w:rPr>
          <w:rFonts w:ascii="Arial" w:cs="Arial" w:eastAsia="Arial" w:hAnsi="Arial"/>
          <w:b/>
          <w:bCs/>
          <w:color w:val="2E75B6"/>
          <w:sz w:val="28"/>
          <w:szCs w:val="28"/>
        </w:rPr>
        <w:t xml:space="preserve">6.2 — Script ETL du job Glue (à coller dans l'éditeur de script)</w:t>
      </w:r>
    </w:p>
    <w:p>
      <w:pPr>
        <w:shd w:fill="F0F0F0" w:val="clear"/>
        <w:spacing w:before="60" w:after="60"/>
        <w:ind w:left="720"/>
      </w:pPr>
      <w:r>
        <w:rPr>
          <w:rFonts w:ascii="Courier New" w:cs="Courier New" w:eastAsia="Courier New" w:hAnsi="Courier New"/>
          <w:color w:val="2E75B6"/>
          <w:sz w:val="18"/>
          <w:szCs w:val="18"/>
        </w:rPr>
        <w:t xml:space="preserve">import sys</w:t>
      </w:r>
    </w:p>
    <w:p>
      <w:pPr>
        <w:shd w:fill="F0F0F0" w:val="clear"/>
        <w:spacing w:before="60" w:after="60"/>
        <w:ind w:left="720"/>
      </w:pPr>
      <w:r>
        <w:rPr>
          <w:rFonts w:ascii="Courier New" w:cs="Courier New" w:eastAsia="Courier New" w:hAnsi="Courier New"/>
          <w:color w:val="2E75B6"/>
          <w:sz w:val="18"/>
          <w:szCs w:val="18"/>
        </w:rPr>
        <w:t xml:space="preserve">from awsglue.transforms import *</w:t>
      </w:r>
    </w:p>
    <w:p>
      <w:pPr>
        <w:shd w:fill="F0F0F0" w:val="clear"/>
        <w:spacing w:before="60" w:after="60"/>
        <w:ind w:left="720"/>
      </w:pPr>
      <w:r>
        <w:rPr>
          <w:rFonts w:ascii="Courier New" w:cs="Courier New" w:eastAsia="Courier New" w:hAnsi="Courier New"/>
          <w:color w:val="2E75B6"/>
          <w:sz w:val="18"/>
          <w:szCs w:val="18"/>
        </w:rPr>
        <w:t xml:space="preserve">from awsglue.utils import getResolvedOptions</w:t>
      </w:r>
    </w:p>
    <w:p>
      <w:pPr>
        <w:shd w:fill="F0F0F0" w:val="clear"/>
        <w:spacing w:before="60" w:after="60"/>
        <w:ind w:left="720"/>
      </w:pPr>
      <w:r>
        <w:rPr>
          <w:rFonts w:ascii="Courier New" w:cs="Courier New" w:eastAsia="Courier New" w:hAnsi="Courier New"/>
          <w:color w:val="2E75B6"/>
          <w:sz w:val="18"/>
          <w:szCs w:val="18"/>
        </w:rPr>
        <w:t xml:space="preserve">from pyspark.context import SparkContext</w:t>
      </w:r>
    </w:p>
    <w:p>
      <w:pPr>
        <w:shd w:fill="F0F0F0" w:val="clear"/>
        <w:spacing w:before="60" w:after="60"/>
        <w:ind w:left="720"/>
      </w:pPr>
      <w:r>
        <w:rPr>
          <w:rFonts w:ascii="Courier New" w:cs="Courier New" w:eastAsia="Courier New" w:hAnsi="Courier New"/>
          <w:color w:val="2E75B6"/>
          <w:sz w:val="18"/>
          <w:szCs w:val="18"/>
        </w:rPr>
        <w:t xml:space="preserve">from awsglue.context import GlueContext</w:t>
      </w:r>
    </w:p>
    <w:p>
      <w:pPr>
        <w:shd w:fill="F0F0F0" w:val="clear"/>
        <w:spacing w:before="60" w:after="60"/>
        <w:ind w:left="720"/>
      </w:pPr>
      <w:r>
        <w:rPr>
          <w:rFonts w:ascii="Courier New" w:cs="Courier New" w:eastAsia="Courier New" w:hAnsi="Courier New"/>
          <w:color w:val="2E75B6"/>
          <w:sz w:val="18"/>
          <w:szCs w:val="18"/>
        </w:rPr>
        <w:t xml:space="preserve">from awsglue.job import Job</w:t>
      </w:r>
    </w:p>
    <w:p>
      <w:pPr>
        <w:shd w:fill="F0F0F0" w:val="clear"/>
        <w:spacing w:before="60" w:after="60"/>
        <w:ind w:left="720"/>
      </w:pPr>
      <w:r>
        <w:rPr>
          <w:rFonts w:ascii="Courier New" w:cs="Courier New" w:eastAsia="Courier New" w:hAnsi="Courier New"/>
          <w:color w:val="2E75B6"/>
          <w:sz w:val="18"/>
          <w:szCs w:val="18"/>
        </w:rPr>
        <w:t xml:space="preserve">from pyspark.sql.functions import col, to_date, year, month, dayofmonth</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args = getResolvedOptions(sys.argv, ['JOB_NAME'])</w:t>
      </w:r>
    </w:p>
    <w:p>
      <w:pPr>
        <w:shd w:fill="F0F0F0" w:val="clear"/>
        <w:spacing w:before="60" w:after="60"/>
        <w:ind w:left="720"/>
      </w:pPr>
      <w:r>
        <w:rPr>
          <w:rFonts w:ascii="Courier New" w:cs="Courier New" w:eastAsia="Courier New" w:hAnsi="Courier New"/>
          <w:color w:val="2E75B6"/>
          <w:sz w:val="18"/>
          <w:szCs w:val="18"/>
        </w:rPr>
        <w:t xml:space="preserve">sc = SparkContext()</w:t>
      </w:r>
    </w:p>
    <w:p>
      <w:pPr>
        <w:shd w:fill="F0F0F0" w:val="clear"/>
        <w:spacing w:before="60" w:after="60"/>
        <w:ind w:left="720"/>
      </w:pPr>
      <w:r>
        <w:rPr>
          <w:rFonts w:ascii="Courier New" w:cs="Courier New" w:eastAsia="Courier New" w:hAnsi="Courier New"/>
          <w:color w:val="2E75B6"/>
          <w:sz w:val="18"/>
          <w:szCs w:val="18"/>
        </w:rPr>
        <w:t xml:space="preserve">glueContext = GlueContext(sc)</w:t>
      </w:r>
    </w:p>
    <w:p>
      <w:pPr>
        <w:shd w:fill="F0F0F0" w:val="clear"/>
        <w:spacing w:before="60" w:after="60"/>
        <w:ind w:left="720"/>
      </w:pPr>
      <w:r>
        <w:rPr>
          <w:rFonts w:ascii="Courier New" w:cs="Courier New" w:eastAsia="Courier New" w:hAnsi="Courier New"/>
          <w:color w:val="2E75B6"/>
          <w:sz w:val="18"/>
          <w:szCs w:val="18"/>
        </w:rPr>
        <w:t xml:space="preserve">spark = glueContext.spark_session</w:t>
      </w:r>
    </w:p>
    <w:p>
      <w:pPr>
        <w:shd w:fill="F0F0F0" w:val="clear"/>
        <w:spacing w:before="60" w:after="60"/>
        <w:ind w:left="720"/>
      </w:pPr>
      <w:r>
        <w:rPr>
          <w:rFonts w:ascii="Courier New" w:cs="Courier New" w:eastAsia="Courier New" w:hAnsi="Courier New"/>
          <w:color w:val="2E75B6"/>
          <w:sz w:val="18"/>
          <w:szCs w:val="18"/>
        </w:rPr>
        <w:t xml:space="preserve">job = Job(glueContext)</w:t>
      </w:r>
    </w:p>
    <w:p>
      <w:pPr>
        <w:shd w:fill="F0F0F0" w:val="clear"/>
        <w:spacing w:before="60" w:after="60"/>
        <w:ind w:left="720"/>
      </w:pPr>
      <w:r>
        <w:rPr>
          <w:rFonts w:ascii="Courier New" w:cs="Courier New" w:eastAsia="Courier New" w:hAnsi="Courier New"/>
          <w:color w:val="2E75B6"/>
          <w:sz w:val="18"/>
          <w:szCs w:val="18"/>
        </w:rPr>
        <w:t xml:space="preserve">job.init(args['JOB_NAME'], args)</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 === LECTURE depuis la zone RAW (Bronze) ===</w:t>
      </w:r>
    </w:p>
    <w:p>
      <w:pPr>
        <w:shd w:fill="F0F0F0" w:val="clear"/>
        <w:spacing w:before="60" w:after="60"/>
        <w:ind w:left="720"/>
      </w:pPr>
      <w:r>
        <w:rPr>
          <w:rFonts w:ascii="Courier New" w:cs="Courier New" w:eastAsia="Courier New" w:hAnsi="Courier New"/>
          <w:color w:val="2E75B6"/>
          <w:sz w:val="18"/>
          <w:szCs w:val="18"/>
        </w:rPr>
        <w:t xml:space="preserve">S3_RAW = 's3://ecomm-pipeline-data-{account-id}/raw/'</w:t>
      </w:r>
    </w:p>
    <w:p>
      <w:pPr>
        <w:shd w:fill="F0F0F0" w:val="clear"/>
        <w:spacing w:before="60" w:after="60"/>
        <w:ind w:left="720"/>
      </w:pPr>
      <w:r>
        <w:rPr>
          <w:rFonts w:ascii="Courier New" w:cs="Courier New" w:eastAsia="Courier New" w:hAnsi="Courier New"/>
          <w:color w:val="2E75B6"/>
          <w:sz w:val="18"/>
          <w:szCs w:val="18"/>
        </w:rPr>
        <w:t xml:space="preserve">S3_PROCESSED = 's3://ecomm-pipeline-data-{account-id}/processed/'</w:t>
      </w:r>
    </w:p>
    <w:p>
      <w:pPr>
        <w:shd w:fill="F0F0F0" w:val="clear"/>
        <w:spacing w:before="60" w:after="60"/>
        <w:ind w:left="720"/>
      </w:pPr>
      <w:r>
        <w:rPr>
          <w:rFonts w:ascii="Courier New" w:cs="Courier New" w:eastAsia="Courier New" w:hAnsi="Courier New"/>
          <w:color w:val="2E75B6"/>
          <w:sz w:val="18"/>
          <w:szCs w:val="18"/>
        </w:rPr>
        <w:t xml:space="preserve">S3_CURATED = 's3://ecomm-pipeline-data-{account-id}/curated/'</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raw_df = spark.read.option('multiline','true').json(S3_RAW)</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 === NETTOYAGE &amp; TRANSFORMATION ===</w:t>
      </w:r>
    </w:p>
    <w:p>
      <w:pPr>
        <w:shd w:fill="F0F0F0" w:val="clear"/>
        <w:spacing w:before="60" w:after="60"/>
        <w:ind w:left="720"/>
      </w:pPr>
      <w:r>
        <w:rPr>
          <w:rFonts w:ascii="Courier New" w:cs="Courier New" w:eastAsia="Courier New" w:hAnsi="Courier New"/>
          <w:color w:val="2E75B6"/>
          <w:sz w:val="18"/>
          <w:szCs w:val="18"/>
        </w:rPr>
        <w:t xml:space="preserve">cleaned_df = raw_df.dropDuplicates(['event_id']) \</w:t>
      </w:r>
    </w:p>
    <w:p>
      <w:pPr>
        <w:shd w:fill="F0F0F0" w:val="clear"/>
        <w:spacing w:before="60" w:after="60"/>
        <w:ind w:left="720"/>
      </w:pPr>
      <w:r>
        <w:rPr>
          <w:rFonts w:ascii="Courier New" w:cs="Courier New" w:eastAsia="Courier New" w:hAnsi="Courier New"/>
          <w:color w:val="2E75B6"/>
          <w:sz w:val="18"/>
          <w:szCs w:val="18"/>
        </w:rPr>
        <w:t xml:space="preserve">    .filter(col('event_type').isNotNull()) \</w:t>
      </w:r>
    </w:p>
    <w:p>
      <w:pPr>
        <w:shd w:fill="F0F0F0" w:val="clear"/>
        <w:spacing w:before="60" w:after="60"/>
        <w:ind w:left="720"/>
      </w:pPr>
      <w:r>
        <w:rPr>
          <w:rFonts w:ascii="Courier New" w:cs="Courier New" w:eastAsia="Courier New" w:hAnsi="Courier New"/>
          <w:color w:val="2E75B6"/>
          <w:sz w:val="18"/>
          <w:szCs w:val="18"/>
        </w:rPr>
        <w:t xml:space="preserve">    .filter(col('price') &gt; 0) \</w:t>
      </w:r>
    </w:p>
    <w:p>
      <w:pPr>
        <w:shd w:fill="F0F0F0" w:val="clear"/>
        <w:spacing w:before="60" w:after="60"/>
        <w:ind w:left="720"/>
      </w:pPr>
      <w:r>
        <w:rPr>
          <w:rFonts w:ascii="Courier New" w:cs="Courier New" w:eastAsia="Courier New" w:hAnsi="Courier New"/>
          <w:color w:val="2E75B6"/>
          <w:sz w:val="18"/>
          <w:szCs w:val="18"/>
        </w:rPr>
        <w:t xml:space="preserve">    .withColumn('event_date', to_date(col('timestamp'))) \</w:t>
      </w:r>
    </w:p>
    <w:p>
      <w:pPr>
        <w:shd w:fill="F0F0F0" w:val="clear"/>
        <w:spacing w:before="60" w:after="60"/>
        <w:ind w:left="720"/>
      </w:pPr>
      <w:r>
        <w:rPr>
          <w:rFonts w:ascii="Courier New" w:cs="Courier New" w:eastAsia="Courier New" w:hAnsi="Courier New"/>
          <w:color w:val="2E75B6"/>
          <w:sz w:val="18"/>
          <w:szCs w:val="18"/>
        </w:rPr>
        <w:t xml:space="preserve">    .withColumn('year', year(col('event_date'))) \</w:t>
      </w:r>
    </w:p>
    <w:p>
      <w:pPr>
        <w:shd w:fill="F0F0F0" w:val="clear"/>
        <w:spacing w:before="60" w:after="60"/>
        <w:ind w:left="720"/>
      </w:pPr>
      <w:r>
        <w:rPr>
          <w:rFonts w:ascii="Courier New" w:cs="Courier New" w:eastAsia="Courier New" w:hAnsi="Courier New"/>
          <w:color w:val="2E75B6"/>
          <w:sz w:val="18"/>
          <w:szCs w:val="18"/>
        </w:rPr>
        <w:t xml:space="preserve">    .withColumn('month', month(col('event_date'))) \</w:t>
      </w:r>
    </w:p>
    <w:p>
      <w:pPr>
        <w:shd w:fill="F0F0F0" w:val="clear"/>
        <w:spacing w:before="60" w:after="60"/>
        <w:ind w:left="720"/>
      </w:pPr>
      <w:r>
        <w:rPr>
          <w:rFonts w:ascii="Courier New" w:cs="Courier New" w:eastAsia="Courier New" w:hAnsi="Courier New"/>
          <w:color w:val="2E75B6"/>
          <w:sz w:val="18"/>
          <w:szCs w:val="18"/>
        </w:rPr>
        <w:t xml:space="preserve">    .withColumn('day', dayofmonth(col('event_date')))</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 === ÉCRITURE en PARQUET partitionné (Silver) ===</w:t>
      </w:r>
    </w:p>
    <w:p>
      <w:pPr>
        <w:shd w:fill="F0F0F0" w:val="clear"/>
        <w:spacing w:before="60" w:after="60"/>
        <w:ind w:left="720"/>
      </w:pPr>
      <w:r>
        <w:rPr>
          <w:rFonts w:ascii="Courier New" w:cs="Courier New" w:eastAsia="Courier New" w:hAnsi="Courier New"/>
          <w:color w:val="2E75B6"/>
          <w:sz w:val="18"/>
          <w:szCs w:val="18"/>
        </w:rPr>
        <w:t xml:space="preserve">cleaned_df.write.mode('overwrite') \</w:t>
      </w:r>
    </w:p>
    <w:p>
      <w:pPr>
        <w:shd w:fill="F0F0F0" w:val="clear"/>
        <w:spacing w:before="60" w:after="60"/>
        <w:ind w:left="720"/>
      </w:pPr>
      <w:r>
        <w:rPr>
          <w:rFonts w:ascii="Courier New" w:cs="Courier New" w:eastAsia="Courier New" w:hAnsi="Courier New"/>
          <w:color w:val="2E75B6"/>
          <w:sz w:val="18"/>
          <w:szCs w:val="18"/>
        </w:rPr>
        <w:t xml:space="preserve">    .partitionBy('year','month','day','event_type') \</w:t>
      </w:r>
    </w:p>
    <w:p>
      <w:pPr>
        <w:shd w:fill="F0F0F0" w:val="clear"/>
        <w:spacing w:before="60" w:after="60"/>
        <w:ind w:left="720"/>
      </w:pPr>
      <w:r>
        <w:rPr>
          <w:rFonts w:ascii="Courier New" w:cs="Courier New" w:eastAsia="Courier New" w:hAnsi="Courier New"/>
          <w:color w:val="2E75B6"/>
          <w:sz w:val="18"/>
          <w:szCs w:val="18"/>
        </w:rPr>
        <w:t xml:space="preserve">    .parquet(S3_PROCESSED)</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 === AGRÉGATIONS BUSINESS (Gold/Curated) ===</w:t>
      </w:r>
    </w:p>
    <w:p>
      <w:pPr>
        <w:shd w:fill="F0F0F0" w:val="clear"/>
        <w:spacing w:before="60" w:after="60"/>
        <w:ind w:left="720"/>
      </w:pPr>
      <w:r>
        <w:rPr>
          <w:rFonts w:ascii="Courier New" w:cs="Courier New" w:eastAsia="Courier New" w:hAnsi="Courier New"/>
          <w:color w:val="2E75B6"/>
          <w:sz w:val="18"/>
          <w:szCs w:val="18"/>
        </w:rPr>
        <w:t xml:space="preserve">from pyspark.sql.functions import count, sum as spark_sum, countDistinct</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purchases_df = cleaned_df.filter(col('event_type') == 'purchase')</w:t>
      </w:r>
    </w:p>
    <w:p>
      <w:pPr>
        <w:shd w:fill="F0F0F0" w:val="clear"/>
        <w:spacing w:before="60" w:after="60"/>
        <w:ind w:left="720"/>
      </w:pPr>
      <w:r>
        <w:rPr>
          <w:rFonts w:ascii="Courier New" w:cs="Courier New" w:eastAsia="Courier New" w:hAnsi="Courier New"/>
          <w:color w:val="2E75B6"/>
          <w:sz w:val="18"/>
          <w:szCs w:val="18"/>
        </w:rPr>
        <w:t xml:space="preserve">revenue_df = purchases_df.groupBy('event_date','category','country') \</w:t>
      </w:r>
    </w:p>
    <w:p>
      <w:pPr>
        <w:shd w:fill="F0F0F0" w:val="clear"/>
        <w:spacing w:before="60" w:after="60"/>
        <w:ind w:left="720"/>
      </w:pPr>
      <w:r>
        <w:rPr>
          <w:rFonts w:ascii="Courier New" w:cs="Courier New" w:eastAsia="Courier New" w:hAnsi="Courier New"/>
          <w:color w:val="2E75B6"/>
          <w:sz w:val="18"/>
          <w:szCs w:val="18"/>
        </w:rPr>
        <w:t xml:space="preserve">    .agg(</w:t>
      </w:r>
    </w:p>
    <w:p>
      <w:pPr>
        <w:shd w:fill="F0F0F0" w:val="clear"/>
        <w:spacing w:before="60" w:after="60"/>
        <w:ind w:left="720"/>
      </w:pPr>
      <w:r>
        <w:rPr>
          <w:rFonts w:ascii="Courier New" w:cs="Courier New" w:eastAsia="Courier New" w:hAnsi="Courier New"/>
          <w:color w:val="2E75B6"/>
          <w:sz w:val="18"/>
          <w:szCs w:val="18"/>
        </w:rPr>
        <w:t xml:space="preserve">        spark_sum('price').alias('total_revenue'),</w:t>
      </w:r>
    </w:p>
    <w:p>
      <w:pPr>
        <w:shd w:fill="F0F0F0" w:val="clear"/>
        <w:spacing w:before="60" w:after="60"/>
        <w:ind w:left="720"/>
      </w:pPr>
      <w:r>
        <w:rPr>
          <w:rFonts w:ascii="Courier New" w:cs="Courier New" w:eastAsia="Courier New" w:hAnsi="Courier New"/>
          <w:color w:val="2E75B6"/>
          <w:sz w:val="18"/>
          <w:szCs w:val="18"/>
        </w:rPr>
        <w:t xml:space="preserve">        count('event_id').alias('total_transactions'),</w:t>
      </w:r>
    </w:p>
    <w:p>
      <w:pPr>
        <w:shd w:fill="F0F0F0" w:val="clear"/>
        <w:spacing w:before="60" w:after="60"/>
        <w:ind w:left="720"/>
      </w:pPr>
      <w:r>
        <w:rPr>
          <w:rFonts w:ascii="Courier New" w:cs="Courier New" w:eastAsia="Courier New" w:hAnsi="Courier New"/>
          <w:color w:val="2E75B6"/>
          <w:sz w:val="18"/>
          <w:szCs w:val="18"/>
        </w:rPr>
        <w:t xml:space="preserve">        countDistinct('user_id').alias('unique_buyers'),</w:t>
      </w:r>
    </w:p>
    <w:p>
      <w:pPr>
        <w:shd w:fill="F0F0F0" w:val="clear"/>
        <w:spacing w:before="60" w:after="60"/>
        <w:ind w:left="720"/>
      </w:pPr>
      <w:r>
        <w:rPr>
          <w:rFonts w:ascii="Courier New" w:cs="Courier New" w:eastAsia="Courier New" w:hAnsi="Courier New"/>
          <w:color w:val="2E75B6"/>
          <w:sz w:val="18"/>
          <w:szCs w:val="18"/>
        </w:rPr>
        <w:t xml:space="preserve">        countDistinct('product_id').alias('unique_products')</w:t>
      </w:r>
    </w:p>
    <w:p>
      <w:pPr>
        <w:shd w:fill="F0F0F0" w:val="clear"/>
        <w:spacing w:before="60" w:after="60"/>
        <w:ind w:left="720"/>
      </w:pPr>
      <w:r>
        <w:rPr>
          <w:rFonts w:ascii="Courier New" w:cs="Courier New" w:eastAsia="Courier New" w:hAnsi="Courier New"/>
          <w:color w:val="2E75B6"/>
          <w:sz w:val="18"/>
          <w:szCs w:val="18"/>
        </w:rPr>
        <w:t xml:space="preserve">    )</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revenue_df.write.mode('overwrite') \</w:t>
      </w:r>
    </w:p>
    <w:p>
      <w:pPr>
        <w:shd w:fill="F0F0F0" w:val="clear"/>
        <w:spacing w:before="60" w:after="60"/>
        <w:ind w:left="720"/>
      </w:pPr>
      <w:r>
        <w:rPr>
          <w:rFonts w:ascii="Courier New" w:cs="Courier New" w:eastAsia="Courier New" w:hAnsi="Courier New"/>
          <w:color w:val="2E75B6"/>
          <w:sz w:val="18"/>
          <w:szCs w:val="18"/>
        </w:rPr>
        <w:t xml:space="preserve">    .partitionBy('event_date') \</w:t>
      </w:r>
    </w:p>
    <w:p>
      <w:pPr>
        <w:shd w:fill="F0F0F0" w:val="clear"/>
        <w:spacing w:before="60" w:after="60"/>
        <w:ind w:left="720"/>
      </w:pPr>
      <w:r>
        <w:rPr>
          <w:rFonts w:ascii="Courier New" w:cs="Courier New" w:eastAsia="Courier New" w:hAnsi="Courier New"/>
          <w:color w:val="2E75B6"/>
          <w:sz w:val="18"/>
          <w:szCs w:val="18"/>
        </w:rPr>
        <w:t xml:space="preserve">    .parquet(S3_CURATED + 'revenue_by_category/')</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 Taux de conversion : ajouts au panier vs achats</w:t>
      </w:r>
    </w:p>
    <w:p>
      <w:pPr>
        <w:shd w:fill="F0F0F0" w:val="clear"/>
        <w:spacing w:before="60" w:after="60"/>
        <w:ind w:left="720"/>
      </w:pPr>
      <w:r>
        <w:rPr>
          <w:rFonts w:ascii="Courier New" w:cs="Courier New" w:eastAsia="Courier New" w:hAnsi="Courier New"/>
          <w:color w:val="2E75B6"/>
          <w:sz w:val="18"/>
          <w:szCs w:val="18"/>
        </w:rPr>
        <w:t xml:space="preserve">cart_df = cleaned_df.filter(col('event_type') == 'add_to_cart') \</w:t>
      </w:r>
    </w:p>
    <w:p>
      <w:pPr>
        <w:shd w:fill="F0F0F0" w:val="clear"/>
        <w:spacing w:before="60" w:after="60"/>
        <w:ind w:left="720"/>
      </w:pPr>
      <w:r>
        <w:rPr>
          <w:rFonts w:ascii="Courier New" w:cs="Courier New" w:eastAsia="Courier New" w:hAnsi="Courier New"/>
          <w:color w:val="2E75B6"/>
          <w:sz w:val="18"/>
          <w:szCs w:val="18"/>
        </w:rPr>
        <w:t xml:space="preserve">    .groupBy('event_date').agg(count('event_id').alias('cart_adds'))</w:t>
      </w:r>
    </w:p>
    <w:p>
      <w:pPr>
        <w:shd w:fill="F0F0F0" w:val="clear"/>
        <w:spacing w:before="60" w:after="60"/>
        <w:ind w:left="720"/>
      </w:pPr>
      <w:r>
        <w:rPr>
          <w:rFonts w:ascii="Courier New" w:cs="Courier New" w:eastAsia="Courier New" w:hAnsi="Courier New"/>
          <w:color w:val="2E75B6"/>
          <w:sz w:val="18"/>
          <w:szCs w:val="18"/>
        </w:rPr>
        <w:t xml:space="preserve">purchase_count_df = purchases_df \</w:t>
      </w:r>
    </w:p>
    <w:p>
      <w:pPr>
        <w:shd w:fill="F0F0F0" w:val="clear"/>
        <w:spacing w:before="60" w:after="60"/>
        <w:ind w:left="720"/>
      </w:pPr>
      <w:r>
        <w:rPr>
          <w:rFonts w:ascii="Courier New" w:cs="Courier New" w:eastAsia="Courier New" w:hAnsi="Courier New"/>
          <w:color w:val="2E75B6"/>
          <w:sz w:val="18"/>
          <w:szCs w:val="18"/>
        </w:rPr>
        <w:t xml:space="preserve">    .groupBy('event_date').agg(count('event_id').alias('purchases'))</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conversion_df = cart_df.join(purchase_count_df, 'event_date', 'left') \</w:t>
      </w:r>
    </w:p>
    <w:p>
      <w:pPr>
        <w:shd w:fill="F0F0F0" w:val="clear"/>
        <w:spacing w:before="60" w:after="60"/>
        <w:ind w:left="720"/>
      </w:pPr>
      <w:r>
        <w:rPr>
          <w:rFonts w:ascii="Courier New" w:cs="Courier New" w:eastAsia="Courier New" w:hAnsi="Courier New"/>
          <w:color w:val="2E75B6"/>
          <w:sz w:val="18"/>
          <w:szCs w:val="18"/>
        </w:rPr>
        <w:t xml:space="preserve">    .withColumn('conversion_rate',</w:t>
      </w:r>
    </w:p>
    <w:p>
      <w:pPr>
        <w:shd w:fill="F0F0F0" w:val="clear"/>
        <w:spacing w:before="60" w:after="60"/>
        <w:ind w:left="720"/>
      </w:pPr>
      <w:r>
        <w:rPr>
          <w:rFonts w:ascii="Courier New" w:cs="Courier New" w:eastAsia="Courier New" w:hAnsi="Courier New"/>
          <w:color w:val="2E75B6"/>
          <w:sz w:val="18"/>
          <w:szCs w:val="18"/>
        </w:rPr>
        <w:t xml:space="preserve">        col('purchases') / col('cart_adds') * 100)</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conversion_df.write.mode('overwrite').parquet(S3_CURATED + 'conversion_rates/')</w:t>
      </w:r>
    </w:p>
    <w:p>
      <w:pPr>
        <w:shd w:fill="F0F0F0" w:val="clear"/>
        <w:spacing w:before="60" w:after="60"/>
        <w:ind w:left="720"/>
      </w:pPr>
      <w:r>
        <w:rPr>
          <w:rFonts w:ascii="Courier New" w:cs="Courier New" w:eastAsia="Courier New" w:hAnsi="Courier New"/>
          <w:color w:val="2E75B6"/>
          <w:sz w:val="18"/>
          <w:szCs w:val="18"/>
        </w:rPr>
        <w:t xml:space="preserve"/>
      </w:r>
    </w:p>
    <w:p>
      <w:pPr>
        <w:shd w:fill="F0F0F0" w:val="clear"/>
        <w:spacing w:before="60" w:after="60"/>
        <w:ind w:left="720"/>
      </w:pPr>
      <w:r>
        <w:rPr>
          <w:rFonts w:ascii="Courier New" w:cs="Courier New" w:eastAsia="Courier New" w:hAnsi="Courier New"/>
          <w:color w:val="2E75B6"/>
          <w:sz w:val="18"/>
          <w:szCs w:val="18"/>
        </w:rPr>
        <w:t xml:space="preserve">job.commit()</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Le script ETL effectue 3 opérations clés : (1) Nettoyage : suppression des doublons sur event_id et filtrage des données invalides. (2) Conversion JSON vers Parquet : Parquet est un format columnar qui réduit la taille des données de 50-80% et accélère les requêtes Athena de 10x. (3) Partitionnement : organiser les données par year/month/day/event_type permet à Athena de ne scanner que les partitions nécessaires, réduisant les coûts et le temps de requête.</w:t>
      </w:r>
    </w:p>
    <w:p>
      <w:pPr>
        <w:pStyle w:val="Heading2"/>
        <w:spacing w:before="300" w:after="150"/>
      </w:pPr>
      <w:r>
        <w:rPr>
          <w:rFonts w:ascii="Arial" w:cs="Arial" w:eastAsia="Arial" w:hAnsi="Arial"/>
          <w:b/>
          <w:bCs/>
          <w:color w:val="2E75B6"/>
          <w:sz w:val="28"/>
          <w:szCs w:val="28"/>
        </w:rPr>
        <w:t xml:space="preserve">6.3 — Enregistrer et exécuter le Job</w:t>
      </w:r>
    </w:p>
    <w:p>
      <w:pPr>
        <w:pStyle w:val="ListParagraph"/>
        <w:numPr>
          <w:ilvl w:val="0"/>
          <w:numId w:val="3"/>
        </w:numPr>
        <w:spacing w:before="80" w:after="80"/>
      </w:pPr>
      <w:r>
        <w:rPr>
          <w:rFonts w:ascii="Arial" w:cs="Arial" w:eastAsia="Arial" w:hAnsi="Arial"/>
          <w:sz w:val="22"/>
          <w:szCs w:val="22"/>
        </w:rPr>
        <w:t xml:space="preserve">Cliquez 'Save' pour enregistrer le script</w:t>
      </w:r>
    </w:p>
    <w:p>
      <w:pPr>
        <w:pStyle w:val="ListParagraph"/>
        <w:numPr>
          <w:ilvl w:val="0"/>
          <w:numId w:val="3"/>
        </w:numPr>
        <w:spacing w:before="80" w:after="80"/>
      </w:pPr>
      <w:r>
        <w:rPr>
          <w:rFonts w:ascii="Arial" w:cs="Arial" w:eastAsia="Arial" w:hAnsi="Arial"/>
          <w:sz w:val="22"/>
          <w:szCs w:val="22"/>
        </w:rPr>
        <w:t xml:space="preserve">Cliquez 'Run' pour exécuter le job</w:t>
      </w:r>
    </w:p>
    <w:p>
      <w:pPr>
        <w:pStyle w:val="ListParagraph"/>
        <w:numPr>
          <w:ilvl w:val="0"/>
          <w:numId w:val="3"/>
        </w:numPr>
        <w:spacing w:before="80" w:after="80"/>
      </w:pPr>
      <w:r>
        <w:rPr>
          <w:rFonts w:ascii="Arial" w:cs="Arial" w:eastAsia="Arial" w:hAnsi="Arial"/>
          <w:sz w:val="22"/>
          <w:szCs w:val="22"/>
        </w:rPr>
        <w:t xml:space="preserve">Surveillez l'onglet 'Runs' : le job passe de 'Starting' &gt; 'Running' &gt; 'Succeeded'</w:t>
      </w:r>
    </w:p>
    <w:p>
      <w:pPr>
        <w:pStyle w:val="ListParagraph"/>
        <w:numPr>
          <w:ilvl w:val="0"/>
          <w:numId w:val="3"/>
        </w:numPr>
        <w:spacing w:before="80" w:after="80"/>
      </w:pPr>
      <w:r>
        <w:rPr>
          <w:rFonts w:ascii="Arial" w:cs="Arial" w:eastAsia="Arial" w:hAnsi="Arial"/>
          <w:sz w:val="22"/>
          <w:szCs w:val="22"/>
        </w:rPr>
        <w:t xml:space="preserve">Durée approximative : 5-10 minutes pour les données de test</w:t>
      </w:r>
    </w:p>
    <w:p>
      <w:pPr>
        <w:pStyle w:val="ListParagraph"/>
        <w:numPr>
          <w:ilvl w:val="0"/>
          <w:numId w:val="3"/>
        </w:numPr>
        <w:spacing w:before="80" w:after="80"/>
      </w:pPr>
      <w:r>
        <w:rPr>
          <w:rFonts w:ascii="Arial" w:cs="Arial" w:eastAsia="Arial" w:hAnsi="Arial"/>
          <w:sz w:val="22"/>
          <w:szCs w:val="22"/>
        </w:rPr>
        <w:t xml:space="preserve">Vérifiez dans S3 : des fichiers .parquet devraient apparaître dans processed/</w:t>
      </w:r>
    </w:p>
    <w:p>
      <w:pPr>
        <w:spacing w:before="100" w:after="100"/>
        <w:ind w:left="360"/>
      </w:pPr>
      <w:r>
        <w:rPr>
          <w:rFonts w:ascii="Arial" w:cs="Arial" w:eastAsia="Arial" w:hAnsi="Arial"/>
          <w:b/>
          <w:bCs/>
          <w:color w:val="C00000"/>
          <w:sz w:val="22"/>
          <w:szCs w:val="22"/>
        </w:rPr>
        <w:t xml:space="preserve">⚠️ Important : </w:t>
      </w:r>
      <w:r>
        <w:rPr>
          <w:rFonts w:ascii="Arial" w:cs="Arial" w:eastAsia="Arial" w:hAnsi="Arial"/>
          <w:sz w:val="22"/>
          <w:szCs w:val="22"/>
        </w:rPr>
        <w:t xml:space="preserve">Si le job échoue, consultez les logs CloudWatch : Glue &gt; Jobs &gt; Sélectionnez le job &gt; 'View logs' dans l'onglet Runs. Les erreurs fréquentes sont : chemin S3 incorrect, permissions IAM manquantes, ou données JSON malformées.</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7 — </w:t>
      </w:r>
      <w:r>
        <w:rPr>
          <w:rFonts w:ascii="Arial" w:cs="Arial" w:eastAsia="Arial" w:hAnsi="Arial"/>
          <w:b/>
          <w:bCs/>
          <w:color w:val="FFFFFF"/>
          <w:sz w:val="24"/>
          <w:szCs w:val="24"/>
        </w:rPr>
        <w:t xml:space="preserve">Exécution du Crawler sur les données traitées</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7.1 — Exécuter le Crawler Processed</w:t>
      </w:r>
    </w:p>
    <w:p>
      <w:pPr>
        <w:spacing w:before="80" w:after="80"/>
      </w:pPr>
      <w:r>
        <w:rPr>
          <w:rFonts w:ascii="Arial" w:cs="Arial" w:eastAsia="Arial" w:hAnsi="Arial"/>
          <w:sz w:val="22"/>
          <w:szCs w:val="22"/>
        </w:rPr>
        <w:t xml:space="preserve">Après l'exécution réussie du job ETL (étape 6) :</w:t>
      </w:r>
    </w:p>
    <w:p>
      <w:pPr>
        <w:pStyle w:val="ListParagraph"/>
        <w:numPr>
          <w:ilvl w:val="0"/>
          <w:numId w:val="3"/>
        </w:numPr>
        <w:spacing w:before="80" w:after="80"/>
      </w:pPr>
      <w:r>
        <w:rPr>
          <w:rFonts w:ascii="Arial" w:cs="Arial" w:eastAsia="Arial" w:hAnsi="Arial"/>
          <w:sz w:val="22"/>
          <w:szCs w:val="22"/>
        </w:rPr>
        <w:t xml:space="preserve">Naviguez dans AWS Glue &gt; Crawlers</w:t>
      </w:r>
    </w:p>
    <w:p>
      <w:pPr>
        <w:pStyle w:val="ListParagraph"/>
        <w:numPr>
          <w:ilvl w:val="0"/>
          <w:numId w:val="3"/>
        </w:numPr>
        <w:spacing w:before="80" w:after="80"/>
      </w:pPr>
      <w:r>
        <w:rPr>
          <w:rFonts w:ascii="Arial" w:cs="Arial" w:eastAsia="Arial" w:hAnsi="Arial"/>
          <w:sz w:val="22"/>
          <w:szCs w:val="22"/>
        </w:rPr>
        <w:t xml:space="preserve">Sélectionnez ecomm-pipeline-processed-crawler</w:t>
      </w:r>
    </w:p>
    <w:p>
      <w:pPr>
        <w:pStyle w:val="ListParagraph"/>
        <w:numPr>
          <w:ilvl w:val="0"/>
          <w:numId w:val="3"/>
        </w:numPr>
        <w:spacing w:before="80" w:after="80"/>
      </w:pPr>
      <w:r>
        <w:rPr>
          <w:rFonts w:ascii="Arial" w:cs="Arial" w:eastAsia="Arial" w:hAnsi="Arial"/>
          <w:sz w:val="22"/>
          <w:szCs w:val="22"/>
        </w:rPr>
        <w:t xml:space="preserve">Cliquez 'Run'</w:t>
      </w:r>
    </w:p>
    <w:p>
      <w:pPr>
        <w:pStyle w:val="ListParagraph"/>
        <w:numPr>
          <w:ilvl w:val="0"/>
          <w:numId w:val="3"/>
        </w:numPr>
        <w:spacing w:before="80" w:after="80"/>
      </w:pPr>
      <w:r>
        <w:rPr>
          <w:rFonts w:ascii="Arial" w:cs="Arial" w:eastAsia="Arial" w:hAnsi="Arial"/>
          <w:sz w:val="22"/>
          <w:szCs w:val="22"/>
        </w:rPr>
        <w:t xml:space="preserve">Attendez que le statut passe à 'Ready'</w:t>
      </w:r>
    </w:p>
    <w:p>
      <w:pPr>
        <w:pStyle w:val="ListParagraph"/>
        <w:numPr>
          <w:ilvl w:val="0"/>
          <w:numId w:val="3"/>
        </w:numPr>
        <w:spacing w:before="80" w:after="80"/>
      </w:pPr>
      <w:r>
        <w:rPr>
          <w:rFonts w:ascii="Arial" w:cs="Arial" w:eastAsia="Arial" w:hAnsi="Arial"/>
          <w:sz w:val="22"/>
          <w:szCs w:val="22"/>
        </w:rPr>
        <w:t xml:space="preserve">Vérifiez dans Glue &gt; Tables : la table processed_processed devrait apparaître</w:t>
      </w:r>
    </w:p>
    <w:p>
      <w:pPr>
        <w:pStyle w:val="Heading2"/>
        <w:spacing w:before="300" w:after="150"/>
      </w:pPr>
      <w:r>
        <w:rPr>
          <w:rFonts w:ascii="Arial" w:cs="Arial" w:eastAsia="Arial" w:hAnsi="Arial"/>
          <w:b/>
          <w:bCs/>
          <w:color w:val="2E75B6"/>
          <w:sz w:val="28"/>
          <w:szCs w:val="28"/>
        </w:rPr>
        <w:t xml:space="preserve">7.2 — Créer un Crawler pour la zone Curated</w:t>
      </w:r>
    </w:p>
    <w:p>
      <w:pPr>
        <w:spacing w:before="80" w:after="80"/>
      </w:pPr>
      <w:r>
        <w:rPr>
          <w:rFonts w:ascii="Arial" w:cs="Arial" w:eastAsia="Arial" w:hAnsi="Arial"/>
          <w:sz w:val="22"/>
          <w:szCs w:val="22"/>
        </w:rPr>
        <w:t xml:space="preserve">Répétez la procédure de création de Crawler (étape 5.2) :</w:t>
      </w:r>
    </w:p>
    <w:p>
      <w:pPr>
        <w:pStyle w:val="ListParagraph"/>
        <w:numPr>
          <w:ilvl w:val="0"/>
          <w:numId w:val="2"/>
        </w:numPr>
        <w:spacing w:before="60" w:after="60"/>
      </w:pPr>
      <w:r>
        <w:rPr>
          <w:rFonts w:ascii="Arial" w:cs="Arial" w:eastAsia="Arial" w:hAnsi="Arial"/>
          <w:sz w:val="22"/>
          <w:szCs w:val="22"/>
        </w:rPr>
        <w:t xml:space="preserve">Nom : ecomm-pipeline-curated-crawler</w:t>
      </w:r>
    </w:p>
    <w:p>
      <w:pPr>
        <w:pStyle w:val="ListParagraph"/>
        <w:numPr>
          <w:ilvl w:val="0"/>
          <w:numId w:val="2"/>
        </w:numPr>
        <w:spacing w:before="60" w:after="60"/>
      </w:pPr>
      <w:r>
        <w:rPr>
          <w:rFonts w:ascii="Arial" w:cs="Arial" w:eastAsia="Arial" w:hAnsi="Arial"/>
          <w:sz w:val="22"/>
          <w:szCs w:val="22"/>
        </w:rPr>
        <w:t xml:space="preserve">Chemin S3 : s3://ecomm-pipeline-data-{account-id}/curated/</w:t>
      </w:r>
    </w:p>
    <w:p>
      <w:pPr>
        <w:pStyle w:val="ListParagraph"/>
        <w:numPr>
          <w:ilvl w:val="0"/>
          <w:numId w:val="2"/>
        </w:numPr>
        <w:spacing w:before="60" w:after="60"/>
      </w:pPr>
      <w:r>
        <w:rPr>
          <w:rFonts w:ascii="Arial" w:cs="Arial" w:eastAsia="Arial" w:hAnsi="Arial"/>
          <w:sz w:val="22"/>
          <w:szCs w:val="22"/>
        </w:rPr>
        <w:t xml:space="preserve">Préfixe de table : curated_</w:t>
      </w:r>
    </w:p>
    <w:p>
      <w:pPr>
        <w:pStyle w:val="ListParagraph"/>
        <w:numPr>
          <w:ilvl w:val="0"/>
          <w:numId w:val="2"/>
        </w:numPr>
        <w:spacing w:before="60" w:after="60"/>
      </w:pPr>
      <w:r>
        <w:rPr>
          <w:rFonts w:ascii="Arial" w:cs="Arial" w:eastAsia="Arial" w:hAnsi="Arial"/>
          <w:sz w:val="22"/>
          <w:szCs w:val="22"/>
        </w:rPr>
        <w:t xml:space="preserve">Exécutez-le après création</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Un Crawler distinct pour chaque zone garantit que le Data Catalog reflète précisément la structure de chaque couche. Les tables curated auront des schémas différents (agrégations avec total_revenue, unique_buyers, etc.) des tables raw (événements bruts individuels).</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8 — </w:t>
      </w:r>
      <w:r>
        <w:rPr>
          <w:rFonts w:ascii="Arial" w:cs="Arial" w:eastAsia="Arial" w:hAnsi="Arial"/>
          <w:b/>
          <w:bCs/>
          <w:color w:val="FFFFFF"/>
          <w:sz w:val="24"/>
          <w:szCs w:val="24"/>
        </w:rPr>
        <w:t xml:space="preserve">Configuration d'Amazon Athena — Requêtes SQL serverless</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8.1 — Configurer Athena</w:t>
      </w:r>
    </w:p>
    <w:p>
      <w:pPr>
        <w:spacing w:before="80" w:after="80"/>
      </w:pPr>
      <w:r>
        <w:rPr>
          <w:rFonts w:ascii="Arial" w:cs="Arial" w:eastAsia="Arial" w:hAnsi="Arial"/>
          <w:sz w:val="22"/>
          <w:szCs w:val="22"/>
        </w:rPr>
        <w:t xml:space="preserve">Naviguez dans : Services &gt; Athena &gt; Query editor</w:t>
      </w:r>
    </w:p>
    <w:p>
      <w:pPr>
        <w:pStyle w:val="ListParagraph"/>
        <w:numPr>
          <w:ilvl w:val="0"/>
          <w:numId w:val="3"/>
        </w:numPr>
        <w:spacing w:before="80" w:after="80"/>
      </w:pPr>
      <w:r>
        <w:rPr>
          <w:rFonts w:ascii="Arial" w:cs="Arial" w:eastAsia="Arial" w:hAnsi="Arial"/>
          <w:sz w:val="22"/>
          <w:szCs w:val="22"/>
        </w:rPr>
        <w:t xml:space="preserve">Première utilisation : Athena demande un bucket de résultats de requêtes</w:t>
      </w:r>
    </w:p>
    <w:p>
      <w:pPr>
        <w:pStyle w:val="ListParagraph"/>
        <w:numPr>
          <w:ilvl w:val="0"/>
          <w:numId w:val="3"/>
        </w:numPr>
        <w:spacing w:before="80" w:after="80"/>
      </w:pPr>
      <w:r>
        <w:rPr>
          <w:rFonts w:ascii="Arial" w:cs="Arial" w:eastAsia="Arial" w:hAnsi="Arial"/>
          <w:sz w:val="22"/>
          <w:szCs w:val="22"/>
        </w:rPr>
        <w:t xml:space="preserve">Cliquez 'Settings' (icône engrenage) &gt; 'Manage settings'</w:t>
      </w:r>
    </w:p>
    <w:p>
      <w:pPr>
        <w:pStyle w:val="ListParagraph"/>
        <w:numPr>
          <w:ilvl w:val="0"/>
          <w:numId w:val="3"/>
        </w:numPr>
        <w:spacing w:before="80" w:after="80"/>
      </w:pPr>
      <w:r>
        <w:rPr>
          <w:rFonts w:ascii="Arial" w:cs="Arial" w:eastAsia="Arial" w:hAnsi="Arial"/>
          <w:sz w:val="22"/>
          <w:szCs w:val="22"/>
        </w:rPr>
        <w:t xml:space="preserve">Query result location : s3://ecomm-pipeline-data-{account-id}/athena-results/</w:t>
      </w:r>
    </w:p>
    <w:p>
      <w:pPr>
        <w:pStyle w:val="ListParagraph"/>
        <w:numPr>
          <w:ilvl w:val="0"/>
          <w:numId w:val="3"/>
        </w:numPr>
        <w:spacing w:before="80" w:after="80"/>
      </w:pPr>
      <w:r>
        <w:rPr>
          <w:rFonts w:ascii="Arial" w:cs="Arial" w:eastAsia="Arial" w:hAnsi="Arial"/>
          <w:sz w:val="22"/>
          <w:szCs w:val="22"/>
        </w:rPr>
        <w:t xml:space="preserve">Créez d'abord ce dossier dans S3, puis collez le chemin</w:t>
      </w:r>
    </w:p>
    <w:p>
      <w:pPr>
        <w:pStyle w:val="ListParagraph"/>
        <w:numPr>
          <w:ilvl w:val="0"/>
          <w:numId w:val="3"/>
        </w:numPr>
        <w:spacing w:before="80" w:after="80"/>
      </w:pPr>
      <w:r>
        <w:rPr>
          <w:rFonts w:ascii="Arial" w:cs="Arial" w:eastAsia="Arial" w:hAnsi="Arial"/>
          <w:sz w:val="22"/>
          <w:szCs w:val="22"/>
        </w:rPr>
        <w:t xml:space="preserve">Cliquez 'Save'</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Athena stocke les résultats de chaque requête SQL dans S3. Ce bucket de résultats est requis avant toute requête. Athena est 'serverless' : vous payez uniquement les données scannées (5$/To). Le format Parquet de la zone processed réduit les coûts de 80% vs JSON brut.</w:t>
      </w:r>
    </w:p>
    <w:p>
      <w:pPr>
        <w:pStyle w:val="Heading2"/>
        <w:spacing w:before="300" w:after="150"/>
      </w:pPr>
      <w:r>
        <w:rPr>
          <w:rFonts w:ascii="Arial" w:cs="Arial" w:eastAsia="Arial" w:hAnsi="Arial"/>
          <w:b/>
          <w:bCs/>
          <w:color w:val="2E75B6"/>
          <w:sz w:val="28"/>
          <w:szCs w:val="28"/>
        </w:rPr>
        <w:t xml:space="preserve">8.2 — Sélectionner la base de données</w:t>
      </w:r>
    </w:p>
    <w:p>
      <w:pPr>
        <w:pStyle w:val="ListParagraph"/>
        <w:numPr>
          <w:ilvl w:val="0"/>
          <w:numId w:val="3"/>
        </w:numPr>
        <w:spacing w:before="80" w:after="80"/>
      </w:pPr>
      <w:r>
        <w:rPr>
          <w:rFonts w:ascii="Arial" w:cs="Arial" w:eastAsia="Arial" w:hAnsi="Arial"/>
          <w:sz w:val="22"/>
          <w:szCs w:val="22"/>
        </w:rPr>
        <w:t xml:space="preserve">Dans le Query Editor, sélectionnez 'ecomm_analytics' dans le menu déroulant</w:t>
      </w:r>
    </w:p>
    <w:p>
      <w:pPr>
        <w:pStyle w:val="ListParagraph"/>
        <w:numPr>
          <w:ilvl w:val="0"/>
          <w:numId w:val="3"/>
        </w:numPr>
        <w:spacing w:before="80" w:after="80"/>
      </w:pPr>
      <w:r>
        <w:rPr>
          <w:rFonts w:ascii="Arial" w:cs="Arial" w:eastAsia="Arial" w:hAnsi="Arial"/>
          <w:sz w:val="22"/>
          <w:szCs w:val="22"/>
        </w:rPr>
        <w:t xml:space="preserve">Vérifiez que les tables apparaissent dans le panneau gauche</w:t>
      </w:r>
    </w:p>
    <w:p>
      <w:pPr>
        <w:pStyle w:val="Heading2"/>
        <w:spacing w:before="300" w:after="150"/>
      </w:pPr>
      <w:r>
        <w:rPr>
          <w:rFonts w:ascii="Arial" w:cs="Arial" w:eastAsia="Arial" w:hAnsi="Arial"/>
          <w:b/>
          <w:bCs/>
          <w:color w:val="2E75B6"/>
          <w:sz w:val="28"/>
          <w:szCs w:val="28"/>
        </w:rPr>
        <w:t xml:space="preserve">8.3 — Requêtes de validation et d'analyse</w:t>
      </w:r>
    </w:p>
    <w:p>
      <w:pPr>
        <w:spacing w:before="80" w:after="80"/>
      </w:pPr>
      <w:r>
        <w:rPr>
          <w:rFonts w:ascii="Arial" w:cs="Arial" w:eastAsia="Arial" w:hAnsi="Arial"/>
          <w:sz w:val="22"/>
          <w:szCs w:val="22"/>
        </w:rPr>
        <w:t xml:space="preserve">Requête 1 — Vérification des données brutes :</w:t>
      </w:r>
    </w:p>
    <w:p>
      <w:pPr>
        <w:shd w:fill="F0F0F0" w:val="clear"/>
        <w:spacing w:before="60" w:after="60"/>
        <w:ind w:left="720"/>
      </w:pPr>
      <w:r>
        <w:rPr>
          <w:rFonts w:ascii="Courier New" w:cs="Courier New" w:eastAsia="Courier New" w:hAnsi="Courier New"/>
          <w:color w:val="2E75B6"/>
          <w:sz w:val="18"/>
          <w:szCs w:val="18"/>
        </w:rPr>
        <w:t xml:space="preserve">SELECT event_type, COUNT(*) as nb_events</w:t>
      </w:r>
    </w:p>
    <w:p>
      <w:pPr>
        <w:shd w:fill="F0F0F0" w:val="clear"/>
        <w:spacing w:before="60" w:after="60"/>
        <w:ind w:left="720"/>
      </w:pPr>
      <w:r>
        <w:rPr>
          <w:rFonts w:ascii="Courier New" w:cs="Courier New" w:eastAsia="Courier New" w:hAnsi="Courier New"/>
          <w:color w:val="2E75B6"/>
          <w:sz w:val="18"/>
          <w:szCs w:val="18"/>
        </w:rPr>
        <w:t xml:space="preserve">FROM raw_raw</w:t>
      </w:r>
    </w:p>
    <w:p>
      <w:pPr>
        <w:shd w:fill="F0F0F0" w:val="clear"/>
        <w:spacing w:before="60" w:after="60"/>
        <w:ind w:left="720"/>
      </w:pPr>
      <w:r>
        <w:rPr>
          <w:rFonts w:ascii="Courier New" w:cs="Courier New" w:eastAsia="Courier New" w:hAnsi="Courier New"/>
          <w:color w:val="2E75B6"/>
          <w:sz w:val="18"/>
          <w:szCs w:val="18"/>
        </w:rPr>
        <w:t xml:space="preserve">GROUP BY event_type</w:t>
      </w:r>
    </w:p>
    <w:p>
      <w:pPr>
        <w:shd w:fill="F0F0F0" w:val="clear"/>
        <w:spacing w:before="60" w:after="60"/>
        <w:ind w:left="720"/>
      </w:pPr>
      <w:r>
        <w:rPr>
          <w:rFonts w:ascii="Courier New" w:cs="Courier New" w:eastAsia="Courier New" w:hAnsi="Courier New"/>
          <w:color w:val="2E75B6"/>
          <w:sz w:val="18"/>
          <w:szCs w:val="18"/>
        </w:rPr>
        <w:t xml:space="preserve">ORDER BY nb_events DESC;</w:t>
      </w:r>
    </w:p>
    <w:p>
      <w:pPr>
        <w:spacing w:before="80" w:after="80"/>
      </w:pPr>
      <w:r>
        <w:rPr>
          <w:rFonts w:ascii="Arial" w:cs="Arial" w:eastAsia="Arial" w:hAnsi="Arial"/>
          <w:sz w:val="22"/>
          <w:szCs w:val="22"/>
        </w:rPr>
        <w:t xml:space="preserve">Requête 2 — Chiffre d'affaires par catégorie et pays :</w:t>
      </w:r>
    </w:p>
    <w:p>
      <w:pPr>
        <w:shd w:fill="F0F0F0" w:val="clear"/>
        <w:spacing w:before="60" w:after="60"/>
        <w:ind w:left="720"/>
      </w:pPr>
      <w:r>
        <w:rPr>
          <w:rFonts w:ascii="Courier New" w:cs="Courier New" w:eastAsia="Courier New" w:hAnsi="Courier New"/>
          <w:color w:val="2E75B6"/>
          <w:sz w:val="18"/>
          <w:szCs w:val="18"/>
        </w:rPr>
        <w:t xml:space="preserve">SELECT event_date, category, country,</w:t>
      </w:r>
    </w:p>
    <w:p>
      <w:pPr>
        <w:shd w:fill="F0F0F0" w:val="clear"/>
        <w:spacing w:before="60" w:after="60"/>
        <w:ind w:left="720"/>
      </w:pPr>
      <w:r>
        <w:rPr>
          <w:rFonts w:ascii="Courier New" w:cs="Courier New" w:eastAsia="Courier New" w:hAnsi="Courier New"/>
          <w:color w:val="2E75B6"/>
          <w:sz w:val="18"/>
          <w:szCs w:val="18"/>
        </w:rPr>
        <w:t xml:space="preserve">       ROUND(total_revenue, 2) as revenue,</w:t>
      </w:r>
    </w:p>
    <w:p>
      <w:pPr>
        <w:shd w:fill="F0F0F0" w:val="clear"/>
        <w:spacing w:before="60" w:after="60"/>
        <w:ind w:left="720"/>
      </w:pPr>
      <w:r>
        <w:rPr>
          <w:rFonts w:ascii="Courier New" w:cs="Courier New" w:eastAsia="Courier New" w:hAnsi="Courier New"/>
          <w:color w:val="2E75B6"/>
          <w:sz w:val="18"/>
          <w:szCs w:val="18"/>
        </w:rPr>
        <w:t xml:space="preserve">       total_transactions,</w:t>
      </w:r>
    </w:p>
    <w:p>
      <w:pPr>
        <w:shd w:fill="F0F0F0" w:val="clear"/>
        <w:spacing w:before="60" w:after="60"/>
        <w:ind w:left="720"/>
      </w:pPr>
      <w:r>
        <w:rPr>
          <w:rFonts w:ascii="Courier New" w:cs="Courier New" w:eastAsia="Courier New" w:hAnsi="Courier New"/>
          <w:color w:val="2E75B6"/>
          <w:sz w:val="18"/>
          <w:szCs w:val="18"/>
        </w:rPr>
        <w:t xml:space="preserve">       unique_buyers</w:t>
      </w:r>
    </w:p>
    <w:p>
      <w:pPr>
        <w:shd w:fill="F0F0F0" w:val="clear"/>
        <w:spacing w:before="60" w:after="60"/>
        <w:ind w:left="720"/>
      </w:pPr>
      <w:r>
        <w:rPr>
          <w:rFonts w:ascii="Courier New" w:cs="Courier New" w:eastAsia="Courier New" w:hAnsi="Courier New"/>
          <w:color w:val="2E75B6"/>
          <w:sz w:val="18"/>
          <w:szCs w:val="18"/>
        </w:rPr>
        <w:t xml:space="preserve">FROM curated_revenue_by_category</w:t>
      </w:r>
    </w:p>
    <w:p>
      <w:pPr>
        <w:shd w:fill="F0F0F0" w:val="clear"/>
        <w:spacing w:before="60" w:after="60"/>
        <w:ind w:left="720"/>
      </w:pPr>
      <w:r>
        <w:rPr>
          <w:rFonts w:ascii="Courier New" w:cs="Courier New" w:eastAsia="Courier New" w:hAnsi="Courier New"/>
          <w:color w:val="2E75B6"/>
          <w:sz w:val="18"/>
          <w:szCs w:val="18"/>
        </w:rPr>
        <w:t xml:space="preserve">ORDER BY event_date DESC, revenue DESC</w:t>
      </w:r>
    </w:p>
    <w:p>
      <w:pPr>
        <w:shd w:fill="F0F0F0" w:val="clear"/>
        <w:spacing w:before="60" w:after="60"/>
        <w:ind w:left="720"/>
      </w:pPr>
      <w:r>
        <w:rPr>
          <w:rFonts w:ascii="Courier New" w:cs="Courier New" w:eastAsia="Courier New" w:hAnsi="Courier New"/>
          <w:color w:val="2E75B6"/>
          <w:sz w:val="18"/>
          <w:szCs w:val="18"/>
        </w:rPr>
        <w:t xml:space="preserve">LIMIT 20;</w:t>
      </w:r>
    </w:p>
    <w:p>
      <w:pPr>
        <w:spacing w:before="80" w:after="80"/>
      </w:pPr>
      <w:r>
        <w:rPr>
          <w:rFonts w:ascii="Arial" w:cs="Arial" w:eastAsia="Arial" w:hAnsi="Arial"/>
          <w:sz w:val="22"/>
          <w:szCs w:val="22"/>
        </w:rPr>
        <w:t xml:space="preserve">Requête 3 — Taux de conversion par jour :</w:t>
      </w:r>
    </w:p>
    <w:p>
      <w:pPr>
        <w:shd w:fill="F0F0F0" w:val="clear"/>
        <w:spacing w:before="60" w:after="60"/>
        <w:ind w:left="720"/>
      </w:pPr>
      <w:r>
        <w:rPr>
          <w:rFonts w:ascii="Courier New" w:cs="Courier New" w:eastAsia="Courier New" w:hAnsi="Courier New"/>
          <w:color w:val="2E75B6"/>
          <w:sz w:val="18"/>
          <w:szCs w:val="18"/>
        </w:rPr>
        <w:t xml:space="preserve">SELECT event_date,</w:t>
      </w:r>
    </w:p>
    <w:p>
      <w:pPr>
        <w:shd w:fill="F0F0F0" w:val="clear"/>
        <w:spacing w:before="60" w:after="60"/>
        <w:ind w:left="720"/>
      </w:pPr>
      <w:r>
        <w:rPr>
          <w:rFonts w:ascii="Courier New" w:cs="Courier New" w:eastAsia="Courier New" w:hAnsi="Courier New"/>
          <w:color w:val="2E75B6"/>
          <w:sz w:val="18"/>
          <w:szCs w:val="18"/>
        </w:rPr>
        <w:t xml:space="preserve">       cart_adds,</w:t>
      </w:r>
    </w:p>
    <w:p>
      <w:pPr>
        <w:shd w:fill="F0F0F0" w:val="clear"/>
        <w:spacing w:before="60" w:after="60"/>
        <w:ind w:left="720"/>
      </w:pPr>
      <w:r>
        <w:rPr>
          <w:rFonts w:ascii="Courier New" w:cs="Courier New" w:eastAsia="Courier New" w:hAnsi="Courier New"/>
          <w:color w:val="2E75B6"/>
          <w:sz w:val="18"/>
          <w:szCs w:val="18"/>
        </w:rPr>
        <w:t xml:space="preserve">       purchases,</w:t>
      </w:r>
    </w:p>
    <w:p>
      <w:pPr>
        <w:shd w:fill="F0F0F0" w:val="clear"/>
        <w:spacing w:before="60" w:after="60"/>
        <w:ind w:left="720"/>
      </w:pPr>
      <w:r>
        <w:rPr>
          <w:rFonts w:ascii="Courier New" w:cs="Courier New" w:eastAsia="Courier New" w:hAnsi="Courier New"/>
          <w:color w:val="2E75B6"/>
          <w:sz w:val="18"/>
          <w:szCs w:val="18"/>
        </w:rPr>
        <w:t xml:space="preserve">       ROUND(conversion_rate, 2) AS conversion_pct</w:t>
      </w:r>
    </w:p>
    <w:p>
      <w:pPr>
        <w:shd w:fill="F0F0F0" w:val="clear"/>
        <w:spacing w:before="60" w:after="60"/>
        <w:ind w:left="720"/>
      </w:pPr>
      <w:r>
        <w:rPr>
          <w:rFonts w:ascii="Courier New" w:cs="Courier New" w:eastAsia="Courier New" w:hAnsi="Courier New"/>
          <w:color w:val="2E75B6"/>
          <w:sz w:val="18"/>
          <w:szCs w:val="18"/>
        </w:rPr>
        <w:t xml:space="preserve">FROM curated_conversion_rates</w:t>
      </w:r>
    </w:p>
    <w:p>
      <w:pPr>
        <w:shd w:fill="F0F0F0" w:val="clear"/>
        <w:spacing w:before="60" w:after="60"/>
        <w:ind w:left="720"/>
      </w:pPr>
      <w:r>
        <w:rPr>
          <w:rFonts w:ascii="Courier New" w:cs="Courier New" w:eastAsia="Courier New" w:hAnsi="Courier New"/>
          <w:color w:val="2E75B6"/>
          <w:sz w:val="18"/>
          <w:szCs w:val="18"/>
        </w:rPr>
        <w:t xml:space="preserve">ORDER BY event_date DESC;</w:t>
      </w:r>
    </w:p>
    <w:p>
      <w:pPr>
        <w:spacing w:before="80" w:after="80"/>
      </w:pPr>
      <w:r>
        <w:rPr>
          <w:rFonts w:ascii="Arial" w:cs="Arial" w:eastAsia="Arial" w:hAnsi="Arial"/>
          <w:sz w:val="22"/>
          <w:szCs w:val="22"/>
        </w:rPr>
        <w:t xml:space="preserve">Requête 4 — Top 10 produits par revenus :</w:t>
      </w:r>
    </w:p>
    <w:p>
      <w:pPr>
        <w:shd w:fill="F0F0F0" w:val="clear"/>
        <w:spacing w:before="60" w:after="60"/>
        <w:ind w:left="720"/>
      </w:pPr>
      <w:r>
        <w:rPr>
          <w:rFonts w:ascii="Courier New" w:cs="Courier New" w:eastAsia="Courier New" w:hAnsi="Courier New"/>
          <w:color w:val="2E75B6"/>
          <w:sz w:val="18"/>
          <w:szCs w:val="18"/>
        </w:rPr>
        <w:t xml:space="preserve">SELECT product_id, product_name,</w:t>
      </w:r>
    </w:p>
    <w:p>
      <w:pPr>
        <w:shd w:fill="F0F0F0" w:val="clear"/>
        <w:spacing w:before="60" w:after="60"/>
        <w:ind w:left="720"/>
      </w:pPr>
      <w:r>
        <w:rPr>
          <w:rFonts w:ascii="Courier New" w:cs="Courier New" w:eastAsia="Courier New" w:hAnsi="Courier New"/>
          <w:color w:val="2E75B6"/>
          <w:sz w:val="18"/>
          <w:szCs w:val="18"/>
        </w:rPr>
        <w:t xml:space="preserve">       COUNT(*) as nb_achats,</w:t>
      </w:r>
    </w:p>
    <w:p>
      <w:pPr>
        <w:shd w:fill="F0F0F0" w:val="clear"/>
        <w:spacing w:before="60" w:after="60"/>
        <w:ind w:left="720"/>
      </w:pPr>
      <w:r>
        <w:rPr>
          <w:rFonts w:ascii="Courier New" w:cs="Courier New" w:eastAsia="Courier New" w:hAnsi="Courier New"/>
          <w:color w:val="2E75B6"/>
          <w:sz w:val="18"/>
          <w:szCs w:val="18"/>
        </w:rPr>
        <w:t xml:space="preserve">       ROUND(SUM(price * quantity), 2) as revenu_total</w:t>
      </w:r>
    </w:p>
    <w:p>
      <w:pPr>
        <w:shd w:fill="F0F0F0" w:val="clear"/>
        <w:spacing w:before="60" w:after="60"/>
        <w:ind w:left="720"/>
      </w:pPr>
      <w:r>
        <w:rPr>
          <w:rFonts w:ascii="Courier New" w:cs="Courier New" w:eastAsia="Courier New" w:hAnsi="Courier New"/>
          <w:color w:val="2E75B6"/>
          <w:sz w:val="18"/>
          <w:szCs w:val="18"/>
        </w:rPr>
        <w:t xml:space="preserve">FROM processed_processed</w:t>
      </w:r>
    </w:p>
    <w:p>
      <w:pPr>
        <w:shd w:fill="F0F0F0" w:val="clear"/>
        <w:spacing w:before="60" w:after="60"/>
        <w:ind w:left="720"/>
      </w:pPr>
      <w:r>
        <w:rPr>
          <w:rFonts w:ascii="Courier New" w:cs="Courier New" w:eastAsia="Courier New" w:hAnsi="Courier New"/>
          <w:color w:val="2E75B6"/>
          <w:sz w:val="18"/>
          <w:szCs w:val="18"/>
        </w:rPr>
        <w:t xml:space="preserve">WHERE event_type = 'purchase'</w:t>
      </w:r>
    </w:p>
    <w:p>
      <w:pPr>
        <w:shd w:fill="F0F0F0" w:val="clear"/>
        <w:spacing w:before="60" w:after="60"/>
        <w:ind w:left="720"/>
      </w:pPr>
      <w:r>
        <w:rPr>
          <w:rFonts w:ascii="Courier New" w:cs="Courier New" w:eastAsia="Courier New" w:hAnsi="Courier New"/>
          <w:color w:val="2E75B6"/>
          <w:sz w:val="18"/>
          <w:szCs w:val="18"/>
        </w:rPr>
        <w:t xml:space="preserve">GROUP BY product_id, product_name</w:t>
      </w:r>
    </w:p>
    <w:p>
      <w:pPr>
        <w:shd w:fill="F0F0F0" w:val="clear"/>
        <w:spacing w:before="60" w:after="60"/>
        <w:ind w:left="720"/>
      </w:pPr>
      <w:r>
        <w:rPr>
          <w:rFonts w:ascii="Courier New" w:cs="Courier New" w:eastAsia="Courier New" w:hAnsi="Courier New"/>
          <w:color w:val="2E75B6"/>
          <w:sz w:val="18"/>
          <w:szCs w:val="18"/>
        </w:rPr>
        <w:t xml:space="preserve">ORDER BY revenu_total DESC</w:t>
      </w:r>
    </w:p>
    <w:p>
      <w:pPr>
        <w:shd w:fill="F0F0F0" w:val="clear"/>
        <w:spacing w:before="60" w:after="60"/>
        <w:ind w:left="720"/>
      </w:pPr>
      <w:r>
        <w:rPr>
          <w:rFonts w:ascii="Courier New" w:cs="Courier New" w:eastAsia="Courier New" w:hAnsi="Courier New"/>
          <w:color w:val="2E75B6"/>
          <w:sz w:val="18"/>
          <w:szCs w:val="18"/>
        </w:rPr>
        <w:t xml:space="preserve">LIMIT 10;</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Athena utilise Presto (moteur SQL distribué) pour interroger directement les fichiers S3 sans aucun serveur à gérer. Le partitionnement Parquet par year/month/day est fondamental : une requête sur un seul jour ne scanne que ~1/365 des données totales, réduisant drastiquement les coûts et la latence.</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9 — </w:t>
      </w:r>
      <w:r>
        <w:rPr>
          <w:rFonts w:ascii="Arial" w:cs="Arial" w:eastAsia="Arial" w:hAnsi="Arial"/>
          <w:b/>
          <w:bCs/>
          <w:color w:val="FFFFFF"/>
          <w:sz w:val="24"/>
          <w:szCs w:val="24"/>
        </w:rPr>
        <w:t xml:space="preserve">Surveillance et observabilité avec CloudWatch</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9.1 — Tableau de bord CloudWatch</w:t>
      </w:r>
    </w:p>
    <w:p>
      <w:pPr>
        <w:spacing w:before="80" w:after="80"/>
      </w:pPr>
      <w:r>
        <w:rPr>
          <w:rFonts w:ascii="Arial" w:cs="Arial" w:eastAsia="Arial" w:hAnsi="Arial"/>
          <w:sz w:val="22"/>
          <w:szCs w:val="22"/>
        </w:rPr>
        <w:t xml:space="preserve">Naviguez dans : Services &gt; CloudWatch &gt; Dashboards &gt; Create dashboard</w:t>
      </w:r>
    </w:p>
    <w:p>
      <w:pPr>
        <w:pStyle w:val="ListParagraph"/>
        <w:numPr>
          <w:ilvl w:val="0"/>
          <w:numId w:val="3"/>
        </w:numPr>
        <w:spacing w:before="80" w:after="80"/>
      </w:pPr>
      <w:r>
        <w:rPr>
          <w:rFonts w:ascii="Arial" w:cs="Arial" w:eastAsia="Arial" w:hAnsi="Arial"/>
          <w:sz w:val="22"/>
          <w:szCs w:val="22"/>
        </w:rPr>
        <w:t xml:space="preserve">Nom : ecomm-pipeline-dashboard</w:t>
      </w:r>
    </w:p>
    <w:p>
      <w:pPr>
        <w:pStyle w:val="ListParagraph"/>
        <w:numPr>
          <w:ilvl w:val="0"/>
          <w:numId w:val="3"/>
        </w:numPr>
        <w:spacing w:before="80" w:after="80"/>
      </w:pPr>
      <w:r>
        <w:rPr>
          <w:rFonts w:ascii="Arial" w:cs="Arial" w:eastAsia="Arial" w:hAnsi="Arial"/>
          <w:sz w:val="22"/>
          <w:szCs w:val="22"/>
        </w:rPr>
        <w:t xml:space="preserve">Ajoutez les widgets suivants :</w:t>
      </w:r>
    </w:p>
    <w:p>
      <w:pPr>
        <w:pStyle w:val="Heading3"/>
        <w:spacing w:before="200" w:after="100"/>
      </w:pPr>
      <w:r>
        <w:rPr>
          <w:rFonts w:ascii="Arial" w:cs="Arial" w:eastAsia="Arial" w:hAnsi="Arial"/>
          <w:b/>
          <w:bCs/>
          <w:color w:val="375623"/>
          <w:sz w:val="24"/>
          <w:szCs w:val="24"/>
        </w:rPr>
        <w:t xml:space="preserve">Widget 1 : Métriques Kinesis</w:t>
      </w:r>
    </w:p>
    <w:p>
      <w:pPr>
        <w:pStyle w:val="ListParagraph"/>
        <w:numPr>
          <w:ilvl w:val="0"/>
          <w:numId w:val="2"/>
        </w:numPr>
        <w:spacing w:before="60" w:after="60"/>
      </w:pPr>
      <w:r>
        <w:rPr>
          <w:rFonts w:ascii="Arial" w:cs="Arial" w:eastAsia="Arial" w:hAnsi="Arial"/>
          <w:sz w:val="22"/>
          <w:szCs w:val="22"/>
        </w:rPr>
        <w:t xml:space="preserve">IncomingRecords : nombre d'événements reçus par le stream</w:t>
      </w:r>
    </w:p>
    <w:p>
      <w:pPr>
        <w:pStyle w:val="ListParagraph"/>
        <w:numPr>
          <w:ilvl w:val="0"/>
          <w:numId w:val="2"/>
        </w:numPr>
        <w:spacing w:before="60" w:after="60"/>
      </w:pPr>
      <w:r>
        <w:rPr>
          <w:rFonts w:ascii="Arial" w:cs="Arial" w:eastAsia="Arial" w:hAnsi="Arial"/>
          <w:sz w:val="22"/>
          <w:szCs w:val="22"/>
        </w:rPr>
        <w:t xml:space="preserve">GetRecords.IteratorAgeMilliseconds : âge des records (latence du consumer)</w:t>
      </w:r>
    </w:p>
    <w:p>
      <w:pPr>
        <w:pStyle w:val="ListParagraph"/>
        <w:numPr>
          <w:ilvl w:val="0"/>
          <w:numId w:val="2"/>
        </w:numPr>
        <w:spacing w:before="60" w:after="60"/>
      </w:pPr>
      <w:r>
        <w:rPr>
          <w:rFonts w:ascii="Arial" w:cs="Arial" w:eastAsia="Arial" w:hAnsi="Arial"/>
          <w:sz w:val="22"/>
          <w:szCs w:val="22"/>
        </w:rPr>
        <w:t xml:space="preserve">WriteProvisionedThroughputExceeded : throttling (manque de shards)</w:t>
      </w:r>
    </w:p>
    <w:p>
      <w:pPr>
        <w:pStyle w:val="Heading3"/>
        <w:spacing w:before="200" w:after="100"/>
      </w:pPr>
      <w:r>
        <w:rPr>
          <w:rFonts w:ascii="Arial" w:cs="Arial" w:eastAsia="Arial" w:hAnsi="Arial"/>
          <w:b/>
          <w:bCs/>
          <w:color w:val="375623"/>
          <w:sz w:val="24"/>
          <w:szCs w:val="24"/>
        </w:rPr>
        <w:t xml:space="preserve">Widget 2 : Métriques Lambda</w:t>
      </w:r>
    </w:p>
    <w:p>
      <w:pPr>
        <w:pStyle w:val="ListParagraph"/>
        <w:numPr>
          <w:ilvl w:val="0"/>
          <w:numId w:val="2"/>
        </w:numPr>
        <w:spacing w:before="60" w:after="60"/>
      </w:pPr>
      <w:r>
        <w:rPr>
          <w:rFonts w:ascii="Arial" w:cs="Arial" w:eastAsia="Arial" w:hAnsi="Arial"/>
          <w:sz w:val="22"/>
          <w:szCs w:val="22"/>
        </w:rPr>
        <w:t xml:space="preserve">Invocations : nombre d'exécutions de la fonction</w:t>
      </w:r>
    </w:p>
    <w:p>
      <w:pPr>
        <w:pStyle w:val="ListParagraph"/>
        <w:numPr>
          <w:ilvl w:val="0"/>
          <w:numId w:val="2"/>
        </w:numPr>
        <w:spacing w:before="60" w:after="60"/>
      </w:pPr>
      <w:r>
        <w:rPr>
          <w:rFonts w:ascii="Arial" w:cs="Arial" w:eastAsia="Arial" w:hAnsi="Arial"/>
          <w:sz w:val="22"/>
          <w:szCs w:val="22"/>
        </w:rPr>
        <w:t xml:space="preserve">Errors : erreurs d'exécution</w:t>
      </w:r>
    </w:p>
    <w:p>
      <w:pPr>
        <w:pStyle w:val="ListParagraph"/>
        <w:numPr>
          <w:ilvl w:val="0"/>
          <w:numId w:val="2"/>
        </w:numPr>
        <w:spacing w:before="60" w:after="60"/>
      </w:pPr>
      <w:r>
        <w:rPr>
          <w:rFonts w:ascii="Arial" w:cs="Arial" w:eastAsia="Arial" w:hAnsi="Arial"/>
          <w:sz w:val="22"/>
          <w:szCs w:val="22"/>
        </w:rPr>
        <w:t xml:space="preserve">Duration : temps d'exécution</w:t>
      </w:r>
    </w:p>
    <w:p>
      <w:pPr>
        <w:pStyle w:val="Heading3"/>
        <w:spacing w:before="200" w:after="100"/>
      </w:pPr>
      <w:r>
        <w:rPr>
          <w:rFonts w:ascii="Arial" w:cs="Arial" w:eastAsia="Arial" w:hAnsi="Arial"/>
          <w:b/>
          <w:bCs/>
          <w:color w:val="375623"/>
          <w:sz w:val="24"/>
          <w:szCs w:val="24"/>
        </w:rPr>
        <w:t xml:space="preserve">Widget 3 : Métriques Glue</w:t>
      </w:r>
    </w:p>
    <w:p>
      <w:pPr>
        <w:pStyle w:val="ListParagraph"/>
        <w:numPr>
          <w:ilvl w:val="0"/>
          <w:numId w:val="2"/>
        </w:numPr>
        <w:spacing w:before="60" w:after="60"/>
      </w:pPr>
      <w:r>
        <w:rPr>
          <w:rFonts w:ascii="Arial" w:cs="Arial" w:eastAsia="Arial" w:hAnsi="Arial"/>
          <w:sz w:val="22"/>
          <w:szCs w:val="22"/>
        </w:rPr>
        <w:t xml:space="preserve">glue.driver.jvm.heap.usage : utilisation mémoire Spark</w:t>
      </w:r>
    </w:p>
    <w:p>
      <w:pPr>
        <w:pStyle w:val="ListParagraph"/>
        <w:numPr>
          <w:ilvl w:val="0"/>
          <w:numId w:val="2"/>
        </w:numPr>
        <w:spacing w:before="60" w:after="60"/>
      </w:pPr>
      <w:r>
        <w:rPr>
          <w:rFonts w:ascii="Arial" w:cs="Arial" w:eastAsia="Arial" w:hAnsi="Arial"/>
          <w:sz w:val="22"/>
          <w:szCs w:val="22"/>
        </w:rPr>
        <w:t xml:space="preserve">Statut des jobs : Succeeded / Failed / Stopped</w:t>
      </w:r>
    </w:p>
    <w:p>
      <w:pPr>
        <w:pStyle w:val="Heading2"/>
        <w:spacing w:before="300" w:after="150"/>
      </w:pPr>
      <w:r>
        <w:rPr>
          <w:rFonts w:ascii="Arial" w:cs="Arial" w:eastAsia="Arial" w:hAnsi="Arial"/>
          <w:b/>
          <w:bCs/>
          <w:color w:val="2E75B6"/>
          <w:sz w:val="28"/>
          <w:szCs w:val="28"/>
        </w:rPr>
        <w:t xml:space="preserve">9.2 — Alarmes CloudWatch</w:t>
      </w:r>
    </w:p>
    <w:p>
      <w:pPr>
        <w:pStyle w:val="ListParagraph"/>
        <w:numPr>
          <w:ilvl w:val="0"/>
          <w:numId w:val="3"/>
        </w:numPr>
        <w:spacing w:before="80" w:after="80"/>
      </w:pPr>
      <w:r>
        <w:rPr>
          <w:rFonts w:ascii="Arial" w:cs="Arial" w:eastAsia="Arial" w:hAnsi="Arial"/>
          <w:sz w:val="22"/>
          <w:szCs w:val="22"/>
        </w:rPr>
        <w:t xml:space="preserve">Naviguez dans CloudWatch &gt; Alarmes &gt; Créer une alarme</w:t>
      </w:r>
    </w:p>
    <w:p>
      <w:pPr>
        <w:pStyle w:val="ListParagraph"/>
        <w:numPr>
          <w:ilvl w:val="0"/>
          <w:numId w:val="3"/>
        </w:numPr>
        <w:spacing w:before="80" w:after="80"/>
      </w:pPr>
      <w:r>
        <w:rPr>
          <w:rFonts w:ascii="Arial" w:cs="Arial" w:eastAsia="Arial" w:hAnsi="Arial"/>
          <w:sz w:val="22"/>
          <w:szCs w:val="22"/>
        </w:rPr>
        <w:t xml:space="preserve">Créez une alarme pour Lambda Errors &gt; 0 (toute erreur déclenche une notification)</w:t>
      </w:r>
    </w:p>
    <w:p>
      <w:pPr>
        <w:pStyle w:val="ListParagraph"/>
        <w:numPr>
          <w:ilvl w:val="0"/>
          <w:numId w:val="3"/>
        </w:numPr>
        <w:spacing w:before="80" w:after="80"/>
      </w:pPr>
      <w:r>
        <w:rPr>
          <w:rFonts w:ascii="Arial" w:cs="Arial" w:eastAsia="Arial" w:hAnsi="Arial"/>
          <w:sz w:val="22"/>
          <w:szCs w:val="22"/>
        </w:rPr>
        <w:t xml:space="preserve">Créez une alarme pour Kinesis WriteProvisionedThroughputExceeded &gt; 0</w:t>
      </w:r>
    </w:p>
    <w:p>
      <w:pPr>
        <w:pStyle w:val="ListParagraph"/>
        <w:numPr>
          <w:ilvl w:val="0"/>
          <w:numId w:val="3"/>
        </w:numPr>
        <w:spacing w:before="80" w:after="80"/>
      </w:pPr>
      <w:r>
        <w:rPr>
          <w:rFonts w:ascii="Arial" w:cs="Arial" w:eastAsia="Arial" w:hAnsi="Arial"/>
          <w:sz w:val="22"/>
          <w:szCs w:val="22"/>
        </w:rPr>
        <w:t xml:space="preserve">Configurez une action SNS pour recevoir un email en cas d'alarme</w:t>
      </w:r>
    </w:p>
    <w:p>
      <w:pPr>
        <w:pBdr>
          <w:left w:val="single" w:color="7030A0" w:sz="6" w:space="8"/>
        </w:pBdr>
        <w:spacing w:before="100" w:after="100"/>
        <w:ind w:left="360"/>
      </w:pPr>
      <w:r>
        <w:rPr>
          <w:rFonts w:ascii="Arial" w:cs="Arial" w:eastAsia="Arial" w:hAnsi="Arial"/>
          <w:b/>
          <w:bCs/>
          <w:color w:val="7030A0"/>
          <w:sz w:val="22"/>
          <w:szCs w:val="22"/>
        </w:rPr>
        <w:t xml:space="preserve">💡 Pourquoi : </w:t>
      </w:r>
      <w:r>
        <w:rPr>
          <w:rFonts w:ascii="Arial" w:cs="Arial" w:eastAsia="Arial" w:hAnsi="Arial"/>
          <w:i/>
          <w:iCs/>
          <w:sz w:val="22"/>
          <w:szCs w:val="22"/>
        </w:rPr>
        <w:t xml:space="preserve">La surveillance proactive est essentielle pour un pipeline de production. Les alarmes vous alertent immédiatement si Lambda échoue à publier dans Kinesis (perte de données), si Kinesis est throttlé (saturation), ou si un job Glue échoue (données non traitées). Sans monitoring, une panne peut passer inaperçue pendant des heures.</w:t>
      </w:r>
    </w:p>
    <w:p>
      <w:pPr>
        <w:pBdr>
          <w:bottom w:val="single" w:color="2E75B6" w:sz="4" w:space="4"/>
        </w:pBdr>
        <w:spacing w:before="200" w:after="200"/>
      </w:pPr>
      <w:r>
        <w:t xml:space="preserve"/>
      </w:r>
    </w:p>
    <w:p>
      <w:r>
        <w:br w:type="page"/>
      </w:r>
    </w:p>
    <w:p>
      <w:pPr>
        <w:shd w:fill="1F497D" w:val="clear"/>
        <w:spacing w:before="200" w:after="100"/>
        <w:ind w:left="100"/>
      </w:pPr>
      <w:r>
        <w:rPr>
          <w:rFonts w:ascii="Arial" w:cs="Arial" w:eastAsia="Arial" w:hAnsi="Arial"/>
          <w:b/>
          <w:bCs/>
          <w:color w:val="FFFFFF"/>
          <w:sz w:val="24"/>
          <w:szCs w:val="24"/>
        </w:rPr>
        <w:t xml:space="preserve">  ÉTAPE 10 — </w:t>
      </w:r>
      <w:r>
        <w:rPr>
          <w:rFonts w:ascii="Arial" w:cs="Arial" w:eastAsia="Arial" w:hAnsi="Arial"/>
          <w:b/>
          <w:bCs/>
          <w:color w:val="FFFFFF"/>
          <w:sz w:val="24"/>
          <w:szCs w:val="24"/>
        </w:rPr>
        <w:t xml:space="preserve">Test de bout en bout du pipeline complet</w:t>
      </w:r>
      <w:r>
        <w:rPr>
          <w:rFonts w:ascii="Arial" w:cs="Arial" w:eastAsia="Arial" w:hAnsi="Arial"/>
          <w:sz w:val="24"/>
          <w:szCs w:val="24"/>
        </w:rPr>
        <w:t xml:space="preserve">  </w:t>
      </w:r>
    </w:p>
    <w:p>
      <w:pPr>
        <w:pStyle w:val="Heading2"/>
        <w:spacing w:before="300" w:after="150"/>
      </w:pPr>
      <w:r>
        <w:rPr>
          <w:rFonts w:ascii="Arial" w:cs="Arial" w:eastAsia="Arial" w:hAnsi="Arial"/>
          <w:b/>
          <w:bCs/>
          <w:color w:val="2E75B6"/>
          <w:sz w:val="28"/>
          <w:szCs w:val="28"/>
        </w:rPr>
        <w:t xml:space="preserve">Procédure de validation complète</w:t>
      </w:r>
    </w:p>
    <w:p>
      <w:pPr>
        <w:spacing w:before="80" w:after="80"/>
      </w:pPr>
      <w:r>
        <w:rPr>
          <w:rFonts w:ascii="Arial" w:cs="Arial" w:eastAsia="Arial" w:hAnsi="Arial"/>
          <w:sz w:val="22"/>
          <w:szCs w:val="22"/>
        </w:rPr>
        <w:t xml:space="preserve">Suivez cette séquence pour valider que l'ensemble du pipeline fonctionne :</w:t>
      </w:r>
    </w:p>
    <w:p>
      <w:pPr>
        <w:pStyle w:val="ListParagraph"/>
        <w:numPr>
          <w:ilvl w:val="0"/>
          <w:numId w:val="3"/>
        </w:numPr>
        <w:spacing w:before="80" w:after="80"/>
      </w:pPr>
      <w:r>
        <w:rPr>
          <w:rFonts w:ascii="Arial" w:cs="Arial" w:eastAsia="Arial" w:hAnsi="Arial"/>
          <w:sz w:val="22"/>
          <w:szCs w:val="22"/>
        </w:rPr>
        <w:t xml:space="preserve">Activez EventBridge sur Lambda (ou testez manuellement) → Lambda génère des events</w:t>
      </w:r>
    </w:p>
    <w:p>
      <w:pPr>
        <w:pStyle w:val="ListParagraph"/>
        <w:numPr>
          <w:ilvl w:val="0"/>
          <w:numId w:val="3"/>
        </w:numPr>
        <w:spacing w:before="80" w:after="80"/>
      </w:pPr>
      <w:r>
        <w:rPr>
          <w:rFonts w:ascii="Arial" w:cs="Arial" w:eastAsia="Arial" w:hAnsi="Arial"/>
          <w:sz w:val="22"/>
          <w:szCs w:val="22"/>
        </w:rPr>
        <w:t xml:space="preserve">Attendez 60-90 secondes → Firehose délivre les fichiers JSON dans S3/raw/</w:t>
      </w:r>
    </w:p>
    <w:p>
      <w:pPr>
        <w:pStyle w:val="ListParagraph"/>
        <w:numPr>
          <w:ilvl w:val="0"/>
          <w:numId w:val="3"/>
        </w:numPr>
        <w:spacing w:before="80" w:after="80"/>
      </w:pPr>
      <w:r>
        <w:rPr>
          <w:rFonts w:ascii="Arial" w:cs="Arial" w:eastAsia="Arial" w:hAnsi="Arial"/>
          <w:sz w:val="22"/>
          <w:szCs w:val="22"/>
        </w:rPr>
        <w:t xml:space="preserve">Vérifiez dans S3 &gt; raw/ : des fichiers JSON doivent être présents</w:t>
      </w:r>
    </w:p>
    <w:p>
      <w:pPr>
        <w:pStyle w:val="ListParagraph"/>
        <w:numPr>
          <w:ilvl w:val="0"/>
          <w:numId w:val="3"/>
        </w:numPr>
        <w:spacing w:before="80" w:after="80"/>
      </w:pPr>
      <w:r>
        <w:rPr>
          <w:rFonts w:ascii="Arial" w:cs="Arial" w:eastAsia="Arial" w:hAnsi="Arial"/>
          <w:sz w:val="22"/>
          <w:szCs w:val="22"/>
        </w:rPr>
        <w:t xml:space="preserve">Exécutez le Glue Crawler raw → table raw créée dans le Catalog</w:t>
      </w:r>
    </w:p>
    <w:p>
      <w:pPr>
        <w:pStyle w:val="ListParagraph"/>
        <w:numPr>
          <w:ilvl w:val="0"/>
          <w:numId w:val="3"/>
        </w:numPr>
        <w:spacing w:before="80" w:after="80"/>
      </w:pPr>
      <w:r>
        <w:rPr>
          <w:rFonts w:ascii="Arial" w:cs="Arial" w:eastAsia="Arial" w:hAnsi="Arial"/>
          <w:sz w:val="22"/>
          <w:szCs w:val="22"/>
        </w:rPr>
        <w:t xml:space="preserve">Exécutez le Glue ETL Job → fichiers Parquet créés dans S3/processed/ et S3/curated/</w:t>
      </w:r>
    </w:p>
    <w:p>
      <w:pPr>
        <w:pStyle w:val="ListParagraph"/>
        <w:numPr>
          <w:ilvl w:val="0"/>
          <w:numId w:val="3"/>
        </w:numPr>
        <w:spacing w:before="80" w:after="80"/>
      </w:pPr>
      <w:r>
        <w:rPr>
          <w:rFonts w:ascii="Arial" w:cs="Arial" w:eastAsia="Arial" w:hAnsi="Arial"/>
          <w:sz w:val="22"/>
          <w:szCs w:val="22"/>
        </w:rPr>
        <w:t xml:space="preserve">Exécutez les Crawlers processed et curated → tables mises à jour</w:t>
      </w:r>
    </w:p>
    <w:p>
      <w:pPr>
        <w:pStyle w:val="ListParagraph"/>
        <w:numPr>
          <w:ilvl w:val="0"/>
          <w:numId w:val="3"/>
        </w:numPr>
        <w:spacing w:before="80" w:after="80"/>
      </w:pPr>
      <w:r>
        <w:rPr>
          <w:rFonts w:ascii="Arial" w:cs="Arial" w:eastAsia="Arial" w:hAnsi="Arial"/>
          <w:sz w:val="22"/>
          <w:szCs w:val="22"/>
        </w:rPr>
        <w:t xml:space="preserve">Ouvrez Athena → exécutez les requêtes de validation</w:t>
      </w:r>
    </w:p>
    <w:p>
      <w:pPr>
        <w:pStyle w:val="ListParagraph"/>
        <w:numPr>
          <w:ilvl w:val="0"/>
          <w:numId w:val="3"/>
        </w:numPr>
        <w:spacing w:before="80" w:after="80"/>
      </w:pPr>
      <w:r>
        <w:rPr>
          <w:rFonts w:ascii="Arial" w:cs="Arial" w:eastAsia="Arial" w:hAnsi="Arial"/>
          <w:sz w:val="22"/>
          <w:szCs w:val="22"/>
        </w:rPr>
        <w:t xml:space="preserve">Vérifiez les KPIs dans le dashboard CloudWatch</w:t>
      </w:r>
    </w:p>
    <w:p>
      <w:pPr>
        <w:pStyle w:val="Heading2"/>
        <w:spacing w:before="300" w:after="150"/>
      </w:pPr>
      <w:r>
        <w:rPr>
          <w:rFonts w:ascii="Arial" w:cs="Arial" w:eastAsia="Arial" w:hAnsi="Arial"/>
          <w:b/>
          <w:bCs/>
          <w:color w:val="2E75B6"/>
          <w:sz w:val="28"/>
          <w:szCs w:val="28"/>
        </w:rPr>
        <w:t xml:space="preserve">Checklist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38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Vérification</w:t>
            </w:r>
          </w:p>
        </w:tc>
        <w:tc>
          <w:tcPr>
            <w:tcW w:type="dxa" w:w="27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Statut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Lambda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Test réussi, logs CloudWatch OK</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IncomingRecords &gt; 0 dans monitoring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S3 raw/</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Fichiers JSON présents dans le dossier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Crawler raw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raw créée dans ecomm_analytics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Glue ETL Job</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Status = Succeeded, fichiers .parquet dans processed/</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Crawler processed/curated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Tables processed et curated dans Catalog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Athena</w:t>
            </w:r>
          </w:p>
        </w:tc>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Requête SELECT COUNT(*) retourne des résultats</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 vérifier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visible, alarmes créées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vérifier</w:t>
            </w:r>
          </w:p>
        </w:tc>
      </w:tr>
    </w:tbl>
    <w:p>
      <w:pPr>
        <w:pBdr>
          <w:bottom w:val="single" w:color="2E75B6" w:sz="4" w:space="4"/>
        </w:pBdr>
        <w:spacing w:before="200" w:after="200"/>
      </w:pPr>
      <w:r>
        <w:t xml:space="preserve"/>
      </w:r>
    </w:p>
    <w:p>
      <w:r>
        <w:br w:type="page"/>
      </w:r>
    </w:p>
    <w:p>
      <w:pPr>
        <w:pStyle w:val="Heading1"/>
        <w:spacing w:before="400" w:after="200"/>
      </w:pPr>
      <w:r>
        <w:rPr>
          <w:rFonts w:ascii="Arial" w:cs="Arial" w:eastAsia="Arial" w:hAnsi="Arial"/>
          <w:b/>
          <w:bCs/>
          <w:color w:val="1F497D"/>
          <w:sz w:val="36"/>
          <w:szCs w:val="36"/>
        </w:rPr>
        <w:t xml:space="preserve">Optimisations et bonnes pratiques</w:t>
      </w:r>
    </w:p>
    <w:p>
      <w:pPr>
        <w:pStyle w:val="Heading2"/>
        <w:spacing w:before="300" w:after="150"/>
      </w:pPr>
      <w:r>
        <w:rPr>
          <w:rFonts w:ascii="Arial" w:cs="Arial" w:eastAsia="Arial" w:hAnsi="Arial"/>
          <w:b/>
          <w:bCs/>
          <w:color w:val="2E75B6"/>
          <w:sz w:val="28"/>
          <w:szCs w:val="28"/>
        </w:rPr>
        <w:t xml:space="preserve">Optimisation des coûts</w:t>
      </w:r>
    </w:p>
    <w:p>
      <w:pPr>
        <w:pStyle w:val="ListParagraph"/>
        <w:numPr>
          <w:ilvl w:val="0"/>
          <w:numId w:val="2"/>
        </w:numPr>
        <w:spacing w:before="60" w:after="60"/>
      </w:pPr>
      <w:r>
        <w:rPr>
          <w:rFonts w:ascii="Arial" w:cs="Arial" w:eastAsia="Arial" w:hAnsi="Arial"/>
          <w:sz w:val="22"/>
          <w:szCs w:val="22"/>
        </w:rPr>
        <w:t xml:space="preserve">Partitionnement Parquet : réduit les données scannées par Athena de 70-90%</w:t>
      </w:r>
    </w:p>
    <w:p>
      <w:pPr>
        <w:pStyle w:val="ListParagraph"/>
        <w:numPr>
          <w:ilvl w:val="0"/>
          <w:numId w:val="2"/>
        </w:numPr>
        <w:spacing w:before="60" w:after="60"/>
      </w:pPr>
      <w:r>
        <w:rPr>
          <w:rFonts w:ascii="Arial" w:cs="Arial" w:eastAsia="Arial" w:hAnsi="Arial"/>
          <w:sz w:val="22"/>
          <w:szCs w:val="22"/>
        </w:rPr>
        <w:t xml:space="preserve">Compression GZIP sur Firehose : réduit le stockage S3 de 60%</w:t>
      </w:r>
    </w:p>
    <w:p>
      <w:pPr>
        <w:pStyle w:val="ListParagraph"/>
        <w:numPr>
          <w:ilvl w:val="0"/>
          <w:numId w:val="2"/>
        </w:numPr>
        <w:spacing w:before="60" w:after="60"/>
      </w:pPr>
      <w:r>
        <w:rPr>
          <w:rFonts w:ascii="Arial" w:cs="Arial" w:eastAsia="Arial" w:hAnsi="Arial"/>
          <w:sz w:val="22"/>
          <w:szCs w:val="22"/>
        </w:rPr>
        <w:t xml:space="preserve">Cycle de vie S3 : données raw vers S3-IA après 30 jours (-60% coût stockage)</w:t>
      </w:r>
    </w:p>
    <w:p>
      <w:pPr>
        <w:pStyle w:val="ListParagraph"/>
        <w:numPr>
          <w:ilvl w:val="0"/>
          <w:numId w:val="2"/>
        </w:numPr>
        <w:spacing w:before="60" w:after="60"/>
      </w:pPr>
      <w:r>
        <w:rPr>
          <w:rFonts w:ascii="Arial" w:cs="Arial" w:eastAsia="Arial" w:hAnsi="Arial"/>
          <w:sz w:val="22"/>
          <w:szCs w:val="22"/>
        </w:rPr>
        <w:t xml:space="preserve">Glue mode On-demand : ne payer que les DPUs utilisés</w:t>
      </w:r>
    </w:p>
    <w:p>
      <w:pPr>
        <w:pStyle w:val="ListParagraph"/>
        <w:numPr>
          <w:ilvl w:val="0"/>
          <w:numId w:val="2"/>
        </w:numPr>
        <w:spacing w:before="60" w:after="60"/>
      </w:pPr>
      <w:r>
        <w:rPr>
          <w:rFonts w:ascii="Arial" w:cs="Arial" w:eastAsia="Arial" w:hAnsi="Arial"/>
          <w:sz w:val="22"/>
          <w:szCs w:val="22"/>
        </w:rPr>
        <w:t xml:space="preserve">Athena WorkGroups : limitez les données scannées par requête pour contrôler les coûts</w:t>
      </w:r>
    </w:p>
    <w:p>
      <w:pPr>
        <w:pStyle w:val="Heading2"/>
        <w:spacing w:before="300" w:after="150"/>
      </w:pPr>
      <w:r>
        <w:rPr>
          <w:rFonts w:ascii="Arial" w:cs="Arial" w:eastAsia="Arial" w:hAnsi="Arial"/>
          <w:b/>
          <w:bCs/>
          <w:color w:val="2E75B6"/>
          <w:sz w:val="28"/>
          <w:szCs w:val="28"/>
        </w:rPr>
        <w:t xml:space="preserve">Optimisation des performances</w:t>
      </w:r>
    </w:p>
    <w:p>
      <w:pPr>
        <w:pStyle w:val="ListParagraph"/>
        <w:numPr>
          <w:ilvl w:val="0"/>
          <w:numId w:val="2"/>
        </w:numPr>
        <w:spacing w:before="60" w:after="60"/>
      </w:pPr>
      <w:r>
        <w:rPr>
          <w:rFonts w:ascii="Arial" w:cs="Arial" w:eastAsia="Arial" w:hAnsi="Arial"/>
          <w:sz w:val="22"/>
          <w:szCs w:val="22"/>
        </w:rPr>
        <w:t xml:space="preserve">Taille des fichiers Parquet : visez 128-256 Mo par fichier (évitez le small file problem)</w:t>
      </w:r>
    </w:p>
    <w:p>
      <w:pPr>
        <w:pStyle w:val="ListParagraph"/>
        <w:numPr>
          <w:ilvl w:val="0"/>
          <w:numId w:val="2"/>
        </w:numPr>
        <w:spacing w:before="60" w:after="60"/>
      </w:pPr>
      <w:r>
        <w:rPr>
          <w:rFonts w:ascii="Arial" w:cs="Arial" w:eastAsia="Arial" w:hAnsi="Arial"/>
          <w:sz w:val="22"/>
          <w:szCs w:val="22"/>
        </w:rPr>
        <w:t xml:space="preserve">Kinesis Enhanced Fan-Out : pour les consumers à faible latence (&lt;70ms)</w:t>
      </w:r>
    </w:p>
    <w:p>
      <w:pPr>
        <w:pStyle w:val="ListParagraph"/>
        <w:numPr>
          <w:ilvl w:val="0"/>
          <w:numId w:val="2"/>
        </w:numPr>
        <w:spacing w:before="60" w:after="60"/>
      </w:pPr>
      <w:r>
        <w:rPr>
          <w:rFonts w:ascii="Arial" w:cs="Arial" w:eastAsia="Arial" w:hAnsi="Arial"/>
          <w:sz w:val="22"/>
          <w:szCs w:val="22"/>
        </w:rPr>
        <w:t xml:space="preserve">Glue Bookmarks : permettent aux jobs ETL de ne traiter que les nouvelles données</w:t>
      </w:r>
    </w:p>
    <w:p>
      <w:pPr>
        <w:pStyle w:val="ListParagraph"/>
        <w:numPr>
          <w:ilvl w:val="0"/>
          <w:numId w:val="2"/>
        </w:numPr>
        <w:spacing w:before="60" w:after="60"/>
      </w:pPr>
      <w:r>
        <w:rPr>
          <w:rFonts w:ascii="Arial" w:cs="Arial" w:eastAsia="Arial" w:hAnsi="Arial"/>
          <w:sz w:val="22"/>
          <w:szCs w:val="22"/>
        </w:rPr>
        <w:t xml:space="preserve">Athena partition projection : évite les crawlers pour les schémas stables</w:t>
      </w:r>
    </w:p>
    <w:p>
      <w:pPr>
        <w:pStyle w:val="Heading2"/>
        <w:spacing w:before="300" w:after="150"/>
      </w:pPr>
      <w:r>
        <w:rPr>
          <w:rFonts w:ascii="Arial" w:cs="Arial" w:eastAsia="Arial" w:hAnsi="Arial"/>
          <w:b/>
          <w:bCs/>
          <w:color w:val="2E75B6"/>
          <w:sz w:val="28"/>
          <w:szCs w:val="28"/>
        </w:rPr>
        <w:t xml:space="preserve">Sécurité renforcée</w:t>
      </w:r>
    </w:p>
    <w:p>
      <w:pPr>
        <w:pStyle w:val="ListParagraph"/>
        <w:numPr>
          <w:ilvl w:val="0"/>
          <w:numId w:val="2"/>
        </w:numPr>
        <w:spacing w:before="60" w:after="60"/>
      </w:pPr>
      <w:r>
        <w:rPr>
          <w:rFonts w:ascii="Arial" w:cs="Arial" w:eastAsia="Arial" w:hAnsi="Arial"/>
          <w:sz w:val="22"/>
          <w:szCs w:val="22"/>
        </w:rPr>
        <w:t xml:space="preserve">Activez AWS CloudTrail pour l'audit de toutes les actions API</w:t>
      </w:r>
    </w:p>
    <w:p>
      <w:pPr>
        <w:pStyle w:val="ListParagraph"/>
        <w:numPr>
          <w:ilvl w:val="0"/>
          <w:numId w:val="2"/>
        </w:numPr>
        <w:spacing w:before="60" w:after="60"/>
      </w:pPr>
      <w:r>
        <w:rPr>
          <w:rFonts w:ascii="Arial" w:cs="Arial" w:eastAsia="Arial" w:hAnsi="Arial"/>
          <w:sz w:val="22"/>
          <w:szCs w:val="22"/>
        </w:rPr>
        <w:t xml:space="preserve">Chiffrement KMS pour les données sensibles (PII) dans S3</w:t>
      </w:r>
    </w:p>
    <w:p>
      <w:pPr>
        <w:pStyle w:val="ListParagraph"/>
        <w:numPr>
          <w:ilvl w:val="0"/>
          <w:numId w:val="2"/>
        </w:numPr>
        <w:spacing w:before="60" w:after="60"/>
      </w:pPr>
      <w:r>
        <w:rPr>
          <w:rFonts w:ascii="Arial" w:cs="Arial" w:eastAsia="Arial" w:hAnsi="Arial"/>
          <w:sz w:val="22"/>
          <w:szCs w:val="22"/>
        </w:rPr>
        <w:t xml:space="preserve">VPC Endpoints pour S3 et Kinesis (données ne transitent pas sur internet)</w:t>
      </w:r>
    </w:p>
    <w:p>
      <w:pPr>
        <w:pStyle w:val="ListParagraph"/>
        <w:numPr>
          <w:ilvl w:val="0"/>
          <w:numId w:val="2"/>
        </w:numPr>
        <w:spacing w:before="60" w:after="60"/>
      </w:pPr>
      <w:r>
        <w:rPr>
          <w:rFonts w:ascii="Arial" w:cs="Arial" w:eastAsia="Arial" w:hAnsi="Arial"/>
          <w:sz w:val="22"/>
          <w:szCs w:val="22"/>
        </w:rPr>
        <w:t xml:space="preserve">Glue Data Catalog encryption pour protéger les métadonnées</w:t>
      </w:r>
    </w:p>
    <w:p>
      <w:pPr>
        <w:pStyle w:val="ListParagraph"/>
        <w:numPr>
          <w:ilvl w:val="0"/>
          <w:numId w:val="2"/>
        </w:numPr>
        <w:spacing w:before="60" w:after="60"/>
      </w:pPr>
      <w:r>
        <w:rPr>
          <w:rFonts w:ascii="Arial" w:cs="Arial" w:eastAsia="Arial" w:hAnsi="Arial"/>
          <w:sz w:val="22"/>
          <w:szCs w:val="22"/>
        </w:rPr>
        <w:t xml:space="preserve">Activez Amazon Macie pour détecter automatiquement les données PII dans S3</w:t>
      </w:r>
    </w:p>
    <w:p>
      <w:pPr>
        <w:pBdr>
          <w:bottom w:val="single" w:color="2E75B6" w:sz="4" w:space="4"/>
        </w:pBdr>
        <w:spacing w:before="200" w:after="200"/>
      </w:pPr>
      <w:r>
        <w:t xml:space="preserve"/>
      </w:r>
    </w:p>
    <w:p>
      <w:r>
        <w:br w:type="page"/>
      </w:r>
    </w:p>
    <w:p>
      <w:pPr>
        <w:pStyle w:val="Heading1"/>
        <w:spacing w:before="400" w:after="200"/>
      </w:pPr>
      <w:r>
        <w:rPr>
          <w:rFonts w:ascii="Arial" w:cs="Arial" w:eastAsia="Arial" w:hAnsi="Arial"/>
          <w:b/>
          <w:bCs/>
          <w:color w:val="1F497D"/>
          <w:sz w:val="36"/>
          <w:szCs w:val="36"/>
        </w:rPr>
        <w:t xml:space="preserve">Estimation des coûts mensuels</w:t>
      </w:r>
    </w:p>
    <w:p>
      <w:pPr>
        <w:spacing w:before="80" w:after="80"/>
      </w:pPr>
      <w:r>
        <w:rPr>
          <w:rFonts w:ascii="Arial" w:cs="Arial" w:eastAsia="Arial" w:hAnsi="Arial"/>
          <w:sz w:val="22"/>
          <w:szCs w:val="22"/>
        </w:rPr>
        <w:t xml:space="preserve">Estimation pour un site e-commerce de taille moyenne (environ 100,000 événements/jour) :</w:t>
      </w:r>
    </w:p>
    <w:p>
      <w:pPr>
        <w:spacing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Usage estimé</w:t>
            </w:r>
          </w:p>
        </w:tc>
        <w:tc>
          <w:tcPr>
            <w:tcW w:type="dxa" w:w="31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Coût mensuel estimé</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Lambda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~3M invocations/mois (200ms avg)</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Data Streams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shards, 24h rétention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 USD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Kinesis Firehose</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 Go de données/mois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~0.09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Amazon S3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Go stockage total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~0.25 USD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AWS Glue Crawlers</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 DPU × 10 min/jour × 30 jours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~4.50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Glue ETL 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DPU × 15 min/jour × 30 jours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 USD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Amazon Athena</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 requêtes/jour × 50 Mo scannés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~0.15 USD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CloudWatch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Métriques + logs standards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USD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TOTAL ESTIMÉ</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~48-52 USD/mois</w:t>
            </w:r>
          </w:p>
        </w:tc>
      </w:tr>
    </w:tbl>
    <w:p>
      <w:pPr>
        <w:spacing w:before="150"/>
      </w:pPr>
      <w:r>
        <w:t xml:space="preserve"/>
      </w:r>
    </w:p>
    <w:p>
      <w:pPr>
        <w:spacing w:before="100" w:after="100"/>
        <w:ind w:left="360"/>
      </w:pPr>
      <w:r>
        <w:rPr>
          <w:rFonts w:ascii="Arial" w:cs="Arial" w:eastAsia="Arial" w:hAnsi="Arial"/>
          <w:b/>
          <w:bCs/>
          <w:color w:val="C00000"/>
          <w:sz w:val="22"/>
          <w:szCs w:val="22"/>
        </w:rPr>
        <w:t xml:space="preserve">⚠️ Important : </w:t>
      </w:r>
      <w:r>
        <w:rPr>
          <w:rFonts w:ascii="Arial" w:cs="Arial" w:eastAsia="Arial" w:hAnsi="Arial"/>
          <w:sz w:val="22"/>
          <w:szCs w:val="22"/>
        </w:rPr>
        <w:t xml:space="preserve">Ces estimations sont indicatives. Utilisez AWS Cost Calculator (calculator.aws) pour une estimation précise selon votre volume réel. Activez les AWS Budgets pour recevoir des alertes si vos dépenses dépassent un seuil défini.</w:t>
      </w:r>
    </w:p>
    <w:p>
      <w:pPr>
        <w:pBdr>
          <w:bottom w:val="single" w:color="2E75B6" w:sz="4" w:space="4"/>
        </w:pBdr>
        <w:spacing w:before="200" w:after="200"/>
      </w:pPr>
      <w:r>
        <w:t xml:space="preserve"/>
      </w:r>
    </w:p>
    <w:p>
      <w:r>
        <w:br w:type="page"/>
      </w:r>
    </w:p>
    <w:p>
      <w:pPr>
        <w:pStyle w:val="Heading1"/>
        <w:spacing w:before="400" w:after="200"/>
      </w:pPr>
      <w:r>
        <w:rPr>
          <w:rFonts w:ascii="Arial" w:cs="Arial" w:eastAsia="Arial" w:hAnsi="Arial"/>
          <w:b/>
          <w:bCs/>
          <w:color w:val="1F497D"/>
          <w:sz w:val="36"/>
          <w:szCs w:val="36"/>
        </w:rPr>
        <w:t xml:space="preserve">Récapitulatif du flux de données</w:t>
      </w:r>
    </w:p>
    <w:p>
      <w:pPr>
        <w:spacing w:before="80" w:after="80"/>
      </w:pPr>
      <w:r>
        <w:rPr>
          <w:rFonts w:ascii="Arial" w:cs="Arial" w:eastAsia="Arial" w:hAnsi="Arial"/>
          <w:sz w:val="22"/>
          <w:szCs w:val="22"/>
        </w:rPr>
        <w:t xml:space="preserve">Voici le chemin complet d'un événement dans le pipeline :</w:t>
      </w:r>
    </w:p>
    <w:p>
      <w:pPr>
        <w:spacing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4360"/>
      </w:tblGrid>
      <w:tr>
        <w:trPr>
          <w:tblHeader/>
        </w:trPr>
        <w:tc>
          <w:tcPr>
            <w:tcW w:type="dxa" w:w="6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20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4360"/>
            <w:tcBorders>
              <w:top w:val="single" w:color="CCCCCC" w:sz="1"/>
              <w:left w:val="single" w:color="CCCCCC" w:sz="1"/>
              <w:bottom w:val="single" w:color="CCCCCC" w:sz="1"/>
              <w:right w:val="single" w:color="CCCCCC" w:sz="1"/>
            </w:tcBorders>
            <w:shd w:fill="1F497D" w:val="clear"/>
            <w:tcMar>
              <w:top w:type="dxa" w:w="80"/>
              <w:left w:type="dxa" w:w="120"/>
              <w:bottom w:type="dxa" w:w="80"/>
              <w:right w:type="dxa" w:w="120"/>
            </w:tcMar>
          </w:tcPr>
          <w:p>
            <w:r>
              <w:rPr>
                <w:rFonts w:ascii="Arial" w:cs="Arial" w:eastAsia="Arial" w:hAnsi="Arial"/>
                <w:b/>
                <w:bCs/>
                <w:color w:val="FFFFFF"/>
                <w:sz w:val="20"/>
                <w:szCs w:val="20"/>
              </w:rPr>
              <w:t xml:space="preserve">Résultat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Génération de l'événement</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Lambda (Python)</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JSON {event_id, user_id, event_type...}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Publication dans le stream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Kinesis put_record()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Événement mis en buffer dans le shard</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Livraison automatique vers S3</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Kinesis Firehose</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Fichier JSON dans raw/ (60s buffer)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Détection du schéma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Crawler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raw créée dans le Data Catalog</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Transformation ETL</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Glue Spark Job</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Fichiers Parquet partitionnés dans processed/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Agrégations business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Glue Spark Job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Métriques dans curated/ (revenue, conversion)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Mise à jour du catalogue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Glue Crawler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Tables processed et curated à jour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Requêtes analytiques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Athena SQL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Résultats pour Data Analysts et BI</w:t>
            </w:r>
          </w:p>
        </w:tc>
      </w:tr>
    </w:tbl>
    <w:p>
      <w:pPr>
        <w:spacing w:before="300"/>
      </w:pPr>
      <w:r>
        <w:t xml:space="preserve"/>
      </w:r>
    </w:p>
    <w:p>
      <w:pPr>
        <w:spacing w:before="200" w:after="200"/>
        <w:jc w:val="center"/>
      </w:pPr>
      <w:r>
        <w:rPr>
          <w:rFonts w:ascii="Arial" w:cs="Arial" w:eastAsia="Arial" w:hAnsi="Arial"/>
          <w:b/>
          <w:bCs/>
          <w:color w:val="1F497D"/>
          <w:sz w:val="24"/>
          <w:szCs w:val="24"/>
        </w:rPr>
        <w:t xml:space="preserve">Fin du Guide d'Implémentation</w:t>
      </w:r>
    </w:p>
    <w:p>
      <w:pPr>
        <w:jc w:val="center"/>
      </w:pPr>
      <w:r>
        <w:rPr>
          <w:rFonts w:ascii="Arial" w:cs="Arial" w:eastAsia="Arial" w:hAnsi="Arial"/>
          <w:i/>
          <w:iCs/>
          <w:color w:val="595959"/>
          <w:sz w:val="22"/>
          <w:szCs w:val="22"/>
        </w:rPr>
        <w:t xml:space="preserve">Real-Time E-commerce Data Pipeline on AWS</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97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2026-03-09T16:10:49.022Z</dcterms:created>
  <dcterms:modified xsi:type="dcterms:W3CDTF">2026-03-09T16:10:49.023Z</dcterms:modified>
</cp:coreProperties>
</file>

<file path=docProps/custom.xml><?xml version="1.0" encoding="utf-8"?>
<Properties xmlns="http://schemas.openxmlformats.org/officeDocument/2006/custom-properties" xmlns:vt="http://schemas.openxmlformats.org/officeDocument/2006/docPropsVTypes"/>
</file>