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043" w:rsidRDefault="00BA3043">
      <w:pPr>
        <w:rPr>
          <w:sz w:val="28"/>
          <w:szCs w:val="28"/>
        </w:rPr>
      </w:pPr>
      <w:r w:rsidRPr="00BA3043">
        <w:rPr>
          <w:sz w:val="28"/>
          <w:szCs w:val="28"/>
        </w:rPr>
        <w:t>Vedo</w:t>
      </w:r>
      <w:r w:rsidR="000841F5">
        <w:rPr>
          <w:sz w:val="28"/>
          <w:szCs w:val="28"/>
        </w:rPr>
        <w:t>nlyöntisivuston dokumentaatio</w:t>
      </w:r>
      <w:r w:rsidR="000841F5">
        <w:rPr>
          <w:sz w:val="28"/>
          <w:szCs w:val="28"/>
        </w:rPr>
        <w:tab/>
      </w:r>
      <w:r w:rsidR="000841F5">
        <w:rPr>
          <w:sz w:val="28"/>
          <w:szCs w:val="28"/>
        </w:rPr>
        <w:tab/>
      </w:r>
      <w:r w:rsidRPr="00BA3043">
        <w:rPr>
          <w:sz w:val="28"/>
          <w:szCs w:val="28"/>
        </w:rPr>
        <w:t>1</w:t>
      </w:r>
      <w:r w:rsidR="000841F5">
        <w:rPr>
          <w:sz w:val="28"/>
          <w:szCs w:val="28"/>
        </w:rPr>
        <w:t>9</w:t>
      </w:r>
      <w:r w:rsidRPr="00BA3043">
        <w:rPr>
          <w:sz w:val="28"/>
          <w:szCs w:val="28"/>
        </w:rPr>
        <w:t>.10.2017</w:t>
      </w:r>
    </w:p>
    <w:p w:rsidR="000841F5" w:rsidRDefault="000841F5">
      <w:pPr>
        <w:rPr>
          <w:sz w:val="28"/>
          <w:szCs w:val="28"/>
        </w:rPr>
      </w:pPr>
    </w:p>
    <w:p w:rsidR="000841F5" w:rsidRPr="00BA3043" w:rsidRDefault="000841F5">
      <w:pPr>
        <w:rPr>
          <w:sz w:val="28"/>
          <w:szCs w:val="28"/>
        </w:rPr>
      </w:pPr>
      <w:r>
        <w:rPr>
          <w:sz w:val="28"/>
          <w:szCs w:val="28"/>
        </w:rPr>
        <w:tab/>
      </w:r>
      <w:r>
        <w:rPr>
          <w:sz w:val="28"/>
          <w:szCs w:val="28"/>
        </w:rPr>
        <w:tab/>
      </w:r>
      <w:r>
        <w:rPr>
          <w:sz w:val="28"/>
          <w:szCs w:val="28"/>
        </w:rPr>
        <w:tab/>
      </w:r>
      <w:r>
        <w:rPr>
          <w:sz w:val="28"/>
          <w:szCs w:val="28"/>
        </w:rPr>
        <w:tab/>
      </w:r>
      <w:r>
        <w:rPr>
          <w:sz w:val="28"/>
          <w:szCs w:val="28"/>
        </w:rPr>
        <w:tab/>
        <w:t>Eero Lahdenperä</w:t>
      </w:r>
    </w:p>
    <w:p w:rsidR="00BA3043" w:rsidRDefault="00BA3043">
      <w:pPr>
        <w:rPr>
          <w:b/>
          <w:sz w:val="28"/>
          <w:szCs w:val="28"/>
        </w:rPr>
      </w:pPr>
    </w:p>
    <w:p w:rsidR="00AE08DE" w:rsidRDefault="00AE08DE">
      <w:pPr>
        <w:rPr>
          <w:b/>
          <w:sz w:val="28"/>
          <w:szCs w:val="28"/>
        </w:rPr>
      </w:pPr>
    </w:p>
    <w:p w:rsidR="00AE08DE" w:rsidRDefault="00AE08DE">
      <w:pPr>
        <w:rPr>
          <w:b/>
          <w:sz w:val="28"/>
          <w:szCs w:val="28"/>
        </w:rPr>
      </w:pPr>
    </w:p>
    <w:p w:rsidR="00AE08DE" w:rsidRDefault="00AE08DE">
      <w:pPr>
        <w:rPr>
          <w:b/>
          <w:sz w:val="28"/>
          <w:szCs w:val="28"/>
        </w:rPr>
      </w:pPr>
    </w:p>
    <w:p w:rsidR="00AE08DE" w:rsidRDefault="00AE08DE">
      <w:pPr>
        <w:rPr>
          <w:b/>
          <w:sz w:val="28"/>
          <w:szCs w:val="28"/>
        </w:rPr>
      </w:pPr>
    </w:p>
    <w:p w:rsidR="00AE08DE" w:rsidRDefault="00AE08DE">
      <w:pPr>
        <w:rPr>
          <w:b/>
          <w:sz w:val="28"/>
          <w:szCs w:val="28"/>
        </w:rPr>
      </w:pPr>
      <w:r>
        <w:rPr>
          <w:b/>
          <w:sz w:val="28"/>
          <w:szCs w:val="28"/>
        </w:rPr>
        <w:tab/>
      </w:r>
      <w:r>
        <w:rPr>
          <w:b/>
          <w:sz w:val="28"/>
          <w:szCs w:val="28"/>
        </w:rPr>
        <w:tab/>
      </w:r>
      <w:r w:rsidR="00173AE4">
        <w:rPr>
          <w:b/>
          <w:sz w:val="28"/>
          <w:szCs w:val="28"/>
        </w:rPr>
        <w:tab/>
      </w:r>
      <w:r>
        <w:rPr>
          <w:b/>
          <w:sz w:val="28"/>
          <w:szCs w:val="28"/>
        </w:rPr>
        <w:t>HARJOITUSTYÖ:</w:t>
      </w:r>
    </w:p>
    <w:p w:rsidR="00AE08DE" w:rsidRDefault="00AE08DE" w:rsidP="00AE08DE">
      <w:pPr>
        <w:ind w:left="1304"/>
        <w:rPr>
          <w:b/>
          <w:sz w:val="28"/>
          <w:szCs w:val="28"/>
        </w:rPr>
      </w:pPr>
      <w:r>
        <w:rPr>
          <w:b/>
          <w:sz w:val="28"/>
          <w:szCs w:val="28"/>
        </w:rPr>
        <w:t xml:space="preserve">            </w:t>
      </w:r>
      <w:r w:rsidR="00173AE4">
        <w:rPr>
          <w:b/>
          <w:sz w:val="28"/>
          <w:szCs w:val="28"/>
        </w:rPr>
        <w:tab/>
        <w:t xml:space="preserve">            </w:t>
      </w:r>
      <w:r>
        <w:rPr>
          <w:b/>
          <w:sz w:val="28"/>
          <w:szCs w:val="28"/>
        </w:rPr>
        <w:t xml:space="preserve">  TIETOKANTASOVELLUS</w:t>
      </w:r>
    </w:p>
    <w:p w:rsidR="00BA3043" w:rsidRDefault="00BA3043">
      <w:pPr>
        <w:rPr>
          <w:b/>
          <w:sz w:val="28"/>
          <w:szCs w:val="28"/>
        </w:rPr>
      </w:pPr>
    </w:p>
    <w:p w:rsidR="00BA3043" w:rsidRDefault="00BA3043">
      <w:pPr>
        <w:rPr>
          <w:b/>
          <w:sz w:val="28"/>
          <w:szCs w:val="28"/>
        </w:rPr>
      </w:pPr>
    </w:p>
    <w:p w:rsidR="000841F5" w:rsidRDefault="000841F5">
      <w:pPr>
        <w:rPr>
          <w:sz w:val="28"/>
          <w:szCs w:val="28"/>
        </w:rPr>
      </w:pPr>
    </w:p>
    <w:p w:rsidR="000841F5" w:rsidRDefault="000841F5">
      <w:pPr>
        <w:rPr>
          <w:sz w:val="28"/>
          <w:szCs w:val="28"/>
        </w:rPr>
      </w:pPr>
    </w:p>
    <w:p w:rsidR="000841F5" w:rsidRDefault="000841F5">
      <w:pPr>
        <w:rPr>
          <w:sz w:val="28"/>
          <w:szCs w:val="28"/>
        </w:rPr>
      </w:pPr>
    </w:p>
    <w:p w:rsidR="000841F5" w:rsidRDefault="000841F5">
      <w:pPr>
        <w:rPr>
          <w:sz w:val="28"/>
          <w:szCs w:val="28"/>
        </w:rPr>
      </w:pPr>
    </w:p>
    <w:p w:rsidR="000841F5" w:rsidRDefault="000841F5">
      <w:pPr>
        <w:rPr>
          <w:sz w:val="28"/>
          <w:szCs w:val="28"/>
        </w:rPr>
      </w:pPr>
    </w:p>
    <w:p w:rsidR="000841F5" w:rsidRDefault="000841F5">
      <w:pPr>
        <w:rPr>
          <w:sz w:val="28"/>
          <w:szCs w:val="28"/>
        </w:rPr>
      </w:pPr>
    </w:p>
    <w:p w:rsidR="000841F5" w:rsidRDefault="000841F5">
      <w:pPr>
        <w:rPr>
          <w:sz w:val="28"/>
          <w:szCs w:val="28"/>
        </w:rPr>
      </w:pPr>
    </w:p>
    <w:p w:rsidR="000841F5" w:rsidRDefault="000841F5">
      <w:pPr>
        <w:rPr>
          <w:sz w:val="28"/>
          <w:szCs w:val="28"/>
        </w:rPr>
      </w:pPr>
    </w:p>
    <w:p w:rsidR="000841F5" w:rsidRDefault="000841F5">
      <w:pPr>
        <w:rPr>
          <w:sz w:val="28"/>
          <w:szCs w:val="28"/>
        </w:rPr>
      </w:pPr>
    </w:p>
    <w:p w:rsidR="000841F5" w:rsidRDefault="000841F5">
      <w:pPr>
        <w:rPr>
          <w:sz w:val="28"/>
          <w:szCs w:val="28"/>
        </w:rPr>
      </w:pPr>
    </w:p>
    <w:p w:rsidR="000841F5" w:rsidRDefault="000841F5">
      <w:pPr>
        <w:rPr>
          <w:sz w:val="28"/>
          <w:szCs w:val="28"/>
        </w:rPr>
      </w:pPr>
    </w:p>
    <w:p w:rsidR="000841F5" w:rsidRDefault="000841F5">
      <w:pPr>
        <w:rPr>
          <w:sz w:val="28"/>
          <w:szCs w:val="28"/>
        </w:rPr>
      </w:pPr>
    </w:p>
    <w:p w:rsidR="008371A7" w:rsidRPr="00EA1827" w:rsidRDefault="00BA3043">
      <w:pPr>
        <w:rPr>
          <w:b/>
          <w:sz w:val="28"/>
          <w:szCs w:val="28"/>
        </w:rPr>
      </w:pPr>
      <w:r w:rsidRPr="00EA1827">
        <w:rPr>
          <w:b/>
          <w:sz w:val="28"/>
          <w:szCs w:val="28"/>
        </w:rPr>
        <w:lastRenderedPageBreak/>
        <w:t>Sisällysluettelo</w:t>
      </w:r>
    </w:p>
    <w:p w:rsidR="00BA3043" w:rsidRPr="00BA3043" w:rsidRDefault="00BA3043">
      <w:pPr>
        <w:rPr>
          <w:sz w:val="28"/>
          <w:szCs w:val="28"/>
        </w:rPr>
      </w:pPr>
    </w:p>
    <w:p w:rsidR="00BA3043" w:rsidRPr="00BA3043" w:rsidRDefault="00BA3043" w:rsidP="000841F5">
      <w:pPr>
        <w:pStyle w:val="ListParagraph"/>
        <w:numPr>
          <w:ilvl w:val="0"/>
          <w:numId w:val="5"/>
        </w:numPr>
        <w:rPr>
          <w:sz w:val="28"/>
          <w:szCs w:val="28"/>
        </w:rPr>
      </w:pPr>
      <w:r w:rsidRPr="00BA3043">
        <w:rPr>
          <w:sz w:val="28"/>
          <w:szCs w:val="28"/>
        </w:rPr>
        <w:t>Johdanto</w:t>
      </w:r>
    </w:p>
    <w:p w:rsidR="00BA3043" w:rsidRPr="00BA3043" w:rsidRDefault="00BA3043" w:rsidP="00BA3043">
      <w:pPr>
        <w:pStyle w:val="ListParagraph"/>
        <w:numPr>
          <w:ilvl w:val="0"/>
          <w:numId w:val="5"/>
        </w:numPr>
        <w:rPr>
          <w:sz w:val="28"/>
          <w:szCs w:val="28"/>
        </w:rPr>
      </w:pPr>
      <w:r w:rsidRPr="00BA3043">
        <w:rPr>
          <w:sz w:val="28"/>
          <w:szCs w:val="28"/>
        </w:rPr>
        <w:t>Käyttöohje</w:t>
      </w:r>
    </w:p>
    <w:p w:rsidR="00BA3043" w:rsidRDefault="00BA3043" w:rsidP="00BA3043">
      <w:pPr>
        <w:pStyle w:val="ListParagraph"/>
        <w:numPr>
          <w:ilvl w:val="0"/>
          <w:numId w:val="5"/>
        </w:numPr>
        <w:rPr>
          <w:sz w:val="28"/>
          <w:szCs w:val="28"/>
        </w:rPr>
      </w:pPr>
      <w:r w:rsidRPr="00BA3043">
        <w:rPr>
          <w:sz w:val="28"/>
          <w:szCs w:val="28"/>
        </w:rPr>
        <w:t>Käyttötapaukset ja käyttäjäryhmät</w:t>
      </w:r>
    </w:p>
    <w:p w:rsidR="00BA3043" w:rsidRDefault="000841F5" w:rsidP="00BA3043">
      <w:pPr>
        <w:pStyle w:val="ListParagraph"/>
        <w:numPr>
          <w:ilvl w:val="0"/>
          <w:numId w:val="5"/>
        </w:numPr>
        <w:rPr>
          <w:sz w:val="28"/>
          <w:szCs w:val="28"/>
        </w:rPr>
      </w:pPr>
      <w:r w:rsidRPr="000841F5">
        <w:rPr>
          <w:sz w:val="28"/>
          <w:szCs w:val="28"/>
        </w:rPr>
        <w:t>Käyttöliittymä ja järjestelmän komponentit</w:t>
      </w:r>
    </w:p>
    <w:p w:rsidR="00A20770" w:rsidRDefault="00A20770" w:rsidP="00A20770">
      <w:pPr>
        <w:pStyle w:val="ListParagraph"/>
        <w:ind w:left="360"/>
        <w:rPr>
          <w:sz w:val="28"/>
          <w:szCs w:val="28"/>
        </w:rPr>
      </w:pPr>
      <w:r>
        <w:rPr>
          <w:sz w:val="28"/>
          <w:szCs w:val="28"/>
        </w:rPr>
        <w:t>7-8. Järjestelmän tietosisältö</w:t>
      </w:r>
    </w:p>
    <w:p w:rsidR="00A20770" w:rsidRDefault="00A20770" w:rsidP="00A20770">
      <w:pPr>
        <w:pStyle w:val="ListParagraph"/>
        <w:ind w:left="360"/>
        <w:rPr>
          <w:sz w:val="28"/>
          <w:szCs w:val="28"/>
        </w:rPr>
      </w:pPr>
      <w:r>
        <w:rPr>
          <w:sz w:val="28"/>
          <w:szCs w:val="28"/>
        </w:rPr>
        <w:t>9. Relaatiotietokantakaavio</w:t>
      </w:r>
    </w:p>
    <w:p w:rsidR="00A20770" w:rsidRDefault="00A20770" w:rsidP="00A20770">
      <w:pPr>
        <w:pStyle w:val="ListParagraph"/>
        <w:ind w:left="360"/>
        <w:rPr>
          <w:sz w:val="28"/>
          <w:szCs w:val="28"/>
        </w:rPr>
      </w:pPr>
      <w:r>
        <w:rPr>
          <w:sz w:val="28"/>
          <w:szCs w:val="28"/>
        </w:rPr>
        <w:t>10. Testaus, tunnetut bugit ja puuteet &amp; jatkokehitysideat</w:t>
      </w:r>
    </w:p>
    <w:p w:rsidR="00A20770" w:rsidRPr="000841F5" w:rsidRDefault="00A20770" w:rsidP="00A20770">
      <w:pPr>
        <w:pStyle w:val="ListParagraph"/>
        <w:ind w:left="360"/>
        <w:rPr>
          <w:sz w:val="28"/>
          <w:szCs w:val="28"/>
        </w:rPr>
      </w:pPr>
      <w:r>
        <w:rPr>
          <w:sz w:val="28"/>
          <w:szCs w:val="28"/>
        </w:rPr>
        <w:t>11. Omat kokemukset, palaute ja muu dokumentaatio</w:t>
      </w:r>
    </w:p>
    <w:p w:rsidR="00BA3043" w:rsidRDefault="00BA3043">
      <w:pPr>
        <w:rPr>
          <w:b/>
          <w:sz w:val="28"/>
          <w:szCs w:val="28"/>
        </w:rPr>
      </w:pPr>
    </w:p>
    <w:p w:rsidR="008371A7" w:rsidRDefault="008371A7">
      <w:pPr>
        <w:rPr>
          <w:b/>
          <w:sz w:val="28"/>
          <w:szCs w:val="28"/>
        </w:rPr>
      </w:pPr>
    </w:p>
    <w:p w:rsidR="008371A7" w:rsidRDefault="008371A7">
      <w:pPr>
        <w:rPr>
          <w:b/>
          <w:sz w:val="28"/>
          <w:szCs w:val="28"/>
        </w:rPr>
      </w:pPr>
    </w:p>
    <w:p w:rsidR="008371A7" w:rsidRDefault="008371A7">
      <w:pPr>
        <w:rPr>
          <w:b/>
          <w:sz w:val="28"/>
          <w:szCs w:val="28"/>
        </w:rPr>
      </w:pPr>
    </w:p>
    <w:p w:rsidR="008371A7" w:rsidRDefault="008371A7">
      <w:pPr>
        <w:rPr>
          <w:b/>
          <w:sz w:val="28"/>
          <w:szCs w:val="28"/>
        </w:rPr>
      </w:pPr>
    </w:p>
    <w:p w:rsidR="008371A7" w:rsidRDefault="008371A7">
      <w:pPr>
        <w:rPr>
          <w:b/>
          <w:sz w:val="28"/>
          <w:szCs w:val="28"/>
        </w:rPr>
      </w:pPr>
    </w:p>
    <w:p w:rsidR="008371A7" w:rsidRDefault="008371A7">
      <w:pPr>
        <w:rPr>
          <w:b/>
          <w:sz w:val="28"/>
          <w:szCs w:val="28"/>
        </w:rPr>
      </w:pPr>
    </w:p>
    <w:p w:rsidR="008371A7" w:rsidRDefault="008371A7">
      <w:pPr>
        <w:rPr>
          <w:b/>
          <w:sz w:val="28"/>
          <w:szCs w:val="28"/>
        </w:rPr>
      </w:pPr>
    </w:p>
    <w:p w:rsidR="00EA1827" w:rsidRDefault="00EA1827">
      <w:pPr>
        <w:rPr>
          <w:b/>
          <w:sz w:val="28"/>
          <w:szCs w:val="28"/>
        </w:rPr>
      </w:pPr>
    </w:p>
    <w:p w:rsidR="00EA1827" w:rsidRDefault="00EA1827">
      <w:pPr>
        <w:rPr>
          <w:b/>
          <w:sz w:val="28"/>
          <w:szCs w:val="28"/>
        </w:rPr>
      </w:pPr>
    </w:p>
    <w:p w:rsidR="00EA1827" w:rsidRDefault="00EA1827">
      <w:pPr>
        <w:rPr>
          <w:b/>
          <w:sz w:val="28"/>
          <w:szCs w:val="28"/>
        </w:rPr>
      </w:pPr>
    </w:p>
    <w:p w:rsidR="00EA1827" w:rsidRDefault="00EA1827">
      <w:pPr>
        <w:rPr>
          <w:b/>
          <w:sz w:val="28"/>
          <w:szCs w:val="28"/>
        </w:rPr>
      </w:pPr>
    </w:p>
    <w:p w:rsidR="00EA1827" w:rsidRDefault="00EA1827">
      <w:pPr>
        <w:rPr>
          <w:b/>
          <w:sz w:val="28"/>
          <w:szCs w:val="28"/>
        </w:rPr>
      </w:pPr>
    </w:p>
    <w:p w:rsidR="00EA1827" w:rsidRDefault="00EA1827">
      <w:pPr>
        <w:rPr>
          <w:b/>
          <w:sz w:val="28"/>
          <w:szCs w:val="28"/>
        </w:rPr>
      </w:pPr>
    </w:p>
    <w:p w:rsidR="00EA1827" w:rsidRDefault="00EA1827">
      <w:pPr>
        <w:rPr>
          <w:b/>
          <w:sz w:val="28"/>
          <w:szCs w:val="28"/>
        </w:rPr>
      </w:pPr>
    </w:p>
    <w:p w:rsidR="00EA1827" w:rsidRDefault="00EA1827">
      <w:pPr>
        <w:rPr>
          <w:b/>
          <w:sz w:val="28"/>
          <w:szCs w:val="28"/>
        </w:rPr>
      </w:pPr>
    </w:p>
    <w:p w:rsidR="00422548" w:rsidRPr="00A436F5" w:rsidRDefault="002933B6">
      <w:pPr>
        <w:rPr>
          <w:b/>
          <w:sz w:val="28"/>
          <w:szCs w:val="28"/>
        </w:rPr>
      </w:pPr>
      <w:r w:rsidRPr="00A436F5">
        <w:rPr>
          <w:b/>
          <w:sz w:val="28"/>
          <w:szCs w:val="28"/>
        </w:rPr>
        <w:lastRenderedPageBreak/>
        <w:t>Johdanto</w:t>
      </w:r>
    </w:p>
    <w:p w:rsidR="00154B2D" w:rsidRDefault="00A436F5">
      <w:r>
        <w:t>Järjestelmän tarkoitus on toimia vedonvälittäjille mahdollistavana alustana</w:t>
      </w:r>
      <w:r w:rsidR="007E5EB4">
        <w:t xml:space="preserve"> </w:t>
      </w:r>
      <w:r>
        <w:t>tarjota</w:t>
      </w:r>
      <w:r w:rsidR="00B32861">
        <w:t xml:space="preserve"> veikkauskohteita</w:t>
      </w:r>
      <w:r>
        <w:t xml:space="preserve"> ja vedonlyöjille taas niinikään mahdollisena alustana lyödä vetoja tarjolla olevista kohteista</w:t>
      </w:r>
      <w:r w:rsidR="00105CBC">
        <w:t xml:space="preserve">. </w:t>
      </w:r>
      <w:r w:rsidR="001D2E71">
        <w:t xml:space="preserve">Vedonlyöntikohteita </w:t>
      </w:r>
      <w:r w:rsidR="00105CBC">
        <w:t>voidaan</w:t>
      </w:r>
      <w:r w:rsidR="007E5EB4">
        <w:t xml:space="preserve"> </w:t>
      </w:r>
      <w:r w:rsidR="00105CBC">
        <w:t>tuottaa</w:t>
      </w:r>
      <w:r w:rsidR="007E5EB4">
        <w:t xml:space="preserve"> erityyppisiä (</w:t>
      </w:r>
      <w:r w:rsidR="00105CBC">
        <w:t xml:space="preserve">esim. </w:t>
      </w:r>
      <w:r w:rsidR="007E5EB4">
        <w:t xml:space="preserve">1X2, voittajaveto, tulosveto) ja </w:t>
      </w:r>
      <w:r w:rsidR="00105CBC">
        <w:t xml:space="preserve">ylläpidetään(automatisoidusti) </w:t>
      </w:r>
      <w:r w:rsidR="001D2E71">
        <w:t>listaa</w:t>
      </w:r>
      <w:r w:rsidR="007E5EB4">
        <w:t xml:space="preserve"> </w:t>
      </w:r>
      <w:r w:rsidR="001D2E71">
        <w:t>parhaista</w:t>
      </w:r>
      <w:r w:rsidR="00105CBC">
        <w:t xml:space="preserve"> vedonlyöjistä</w:t>
      </w:r>
      <w:r w:rsidR="00682CCA">
        <w:t>.</w:t>
      </w:r>
    </w:p>
    <w:p w:rsidR="008371A7" w:rsidRDefault="008371A7"/>
    <w:p w:rsidR="00154B2D" w:rsidRDefault="007E5EB4">
      <w:r>
        <w:t xml:space="preserve">Tavoitteena on että järjestelmä toimii sujuvasti niin </w:t>
      </w:r>
      <w:r w:rsidR="00A436F5">
        <w:t>että käyttäjille ei anneta vaikeaselkoisia virheilmoituksia ja että haluttujen toimintojen suorittaminen on mahdollisimman vaivatonta.</w:t>
      </w:r>
      <w:r w:rsidR="00154B2D">
        <w:t xml:space="preserve"> Tavotteisiin kuuluu myös että vedot sulkeutuvat määritettynä sulkeutumisaj</w:t>
      </w:r>
      <w:r w:rsidR="00A34AD7">
        <w:t>ankohtana</w:t>
      </w:r>
      <w:r w:rsidR="00154B2D">
        <w:t xml:space="preserve"> ja että tuloksen asettamisen jälkeen kaikille voittaville vedonlyöjille hyvitetään panos kertaa kerroin välittömästi</w:t>
      </w:r>
      <w:r>
        <w:t xml:space="preserve">. </w:t>
      </w:r>
    </w:p>
    <w:p w:rsidR="008371A7" w:rsidRDefault="008371A7"/>
    <w:p w:rsidR="007E5EB4" w:rsidRDefault="007E5EB4">
      <w:r>
        <w:t xml:space="preserve">Järjestelmä </w:t>
      </w:r>
      <w:r w:rsidR="00A543C4">
        <w:t>toimii</w:t>
      </w:r>
      <w:r>
        <w:t xml:space="preserve"> web-palvelimella jossa on PHP, postgres-tietokanta ja Tomcat/Apache-palvelin, myös javascript tuki lienee tarpeen.</w:t>
      </w:r>
      <w:r w:rsidR="00A543C4">
        <w:t xml:space="preserve"> Sivusto käyttää myös Slim frameworkkia ja Twig template engineä.</w:t>
      </w:r>
    </w:p>
    <w:p w:rsidR="00702CFB" w:rsidRDefault="00702CFB"/>
    <w:p w:rsidR="00553D44" w:rsidRDefault="00553D44">
      <w:pPr>
        <w:rPr>
          <w:b/>
        </w:rPr>
      </w:pPr>
    </w:p>
    <w:p w:rsidR="00553D44" w:rsidRDefault="00553D44">
      <w:pPr>
        <w:rPr>
          <w:b/>
        </w:rPr>
      </w:pPr>
    </w:p>
    <w:p w:rsidR="00553D44" w:rsidRDefault="00553D44">
      <w:pPr>
        <w:rPr>
          <w:b/>
        </w:rPr>
      </w:pPr>
    </w:p>
    <w:p w:rsidR="00553D44" w:rsidRDefault="00553D44">
      <w:pPr>
        <w:rPr>
          <w:b/>
        </w:rPr>
      </w:pPr>
    </w:p>
    <w:p w:rsidR="00553D44" w:rsidRDefault="00553D44">
      <w:pPr>
        <w:rPr>
          <w:b/>
        </w:rPr>
      </w:pPr>
    </w:p>
    <w:p w:rsidR="00553D44" w:rsidRDefault="00553D44">
      <w:pPr>
        <w:rPr>
          <w:b/>
        </w:rPr>
      </w:pPr>
    </w:p>
    <w:p w:rsidR="00553D44" w:rsidRDefault="00553D44">
      <w:pPr>
        <w:rPr>
          <w:b/>
        </w:rPr>
      </w:pPr>
    </w:p>
    <w:p w:rsidR="00553D44" w:rsidRDefault="00553D44">
      <w:pPr>
        <w:rPr>
          <w:b/>
        </w:rPr>
      </w:pPr>
    </w:p>
    <w:p w:rsidR="00553D44" w:rsidRDefault="00553D44">
      <w:pPr>
        <w:rPr>
          <w:b/>
        </w:rPr>
      </w:pPr>
    </w:p>
    <w:p w:rsidR="00BA3043" w:rsidRDefault="00BA3043">
      <w:pPr>
        <w:rPr>
          <w:b/>
          <w:sz w:val="28"/>
          <w:szCs w:val="28"/>
        </w:rPr>
      </w:pPr>
    </w:p>
    <w:p w:rsidR="00BA3043" w:rsidRDefault="00BA3043">
      <w:pPr>
        <w:rPr>
          <w:b/>
          <w:sz w:val="28"/>
          <w:szCs w:val="28"/>
        </w:rPr>
      </w:pPr>
    </w:p>
    <w:p w:rsidR="00BA3043" w:rsidRDefault="00BA3043">
      <w:pPr>
        <w:rPr>
          <w:b/>
          <w:sz w:val="28"/>
          <w:szCs w:val="28"/>
        </w:rPr>
      </w:pPr>
    </w:p>
    <w:p w:rsidR="00BA3043" w:rsidRDefault="00BA3043">
      <w:pPr>
        <w:rPr>
          <w:b/>
          <w:sz w:val="28"/>
          <w:szCs w:val="28"/>
        </w:rPr>
      </w:pPr>
    </w:p>
    <w:p w:rsidR="00BA3043" w:rsidRDefault="00BA3043">
      <w:pPr>
        <w:rPr>
          <w:b/>
          <w:sz w:val="28"/>
          <w:szCs w:val="28"/>
        </w:rPr>
      </w:pPr>
    </w:p>
    <w:p w:rsidR="00BA3043" w:rsidRDefault="00BA3043">
      <w:pPr>
        <w:rPr>
          <w:b/>
          <w:sz w:val="28"/>
          <w:szCs w:val="28"/>
        </w:rPr>
      </w:pPr>
    </w:p>
    <w:p w:rsidR="00702CFB" w:rsidRPr="00A436F5" w:rsidRDefault="00702CFB">
      <w:pPr>
        <w:rPr>
          <w:b/>
          <w:sz w:val="28"/>
          <w:szCs w:val="28"/>
        </w:rPr>
      </w:pPr>
      <w:r w:rsidRPr="00A436F5">
        <w:rPr>
          <w:b/>
          <w:sz w:val="28"/>
          <w:szCs w:val="28"/>
        </w:rPr>
        <w:lastRenderedPageBreak/>
        <w:t>Käyttöohje</w:t>
      </w:r>
    </w:p>
    <w:p w:rsidR="00702CFB" w:rsidRDefault="00702CFB">
      <w:pPr>
        <w:rPr>
          <w:b/>
        </w:rPr>
      </w:pPr>
    </w:p>
    <w:p w:rsidR="00702CFB" w:rsidRDefault="00105CBC">
      <w:r w:rsidRPr="0092789B">
        <w:rPr>
          <w:b/>
        </w:rPr>
        <w:t>Kirjautumaton</w:t>
      </w:r>
      <w:r w:rsidR="00EB627E">
        <w:t>(jokamies)</w:t>
      </w:r>
      <w:r>
        <w:t xml:space="preserve"> käyttäjä voi </w:t>
      </w:r>
      <w:r w:rsidRPr="007E5DDE">
        <w:rPr>
          <w:b/>
        </w:rPr>
        <w:t>selata vetoja</w:t>
      </w:r>
      <w:r>
        <w:t xml:space="preserve">, lajeja ja kirjautua valikon kautta. </w:t>
      </w:r>
      <w:r w:rsidR="00EB627E">
        <w:t>Kohdetta klikkaamalla voi tarkastella kohteen yksityiskohtaisempia tietoja, kuten sulkeutumisaikaa ja valintoja. Lajit-sivulla voi valita lajin, jonka jälkeen listataan vain kyseisen lajin vedot. Etusivulta näkee</w:t>
      </w:r>
      <w:r>
        <w:t xml:space="preserve"> uusimmat kohteet, parhaat vedonlyöjät ja uusimmat vedot, kolme kappaletta kutakin.</w:t>
      </w:r>
      <w:r w:rsidR="00EB627E">
        <w:t xml:space="preserve"> Mikäli käyttäjiä tai vetoja halutaan tarkemmin tarkastella tai selata, pyydetään kirjautumatonta käyttäjää kirjautumaan.</w:t>
      </w:r>
    </w:p>
    <w:p w:rsidR="00553D44" w:rsidRDefault="00553D44"/>
    <w:p w:rsidR="00553D44" w:rsidRDefault="00EB627E">
      <w:r w:rsidRPr="0092789B">
        <w:rPr>
          <w:b/>
        </w:rPr>
        <w:t>Kirjautumalla</w:t>
      </w:r>
      <w:r>
        <w:t>(</w:t>
      </w:r>
      <w:r w:rsidR="0092789B">
        <w:t xml:space="preserve">kohdasta </w:t>
      </w:r>
      <w:r>
        <w:t>kirjautuminen) vedonlyöjä</w:t>
      </w:r>
      <w:r w:rsidR="00553D44">
        <w:t xml:space="preserve"> voi tarkastella kohteiden lisäksi</w:t>
      </w:r>
      <w:r>
        <w:t xml:space="preserve"> sivustolla lyötyjä vetoja, käyttäjiä ja ehdotuksi</w:t>
      </w:r>
      <w:r w:rsidR="0092789B">
        <w:t>a</w:t>
      </w:r>
      <w:r>
        <w:t xml:space="preserve"> rajoituksitta. </w:t>
      </w:r>
      <w:r w:rsidR="007E5DDE" w:rsidRPr="007E5DDE">
        <w:rPr>
          <w:b/>
        </w:rPr>
        <w:t>Vedon lyöminen</w:t>
      </w:r>
      <w:r w:rsidR="007E5DDE">
        <w:t xml:space="preserve"> tapahtuu kohteen sivulla valitsemalla valinta, valinnalla tarkoitetaan sitä vaihtoehtoa, jonka puolesta haluat sijoittaa saldoasi. Tämän jälkeen täytyy vielä asettaa panos, joka määrittää kertoimen kanssa mahdollisen palautuksen. Lisäksi </w:t>
      </w:r>
      <w:r>
        <w:t>omalla sivulla</w:t>
      </w:r>
      <w:r w:rsidR="007E5DDE">
        <w:t xml:space="preserve"> voi</w:t>
      </w:r>
      <w:r>
        <w:t xml:space="preserve"> </w:t>
      </w:r>
      <w:r w:rsidRPr="007E5DDE">
        <w:rPr>
          <w:b/>
        </w:rPr>
        <w:t>tallettaa</w:t>
      </w:r>
      <w:r w:rsidR="007E5DDE" w:rsidRPr="007E5DDE">
        <w:rPr>
          <w:b/>
        </w:rPr>
        <w:t>/lisätä</w:t>
      </w:r>
      <w:r w:rsidRPr="007E5DDE">
        <w:rPr>
          <w:b/>
        </w:rPr>
        <w:t xml:space="preserve"> saldoa</w:t>
      </w:r>
      <w:r>
        <w:t>, sekä vaihtaa salasanan. Omalla sivulla vedonlyöjä näkee myös listan tekemistään vedoista.</w:t>
      </w:r>
    </w:p>
    <w:p w:rsidR="0092789B" w:rsidRDefault="0092789B"/>
    <w:p w:rsidR="0092789B" w:rsidRDefault="006F2FD1">
      <w:r>
        <w:rPr>
          <w:b/>
        </w:rPr>
        <w:t>Vedonvälittäjä</w:t>
      </w:r>
      <w:r w:rsidR="0092789B">
        <w:t xml:space="preserve"> eli kirjautunut käyttäjä ylläpito-oikeuksilla voi </w:t>
      </w:r>
      <w:r w:rsidR="0092789B" w:rsidRPr="007E5DDE">
        <w:rPr>
          <w:b/>
        </w:rPr>
        <w:t>lisätä kohteita</w:t>
      </w:r>
      <w:r w:rsidR="0092789B">
        <w:t xml:space="preserve"> kohteet-sivun ylälaidasta löytyvästä linkistä ”Lisää kohde”. Tämän jälkeen tulee antaa kohteelle nimi,tyyppi(esim </w:t>
      </w:r>
      <w:r w:rsidR="007E5DDE">
        <w:t>tasoitusveto</w:t>
      </w:r>
      <w:r w:rsidR="0092789B">
        <w:t xml:space="preserve">, 1X2, voittajaveto), valita laji mihin kohde kuuluu sekä antaa sulkeutumisaika(yleensä aika jolloin varsinainen ottelu alkaa tai hieman ennen).  Kohteen luonnin jälkeen voi </w:t>
      </w:r>
      <w:r w:rsidR="0092789B" w:rsidRPr="007E5DDE">
        <w:rPr>
          <w:b/>
        </w:rPr>
        <w:t>lisätä ja poistaa valintoja</w:t>
      </w:r>
      <w:r w:rsidR="0092789B">
        <w:t xml:space="preserve"> kohteelle, valinnalla tarkoitetaan esim 1X2-tyyppisessä kohteessa tasapeliä. Ylläpitäjä voi myös </w:t>
      </w:r>
      <w:r w:rsidR="0092789B" w:rsidRPr="007E5DDE">
        <w:rPr>
          <w:b/>
        </w:rPr>
        <w:t>poistaa kohteen</w:t>
      </w:r>
      <w:r w:rsidR="0092789B">
        <w:t xml:space="preserve"> valitsemalla kohteen(menemällä kohteen näyttävälle sivulle) ja kliikkaamalla ”Poista”, kohdetta poistaessa kysytään varmistus.</w:t>
      </w:r>
    </w:p>
    <w:p w:rsidR="0092789B" w:rsidRDefault="0092789B">
      <w:r w:rsidRPr="00A436F5">
        <w:rPr>
          <w:b/>
        </w:rPr>
        <w:t>Kohteen päättäminen</w:t>
      </w:r>
      <w:r>
        <w:t xml:space="preserve"> </w:t>
      </w:r>
      <w:r w:rsidR="007E5DDE">
        <w:t>tapahtuu myös kohteen sivun kautta kohdasta ”Aseta tulos”</w:t>
      </w:r>
      <w:r w:rsidR="008338E7">
        <w:t>, joka aukaisee Päätä kohde [kohteen nimi] otsikolla varustetun sivun</w:t>
      </w:r>
      <w:r w:rsidR="007E5DDE">
        <w:t xml:space="preserve">. </w:t>
      </w:r>
      <w:r w:rsidR="008338E7">
        <w:t>Kohteen päättämissivulla valitaan vain voittava valinta, eli tulos, annetaan varmistusdialogiin myönteinen vastaus ja järjestelmä hyvittää oikein veikanneille summan(panos kertaa kerroin).</w:t>
      </w:r>
    </w:p>
    <w:p w:rsidR="0092789B" w:rsidRDefault="0092789B"/>
    <w:p w:rsidR="00702CFB" w:rsidRDefault="00702CFB"/>
    <w:p w:rsidR="00B32861" w:rsidRDefault="00B32861"/>
    <w:p w:rsidR="008371A7" w:rsidRDefault="008371A7">
      <w:pPr>
        <w:rPr>
          <w:b/>
        </w:rPr>
      </w:pPr>
    </w:p>
    <w:p w:rsidR="00BA3043" w:rsidRDefault="00BA3043">
      <w:pPr>
        <w:rPr>
          <w:b/>
        </w:rPr>
      </w:pPr>
    </w:p>
    <w:p w:rsidR="00BA3043" w:rsidRDefault="00BA3043">
      <w:pPr>
        <w:rPr>
          <w:b/>
        </w:rPr>
      </w:pPr>
    </w:p>
    <w:p w:rsidR="00BA3043" w:rsidRDefault="00BA3043">
      <w:pPr>
        <w:rPr>
          <w:b/>
        </w:rPr>
      </w:pPr>
    </w:p>
    <w:p w:rsidR="00BA3043" w:rsidRDefault="00BA3043">
      <w:pPr>
        <w:rPr>
          <w:b/>
        </w:rPr>
      </w:pPr>
    </w:p>
    <w:p w:rsidR="002D16D1" w:rsidRPr="00173AE4" w:rsidRDefault="002D16D1">
      <w:pPr>
        <w:rPr>
          <w:b/>
          <w:sz w:val="28"/>
          <w:szCs w:val="28"/>
        </w:rPr>
      </w:pPr>
      <w:r w:rsidRPr="00173AE4">
        <w:rPr>
          <w:b/>
          <w:sz w:val="28"/>
          <w:szCs w:val="28"/>
        </w:rPr>
        <w:lastRenderedPageBreak/>
        <w:t>Käyttötapaukset</w:t>
      </w:r>
    </w:p>
    <w:p w:rsidR="00B32861" w:rsidRDefault="00AD1170">
      <w:r>
        <w:rPr>
          <w:noProof/>
          <w:lang w:eastAsia="fi-FI"/>
        </w:rPr>
        <w:drawing>
          <wp:inline distT="0" distB="0" distL="0" distR="0">
            <wp:extent cx="6115685" cy="3274060"/>
            <wp:effectExtent l="0" t="0" r="0" b="2540"/>
            <wp:docPr id="7" name="Picture 7" descr="C:\Users\Eero\Downloads\kayttotapau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ero\Downloads\kayttotapaus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685" cy="3274060"/>
                    </a:xfrm>
                    <a:prstGeom prst="rect">
                      <a:avLst/>
                    </a:prstGeom>
                    <a:noFill/>
                    <a:ln>
                      <a:noFill/>
                    </a:ln>
                  </pic:spPr>
                </pic:pic>
              </a:graphicData>
            </a:graphic>
          </wp:inline>
        </w:drawing>
      </w:r>
    </w:p>
    <w:p w:rsidR="00B32861" w:rsidRDefault="00B32861"/>
    <w:p w:rsidR="002933B6" w:rsidRPr="009B1888" w:rsidRDefault="008371A7">
      <w:pPr>
        <w:rPr>
          <w:b/>
          <w:sz w:val="28"/>
          <w:szCs w:val="28"/>
        </w:rPr>
      </w:pPr>
      <w:r>
        <w:rPr>
          <w:b/>
          <w:sz w:val="28"/>
          <w:szCs w:val="28"/>
        </w:rPr>
        <w:t>K</w:t>
      </w:r>
      <w:r w:rsidR="006707B5" w:rsidRPr="009B1888">
        <w:rPr>
          <w:b/>
          <w:sz w:val="28"/>
          <w:szCs w:val="28"/>
        </w:rPr>
        <w:t>äyttäjäryhmät</w:t>
      </w:r>
    </w:p>
    <w:p w:rsidR="006707B5" w:rsidRDefault="006707B5"/>
    <w:p w:rsidR="006707B5" w:rsidRPr="009B1888" w:rsidRDefault="00F642B5">
      <w:pPr>
        <w:rPr>
          <w:b/>
        </w:rPr>
      </w:pPr>
      <w:r w:rsidRPr="009B1888">
        <w:rPr>
          <w:b/>
        </w:rPr>
        <w:t>Jokamies</w:t>
      </w:r>
    </w:p>
    <w:p w:rsidR="006707B5" w:rsidRDefault="006707B5">
      <w:r>
        <w:t xml:space="preserve">  </w:t>
      </w:r>
      <w:r w:rsidR="00F642B5">
        <w:t>Jokamiehellä</w:t>
      </w:r>
      <w:r w:rsidR="00344F42">
        <w:t xml:space="preserve"> </w:t>
      </w:r>
      <w:r>
        <w:t xml:space="preserve">tarkoitetaan ketä tahansa, joka internetin välityksellä tulee selaamaan </w:t>
      </w:r>
      <w:r w:rsidR="00F642B5">
        <w:t>vedonlyöntisivuston</w:t>
      </w:r>
      <w:r>
        <w:t xml:space="preserve">  www-sivuja. Kaikki muut sidosryhmät kuuluvat myös tähän sidosryhmään.</w:t>
      </w:r>
      <w:r w:rsidR="0051077C">
        <w:t xml:space="preserve"> Mikäli jokamies koittaa tarkastella vedonlyöjiä tai vetoja, häntä pyydetään kirjautumaan.</w:t>
      </w:r>
      <w:r w:rsidR="00CA22CD">
        <w:t xml:space="preserve"> </w:t>
      </w:r>
    </w:p>
    <w:p w:rsidR="006707B5" w:rsidRPr="009B1888" w:rsidRDefault="009B1888">
      <w:pPr>
        <w:rPr>
          <w:b/>
        </w:rPr>
      </w:pPr>
      <w:r w:rsidRPr="009B1888">
        <w:rPr>
          <w:b/>
        </w:rPr>
        <w:t>Vedonlyöjä</w:t>
      </w:r>
    </w:p>
    <w:p w:rsidR="006707B5" w:rsidRDefault="009B1888">
      <w:r>
        <w:t xml:space="preserve">  Vedonlyöjä</w:t>
      </w:r>
      <w:r w:rsidR="006707B5">
        <w:t xml:space="preserve"> on rekisteröitynyt käyttäjä</w:t>
      </w:r>
      <w:r>
        <w:t xml:space="preserve">, joka </w:t>
      </w:r>
      <w:r w:rsidR="008164CA">
        <w:t>on tullut sivustolle lyömään (ja</w:t>
      </w:r>
      <w:r>
        <w:t xml:space="preserve"> ehdottamaan</w:t>
      </w:r>
      <w:r w:rsidR="008164CA">
        <w:t>)</w:t>
      </w:r>
      <w:r>
        <w:t xml:space="preserve"> vedonlyöntikohteita</w:t>
      </w:r>
      <w:r w:rsidR="006707B5">
        <w:t>.</w:t>
      </w:r>
      <w:r w:rsidR="00CA22CD">
        <w:t xml:space="preserve"> </w:t>
      </w:r>
      <w:r w:rsidR="008164CA">
        <w:t xml:space="preserve">Vedonlyöjällä on saldo mitä hän voi hallinnoida tallettamalla ja lyömällä vetoja. </w:t>
      </w:r>
      <w:r w:rsidR="00CA22CD">
        <w:t>Ylläpitäjä kuuluu myös tähän sidosryhmään.</w:t>
      </w:r>
    </w:p>
    <w:p w:rsidR="006707B5" w:rsidRPr="009B1888" w:rsidRDefault="004478CD">
      <w:pPr>
        <w:rPr>
          <w:b/>
        </w:rPr>
      </w:pPr>
      <w:r>
        <w:rPr>
          <w:b/>
        </w:rPr>
        <w:t>Vedonvälittäjä</w:t>
      </w:r>
    </w:p>
    <w:p w:rsidR="006707B5" w:rsidRDefault="004478CD">
      <w:r>
        <w:t xml:space="preserve">  Vedonvälittäjällä</w:t>
      </w:r>
      <w:r w:rsidR="009B1888">
        <w:t xml:space="preserve"> </w:t>
      </w:r>
      <w:r w:rsidR="006707B5">
        <w:t xml:space="preserve">tarkoitetaan kaikkia niitä henkilöitä, jotka voivat </w:t>
      </w:r>
      <w:r w:rsidR="009B1888">
        <w:t xml:space="preserve">lisätä,ratkaista ja muokta vetoja. Lisäksi </w:t>
      </w:r>
      <w:r>
        <w:t>vedonvälittäjä</w:t>
      </w:r>
      <w:r w:rsidR="009B1888">
        <w:t xml:space="preserve"> voi lisätä ja poistaa kohteiden valintoja, valinnalla tarkoitetaan esim. 1X2-kohteessa tasapeliä.</w:t>
      </w:r>
      <w:r w:rsidR="00CA22CD">
        <w:t xml:space="preserve"> </w:t>
      </w:r>
    </w:p>
    <w:p w:rsidR="00BA3043" w:rsidRDefault="00BA3043"/>
    <w:p w:rsidR="00BA3043" w:rsidRDefault="00BA3043"/>
    <w:p w:rsidR="00BA3043" w:rsidRDefault="00BA3043"/>
    <w:p w:rsidR="00BA3043" w:rsidRPr="00173AE4" w:rsidRDefault="00BA3043" w:rsidP="00BA3043">
      <w:pPr>
        <w:rPr>
          <w:b/>
          <w:sz w:val="28"/>
          <w:szCs w:val="28"/>
        </w:rPr>
      </w:pPr>
      <w:r w:rsidRPr="00173AE4">
        <w:rPr>
          <w:b/>
          <w:sz w:val="28"/>
          <w:szCs w:val="28"/>
        </w:rPr>
        <w:lastRenderedPageBreak/>
        <w:t>Käyttöliittymä ja järjestelmän komponentit</w:t>
      </w:r>
    </w:p>
    <w:p w:rsidR="009B1888" w:rsidRDefault="009B1888"/>
    <w:p w:rsidR="00BA3043" w:rsidRDefault="00BA3043">
      <w:pPr>
        <w:rPr>
          <w:b/>
        </w:rPr>
      </w:pPr>
      <w:r>
        <w:rPr>
          <w:noProof/>
          <w:lang w:eastAsia="fi-FI"/>
        </w:rPr>
        <w:drawing>
          <wp:inline distT="0" distB="0" distL="0" distR="0" wp14:anchorId="75D699EF" wp14:editId="44DC6282">
            <wp:extent cx="6116955" cy="4230370"/>
            <wp:effectExtent l="0" t="0" r="0" b="0"/>
            <wp:docPr id="2" name="Picture 2" descr="C:\Users\Eero\Downloads\kompone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ro\Downloads\komponen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955" cy="4230370"/>
                    </a:xfrm>
                    <a:prstGeom prst="rect">
                      <a:avLst/>
                    </a:prstGeom>
                    <a:noFill/>
                    <a:ln>
                      <a:noFill/>
                    </a:ln>
                  </pic:spPr>
                </pic:pic>
              </a:graphicData>
            </a:graphic>
          </wp:inline>
        </w:drawing>
      </w:r>
    </w:p>
    <w:p w:rsidR="00BA3043" w:rsidRDefault="00BA3043">
      <w:pPr>
        <w:rPr>
          <w:b/>
        </w:rPr>
      </w:pPr>
    </w:p>
    <w:p w:rsidR="00BA3043" w:rsidRDefault="00BA3043">
      <w:pPr>
        <w:rPr>
          <w:b/>
        </w:rPr>
      </w:pPr>
    </w:p>
    <w:p w:rsidR="00BA3043" w:rsidRDefault="00BA3043">
      <w:pPr>
        <w:rPr>
          <w:b/>
        </w:rPr>
      </w:pPr>
    </w:p>
    <w:p w:rsidR="00BA3043" w:rsidRDefault="00BA3043">
      <w:pPr>
        <w:rPr>
          <w:b/>
        </w:rPr>
      </w:pPr>
    </w:p>
    <w:p w:rsidR="00BA3043" w:rsidRDefault="00BA3043">
      <w:pPr>
        <w:rPr>
          <w:b/>
        </w:rPr>
      </w:pPr>
    </w:p>
    <w:p w:rsidR="00BA3043" w:rsidRDefault="00BA3043">
      <w:pPr>
        <w:rPr>
          <w:b/>
        </w:rPr>
      </w:pPr>
    </w:p>
    <w:p w:rsidR="00BA3043" w:rsidRDefault="00BA3043">
      <w:pPr>
        <w:rPr>
          <w:b/>
        </w:rPr>
      </w:pPr>
    </w:p>
    <w:p w:rsidR="00BA3043" w:rsidRDefault="00BA3043">
      <w:pPr>
        <w:rPr>
          <w:b/>
        </w:rPr>
      </w:pPr>
    </w:p>
    <w:p w:rsidR="00BA3043" w:rsidRDefault="00BA3043">
      <w:pPr>
        <w:rPr>
          <w:b/>
        </w:rPr>
      </w:pPr>
    </w:p>
    <w:p w:rsidR="00BA3043" w:rsidRDefault="00BA3043">
      <w:pPr>
        <w:rPr>
          <w:b/>
        </w:rPr>
      </w:pPr>
    </w:p>
    <w:p w:rsidR="00BA3043" w:rsidRDefault="00BA3043">
      <w:pPr>
        <w:rPr>
          <w:b/>
        </w:rPr>
      </w:pPr>
    </w:p>
    <w:p w:rsidR="00173AE4" w:rsidRDefault="00173AE4">
      <w:pPr>
        <w:rPr>
          <w:b/>
        </w:rPr>
      </w:pPr>
    </w:p>
    <w:p w:rsidR="00344F42" w:rsidRPr="00173AE4" w:rsidRDefault="00B52B4F">
      <w:pPr>
        <w:rPr>
          <w:b/>
          <w:sz w:val="28"/>
          <w:szCs w:val="28"/>
        </w:rPr>
      </w:pPr>
      <w:r w:rsidRPr="00173AE4">
        <w:rPr>
          <w:b/>
          <w:sz w:val="28"/>
          <w:szCs w:val="28"/>
        </w:rPr>
        <w:lastRenderedPageBreak/>
        <w:t>Järjestelmän tietosisältö</w:t>
      </w:r>
    </w:p>
    <w:p w:rsidR="005B025C" w:rsidRDefault="005B025C"/>
    <w:p w:rsidR="005B025C" w:rsidRDefault="00894076">
      <w:r>
        <w:rPr>
          <w:noProof/>
          <w:lang w:eastAsia="fi-FI"/>
        </w:rPr>
        <w:drawing>
          <wp:inline distT="0" distB="0" distL="0" distR="0">
            <wp:extent cx="5934075" cy="2295525"/>
            <wp:effectExtent l="0" t="0" r="9525" b="9525"/>
            <wp:docPr id="1" name="Picture 1" descr="C:\Users\Eero\Downloads\tietosisalt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ro\Downloads\tietosisalt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rsidR="00AE08DE" w:rsidRDefault="00AE08DE"/>
    <w:p w:rsidR="00E95F4B" w:rsidRDefault="00E95F4B">
      <w:r>
        <w:t>Tietokohde: Kohde</w:t>
      </w:r>
    </w:p>
    <w:tbl>
      <w:tblPr>
        <w:tblStyle w:val="LightList-Accent1"/>
        <w:tblW w:w="0" w:type="auto"/>
        <w:tblLayout w:type="fixed"/>
        <w:tblLook w:val="04A0" w:firstRow="1" w:lastRow="0" w:firstColumn="1" w:lastColumn="0" w:noHBand="0" w:noVBand="1"/>
      </w:tblPr>
      <w:tblGrid>
        <w:gridCol w:w="3174"/>
        <w:gridCol w:w="3174"/>
        <w:gridCol w:w="3176"/>
      </w:tblGrid>
      <w:tr w:rsidR="00E95F4B" w:rsidTr="00E95F4B">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174" w:type="dxa"/>
          </w:tcPr>
          <w:p w:rsidR="00E95F4B" w:rsidRDefault="00E95F4B">
            <w:r>
              <w:t>Attribuutti</w:t>
            </w:r>
          </w:p>
        </w:tc>
        <w:tc>
          <w:tcPr>
            <w:tcW w:w="3174" w:type="dxa"/>
          </w:tcPr>
          <w:p w:rsidR="00E95F4B" w:rsidRDefault="00E95F4B">
            <w:pPr>
              <w:cnfStyle w:val="100000000000" w:firstRow="1" w:lastRow="0" w:firstColumn="0" w:lastColumn="0" w:oddVBand="0" w:evenVBand="0" w:oddHBand="0" w:evenHBand="0" w:firstRowFirstColumn="0" w:firstRowLastColumn="0" w:lastRowFirstColumn="0" w:lastRowLastColumn="0"/>
            </w:pPr>
            <w:r>
              <w:t>Arvojoukko</w:t>
            </w:r>
          </w:p>
        </w:tc>
        <w:tc>
          <w:tcPr>
            <w:tcW w:w="3176" w:type="dxa"/>
          </w:tcPr>
          <w:p w:rsidR="00E95F4B" w:rsidRDefault="00E95F4B">
            <w:pPr>
              <w:cnfStyle w:val="100000000000" w:firstRow="1" w:lastRow="0" w:firstColumn="0" w:lastColumn="0" w:oddVBand="0" w:evenVBand="0" w:oddHBand="0" w:evenHBand="0" w:firstRowFirstColumn="0" w:firstRowLastColumn="0" w:lastRowFirstColumn="0" w:lastRowLastColumn="0"/>
            </w:pPr>
            <w:r>
              <w:t>Kuvailu</w:t>
            </w:r>
          </w:p>
        </w:tc>
      </w:tr>
      <w:tr w:rsidR="00E95F4B" w:rsidTr="00E95F4B">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3174" w:type="dxa"/>
          </w:tcPr>
          <w:p w:rsidR="00E95F4B" w:rsidRDefault="00E95F4B">
            <w:r>
              <w:t>Nimi</w:t>
            </w:r>
          </w:p>
        </w:tc>
        <w:tc>
          <w:tcPr>
            <w:tcW w:w="3174" w:type="dxa"/>
          </w:tcPr>
          <w:p w:rsidR="00E95F4B" w:rsidRDefault="00E95F4B">
            <w:pPr>
              <w:cnfStyle w:val="000000100000" w:firstRow="0" w:lastRow="0" w:firstColumn="0" w:lastColumn="0" w:oddVBand="0" w:evenVBand="0" w:oddHBand="1" w:evenHBand="0" w:firstRowFirstColumn="0" w:firstRowLastColumn="0" w:lastRowFirstColumn="0" w:lastRowLastColumn="0"/>
            </w:pPr>
            <w:r>
              <w:t>Merkkijono(max 70)</w:t>
            </w:r>
          </w:p>
        </w:tc>
        <w:tc>
          <w:tcPr>
            <w:tcW w:w="3176" w:type="dxa"/>
          </w:tcPr>
          <w:p w:rsidR="00E95F4B" w:rsidRDefault="00E95F4B" w:rsidP="00E95F4B">
            <w:pPr>
              <w:cnfStyle w:val="000000100000" w:firstRow="0" w:lastRow="0" w:firstColumn="0" w:lastColumn="0" w:oddVBand="0" w:evenVBand="0" w:oddHBand="1" w:evenHBand="0" w:firstRowFirstColumn="0" w:firstRowLastColumn="0" w:lastRowFirstColumn="0" w:lastRowLastColumn="0"/>
            </w:pPr>
            <w:r>
              <w:t>Kahden joukkueen ottelussa ’Kotkan jäähait – Lahden lumiveikot’</w:t>
            </w:r>
          </w:p>
        </w:tc>
      </w:tr>
      <w:tr w:rsidR="00E95F4B" w:rsidTr="00E95F4B">
        <w:trPr>
          <w:trHeight w:val="259"/>
        </w:trPr>
        <w:tc>
          <w:tcPr>
            <w:cnfStyle w:val="001000000000" w:firstRow="0" w:lastRow="0" w:firstColumn="1" w:lastColumn="0" w:oddVBand="0" w:evenVBand="0" w:oddHBand="0" w:evenHBand="0" w:firstRowFirstColumn="0" w:firstRowLastColumn="0" w:lastRowFirstColumn="0" w:lastRowLastColumn="0"/>
            <w:tcW w:w="3174" w:type="dxa"/>
          </w:tcPr>
          <w:p w:rsidR="00E95F4B" w:rsidRDefault="00E95F4B">
            <w:r>
              <w:t>Tyyppi</w:t>
            </w:r>
          </w:p>
        </w:tc>
        <w:tc>
          <w:tcPr>
            <w:tcW w:w="3174" w:type="dxa"/>
          </w:tcPr>
          <w:p w:rsidR="00E95F4B" w:rsidRDefault="00E95F4B">
            <w:pPr>
              <w:cnfStyle w:val="000000000000" w:firstRow="0" w:lastRow="0" w:firstColumn="0" w:lastColumn="0" w:oddVBand="0" w:evenVBand="0" w:oddHBand="0" w:evenHBand="0" w:firstRowFirstColumn="0" w:firstRowLastColumn="0" w:lastRowFirstColumn="0" w:lastRowLastColumn="0"/>
            </w:pPr>
            <w:r>
              <w:t>Merkkijono(max 25)</w:t>
            </w:r>
          </w:p>
        </w:tc>
        <w:tc>
          <w:tcPr>
            <w:tcW w:w="3176" w:type="dxa"/>
          </w:tcPr>
          <w:p w:rsidR="00E95F4B" w:rsidRDefault="00E95F4B">
            <w:pPr>
              <w:cnfStyle w:val="000000000000" w:firstRow="0" w:lastRow="0" w:firstColumn="0" w:lastColumn="0" w:oddVBand="0" w:evenVBand="0" w:oddHBand="0" w:evenHBand="0" w:firstRowFirstColumn="0" w:firstRowLastColumn="0" w:lastRowFirstColumn="0" w:lastRowLastColumn="0"/>
            </w:pPr>
            <w:r>
              <w:t>Kuvaa sitä minkälaisia valintoja kohdetta veikkaavalla on. ’Voittajaveto’ tyyppisessä kohteessa esim kilpailijoita.</w:t>
            </w:r>
          </w:p>
        </w:tc>
      </w:tr>
      <w:tr w:rsidR="00E95F4B" w:rsidTr="00E95F4B">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174" w:type="dxa"/>
          </w:tcPr>
          <w:p w:rsidR="00E95F4B" w:rsidRDefault="00D334FD">
            <w:r>
              <w:t>Sulkeutumisaika</w:t>
            </w:r>
          </w:p>
        </w:tc>
        <w:tc>
          <w:tcPr>
            <w:tcW w:w="3174" w:type="dxa"/>
          </w:tcPr>
          <w:p w:rsidR="00E95F4B" w:rsidRDefault="00D334FD">
            <w:pPr>
              <w:cnfStyle w:val="000000100000" w:firstRow="0" w:lastRow="0" w:firstColumn="0" w:lastColumn="0" w:oddVBand="0" w:evenVBand="0" w:oddHBand="1" w:evenHBand="0" w:firstRowFirstColumn="0" w:firstRowLastColumn="0" w:lastRowFirstColumn="0" w:lastRowLastColumn="0"/>
            </w:pPr>
            <w:r>
              <w:t>Merkkijono(max 50)</w:t>
            </w:r>
          </w:p>
        </w:tc>
        <w:tc>
          <w:tcPr>
            <w:tcW w:w="3176" w:type="dxa"/>
          </w:tcPr>
          <w:p w:rsidR="00E95F4B" w:rsidRDefault="00D334FD">
            <w:pPr>
              <w:cnfStyle w:val="000000100000" w:firstRow="0" w:lastRow="0" w:firstColumn="0" w:lastColumn="0" w:oddVBand="0" w:evenVBand="0" w:oddHBand="1" w:evenHBand="0" w:firstRowFirstColumn="0" w:firstRowLastColumn="0" w:lastRowFirstColumn="0" w:lastRowLastColumn="0"/>
            </w:pPr>
            <w:r>
              <w:t>Kohdetta ei voi enää veikata sulkeutumisajan jälkeen.</w:t>
            </w:r>
          </w:p>
        </w:tc>
      </w:tr>
      <w:tr w:rsidR="00E95F4B" w:rsidTr="00E95F4B">
        <w:trPr>
          <w:trHeight w:val="259"/>
        </w:trPr>
        <w:tc>
          <w:tcPr>
            <w:cnfStyle w:val="001000000000" w:firstRow="0" w:lastRow="0" w:firstColumn="1" w:lastColumn="0" w:oddVBand="0" w:evenVBand="0" w:oddHBand="0" w:evenHBand="0" w:firstRowFirstColumn="0" w:firstRowLastColumn="0" w:lastRowFirstColumn="0" w:lastRowLastColumn="0"/>
            <w:tcW w:w="3174" w:type="dxa"/>
          </w:tcPr>
          <w:p w:rsidR="00E95F4B" w:rsidRDefault="00D334FD">
            <w:r>
              <w:t>Tulos</w:t>
            </w:r>
          </w:p>
        </w:tc>
        <w:tc>
          <w:tcPr>
            <w:tcW w:w="3174" w:type="dxa"/>
          </w:tcPr>
          <w:p w:rsidR="00E95F4B" w:rsidRDefault="00D334FD">
            <w:pPr>
              <w:cnfStyle w:val="000000000000" w:firstRow="0" w:lastRow="0" w:firstColumn="0" w:lastColumn="0" w:oddVBand="0" w:evenVBand="0" w:oddHBand="0" w:evenHBand="0" w:firstRowFirstColumn="0" w:firstRowLastColumn="0" w:lastRowFirstColumn="0" w:lastRowLastColumn="0"/>
            </w:pPr>
            <w:r>
              <w:t>Merkkijono(max 25)</w:t>
            </w:r>
          </w:p>
        </w:tc>
        <w:tc>
          <w:tcPr>
            <w:tcW w:w="3176" w:type="dxa"/>
          </w:tcPr>
          <w:p w:rsidR="00E95F4B" w:rsidRDefault="00D334FD">
            <w:pPr>
              <w:cnfStyle w:val="000000000000" w:firstRow="0" w:lastRow="0" w:firstColumn="0" w:lastColumn="0" w:oddVBand="0" w:evenVBand="0" w:oddHBand="0" w:evenHBand="0" w:firstRowFirstColumn="0" w:firstRowLastColumn="0" w:lastRowFirstColumn="0" w:lastRowLastColumn="0"/>
            </w:pPr>
            <w:r>
              <w:t>Käytännössä voittavan valinna nimi.</w:t>
            </w:r>
          </w:p>
        </w:tc>
      </w:tr>
    </w:tbl>
    <w:p w:rsidR="00422548" w:rsidRDefault="00422548"/>
    <w:p w:rsidR="004D0BC0" w:rsidRDefault="00422548">
      <w:r>
        <w:t>Tietokohde: Veto</w:t>
      </w:r>
    </w:p>
    <w:tbl>
      <w:tblPr>
        <w:tblStyle w:val="LightList-Accent2"/>
        <w:tblW w:w="0" w:type="auto"/>
        <w:tblLook w:val="04A0" w:firstRow="1" w:lastRow="0" w:firstColumn="1" w:lastColumn="0" w:noHBand="0" w:noVBand="1"/>
      </w:tblPr>
      <w:tblGrid>
        <w:gridCol w:w="3259"/>
        <w:gridCol w:w="3259"/>
        <w:gridCol w:w="3260"/>
      </w:tblGrid>
      <w:tr w:rsidR="00D334FD" w:rsidTr="00D33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D334FD" w:rsidRDefault="00D334FD">
            <w:r>
              <w:t>Attribuutti</w:t>
            </w:r>
          </w:p>
        </w:tc>
        <w:tc>
          <w:tcPr>
            <w:tcW w:w="3259" w:type="dxa"/>
          </w:tcPr>
          <w:p w:rsidR="00D334FD" w:rsidRDefault="00D334FD">
            <w:pPr>
              <w:cnfStyle w:val="100000000000" w:firstRow="1" w:lastRow="0" w:firstColumn="0" w:lastColumn="0" w:oddVBand="0" w:evenVBand="0" w:oddHBand="0" w:evenHBand="0" w:firstRowFirstColumn="0" w:firstRowLastColumn="0" w:lastRowFirstColumn="0" w:lastRowLastColumn="0"/>
            </w:pPr>
            <w:r>
              <w:t>Arvojoukko</w:t>
            </w:r>
          </w:p>
        </w:tc>
        <w:tc>
          <w:tcPr>
            <w:tcW w:w="3260" w:type="dxa"/>
          </w:tcPr>
          <w:p w:rsidR="00D334FD" w:rsidRDefault="00D334FD">
            <w:pPr>
              <w:cnfStyle w:val="100000000000" w:firstRow="1" w:lastRow="0" w:firstColumn="0" w:lastColumn="0" w:oddVBand="0" w:evenVBand="0" w:oddHBand="0" w:evenHBand="0" w:firstRowFirstColumn="0" w:firstRowLastColumn="0" w:lastRowFirstColumn="0" w:lastRowLastColumn="0"/>
            </w:pPr>
            <w:r>
              <w:t>Kuvailu</w:t>
            </w:r>
          </w:p>
        </w:tc>
      </w:tr>
      <w:tr w:rsidR="00D334FD" w:rsidTr="00D33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D334FD" w:rsidRDefault="00422548">
            <w:r>
              <w:t>Panos</w:t>
            </w:r>
          </w:p>
        </w:tc>
        <w:tc>
          <w:tcPr>
            <w:tcW w:w="3259" w:type="dxa"/>
          </w:tcPr>
          <w:p w:rsidR="00D334FD" w:rsidRDefault="00422548">
            <w:pPr>
              <w:cnfStyle w:val="000000100000" w:firstRow="0" w:lastRow="0" w:firstColumn="0" w:lastColumn="0" w:oddVBand="0" w:evenVBand="0" w:oddHBand="1" w:evenHBand="0" w:firstRowFirstColumn="0" w:firstRowLastColumn="0" w:lastRowFirstColumn="0" w:lastRowLastColumn="0"/>
            </w:pPr>
            <w:r>
              <w:t>Desimaaliluku</w:t>
            </w:r>
          </w:p>
        </w:tc>
        <w:tc>
          <w:tcPr>
            <w:tcW w:w="3260" w:type="dxa"/>
          </w:tcPr>
          <w:p w:rsidR="00D334FD" w:rsidRDefault="00422548">
            <w:pPr>
              <w:cnfStyle w:val="000000100000" w:firstRow="0" w:lastRow="0" w:firstColumn="0" w:lastColumn="0" w:oddVBand="0" w:evenVBand="0" w:oddHBand="1" w:evenHBand="0" w:firstRowFirstColumn="0" w:firstRowLastColumn="0" w:lastRowFirstColumn="0" w:lastRowLastColumn="0"/>
            </w:pPr>
            <w:r>
              <w:t>Summa jolla veto on lyöty.</w:t>
            </w:r>
          </w:p>
        </w:tc>
      </w:tr>
      <w:tr w:rsidR="00D334FD" w:rsidTr="00D334FD">
        <w:tc>
          <w:tcPr>
            <w:cnfStyle w:val="001000000000" w:firstRow="0" w:lastRow="0" w:firstColumn="1" w:lastColumn="0" w:oddVBand="0" w:evenVBand="0" w:oddHBand="0" w:evenHBand="0" w:firstRowFirstColumn="0" w:firstRowLastColumn="0" w:lastRowFirstColumn="0" w:lastRowLastColumn="0"/>
            <w:tcW w:w="3259" w:type="dxa"/>
          </w:tcPr>
          <w:p w:rsidR="00D334FD" w:rsidRDefault="00422548">
            <w:r>
              <w:t>Palautus</w:t>
            </w:r>
          </w:p>
        </w:tc>
        <w:tc>
          <w:tcPr>
            <w:tcW w:w="3259" w:type="dxa"/>
          </w:tcPr>
          <w:p w:rsidR="00D334FD" w:rsidRDefault="00422548">
            <w:pPr>
              <w:cnfStyle w:val="000000000000" w:firstRow="0" w:lastRow="0" w:firstColumn="0" w:lastColumn="0" w:oddVBand="0" w:evenVBand="0" w:oddHBand="0" w:evenHBand="0" w:firstRowFirstColumn="0" w:firstRowLastColumn="0" w:lastRowFirstColumn="0" w:lastRowLastColumn="0"/>
            </w:pPr>
            <w:r>
              <w:t>Desimaaliluku</w:t>
            </w:r>
          </w:p>
        </w:tc>
        <w:tc>
          <w:tcPr>
            <w:tcW w:w="3260" w:type="dxa"/>
          </w:tcPr>
          <w:p w:rsidR="00D334FD" w:rsidRDefault="00422548" w:rsidP="00422548">
            <w:pPr>
              <w:cnfStyle w:val="000000000000" w:firstRow="0" w:lastRow="0" w:firstColumn="0" w:lastColumn="0" w:oddVBand="0" w:evenVBand="0" w:oddHBand="0" w:evenHBand="0" w:firstRowFirstColumn="0" w:firstRowLastColumn="0" w:lastRowFirstColumn="0" w:lastRowLastColumn="0"/>
            </w:pPr>
            <w:r>
              <w:t>Maksettu voitto. Hävityssä vedossa 0, voitetussa panos kertaa kerroin.</w:t>
            </w:r>
          </w:p>
        </w:tc>
      </w:tr>
    </w:tbl>
    <w:p w:rsidR="00BA3043" w:rsidRDefault="00BA3043"/>
    <w:p w:rsidR="00AE08DE" w:rsidRDefault="00AE08DE"/>
    <w:p w:rsidR="00AE08DE" w:rsidRDefault="00AE08DE"/>
    <w:p w:rsidR="00AE08DE" w:rsidRDefault="00AE08DE"/>
    <w:p w:rsidR="00AE08DE" w:rsidRDefault="00AE08DE"/>
    <w:p w:rsidR="00422548" w:rsidRDefault="00422548">
      <w:r>
        <w:t>Tietokohde: Vedonlyöjä</w:t>
      </w:r>
    </w:p>
    <w:tbl>
      <w:tblPr>
        <w:tblStyle w:val="LightList-Accent3"/>
        <w:tblW w:w="0" w:type="auto"/>
        <w:tblLook w:val="04A0" w:firstRow="1" w:lastRow="0" w:firstColumn="1" w:lastColumn="0" w:noHBand="0" w:noVBand="1"/>
      </w:tblPr>
      <w:tblGrid>
        <w:gridCol w:w="3259"/>
        <w:gridCol w:w="3259"/>
        <w:gridCol w:w="3260"/>
      </w:tblGrid>
      <w:tr w:rsidR="00422548" w:rsidTr="00422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22548" w:rsidRDefault="00422548">
            <w:r>
              <w:t>Attribuutti</w:t>
            </w:r>
          </w:p>
        </w:tc>
        <w:tc>
          <w:tcPr>
            <w:tcW w:w="3259" w:type="dxa"/>
          </w:tcPr>
          <w:p w:rsidR="00422548" w:rsidRDefault="00422548">
            <w:pPr>
              <w:cnfStyle w:val="100000000000" w:firstRow="1" w:lastRow="0" w:firstColumn="0" w:lastColumn="0" w:oddVBand="0" w:evenVBand="0" w:oddHBand="0" w:evenHBand="0" w:firstRowFirstColumn="0" w:firstRowLastColumn="0" w:lastRowFirstColumn="0" w:lastRowLastColumn="0"/>
            </w:pPr>
            <w:r>
              <w:t>Arvojoukko</w:t>
            </w:r>
          </w:p>
        </w:tc>
        <w:tc>
          <w:tcPr>
            <w:tcW w:w="3260" w:type="dxa"/>
          </w:tcPr>
          <w:p w:rsidR="00422548" w:rsidRDefault="00422548">
            <w:pPr>
              <w:cnfStyle w:val="100000000000" w:firstRow="1" w:lastRow="0" w:firstColumn="0" w:lastColumn="0" w:oddVBand="0" w:evenVBand="0" w:oddHBand="0" w:evenHBand="0" w:firstRowFirstColumn="0" w:firstRowLastColumn="0" w:lastRowFirstColumn="0" w:lastRowLastColumn="0"/>
            </w:pPr>
            <w:r>
              <w:t>Kuvailu</w:t>
            </w:r>
          </w:p>
        </w:tc>
      </w:tr>
      <w:tr w:rsidR="00422548" w:rsidTr="00422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22548" w:rsidRDefault="00422548">
            <w:r>
              <w:t>Nimi</w:t>
            </w:r>
          </w:p>
        </w:tc>
        <w:tc>
          <w:tcPr>
            <w:tcW w:w="3259" w:type="dxa"/>
          </w:tcPr>
          <w:p w:rsidR="00422548" w:rsidRDefault="00422548">
            <w:pPr>
              <w:cnfStyle w:val="000000100000" w:firstRow="0" w:lastRow="0" w:firstColumn="0" w:lastColumn="0" w:oddVBand="0" w:evenVBand="0" w:oddHBand="1" w:evenHBand="0" w:firstRowFirstColumn="0" w:firstRowLastColumn="0" w:lastRowFirstColumn="0" w:lastRowLastColumn="0"/>
            </w:pPr>
            <w:r>
              <w:t>Merkkijono(max 20)</w:t>
            </w:r>
          </w:p>
        </w:tc>
        <w:tc>
          <w:tcPr>
            <w:tcW w:w="3260" w:type="dxa"/>
          </w:tcPr>
          <w:p w:rsidR="00422548" w:rsidRDefault="00422548" w:rsidP="00422548">
            <w:pPr>
              <w:cnfStyle w:val="000000100000" w:firstRow="0" w:lastRow="0" w:firstColumn="0" w:lastColumn="0" w:oddVBand="0" w:evenVBand="0" w:oddHBand="1" w:evenHBand="0" w:firstRowFirstColumn="0" w:firstRowLastColumn="0" w:lastRowFirstColumn="0" w:lastRowLastColumn="0"/>
            </w:pPr>
            <w:r>
              <w:t>Uniikki käyttäjänimi / alias.</w:t>
            </w:r>
          </w:p>
        </w:tc>
      </w:tr>
      <w:tr w:rsidR="00422548" w:rsidTr="00422548">
        <w:tc>
          <w:tcPr>
            <w:cnfStyle w:val="001000000000" w:firstRow="0" w:lastRow="0" w:firstColumn="1" w:lastColumn="0" w:oddVBand="0" w:evenVBand="0" w:oddHBand="0" w:evenHBand="0" w:firstRowFirstColumn="0" w:firstRowLastColumn="0" w:lastRowFirstColumn="0" w:lastRowLastColumn="0"/>
            <w:tcW w:w="3259" w:type="dxa"/>
          </w:tcPr>
          <w:p w:rsidR="00422548" w:rsidRDefault="00422548">
            <w:r>
              <w:t>Salasana</w:t>
            </w:r>
          </w:p>
        </w:tc>
        <w:tc>
          <w:tcPr>
            <w:tcW w:w="3259" w:type="dxa"/>
          </w:tcPr>
          <w:p w:rsidR="00422548" w:rsidRDefault="00422548">
            <w:pPr>
              <w:cnfStyle w:val="000000000000" w:firstRow="0" w:lastRow="0" w:firstColumn="0" w:lastColumn="0" w:oddVBand="0" w:evenVBand="0" w:oddHBand="0" w:evenHBand="0" w:firstRowFirstColumn="0" w:firstRowLastColumn="0" w:lastRowFirstColumn="0" w:lastRowLastColumn="0"/>
            </w:pPr>
            <w:r>
              <w:t>Merkkijono(max 20)</w:t>
            </w:r>
          </w:p>
        </w:tc>
        <w:tc>
          <w:tcPr>
            <w:tcW w:w="3260" w:type="dxa"/>
          </w:tcPr>
          <w:p w:rsidR="00422548" w:rsidRDefault="00422548" w:rsidP="00422548">
            <w:pPr>
              <w:cnfStyle w:val="000000000000" w:firstRow="0" w:lastRow="0" w:firstColumn="0" w:lastColumn="0" w:oddVBand="0" w:evenVBand="0" w:oddHBand="0" w:evenHBand="0" w:firstRowFirstColumn="0" w:firstRowLastColumn="0" w:lastRowFirstColumn="0" w:lastRowLastColumn="0"/>
            </w:pPr>
            <w:r>
              <w:t>Kirjautuessa käytettävä.</w:t>
            </w:r>
          </w:p>
        </w:tc>
      </w:tr>
      <w:tr w:rsidR="00422548" w:rsidTr="00422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22548" w:rsidRDefault="00422548">
            <w:r>
              <w:t>Saldo</w:t>
            </w:r>
          </w:p>
        </w:tc>
        <w:tc>
          <w:tcPr>
            <w:tcW w:w="3259" w:type="dxa"/>
          </w:tcPr>
          <w:p w:rsidR="00422548" w:rsidRDefault="00422548">
            <w:pPr>
              <w:cnfStyle w:val="000000100000" w:firstRow="0" w:lastRow="0" w:firstColumn="0" w:lastColumn="0" w:oddVBand="0" w:evenVBand="0" w:oddHBand="1" w:evenHBand="0" w:firstRowFirstColumn="0" w:firstRowLastColumn="0" w:lastRowFirstColumn="0" w:lastRowLastColumn="0"/>
            </w:pPr>
            <w:r>
              <w:t>Desimaaliluku</w:t>
            </w:r>
          </w:p>
        </w:tc>
        <w:tc>
          <w:tcPr>
            <w:tcW w:w="3260" w:type="dxa"/>
          </w:tcPr>
          <w:p w:rsidR="00422548" w:rsidRDefault="00422548">
            <w:pPr>
              <w:cnfStyle w:val="000000100000" w:firstRow="0" w:lastRow="0" w:firstColumn="0" w:lastColumn="0" w:oddVBand="0" w:evenVBand="0" w:oddHBand="1" w:evenHBand="0" w:firstRowFirstColumn="0" w:firstRowLastColumn="0" w:lastRowFirstColumn="0" w:lastRowLastColumn="0"/>
            </w:pPr>
            <w:r>
              <w:t>Vetoihin käytettävissä oleva saldo.</w:t>
            </w:r>
          </w:p>
        </w:tc>
      </w:tr>
      <w:tr w:rsidR="00422548" w:rsidTr="00422548">
        <w:tc>
          <w:tcPr>
            <w:cnfStyle w:val="001000000000" w:firstRow="0" w:lastRow="0" w:firstColumn="1" w:lastColumn="0" w:oddVBand="0" w:evenVBand="0" w:oddHBand="0" w:evenHBand="0" w:firstRowFirstColumn="0" w:firstRowLastColumn="0" w:lastRowFirstColumn="0" w:lastRowLastColumn="0"/>
            <w:tcW w:w="3259" w:type="dxa"/>
          </w:tcPr>
          <w:p w:rsidR="00422548" w:rsidRDefault="00FF3FF4">
            <w:r>
              <w:t>Rekisteröitymispäivä</w:t>
            </w:r>
          </w:p>
        </w:tc>
        <w:tc>
          <w:tcPr>
            <w:tcW w:w="3259" w:type="dxa"/>
          </w:tcPr>
          <w:p w:rsidR="00422548" w:rsidRDefault="00FF3FF4">
            <w:pPr>
              <w:cnfStyle w:val="000000000000" w:firstRow="0" w:lastRow="0" w:firstColumn="0" w:lastColumn="0" w:oddVBand="0" w:evenVBand="0" w:oddHBand="0" w:evenHBand="0" w:firstRowFirstColumn="0" w:firstRowLastColumn="0" w:lastRowFirstColumn="0" w:lastRowLastColumn="0"/>
            </w:pPr>
            <w:r>
              <w:t>Päivämäärä</w:t>
            </w:r>
          </w:p>
        </w:tc>
        <w:tc>
          <w:tcPr>
            <w:tcW w:w="3260" w:type="dxa"/>
          </w:tcPr>
          <w:p w:rsidR="00422548" w:rsidRDefault="00FF3FF4">
            <w:pPr>
              <w:cnfStyle w:val="000000000000" w:firstRow="0" w:lastRow="0" w:firstColumn="0" w:lastColumn="0" w:oddVBand="0" w:evenVBand="0" w:oddHBand="0" w:evenHBand="0" w:firstRowFirstColumn="0" w:firstRowLastColumn="0" w:lastRowFirstColumn="0" w:lastRowLastColumn="0"/>
            </w:pPr>
            <w:r>
              <w:t>Tunnuksen luomispäivä</w:t>
            </w:r>
          </w:p>
        </w:tc>
      </w:tr>
      <w:tr w:rsidR="00FF3FF4" w:rsidTr="00422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FF3FF4" w:rsidRDefault="00FF3FF4">
            <w:r>
              <w:t>Ylläpitäjä</w:t>
            </w:r>
          </w:p>
        </w:tc>
        <w:tc>
          <w:tcPr>
            <w:tcW w:w="3259" w:type="dxa"/>
          </w:tcPr>
          <w:p w:rsidR="00FF3FF4" w:rsidRDefault="00FF3FF4">
            <w:pPr>
              <w:cnfStyle w:val="000000100000" w:firstRow="0" w:lastRow="0" w:firstColumn="0" w:lastColumn="0" w:oddVBand="0" w:evenVBand="0" w:oddHBand="1" w:evenHBand="0" w:firstRowFirstColumn="0" w:firstRowLastColumn="0" w:lastRowFirstColumn="0" w:lastRowLastColumn="0"/>
            </w:pPr>
            <w:r>
              <w:t>Kokonaisluku</w:t>
            </w:r>
          </w:p>
        </w:tc>
        <w:tc>
          <w:tcPr>
            <w:tcW w:w="3260" w:type="dxa"/>
          </w:tcPr>
          <w:p w:rsidR="00FF3FF4" w:rsidRDefault="00FF3FF4">
            <w:pPr>
              <w:cnfStyle w:val="000000100000" w:firstRow="0" w:lastRow="0" w:firstColumn="0" w:lastColumn="0" w:oddVBand="0" w:evenVBand="0" w:oddHBand="1" w:evenHBand="0" w:firstRowFirstColumn="0" w:firstRowLastColumn="0" w:lastRowFirstColumn="0" w:lastRowLastColumn="0"/>
            </w:pPr>
            <w:r>
              <w:t>0 tavallisella käyttäjällä, 1 ylläpitäjillä.</w:t>
            </w:r>
          </w:p>
        </w:tc>
      </w:tr>
    </w:tbl>
    <w:p w:rsidR="00422548" w:rsidRDefault="00422548"/>
    <w:p w:rsidR="00FF3FF4" w:rsidRDefault="00FF3FF4">
      <w:r>
        <w:t>Tietokohde: Valinta</w:t>
      </w:r>
    </w:p>
    <w:tbl>
      <w:tblPr>
        <w:tblStyle w:val="LightShading-Accent6"/>
        <w:tblW w:w="0" w:type="auto"/>
        <w:tblLook w:val="04A0" w:firstRow="1" w:lastRow="0" w:firstColumn="1" w:lastColumn="0" w:noHBand="0" w:noVBand="1"/>
      </w:tblPr>
      <w:tblGrid>
        <w:gridCol w:w="3259"/>
        <w:gridCol w:w="3259"/>
        <w:gridCol w:w="3260"/>
      </w:tblGrid>
      <w:tr w:rsidR="00FF3FF4" w:rsidTr="00AE0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FF3FF4" w:rsidRDefault="00FF3FF4">
            <w:r>
              <w:t>Attribuutti</w:t>
            </w:r>
          </w:p>
        </w:tc>
        <w:tc>
          <w:tcPr>
            <w:tcW w:w="3259" w:type="dxa"/>
          </w:tcPr>
          <w:p w:rsidR="00FF3FF4" w:rsidRDefault="00FF3FF4">
            <w:pPr>
              <w:cnfStyle w:val="100000000000" w:firstRow="1" w:lastRow="0" w:firstColumn="0" w:lastColumn="0" w:oddVBand="0" w:evenVBand="0" w:oddHBand="0" w:evenHBand="0" w:firstRowFirstColumn="0" w:firstRowLastColumn="0" w:lastRowFirstColumn="0" w:lastRowLastColumn="0"/>
            </w:pPr>
            <w:r>
              <w:t>Arvojoukko</w:t>
            </w:r>
          </w:p>
        </w:tc>
        <w:tc>
          <w:tcPr>
            <w:tcW w:w="3260" w:type="dxa"/>
          </w:tcPr>
          <w:p w:rsidR="00FF3FF4" w:rsidRDefault="00FF3FF4">
            <w:pPr>
              <w:cnfStyle w:val="100000000000" w:firstRow="1" w:lastRow="0" w:firstColumn="0" w:lastColumn="0" w:oddVBand="0" w:evenVBand="0" w:oddHBand="0" w:evenHBand="0" w:firstRowFirstColumn="0" w:firstRowLastColumn="0" w:lastRowFirstColumn="0" w:lastRowLastColumn="0"/>
            </w:pPr>
            <w:r>
              <w:t>Kuvailu</w:t>
            </w:r>
          </w:p>
        </w:tc>
      </w:tr>
      <w:tr w:rsidR="00FF3FF4" w:rsidTr="00AE0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FF3FF4" w:rsidRDefault="00FF3FF4">
            <w:r>
              <w:t>Nimi</w:t>
            </w:r>
          </w:p>
        </w:tc>
        <w:tc>
          <w:tcPr>
            <w:tcW w:w="3259" w:type="dxa"/>
          </w:tcPr>
          <w:p w:rsidR="00FF3FF4" w:rsidRDefault="00FF3FF4">
            <w:pPr>
              <w:cnfStyle w:val="000000100000" w:firstRow="0" w:lastRow="0" w:firstColumn="0" w:lastColumn="0" w:oddVBand="0" w:evenVBand="0" w:oddHBand="1" w:evenHBand="0" w:firstRowFirstColumn="0" w:firstRowLastColumn="0" w:lastRowFirstColumn="0" w:lastRowLastColumn="0"/>
            </w:pPr>
            <w:r>
              <w:t>Merkkijono(max 25)</w:t>
            </w:r>
          </w:p>
        </w:tc>
        <w:tc>
          <w:tcPr>
            <w:tcW w:w="3260" w:type="dxa"/>
          </w:tcPr>
          <w:p w:rsidR="00FF3FF4" w:rsidRDefault="00FF3FF4">
            <w:pPr>
              <w:cnfStyle w:val="000000100000" w:firstRow="0" w:lastRow="0" w:firstColumn="0" w:lastColumn="0" w:oddVBand="0" w:evenVBand="0" w:oddHBand="1" w:evenHBand="0" w:firstRowFirstColumn="0" w:firstRowLastColumn="0" w:lastRowFirstColumn="0" w:lastRowLastColumn="0"/>
            </w:pPr>
            <w:r>
              <w:t>1X2 kohteessa 1. tai 2. joukkueen nimi tai tasapeli.</w:t>
            </w:r>
          </w:p>
        </w:tc>
      </w:tr>
      <w:tr w:rsidR="00FF3FF4" w:rsidTr="00AE08DE">
        <w:tc>
          <w:tcPr>
            <w:cnfStyle w:val="001000000000" w:firstRow="0" w:lastRow="0" w:firstColumn="1" w:lastColumn="0" w:oddVBand="0" w:evenVBand="0" w:oddHBand="0" w:evenHBand="0" w:firstRowFirstColumn="0" w:firstRowLastColumn="0" w:lastRowFirstColumn="0" w:lastRowLastColumn="0"/>
            <w:tcW w:w="3259" w:type="dxa"/>
          </w:tcPr>
          <w:p w:rsidR="00FF3FF4" w:rsidRDefault="00FF3FF4">
            <w:r>
              <w:t>Kerroin</w:t>
            </w:r>
          </w:p>
        </w:tc>
        <w:tc>
          <w:tcPr>
            <w:tcW w:w="3259" w:type="dxa"/>
          </w:tcPr>
          <w:p w:rsidR="00FF3FF4" w:rsidRDefault="00FF3FF4">
            <w:pPr>
              <w:cnfStyle w:val="000000000000" w:firstRow="0" w:lastRow="0" w:firstColumn="0" w:lastColumn="0" w:oddVBand="0" w:evenVBand="0" w:oddHBand="0" w:evenHBand="0" w:firstRowFirstColumn="0" w:firstRowLastColumn="0" w:lastRowFirstColumn="0" w:lastRowLastColumn="0"/>
            </w:pPr>
            <w:r>
              <w:t>Desimaaliluku</w:t>
            </w:r>
          </w:p>
        </w:tc>
        <w:tc>
          <w:tcPr>
            <w:tcW w:w="3260" w:type="dxa"/>
          </w:tcPr>
          <w:p w:rsidR="00FF3FF4" w:rsidRDefault="00AE08DE">
            <w:pPr>
              <w:cnfStyle w:val="000000000000" w:firstRow="0" w:lastRow="0" w:firstColumn="0" w:lastColumn="0" w:oddVBand="0" w:evenVBand="0" w:oddHBand="0" w:evenHBand="0" w:firstRowFirstColumn="0" w:firstRowLastColumn="0" w:lastRowFirstColumn="0" w:lastRowLastColumn="0"/>
            </w:pPr>
            <w:r>
              <w:t>Kuvaa valinnan osumatodennäköisyyttä.</w:t>
            </w:r>
          </w:p>
        </w:tc>
      </w:tr>
    </w:tbl>
    <w:p w:rsidR="00FF3FF4" w:rsidRDefault="00FF3FF4"/>
    <w:p w:rsidR="00FF3FF4" w:rsidRDefault="00FF3FF4">
      <w:r>
        <w:t>Tietokohde: Laji</w:t>
      </w:r>
    </w:p>
    <w:tbl>
      <w:tblPr>
        <w:tblStyle w:val="LightShading-Accent5"/>
        <w:tblW w:w="0" w:type="auto"/>
        <w:tblLook w:val="04A0" w:firstRow="1" w:lastRow="0" w:firstColumn="1" w:lastColumn="0" w:noHBand="0" w:noVBand="1"/>
      </w:tblPr>
      <w:tblGrid>
        <w:gridCol w:w="3259"/>
        <w:gridCol w:w="3259"/>
        <w:gridCol w:w="3260"/>
      </w:tblGrid>
      <w:tr w:rsidR="00FF3FF4" w:rsidTr="00AE0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FF3FF4" w:rsidRDefault="00FF3FF4" w:rsidP="00F65972">
            <w:r>
              <w:t>Attribuutti</w:t>
            </w:r>
          </w:p>
        </w:tc>
        <w:tc>
          <w:tcPr>
            <w:tcW w:w="3259" w:type="dxa"/>
          </w:tcPr>
          <w:p w:rsidR="00FF3FF4" w:rsidRDefault="00FF3FF4" w:rsidP="00F65972">
            <w:pPr>
              <w:cnfStyle w:val="100000000000" w:firstRow="1" w:lastRow="0" w:firstColumn="0" w:lastColumn="0" w:oddVBand="0" w:evenVBand="0" w:oddHBand="0" w:evenHBand="0" w:firstRowFirstColumn="0" w:firstRowLastColumn="0" w:lastRowFirstColumn="0" w:lastRowLastColumn="0"/>
            </w:pPr>
            <w:r>
              <w:t>Arvojoukko</w:t>
            </w:r>
          </w:p>
        </w:tc>
        <w:tc>
          <w:tcPr>
            <w:tcW w:w="3260" w:type="dxa"/>
          </w:tcPr>
          <w:p w:rsidR="00FF3FF4" w:rsidRDefault="00FF3FF4" w:rsidP="00F65972">
            <w:pPr>
              <w:cnfStyle w:val="100000000000" w:firstRow="1" w:lastRow="0" w:firstColumn="0" w:lastColumn="0" w:oddVBand="0" w:evenVBand="0" w:oddHBand="0" w:evenHBand="0" w:firstRowFirstColumn="0" w:firstRowLastColumn="0" w:lastRowFirstColumn="0" w:lastRowLastColumn="0"/>
            </w:pPr>
            <w:r>
              <w:t>Kuvailu</w:t>
            </w:r>
          </w:p>
        </w:tc>
      </w:tr>
      <w:tr w:rsidR="00FF3FF4" w:rsidTr="00AE0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FF3FF4" w:rsidRDefault="00FF3FF4" w:rsidP="00F65972">
            <w:r>
              <w:t>Nimi</w:t>
            </w:r>
          </w:p>
        </w:tc>
        <w:tc>
          <w:tcPr>
            <w:tcW w:w="3259" w:type="dxa"/>
          </w:tcPr>
          <w:p w:rsidR="00FF3FF4" w:rsidRDefault="00FF3FF4" w:rsidP="00F65972">
            <w:pPr>
              <w:cnfStyle w:val="000000100000" w:firstRow="0" w:lastRow="0" w:firstColumn="0" w:lastColumn="0" w:oddVBand="0" w:evenVBand="0" w:oddHBand="1" w:evenHBand="0" w:firstRowFirstColumn="0" w:firstRowLastColumn="0" w:lastRowFirstColumn="0" w:lastRowLastColumn="0"/>
            </w:pPr>
            <w:r>
              <w:t>Merkkijon</w:t>
            </w:r>
            <w:r w:rsidR="00BE3F01">
              <w:t>o(max 7</w:t>
            </w:r>
            <w:r>
              <w:t>0)</w:t>
            </w:r>
          </w:p>
        </w:tc>
        <w:tc>
          <w:tcPr>
            <w:tcW w:w="3260" w:type="dxa"/>
          </w:tcPr>
          <w:p w:rsidR="00FF3FF4" w:rsidRDefault="00FF3FF4" w:rsidP="00FF3FF4">
            <w:pPr>
              <w:cnfStyle w:val="000000100000" w:firstRow="0" w:lastRow="0" w:firstColumn="0" w:lastColumn="0" w:oddVBand="0" w:evenVBand="0" w:oddHBand="1" w:evenHBand="0" w:firstRowFirstColumn="0" w:firstRowLastColumn="0" w:lastRowFirstColumn="0" w:lastRowLastColumn="0"/>
            </w:pPr>
            <w:r>
              <w:t>Lajin tai kilpailun nimi. Esim ’Veineily’ tai ’Estehypyn SM 2022’.</w:t>
            </w:r>
          </w:p>
        </w:tc>
      </w:tr>
    </w:tbl>
    <w:p w:rsidR="00BA3043" w:rsidRDefault="00BA3043"/>
    <w:p w:rsidR="00FF3FF4" w:rsidRDefault="00FF3FF4">
      <w:r>
        <w:t>Tietokohde: Ehdotus</w:t>
      </w:r>
    </w:p>
    <w:tbl>
      <w:tblPr>
        <w:tblStyle w:val="LightList-Accent4"/>
        <w:tblW w:w="0" w:type="auto"/>
        <w:tblLook w:val="04A0" w:firstRow="1" w:lastRow="0" w:firstColumn="1" w:lastColumn="0" w:noHBand="0" w:noVBand="1"/>
      </w:tblPr>
      <w:tblGrid>
        <w:gridCol w:w="3259"/>
        <w:gridCol w:w="3259"/>
        <w:gridCol w:w="3260"/>
      </w:tblGrid>
      <w:tr w:rsidR="00FF3FF4" w:rsidTr="00AE0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FF3FF4" w:rsidRDefault="00FF3FF4" w:rsidP="00F65972">
            <w:r>
              <w:t>Attribuutti</w:t>
            </w:r>
          </w:p>
        </w:tc>
        <w:tc>
          <w:tcPr>
            <w:tcW w:w="3259" w:type="dxa"/>
          </w:tcPr>
          <w:p w:rsidR="00FF3FF4" w:rsidRDefault="00FF3FF4" w:rsidP="00F65972">
            <w:pPr>
              <w:cnfStyle w:val="100000000000" w:firstRow="1" w:lastRow="0" w:firstColumn="0" w:lastColumn="0" w:oddVBand="0" w:evenVBand="0" w:oddHBand="0" w:evenHBand="0" w:firstRowFirstColumn="0" w:firstRowLastColumn="0" w:lastRowFirstColumn="0" w:lastRowLastColumn="0"/>
            </w:pPr>
            <w:r>
              <w:t>Arvojoukko</w:t>
            </w:r>
          </w:p>
        </w:tc>
        <w:tc>
          <w:tcPr>
            <w:tcW w:w="3260" w:type="dxa"/>
          </w:tcPr>
          <w:p w:rsidR="00FF3FF4" w:rsidRDefault="00FF3FF4" w:rsidP="00F65972">
            <w:pPr>
              <w:cnfStyle w:val="100000000000" w:firstRow="1" w:lastRow="0" w:firstColumn="0" w:lastColumn="0" w:oddVBand="0" w:evenVBand="0" w:oddHBand="0" w:evenHBand="0" w:firstRowFirstColumn="0" w:firstRowLastColumn="0" w:lastRowFirstColumn="0" w:lastRowLastColumn="0"/>
            </w:pPr>
            <w:r>
              <w:t>Kuvailu</w:t>
            </w:r>
          </w:p>
        </w:tc>
      </w:tr>
      <w:tr w:rsidR="00FF3FF4" w:rsidTr="00AE0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FF3FF4" w:rsidRDefault="005166B2" w:rsidP="00F65972">
            <w:r>
              <w:t>Nimi</w:t>
            </w:r>
          </w:p>
        </w:tc>
        <w:tc>
          <w:tcPr>
            <w:tcW w:w="3259" w:type="dxa"/>
          </w:tcPr>
          <w:p w:rsidR="00FF3FF4" w:rsidRDefault="005166B2" w:rsidP="00F65972">
            <w:pPr>
              <w:cnfStyle w:val="000000100000" w:firstRow="0" w:lastRow="0" w:firstColumn="0" w:lastColumn="0" w:oddVBand="0" w:evenVBand="0" w:oddHBand="1" w:evenHBand="0" w:firstRowFirstColumn="0" w:firstRowLastColumn="0" w:lastRowFirstColumn="0" w:lastRowLastColumn="0"/>
            </w:pPr>
            <w:r>
              <w:t>Merkkijono</w:t>
            </w:r>
            <w:r w:rsidR="00AE08DE">
              <w:t>(max 70)</w:t>
            </w:r>
          </w:p>
        </w:tc>
        <w:tc>
          <w:tcPr>
            <w:tcW w:w="3260" w:type="dxa"/>
          </w:tcPr>
          <w:p w:rsidR="00FF3FF4" w:rsidRDefault="00AE08DE" w:rsidP="00F65972">
            <w:pPr>
              <w:cnfStyle w:val="000000100000" w:firstRow="0" w:lastRow="0" w:firstColumn="0" w:lastColumn="0" w:oddVBand="0" w:evenVBand="0" w:oddHBand="1" w:evenHBand="0" w:firstRowFirstColumn="0" w:firstRowLastColumn="0" w:lastRowFirstColumn="0" w:lastRowLastColumn="0"/>
            </w:pPr>
            <w:r>
              <w:t>Ehdotusta kuvaava nimi.</w:t>
            </w:r>
          </w:p>
        </w:tc>
      </w:tr>
      <w:tr w:rsidR="00FF3FF4" w:rsidTr="00AE08DE">
        <w:tc>
          <w:tcPr>
            <w:cnfStyle w:val="001000000000" w:firstRow="0" w:lastRow="0" w:firstColumn="1" w:lastColumn="0" w:oddVBand="0" w:evenVBand="0" w:oddHBand="0" w:evenHBand="0" w:firstRowFirstColumn="0" w:firstRowLastColumn="0" w:lastRowFirstColumn="0" w:lastRowLastColumn="0"/>
            <w:tcW w:w="3259" w:type="dxa"/>
          </w:tcPr>
          <w:p w:rsidR="00FF3FF4" w:rsidRDefault="00AE08DE" w:rsidP="00F65972">
            <w:r>
              <w:t>Selvennys</w:t>
            </w:r>
          </w:p>
        </w:tc>
        <w:tc>
          <w:tcPr>
            <w:tcW w:w="3259" w:type="dxa"/>
          </w:tcPr>
          <w:p w:rsidR="00FF3FF4" w:rsidRDefault="00AE08DE" w:rsidP="00F65972">
            <w:pPr>
              <w:cnfStyle w:val="000000000000" w:firstRow="0" w:lastRow="0" w:firstColumn="0" w:lastColumn="0" w:oddVBand="0" w:evenVBand="0" w:oddHBand="0" w:evenHBand="0" w:firstRowFirstColumn="0" w:firstRowLastColumn="0" w:lastRowFirstColumn="0" w:lastRowLastColumn="0"/>
            </w:pPr>
            <w:r>
              <w:t>Merkkijono(max 505)</w:t>
            </w:r>
          </w:p>
        </w:tc>
        <w:tc>
          <w:tcPr>
            <w:tcW w:w="3260" w:type="dxa"/>
          </w:tcPr>
          <w:p w:rsidR="00FF3FF4" w:rsidRDefault="00AE08DE" w:rsidP="00F65972">
            <w:pPr>
              <w:cnfStyle w:val="000000000000" w:firstRow="0" w:lastRow="0" w:firstColumn="0" w:lastColumn="0" w:oddVBand="0" w:evenVBand="0" w:oddHBand="0" w:evenHBand="0" w:firstRowFirstColumn="0" w:firstRowLastColumn="0" w:lastRowFirstColumn="0" w:lastRowLastColumn="0"/>
            </w:pPr>
            <w:r>
              <w:t>Kerrotaan ehdotettavasta vedosta mahdollisimman tarkasti.</w:t>
            </w:r>
          </w:p>
        </w:tc>
      </w:tr>
    </w:tbl>
    <w:p w:rsidR="00FF3FF4" w:rsidRDefault="00FF3FF4"/>
    <w:p w:rsidR="00BA3043" w:rsidRDefault="00BA3043"/>
    <w:p w:rsidR="00BA3043" w:rsidRDefault="00BA3043"/>
    <w:p w:rsidR="00BA3043" w:rsidRDefault="00BA3043"/>
    <w:p w:rsidR="00BA3043" w:rsidRDefault="00BA3043"/>
    <w:p w:rsidR="00BA3043" w:rsidRDefault="00BA3043"/>
    <w:p w:rsidR="00BA3043" w:rsidRDefault="00BA3043"/>
    <w:p w:rsidR="00BA3043" w:rsidRDefault="00BA3043"/>
    <w:p w:rsidR="0036166C" w:rsidRPr="00173AE4" w:rsidRDefault="0036166C">
      <w:pPr>
        <w:rPr>
          <w:b/>
          <w:sz w:val="28"/>
          <w:szCs w:val="28"/>
        </w:rPr>
      </w:pPr>
      <w:r w:rsidRPr="00173AE4">
        <w:rPr>
          <w:b/>
          <w:sz w:val="28"/>
          <w:szCs w:val="28"/>
        </w:rPr>
        <w:lastRenderedPageBreak/>
        <w:t>Relaatiotietokantakaavio</w:t>
      </w:r>
    </w:p>
    <w:p w:rsidR="0036166C" w:rsidRDefault="0036166C"/>
    <w:p w:rsidR="0036166C" w:rsidRDefault="00543877">
      <w:r>
        <w:rPr>
          <w:noProof/>
          <w:lang w:eastAsia="fi-FI"/>
        </w:rPr>
        <w:drawing>
          <wp:inline distT="0" distB="0" distL="0" distR="0">
            <wp:extent cx="6120765" cy="6061710"/>
            <wp:effectExtent l="0" t="0" r="0" b="0"/>
            <wp:docPr id="9" name="Picture 9" descr="C:\Users\Eero\Downloads\Relaatiotietokantakaav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ero\Downloads\Relaatiotietokantakaavio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6061710"/>
                    </a:xfrm>
                    <a:prstGeom prst="rect">
                      <a:avLst/>
                    </a:prstGeom>
                    <a:noFill/>
                    <a:ln>
                      <a:noFill/>
                    </a:ln>
                  </pic:spPr>
                </pic:pic>
              </a:graphicData>
            </a:graphic>
          </wp:inline>
        </w:drawing>
      </w:r>
    </w:p>
    <w:p w:rsidR="008D5D64" w:rsidRDefault="008D5D64"/>
    <w:p w:rsidR="008D5D64" w:rsidRDefault="008D5D64"/>
    <w:p w:rsidR="008D5D64" w:rsidRDefault="008D5D64"/>
    <w:p w:rsidR="008D5D64" w:rsidRDefault="008D5D64"/>
    <w:p w:rsidR="008D5D64" w:rsidRDefault="008D5D64"/>
    <w:p w:rsidR="0028359D" w:rsidRDefault="0028359D">
      <w:pPr>
        <w:rPr>
          <w:b/>
          <w:sz w:val="28"/>
          <w:szCs w:val="28"/>
        </w:rPr>
      </w:pPr>
    </w:p>
    <w:p w:rsidR="008D5D64" w:rsidRDefault="00AE08DE">
      <w:pPr>
        <w:rPr>
          <w:b/>
          <w:sz w:val="28"/>
          <w:szCs w:val="28"/>
        </w:rPr>
      </w:pPr>
      <w:r w:rsidRPr="00173AE4">
        <w:rPr>
          <w:b/>
          <w:sz w:val="28"/>
          <w:szCs w:val="28"/>
        </w:rPr>
        <w:lastRenderedPageBreak/>
        <w:t>Testaus, tunnetut bugit ja puutteet &amp; jatkokehitysideat</w:t>
      </w:r>
    </w:p>
    <w:p w:rsidR="009C7EAA" w:rsidRDefault="009C7EAA">
      <w:pPr>
        <w:rPr>
          <w:b/>
          <w:sz w:val="28"/>
          <w:szCs w:val="28"/>
        </w:rPr>
      </w:pPr>
    </w:p>
    <w:p w:rsidR="009C7EAA" w:rsidRPr="00173AE4" w:rsidRDefault="009C7EAA">
      <w:pPr>
        <w:rPr>
          <w:b/>
          <w:sz w:val="28"/>
          <w:szCs w:val="28"/>
        </w:rPr>
      </w:pPr>
    </w:p>
    <w:p w:rsidR="008D5D64" w:rsidRDefault="00F65972">
      <w:r>
        <w:t xml:space="preserve">Automaattinne </w:t>
      </w:r>
      <w:r w:rsidRPr="009C7EAA">
        <w:rPr>
          <w:b/>
        </w:rPr>
        <w:t>testaus</w:t>
      </w:r>
      <w:r>
        <w:t xml:space="preserve"> on hyvin vähäistä, varinaista testejä ei ole ollenkaan, pelkästään luokkien validointeja. Käsin on tullut testattua aika paljon, mutta muutamassa tapauksessa virheet on paljastunut vasta paljon käsin testauksen jälkeen.</w:t>
      </w:r>
    </w:p>
    <w:p w:rsidR="00F65972" w:rsidRDefault="00F65972"/>
    <w:p w:rsidR="00F65972" w:rsidRDefault="00F65972">
      <w:r>
        <w:t xml:space="preserve">Ei tunnettuja </w:t>
      </w:r>
      <w:r w:rsidRPr="009C7EAA">
        <w:rPr>
          <w:b/>
        </w:rPr>
        <w:t>bugeja</w:t>
      </w:r>
      <w:r>
        <w:t>!</w:t>
      </w:r>
    </w:p>
    <w:p w:rsidR="00F65972" w:rsidRDefault="00F65972"/>
    <w:p w:rsidR="008D5D64" w:rsidRDefault="009C7EAA">
      <w:r w:rsidRPr="009C7EAA">
        <w:rPr>
          <w:b/>
        </w:rPr>
        <w:t>Puutteena</w:t>
      </w:r>
      <w:r>
        <w:t xml:space="preserve"> ettei kohteen tulosta voi muokata, eli jos asettaa vahingossa väärän tuloksen niin sitä ei voi sivuston kautta muuttaa.</w:t>
      </w:r>
      <w:r w:rsidR="00543877">
        <w:t xml:space="preserve"> Myöskään lajeja ei voi poistaa toistaiseksi.</w:t>
      </w:r>
    </w:p>
    <w:p w:rsidR="009C7EAA" w:rsidRDefault="009C7EAA"/>
    <w:p w:rsidR="009C7EAA" w:rsidRDefault="009C7EAA">
      <w:r>
        <w:t xml:space="preserve">Ehdotukset on aika laiskasti tehty. Voisi </w:t>
      </w:r>
      <w:r w:rsidRPr="009C7EAA">
        <w:rPr>
          <w:b/>
        </w:rPr>
        <w:t>kehittää</w:t>
      </w:r>
      <w:r>
        <w:t xml:space="preserve"> lisäämällä ehdottajan nimen ja mahdollisuuden ehdottaa valintoja, niin että ylläpitäjän tarvitsisi parhaassa tapauksessa vain hyväksyä(tai muokata hieman) ehdotus ja se ilmestyisi suoraan kohteisiin.</w:t>
      </w:r>
    </w:p>
    <w:p w:rsidR="00AE08DE" w:rsidRDefault="00AE08DE"/>
    <w:p w:rsidR="00AE08DE" w:rsidRDefault="00AE08DE"/>
    <w:p w:rsidR="00AE08DE" w:rsidRDefault="00AE08DE"/>
    <w:p w:rsidR="00AE08DE" w:rsidRDefault="00AE08DE"/>
    <w:p w:rsidR="00AE08DE" w:rsidRDefault="00AE08DE"/>
    <w:p w:rsidR="00AE08DE" w:rsidRDefault="00AE08DE"/>
    <w:p w:rsidR="00AE08DE" w:rsidRDefault="00AE08DE"/>
    <w:p w:rsidR="00AE08DE" w:rsidRDefault="00AE08DE"/>
    <w:p w:rsidR="00AE08DE" w:rsidRDefault="00AE08DE"/>
    <w:p w:rsidR="00AE08DE" w:rsidRDefault="00AE08DE"/>
    <w:p w:rsidR="00AE08DE" w:rsidRDefault="00AE08DE"/>
    <w:p w:rsidR="00AE08DE" w:rsidRDefault="00AE08DE"/>
    <w:p w:rsidR="00AE08DE" w:rsidRDefault="00AE08DE"/>
    <w:p w:rsidR="00AE08DE" w:rsidRDefault="00AE08DE"/>
    <w:p w:rsidR="00AE08DE" w:rsidRPr="00173AE4" w:rsidRDefault="00AE08DE">
      <w:pPr>
        <w:rPr>
          <w:b/>
          <w:sz w:val="28"/>
          <w:szCs w:val="28"/>
        </w:rPr>
      </w:pPr>
      <w:r w:rsidRPr="00173AE4">
        <w:rPr>
          <w:b/>
          <w:sz w:val="28"/>
          <w:szCs w:val="28"/>
        </w:rPr>
        <w:lastRenderedPageBreak/>
        <w:t>Omat kokemukset</w:t>
      </w:r>
    </w:p>
    <w:p w:rsidR="00AE08DE" w:rsidRDefault="00AE08DE">
      <w:pPr>
        <w:rPr>
          <w:b/>
        </w:rPr>
      </w:pPr>
    </w:p>
    <w:p w:rsidR="00AE08DE" w:rsidRDefault="009C7EAA">
      <w:r>
        <w:t>Tuli ehkä otettua vähän turhan laaja aihe. Koodissa on hieman toisteisuutta ja kokemattomuus PHP:n suhteen näkyy(ja tuntuu), silti oli kiva sitä opetella kun on ollut pitkään jo mielessä.</w:t>
      </w:r>
      <w:r w:rsidR="001C0E84">
        <w:t xml:space="preserve"> Slimiä ja twigiä tuli tutkittua vasta ihan loppusuoralla tarkemmin, mikä hieman harmittaa, mutta tulevaisuudessa tietää paremmin t</w:t>
      </w:r>
      <w:r w:rsidR="00BD4128">
        <w:t>iirailla</w:t>
      </w:r>
      <w:bookmarkStart w:id="0" w:name="_GoBack"/>
      <w:bookmarkEnd w:id="0"/>
      <w:r w:rsidR="001C0E84">
        <w:t xml:space="preserve"> frameworkeja.</w:t>
      </w:r>
    </w:p>
    <w:p w:rsidR="009C7EAA" w:rsidRDefault="009C7EAA"/>
    <w:p w:rsidR="00AE08DE" w:rsidRDefault="009C7EAA">
      <w:pPr>
        <w:rPr>
          <w:b/>
        </w:rPr>
      </w:pPr>
      <w:r w:rsidRPr="009C7EAA">
        <w:rPr>
          <w:b/>
          <w:sz w:val="28"/>
          <w:szCs w:val="28"/>
        </w:rPr>
        <w:t>Palaute</w:t>
      </w:r>
    </w:p>
    <w:p w:rsidR="009C7EAA" w:rsidRDefault="009C7EAA">
      <w:pPr>
        <w:rPr>
          <w:b/>
        </w:rPr>
      </w:pPr>
    </w:p>
    <w:p w:rsidR="009C7EAA" w:rsidRPr="009C7EAA" w:rsidRDefault="009C7EAA">
      <w:r>
        <w:t xml:space="preserve">Voisi suositella atomia sublime-textin sijasta tai ainakin myös, sublimessa oli joku maksullisuusjuttu! Myös apachen+postgresin asennuksesta vois tehdä ohjeen ainakin linuxille. </w:t>
      </w:r>
      <w:r w:rsidR="00FE3FBC">
        <w:t xml:space="preserve">Hieman </w:t>
      </w:r>
      <w:r>
        <w:t>laajemmassa sovelluksessa aikaa säästyisi</w:t>
      </w:r>
      <w:r w:rsidR="00FE3FBC">
        <w:t xml:space="preserve"> kun toi deploy.sh skripti toimi usein epävarmasti ja hitaasti. Itse asensin kyseisen paketin(harmillisesti vasta kurssin puolivälissä), eikä se montaa prosenttia ollut käytetystä työajasta. Viikottainen palaute oli todella arvokasta ja mukava nähdä että (myös) siihen oli panostettu!</w:t>
      </w:r>
    </w:p>
    <w:p w:rsidR="00AE08DE" w:rsidRDefault="00AE08DE">
      <w:pPr>
        <w:rPr>
          <w:b/>
        </w:rPr>
      </w:pPr>
    </w:p>
    <w:p w:rsidR="00AE08DE" w:rsidRDefault="00AE08DE">
      <w:pPr>
        <w:rPr>
          <w:b/>
          <w:sz w:val="28"/>
          <w:szCs w:val="28"/>
        </w:rPr>
      </w:pPr>
      <w:r w:rsidRPr="00FE3FBC">
        <w:rPr>
          <w:b/>
          <w:sz w:val="28"/>
          <w:szCs w:val="28"/>
        </w:rPr>
        <w:t>Muu</w:t>
      </w:r>
      <w:r>
        <w:rPr>
          <w:b/>
        </w:rPr>
        <w:t xml:space="preserve"> </w:t>
      </w:r>
      <w:r w:rsidRPr="00FE3FBC">
        <w:rPr>
          <w:b/>
          <w:sz w:val="28"/>
          <w:szCs w:val="28"/>
        </w:rPr>
        <w:t>dokumentaatio</w:t>
      </w:r>
    </w:p>
    <w:p w:rsidR="00FE3FBC" w:rsidRPr="00FE3FBC" w:rsidRDefault="00FE3FBC">
      <w:r w:rsidRPr="00FE3FBC">
        <w:t>SQL-lauseet:</w:t>
      </w:r>
    </w:p>
    <w:p w:rsidR="00AE08DE" w:rsidRDefault="00FE3FBC">
      <w:r w:rsidRPr="00FE3FBC">
        <w:t>https://github.com/lahdeero/Tsoha-Bootstrap/blob/master/sql/create_tables.sql</w:t>
      </w:r>
    </w:p>
    <w:sectPr w:rsidR="00AE08DE">
      <w:footerReference w:type="default" r:id="rId1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036" w:rsidRDefault="00387036" w:rsidP="008371A7">
      <w:pPr>
        <w:spacing w:after="0" w:line="240" w:lineRule="auto"/>
      </w:pPr>
      <w:r>
        <w:separator/>
      </w:r>
    </w:p>
  </w:endnote>
  <w:endnote w:type="continuationSeparator" w:id="0">
    <w:p w:rsidR="00387036" w:rsidRDefault="00387036" w:rsidP="00837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886457"/>
      <w:docPartObj>
        <w:docPartGallery w:val="Page Numbers (Bottom of Page)"/>
        <w:docPartUnique/>
      </w:docPartObj>
    </w:sdtPr>
    <w:sdtEndPr>
      <w:rPr>
        <w:noProof/>
      </w:rPr>
    </w:sdtEndPr>
    <w:sdtContent>
      <w:p w:rsidR="00F65972" w:rsidRDefault="00F65972">
        <w:pPr>
          <w:pStyle w:val="Footer"/>
          <w:jc w:val="right"/>
        </w:pPr>
        <w:r>
          <w:fldChar w:fldCharType="begin"/>
        </w:r>
        <w:r>
          <w:instrText xml:space="preserve"> PAGE   \* MERGEFORMAT </w:instrText>
        </w:r>
        <w:r>
          <w:fldChar w:fldCharType="separate"/>
        </w:r>
        <w:r w:rsidR="00BD4128">
          <w:rPr>
            <w:noProof/>
          </w:rPr>
          <w:t>11</w:t>
        </w:r>
        <w:r>
          <w:rPr>
            <w:noProof/>
          </w:rPr>
          <w:fldChar w:fldCharType="end"/>
        </w:r>
      </w:p>
    </w:sdtContent>
  </w:sdt>
  <w:p w:rsidR="00F65972" w:rsidRDefault="00F659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036" w:rsidRDefault="00387036" w:rsidP="008371A7">
      <w:pPr>
        <w:spacing w:after="0" w:line="240" w:lineRule="auto"/>
      </w:pPr>
      <w:r>
        <w:separator/>
      </w:r>
    </w:p>
  </w:footnote>
  <w:footnote w:type="continuationSeparator" w:id="0">
    <w:p w:rsidR="00387036" w:rsidRDefault="00387036" w:rsidP="008371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11D32"/>
    <w:multiLevelType w:val="hybridMultilevel"/>
    <w:tmpl w:val="0C78ADA8"/>
    <w:lvl w:ilvl="0" w:tplc="DC204464">
      <w:start w:val="2"/>
      <w:numFmt w:val="decimal"/>
      <w:lvlText w:val="%1."/>
      <w:lvlJc w:val="left"/>
      <w:pPr>
        <w:ind w:left="1665" w:hanging="360"/>
      </w:pPr>
      <w:rPr>
        <w:rFonts w:hint="default"/>
      </w:rPr>
    </w:lvl>
    <w:lvl w:ilvl="1" w:tplc="040B0019" w:tentative="1">
      <w:start w:val="1"/>
      <w:numFmt w:val="lowerLetter"/>
      <w:lvlText w:val="%2."/>
      <w:lvlJc w:val="left"/>
      <w:pPr>
        <w:ind w:left="2385" w:hanging="360"/>
      </w:pPr>
    </w:lvl>
    <w:lvl w:ilvl="2" w:tplc="040B001B" w:tentative="1">
      <w:start w:val="1"/>
      <w:numFmt w:val="lowerRoman"/>
      <w:lvlText w:val="%3."/>
      <w:lvlJc w:val="right"/>
      <w:pPr>
        <w:ind w:left="3105" w:hanging="180"/>
      </w:pPr>
    </w:lvl>
    <w:lvl w:ilvl="3" w:tplc="040B000F" w:tentative="1">
      <w:start w:val="1"/>
      <w:numFmt w:val="decimal"/>
      <w:lvlText w:val="%4."/>
      <w:lvlJc w:val="left"/>
      <w:pPr>
        <w:ind w:left="3825" w:hanging="360"/>
      </w:pPr>
    </w:lvl>
    <w:lvl w:ilvl="4" w:tplc="040B0019" w:tentative="1">
      <w:start w:val="1"/>
      <w:numFmt w:val="lowerLetter"/>
      <w:lvlText w:val="%5."/>
      <w:lvlJc w:val="left"/>
      <w:pPr>
        <w:ind w:left="4545" w:hanging="360"/>
      </w:pPr>
    </w:lvl>
    <w:lvl w:ilvl="5" w:tplc="040B001B" w:tentative="1">
      <w:start w:val="1"/>
      <w:numFmt w:val="lowerRoman"/>
      <w:lvlText w:val="%6."/>
      <w:lvlJc w:val="right"/>
      <w:pPr>
        <w:ind w:left="5265" w:hanging="180"/>
      </w:pPr>
    </w:lvl>
    <w:lvl w:ilvl="6" w:tplc="040B000F" w:tentative="1">
      <w:start w:val="1"/>
      <w:numFmt w:val="decimal"/>
      <w:lvlText w:val="%7."/>
      <w:lvlJc w:val="left"/>
      <w:pPr>
        <w:ind w:left="5985" w:hanging="360"/>
      </w:pPr>
    </w:lvl>
    <w:lvl w:ilvl="7" w:tplc="040B0019" w:tentative="1">
      <w:start w:val="1"/>
      <w:numFmt w:val="lowerLetter"/>
      <w:lvlText w:val="%8."/>
      <w:lvlJc w:val="left"/>
      <w:pPr>
        <w:ind w:left="6705" w:hanging="360"/>
      </w:pPr>
    </w:lvl>
    <w:lvl w:ilvl="8" w:tplc="040B001B" w:tentative="1">
      <w:start w:val="1"/>
      <w:numFmt w:val="lowerRoman"/>
      <w:lvlText w:val="%9."/>
      <w:lvlJc w:val="right"/>
      <w:pPr>
        <w:ind w:left="7425" w:hanging="180"/>
      </w:pPr>
    </w:lvl>
  </w:abstractNum>
  <w:abstractNum w:abstractNumId="1">
    <w:nsid w:val="22EF61BC"/>
    <w:multiLevelType w:val="hybridMultilevel"/>
    <w:tmpl w:val="1742BD42"/>
    <w:lvl w:ilvl="0" w:tplc="EC5ABAFE">
      <w:start w:val="3"/>
      <w:numFmt w:val="decimal"/>
      <w:lvlText w:val="%1-"/>
      <w:lvlJc w:val="left"/>
      <w:pPr>
        <w:ind w:left="1665" w:hanging="360"/>
      </w:pPr>
      <w:rPr>
        <w:rFonts w:hint="default"/>
      </w:rPr>
    </w:lvl>
    <w:lvl w:ilvl="1" w:tplc="040B0019" w:tentative="1">
      <w:start w:val="1"/>
      <w:numFmt w:val="lowerLetter"/>
      <w:lvlText w:val="%2."/>
      <w:lvlJc w:val="left"/>
      <w:pPr>
        <w:ind w:left="2385" w:hanging="360"/>
      </w:pPr>
    </w:lvl>
    <w:lvl w:ilvl="2" w:tplc="040B001B" w:tentative="1">
      <w:start w:val="1"/>
      <w:numFmt w:val="lowerRoman"/>
      <w:lvlText w:val="%3."/>
      <w:lvlJc w:val="right"/>
      <w:pPr>
        <w:ind w:left="3105" w:hanging="180"/>
      </w:pPr>
    </w:lvl>
    <w:lvl w:ilvl="3" w:tplc="040B000F" w:tentative="1">
      <w:start w:val="1"/>
      <w:numFmt w:val="decimal"/>
      <w:lvlText w:val="%4."/>
      <w:lvlJc w:val="left"/>
      <w:pPr>
        <w:ind w:left="3825" w:hanging="360"/>
      </w:pPr>
    </w:lvl>
    <w:lvl w:ilvl="4" w:tplc="040B0019" w:tentative="1">
      <w:start w:val="1"/>
      <w:numFmt w:val="lowerLetter"/>
      <w:lvlText w:val="%5."/>
      <w:lvlJc w:val="left"/>
      <w:pPr>
        <w:ind w:left="4545" w:hanging="360"/>
      </w:pPr>
    </w:lvl>
    <w:lvl w:ilvl="5" w:tplc="040B001B" w:tentative="1">
      <w:start w:val="1"/>
      <w:numFmt w:val="lowerRoman"/>
      <w:lvlText w:val="%6."/>
      <w:lvlJc w:val="right"/>
      <w:pPr>
        <w:ind w:left="5265" w:hanging="180"/>
      </w:pPr>
    </w:lvl>
    <w:lvl w:ilvl="6" w:tplc="040B000F" w:tentative="1">
      <w:start w:val="1"/>
      <w:numFmt w:val="decimal"/>
      <w:lvlText w:val="%7."/>
      <w:lvlJc w:val="left"/>
      <w:pPr>
        <w:ind w:left="5985" w:hanging="360"/>
      </w:pPr>
    </w:lvl>
    <w:lvl w:ilvl="7" w:tplc="040B0019" w:tentative="1">
      <w:start w:val="1"/>
      <w:numFmt w:val="lowerLetter"/>
      <w:lvlText w:val="%8."/>
      <w:lvlJc w:val="left"/>
      <w:pPr>
        <w:ind w:left="6705" w:hanging="360"/>
      </w:pPr>
    </w:lvl>
    <w:lvl w:ilvl="8" w:tplc="040B001B" w:tentative="1">
      <w:start w:val="1"/>
      <w:numFmt w:val="lowerRoman"/>
      <w:lvlText w:val="%9."/>
      <w:lvlJc w:val="right"/>
      <w:pPr>
        <w:ind w:left="7425" w:hanging="180"/>
      </w:pPr>
    </w:lvl>
  </w:abstractNum>
  <w:abstractNum w:abstractNumId="2">
    <w:nsid w:val="4BBC268F"/>
    <w:multiLevelType w:val="hybridMultilevel"/>
    <w:tmpl w:val="14C4FD1E"/>
    <w:lvl w:ilvl="0" w:tplc="ED0C9300">
      <w:start w:val="3"/>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6AA874B6"/>
    <w:multiLevelType w:val="hybridMultilevel"/>
    <w:tmpl w:val="0734DA2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DDC5A28"/>
    <w:multiLevelType w:val="hybridMultilevel"/>
    <w:tmpl w:val="5B4E3C88"/>
    <w:lvl w:ilvl="0" w:tplc="1DEA1D6E">
      <w:start w:val="1"/>
      <w:numFmt w:val="decimal"/>
      <w:lvlText w:val="%1."/>
      <w:lvlJc w:val="left"/>
      <w:pPr>
        <w:ind w:left="1665" w:hanging="360"/>
      </w:pPr>
      <w:rPr>
        <w:rFonts w:hint="default"/>
      </w:rPr>
    </w:lvl>
    <w:lvl w:ilvl="1" w:tplc="040B0019" w:tentative="1">
      <w:start w:val="1"/>
      <w:numFmt w:val="lowerLetter"/>
      <w:lvlText w:val="%2."/>
      <w:lvlJc w:val="left"/>
      <w:pPr>
        <w:ind w:left="2385" w:hanging="360"/>
      </w:pPr>
    </w:lvl>
    <w:lvl w:ilvl="2" w:tplc="040B001B" w:tentative="1">
      <w:start w:val="1"/>
      <w:numFmt w:val="lowerRoman"/>
      <w:lvlText w:val="%3."/>
      <w:lvlJc w:val="right"/>
      <w:pPr>
        <w:ind w:left="3105" w:hanging="180"/>
      </w:pPr>
    </w:lvl>
    <w:lvl w:ilvl="3" w:tplc="040B000F" w:tentative="1">
      <w:start w:val="1"/>
      <w:numFmt w:val="decimal"/>
      <w:lvlText w:val="%4."/>
      <w:lvlJc w:val="left"/>
      <w:pPr>
        <w:ind w:left="3825" w:hanging="360"/>
      </w:pPr>
    </w:lvl>
    <w:lvl w:ilvl="4" w:tplc="040B0019" w:tentative="1">
      <w:start w:val="1"/>
      <w:numFmt w:val="lowerLetter"/>
      <w:lvlText w:val="%5."/>
      <w:lvlJc w:val="left"/>
      <w:pPr>
        <w:ind w:left="4545" w:hanging="360"/>
      </w:pPr>
    </w:lvl>
    <w:lvl w:ilvl="5" w:tplc="040B001B" w:tentative="1">
      <w:start w:val="1"/>
      <w:numFmt w:val="lowerRoman"/>
      <w:lvlText w:val="%6."/>
      <w:lvlJc w:val="right"/>
      <w:pPr>
        <w:ind w:left="5265" w:hanging="180"/>
      </w:pPr>
    </w:lvl>
    <w:lvl w:ilvl="6" w:tplc="040B000F" w:tentative="1">
      <w:start w:val="1"/>
      <w:numFmt w:val="decimal"/>
      <w:lvlText w:val="%7."/>
      <w:lvlJc w:val="left"/>
      <w:pPr>
        <w:ind w:left="5985" w:hanging="360"/>
      </w:pPr>
    </w:lvl>
    <w:lvl w:ilvl="7" w:tplc="040B0019" w:tentative="1">
      <w:start w:val="1"/>
      <w:numFmt w:val="lowerLetter"/>
      <w:lvlText w:val="%8."/>
      <w:lvlJc w:val="left"/>
      <w:pPr>
        <w:ind w:left="6705" w:hanging="360"/>
      </w:pPr>
    </w:lvl>
    <w:lvl w:ilvl="8" w:tplc="040B001B" w:tentative="1">
      <w:start w:val="1"/>
      <w:numFmt w:val="lowerRoman"/>
      <w:lvlText w:val="%9."/>
      <w:lvlJc w:val="right"/>
      <w:pPr>
        <w:ind w:left="7425"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3B6"/>
    <w:rsid w:val="000841F5"/>
    <w:rsid w:val="00087BC6"/>
    <w:rsid w:val="000D02BF"/>
    <w:rsid w:val="00105CBC"/>
    <w:rsid w:val="00154B2D"/>
    <w:rsid w:val="00173AE4"/>
    <w:rsid w:val="001C0E84"/>
    <w:rsid w:val="001D2E71"/>
    <w:rsid w:val="0028359D"/>
    <w:rsid w:val="002933B6"/>
    <w:rsid w:val="002D16D1"/>
    <w:rsid w:val="002E3DDF"/>
    <w:rsid w:val="00321F38"/>
    <w:rsid w:val="00344F42"/>
    <w:rsid w:val="0036166C"/>
    <w:rsid w:val="00380D78"/>
    <w:rsid w:val="00387036"/>
    <w:rsid w:val="003C39A8"/>
    <w:rsid w:val="00422548"/>
    <w:rsid w:val="004478CD"/>
    <w:rsid w:val="00487711"/>
    <w:rsid w:val="004A3608"/>
    <w:rsid w:val="004C3F33"/>
    <w:rsid w:val="004D0BC0"/>
    <w:rsid w:val="004D26AA"/>
    <w:rsid w:val="0051077C"/>
    <w:rsid w:val="005166B2"/>
    <w:rsid w:val="00543877"/>
    <w:rsid w:val="00553D44"/>
    <w:rsid w:val="005B025C"/>
    <w:rsid w:val="005E22F4"/>
    <w:rsid w:val="0062677A"/>
    <w:rsid w:val="00662256"/>
    <w:rsid w:val="006707B5"/>
    <w:rsid w:val="00682CCA"/>
    <w:rsid w:val="006B6829"/>
    <w:rsid w:val="006F2FD1"/>
    <w:rsid w:val="00702CFB"/>
    <w:rsid w:val="00723819"/>
    <w:rsid w:val="007E5DDE"/>
    <w:rsid w:val="007E5EB4"/>
    <w:rsid w:val="008164CA"/>
    <w:rsid w:val="008330D1"/>
    <w:rsid w:val="008338E7"/>
    <w:rsid w:val="008371A7"/>
    <w:rsid w:val="00894076"/>
    <w:rsid w:val="008D5D64"/>
    <w:rsid w:val="0092789B"/>
    <w:rsid w:val="009518C9"/>
    <w:rsid w:val="00965005"/>
    <w:rsid w:val="00976257"/>
    <w:rsid w:val="009B1888"/>
    <w:rsid w:val="009C7EAA"/>
    <w:rsid w:val="00A20770"/>
    <w:rsid w:val="00A34AD7"/>
    <w:rsid w:val="00A36547"/>
    <w:rsid w:val="00A436F5"/>
    <w:rsid w:val="00A543C4"/>
    <w:rsid w:val="00AD1170"/>
    <w:rsid w:val="00AE08DE"/>
    <w:rsid w:val="00B06091"/>
    <w:rsid w:val="00B2552F"/>
    <w:rsid w:val="00B32861"/>
    <w:rsid w:val="00B52B4F"/>
    <w:rsid w:val="00BA3043"/>
    <w:rsid w:val="00BB3419"/>
    <w:rsid w:val="00BD4128"/>
    <w:rsid w:val="00BE3F01"/>
    <w:rsid w:val="00C223BD"/>
    <w:rsid w:val="00CA22CD"/>
    <w:rsid w:val="00D334FD"/>
    <w:rsid w:val="00DB3BE8"/>
    <w:rsid w:val="00DE1FF1"/>
    <w:rsid w:val="00E95F4B"/>
    <w:rsid w:val="00EA1827"/>
    <w:rsid w:val="00EB627E"/>
    <w:rsid w:val="00F50F7C"/>
    <w:rsid w:val="00F642B5"/>
    <w:rsid w:val="00F65972"/>
    <w:rsid w:val="00F71BC7"/>
    <w:rsid w:val="00F84F8A"/>
    <w:rsid w:val="00FE3FBC"/>
    <w:rsid w:val="00FF3FF4"/>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1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6D1"/>
    <w:rPr>
      <w:rFonts w:ascii="Tahoma" w:hAnsi="Tahoma" w:cs="Tahoma"/>
      <w:sz w:val="16"/>
      <w:szCs w:val="16"/>
    </w:rPr>
  </w:style>
  <w:style w:type="paragraph" w:styleId="ListParagraph">
    <w:name w:val="List Paragraph"/>
    <w:basedOn w:val="Normal"/>
    <w:uiPriority w:val="34"/>
    <w:qFormat/>
    <w:rsid w:val="008371A7"/>
    <w:pPr>
      <w:ind w:left="720"/>
      <w:contextualSpacing/>
    </w:pPr>
  </w:style>
  <w:style w:type="paragraph" w:styleId="Header">
    <w:name w:val="header"/>
    <w:basedOn w:val="Normal"/>
    <w:link w:val="HeaderChar"/>
    <w:uiPriority w:val="99"/>
    <w:unhideWhenUsed/>
    <w:rsid w:val="00837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1A7"/>
  </w:style>
  <w:style w:type="paragraph" w:styleId="Footer">
    <w:name w:val="footer"/>
    <w:basedOn w:val="Normal"/>
    <w:link w:val="FooterChar"/>
    <w:uiPriority w:val="99"/>
    <w:unhideWhenUsed/>
    <w:rsid w:val="00837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1A7"/>
  </w:style>
  <w:style w:type="table" w:styleId="TableGrid">
    <w:name w:val="Table Grid"/>
    <w:basedOn w:val="TableNormal"/>
    <w:uiPriority w:val="59"/>
    <w:rsid w:val="00E9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95F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334F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2254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AE08DE"/>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AE08D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AE08D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1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6D1"/>
    <w:rPr>
      <w:rFonts w:ascii="Tahoma" w:hAnsi="Tahoma" w:cs="Tahoma"/>
      <w:sz w:val="16"/>
      <w:szCs w:val="16"/>
    </w:rPr>
  </w:style>
  <w:style w:type="paragraph" w:styleId="ListParagraph">
    <w:name w:val="List Paragraph"/>
    <w:basedOn w:val="Normal"/>
    <w:uiPriority w:val="34"/>
    <w:qFormat/>
    <w:rsid w:val="008371A7"/>
    <w:pPr>
      <w:ind w:left="720"/>
      <w:contextualSpacing/>
    </w:pPr>
  </w:style>
  <w:style w:type="paragraph" w:styleId="Header">
    <w:name w:val="header"/>
    <w:basedOn w:val="Normal"/>
    <w:link w:val="HeaderChar"/>
    <w:uiPriority w:val="99"/>
    <w:unhideWhenUsed/>
    <w:rsid w:val="00837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1A7"/>
  </w:style>
  <w:style w:type="paragraph" w:styleId="Footer">
    <w:name w:val="footer"/>
    <w:basedOn w:val="Normal"/>
    <w:link w:val="FooterChar"/>
    <w:uiPriority w:val="99"/>
    <w:unhideWhenUsed/>
    <w:rsid w:val="00837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1A7"/>
  </w:style>
  <w:style w:type="table" w:styleId="TableGrid">
    <w:name w:val="Table Grid"/>
    <w:basedOn w:val="TableNormal"/>
    <w:uiPriority w:val="59"/>
    <w:rsid w:val="00E9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95F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334F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2254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AE08DE"/>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AE08D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AE08D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1239</TotalTime>
  <Pages>11</Pages>
  <Words>841</Words>
  <Characters>6821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Eero</dc:creator>
  <cp:lastModifiedBy>Eero</cp:lastModifiedBy>
  <cp:revision>59</cp:revision>
  <cp:lastPrinted>2017-10-18T03:59:00Z</cp:lastPrinted>
  <dcterms:created xsi:type="dcterms:W3CDTF">2017-09-07T02:49:00Z</dcterms:created>
  <dcterms:modified xsi:type="dcterms:W3CDTF">2017-10-19T19:32:00Z</dcterms:modified>
</cp:coreProperties>
</file>