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0909" w:rsidRDefault="00F07432">
      <w:pPr>
        <w:pStyle w:val="Heading1"/>
      </w:pPr>
      <w:bookmarkStart w:id="0" w:name="_GoBack"/>
      <w:bookmarkEnd w:id="0"/>
      <w:r>
        <w:t>Learning Goals: AI and Generative AI in Education</w:t>
      </w:r>
    </w:p>
    <w:p w:rsidR="00D80909" w:rsidRDefault="00D80909"/>
    <w:p w:rsidR="00D80909" w:rsidRDefault="00F07432">
      <w:r>
        <w:rPr>
          <w:b/>
        </w:rPr>
        <w:t>Understand AI and Generative AI</w:t>
      </w:r>
    </w:p>
    <w:p w:rsidR="00D80909" w:rsidRDefault="00F07432">
      <w:pPr>
        <w:pStyle w:val="ListBullet"/>
      </w:pPr>
      <w:r>
        <w:t>Define Artificial Intelligence (AI) and Generative AI.</w:t>
      </w:r>
    </w:p>
    <w:p w:rsidR="00D80909" w:rsidRDefault="00F07432">
      <w:pPr>
        <w:pStyle w:val="ListBullet"/>
      </w:pPr>
      <w:r>
        <w:t>Differentiate between AI and Generative AI with suitable examples.</w:t>
      </w:r>
    </w:p>
    <w:p w:rsidR="00D80909" w:rsidRDefault="00F07432">
      <w:r>
        <w:rPr>
          <w:b/>
        </w:rPr>
        <w:t>Explain Generative AI in the Context of Education</w:t>
      </w:r>
    </w:p>
    <w:p w:rsidR="00D80909" w:rsidRDefault="00F07432">
      <w:pPr>
        <w:pStyle w:val="ListBullet"/>
      </w:pPr>
      <w:r>
        <w:t>Describe how Generative AI supports teaching, learning, assessment, and classroom management.</w:t>
      </w:r>
    </w:p>
    <w:p w:rsidR="00D80909" w:rsidRDefault="00F07432">
      <w:pPr>
        <w:pStyle w:val="ListBullet"/>
      </w:pPr>
      <w:r>
        <w:t>Identify practical educational applications such as lesson planning, content creation, personalized learning, and feedback generation.</w:t>
      </w:r>
    </w:p>
    <w:p w:rsidR="00D80909" w:rsidRDefault="00F07432">
      <w:r>
        <w:rPr>
          <w:b/>
        </w:rPr>
        <w:t>Assess the Impact of Integr</w:t>
      </w:r>
      <w:r>
        <w:rPr>
          <w:b/>
        </w:rPr>
        <w:t>ating AI into Education</w:t>
      </w:r>
    </w:p>
    <w:p w:rsidR="00D80909" w:rsidRDefault="00F07432">
      <w:pPr>
        <w:pStyle w:val="ListBullet"/>
      </w:pPr>
      <w:r>
        <w:t>Analyze the advantages and challenges of using AI in educational settings.</w:t>
      </w:r>
    </w:p>
    <w:p w:rsidR="00D80909" w:rsidRDefault="00F07432">
      <w:pPr>
        <w:pStyle w:val="ListBullet"/>
      </w:pPr>
      <w:r>
        <w:t>Evaluate the influence of AI on student learning, teacher productivity, creativity, accessibility, and academic integrity.</w:t>
      </w:r>
    </w:p>
    <w:p w:rsidR="00D80909" w:rsidRDefault="00F07432">
      <w:r>
        <w:rPr>
          <w:b/>
        </w:rPr>
        <w:t>Evaluate AI Outputs for Hallucinat</w:t>
      </w:r>
      <w:r>
        <w:rPr>
          <w:b/>
        </w:rPr>
        <w:t>ions, Bias, and Incorrect Information</w:t>
      </w:r>
    </w:p>
    <w:p w:rsidR="00D80909" w:rsidRDefault="00F07432">
      <w:pPr>
        <w:pStyle w:val="ListBullet"/>
      </w:pPr>
      <w:r>
        <w:t>Identify AI-generated hallucinations (false or fabricated information), bias, and factual errors.</w:t>
      </w:r>
    </w:p>
    <w:p w:rsidR="00D80909" w:rsidRDefault="00F07432">
      <w:pPr>
        <w:pStyle w:val="ListBullet"/>
      </w:pPr>
      <w:r>
        <w:t>Verify AI-generated responses using reliable sources before accepting or using them.</w:t>
      </w:r>
    </w:p>
    <w:p w:rsidR="00D80909" w:rsidRDefault="00F07432">
      <w:pPr>
        <w:pStyle w:val="ListBullet"/>
      </w:pPr>
      <w:r>
        <w:t>Demonstrate responsible, ethical, a</w:t>
      </w:r>
      <w:r>
        <w:t>nd critical use of AI tools in education.</w:t>
      </w:r>
    </w:p>
    <w:p w:rsidR="00D80909" w:rsidRDefault="00F07432">
      <w:pPr>
        <w:pStyle w:val="Heading2"/>
      </w:pPr>
      <w:r>
        <w:t>Expected Learning Outcomes</w:t>
      </w:r>
    </w:p>
    <w:p w:rsidR="00D80909" w:rsidRDefault="00F07432">
      <w:pPr>
        <w:pStyle w:val="ListBullet"/>
      </w:pPr>
      <w:r>
        <w:t>Explain the concepts of AI and Generative AI accurately.</w:t>
      </w:r>
    </w:p>
    <w:p w:rsidR="00D80909" w:rsidRDefault="00F07432">
      <w:pPr>
        <w:pStyle w:val="ListBullet"/>
      </w:pPr>
      <w:r>
        <w:t>Compare AI and Generative AI using relevant examples.</w:t>
      </w:r>
    </w:p>
    <w:p w:rsidR="00D80909" w:rsidRDefault="00F07432">
      <w:pPr>
        <w:pStyle w:val="ListBullet"/>
      </w:pPr>
      <w:r>
        <w:t>Describe multiple educational applications of Generative AI.</w:t>
      </w:r>
    </w:p>
    <w:p w:rsidR="00D80909" w:rsidRDefault="00F07432">
      <w:pPr>
        <w:pStyle w:val="ListBullet"/>
      </w:pPr>
      <w:r>
        <w:t>Evaluate the be</w:t>
      </w:r>
      <w:r>
        <w:t>nefits and limitations of AI integration in education.</w:t>
      </w:r>
    </w:p>
    <w:p w:rsidR="00D80909" w:rsidRDefault="00F07432">
      <w:pPr>
        <w:pStyle w:val="ListBullet"/>
      </w:pPr>
      <w:r>
        <w:t>Detect hallucinations, bias, and incorrect information in AI-generated responses.</w:t>
      </w:r>
    </w:p>
    <w:p w:rsidR="00D80909" w:rsidRDefault="00F07432">
      <w:pPr>
        <w:pStyle w:val="ListBullet"/>
      </w:pPr>
      <w:r>
        <w:t>Apply critical thinking to verify AI-generated content using authentic sources.</w:t>
      </w:r>
    </w:p>
    <w:p w:rsidR="00D80909" w:rsidRDefault="00F07432">
      <w:pPr>
        <w:pStyle w:val="ListBullet"/>
      </w:pPr>
      <w:r>
        <w:t>Demonstrate responsible and ethical use</w:t>
      </w:r>
      <w:r>
        <w:t xml:space="preserve"> of AI in teaching and learning.</w:t>
      </w:r>
    </w:p>
    <w:sectPr w:rsidR="00D809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80909"/>
    <w:rsid w:val="00F074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9A1A2E4-2BE8-4620-9231-790B54C726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Rahul Thakur</cp:lastModifiedBy>
  <cp:revision>2</cp:revision>
  <dcterms:created xsi:type="dcterms:W3CDTF">2026-07-31T09:55:00Z</dcterms:created>
  <dcterms:modified xsi:type="dcterms:W3CDTF">2026-07-31T09:55:00Z</dcterms:modified>
</cp:coreProperties>
</file>