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Meera Sunil Barela</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answer.pdf</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2.20 / 5</w:t>
            </w:r>
          </w:p>
        </w:tc>
      </w:tr>
    </w:tbl>
    <w:p>
      <w:pPr>
        <w:spacing w:after="200"/>
      </w:pPr>
    </w:p>
    <w:p>
      <w:pPr>
        <w:spacing w:after="200"/>
      </w:pPr>
      <w:r>
        <w:rPr>
          <w:b/>
          <w:bCs/>
          <w:sz w:val="20"/>
          <w:szCs w:val="20"/>
        </w:rPr>
        <w:t xml:space="preserve">Topic completeness: </w:t>
      </w:r>
      <w:r>
        <w:rPr>
          <w:sz w:val="20"/>
          <w:szCs w:val="20"/>
        </w:rPr>
        <w:t xml:space="preserve">Topic 1: Present — merged, brief   |   Topic 2: Present — merged, brief   |   Topic 3: MISSING</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FFF2CC"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FFF2CC" w:val="clear"/>
            <w:tcMar>
              <w:top w:type="dxa" w:w="100"/>
              <w:left w:type="dxa" w:w="120"/>
              <w:bottom w:type="dxa" w:w="100"/>
              <w:right w:type="dxa" w:w="120"/>
            </w:tcMar>
            <w:vAlign w:val="top"/>
          </w:tcPr>
          <w:p>
            <w:pPr>
              <w:jc w:val="center"/>
            </w:pPr>
            <w:r>
              <w:rPr>
                <w:b/>
                <w:bCs/>
                <w:i w:val="false"/>
                <w:iCs w:val="false"/>
                <w:color w:val="000000"/>
                <w:sz w:val="20"/>
                <w:szCs w:val="20"/>
              </w:rPr>
              <w:t xml:space="preserve">3 - Satisfactory</w:t>
            </w:r>
          </w:p>
        </w:tc>
        <w:tc>
          <w:tcPr>
            <w:tcW w:type="dxa" w:w="3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Basic, accurate definitions given, though brief, with one example (a school system using AI to analyse test results and identify topics needing more practice).</w:t>
            </w:r>
          </w:p>
        </w:tc>
        <w:tc>
          <w:tcPr>
            <w:tcW w:type="dxa" w:w="2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Expand with a second, more elaborated example and reach the minimum word count with fuller development.</w:t>
            </w:r>
          </w:p>
        </w:tc>
      </w:tr>
      <w:tr>
        <w:tc>
          <w:tcPr>
            <w:tcW w:type="dxa" w:w="2000"/>
            <w:shd w:fill="FFF2CC"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FFF2CC" w:val="clear"/>
            <w:tcMar>
              <w:top w:type="dxa" w:w="100"/>
              <w:left w:type="dxa" w:w="120"/>
              <w:bottom w:type="dxa" w:w="100"/>
              <w:right w:type="dxa" w:w="120"/>
            </w:tcMar>
            <w:vAlign w:val="top"/>
          </w:tcPr>
          <w:p>
            <w:pPr>
              <w:jc w:val="center"/>
            </w:pPr>
            <w:r>
              <w:rPr>
                <w:b/>
                <w:bCs/>
                <w:i w:val="false"/>
                <w:iCs w:val="false"/>
                <w:color w:val="000000"/>
                <w:sz w:val="20"/>
                <w:szCs w:val="20"/>
              </w:rPr>
              <w:t xml:space="preserve">3 - Satisfactory</w:t>
            </w:r>
          </w:p>
        </w:tc>
        <w:tc>
          <w:tcPr>
            <w:tcW w:type="dxa" w:w="3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Mentions lesson plans, activities, quizzes, and worksheets, with one example (a teacher asking Generative AI to create a Grade 1 worksheet/story/quiz/lesson plan).</w:t>
            </w:r>
          </w:p>
        </w:tc>
        <w:tc>
          <w:tcPr>
            <w:tcW w:type="dxa" w:w="2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Elaborate on the applications with more specific detail or a named tool.</w:t>
            </w:r>
          </w:p>
        </w:tc>
      </w:tr>
      <w:tr>
        <w:tc>
          <w:tcPr>
            <w:tcW w:type="dxa" w:w="2000"/>
            <w:shd w:fill="FCE4D6"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FCE4D6" w:val="clear"/>
            <w:tcMar>
              <w:top w:type="dxa" w:w="100"/>
              <w:left w:type="dxa" w:w="120"/>
              <w:bottom w:type="dxa" w:w="100"/>
              <w:right w:type="dxa" w:w="120"/>
            </w:tcMar>
            <w:vAlign w:val="top"/>
          </w:tcPr>
          <w:p>
            <w:pPr>
              <w:jc w:val="center"/>
            </w:pPr>
            <w:r>
              <w:rPr>
                <w:b/>
                <w:bCs/>
                <w:i w:val="false"/>
                <w:iCs w:val="false"/>
                <w:color w:val="000000"/>
                <w:sz w:val="20"/>
                <w:szCs w:val="20"/>
              </w:rPr>
              <w:t xml:space="preserve">2 - Developing</w:t>
            </w:r>
          </w:p>
        </w:tc>
        <w:tc>
          <w:tcPr>
            <w:tcW w:type="dxa" w:w="3480"/>
            <w:shd w:fill="FCE4D6"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The submission does not present a clearly separated, structured Topic 2 response; benefits (personalisation, time savings) and one risk (incorrect/incomplete/biased information) are mentioned but folded into general commentary without a dedicated balanced analysis.</w:t>
            </w:r>
          </w:p>
        </w:tc>
        <w:tc>
          <w:tcPr>
            <w:tcW w:type="dxa" w:w="2480"/>
            <w:shd w:fill="FCE4D6"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Provide a dedicated Topic 2 response with a clearly structured discussion of both positive impacts and potential risks, supported by examples.</w:t>
            </w:r>
          </w:p>
        </w:tc>
      </w:tr>
      <w:tr>
        <w:tc>
          <w:tcPr>
            <w:tcW w:type="dxa" w:w="2000"/>
            <w:shd w:fill="F8CBAD"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F8CBAD" w:val="clear"/>
            <w:tcMar>
              <w:top w:type="dxa" w:w="100"/>
              <w:left w:type="dxa" w:w="120"/>
              <w:bottom w:type="dxa" w:w="100"/>
              <w:right w:type="dxa" w:w="120"/>
            </w:tcMar>
            <w:vAlign w:val="top"/>
          </w:tcPr>
          <w:p>
            <w:pPr>
              <w:jc w:val="center"/>
            </w:pPr>
            <w:r>
              <w:rPr>
                <w:b/>
                <w:bCs/>
                <w:i w:val="false"/>
                <w:iCs w:val="false"/>
                <w:color w:val="000000"/>
                <w:sz w:val="20"/>
                <w:szCs w:val="20"/>
              </w:rPr>
              <w:t xml:space="preserve">1 - Incomplete</w:t>
            </w:r>
          </w:p>
        </w:tc>
        <w:tc>
          <w:tcPr>
            <w:tcW w:type="dxa" w:w="3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No specific personal reflection on a real experience using a generative AI tool is present; the closing 'Real life Example' is generic and hypothetical ('A teacher can use AI to understand students learning gap...') rather than describing an actual past experience with an observed issue.</w:t>
            </w:r>
          </w:p>
        </w:tc>
        <w:tc>
          <w:tcPr>
            <w:tcW w:type="dxa" w:w="2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Submit a first-person reflection naming a specific tool, task, and a concrete example of an issue found (or confirmed absent) and how it was verified.</w:t>
            </w:r>
          </w:p>
        </w:tc>
      </w:tr>
      <w:tr>
        <w:tc>
          <w:tcPr>
            <w:tcW w:type="dxa" w:w="2000"/>
            <w:shd w:fill="FCE4D6"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FCE4D6" w:val="clear"/>
            <w:tcMar>
              <w:top w:type="dxa" w:w="100"/>
              <w:left w:type="dxa" w:w="120"/>
              <w:bottom w:type="dxa" w:w="100"/>
              <w:right w:type="dxa" w:w="120"/>
            </w:tcMar>
            <w:vAlign w:val="top"/>
          </w:tcPr>
          <w:p>
            <w:pPr>
              <w:jc w:val="center"/>
            </w:pPr>
            <w:r>
              <w:rPr>
                <w:b/>
                <w:bCs/>
                <w:i w:val="false"/>
                <w:iCs w:val="false"/>
                <w:color w:val="000000"/>
                <w:sz w:val="20"/>
                <w:szCs w:val="20"/>
              </w:rPr>
              <w:t xml:space="preserve">2 - Developing</w:t>
            </w:r>
          </w:p>
        </w:tc>
        <w:tc>
          <w:tcPr>
            <w:tcW w:type="dxa" w:w="3480"/>
            <w:shd w:fill="FCE4D6"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The submission (270 words total) does not follow the required three-topic structure clearly, is quite brief throughout, and contains minor typos ('rioting tasks' for 'routine tasks'; 'learning gape' for 'learning gap').</w:t>
            </w:r>
          </w:p>
        </w:tc>
        <w:tc>
          <w:tcPr>
            <w:tcW w:type="dxa" w:w="2480"/>
            <w:shd w:fill="FCE4D6"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Restructure into the three required topics, each meeting the stated word-count minimums, and proofread for typos.</w:t>
            </w:r>
          </w:p>
        </w:tc>
      </w:tr>
    </w:tbl>
    <w:p>
      <w:pPr>
        <w:spacing w:after="200"/>
      </w:pPr>
    </w:p>
    <w:p>
      <w:pPr>
        <w:spacing w:after="150" w:before="200"/>
      </w:pPr>
      <w:r>
        <w:rPr>
          <w:b/>
          <w:bCs/>
          <w:color w:val="C00000"/>
          <w:sz w:val="26"/>
          <w:szCs w:val="26"/>
        </w:rPr>
        <w:t xml:space="preserve">Flags for Human Review</w:t>
      </w:r>
    </w:p>
    <w:p>
      <w:pPr>
        <w:shd w:fill="FCE4D6" w:val="clear"/>
        <w:spacing w:after="100"/>
        <w:ind w:left="200"/>
      </w:pPr>
      <w:r>
        <w:rPr>
          <w:b/>
          <w:bCs/>
          <w:color w:val="C00000"/>
          <w:sz w:val="20"/>
          <w:szCs w:val="20"/>
        </w:rPr>
        <w:t xml:space="preserve">⚠  </w:t>
      </w:r>
      <w:r>
        <w:rPr>
          <w:sz w:val="20"/>
          <w:szCs w:val="20"/>
        </w:rPr>
        <w:t xml:space="preserve">Falls short of the required three-topic structure and word counts overall; Topic 3 does not include an actual first-person reflection on a specific past experience as instructed.</w:t>
      </w:r>
    </w:p>
    <w:p>
      <w:pPr>
        <w:spacing w:after="150" w:before="300"/>
      </w:pPr>
      <w:r>
        <w:rPr>
          <w:b/>
          <w:bCs/>
          <w:color w:val="1F4E79"/>
          <w:sz w:val="26"/>
          <w:szCs w:val="26"/>
        </w:rPr>
        <w:t xml:space="preserve">Overall Summary</w:t>
      </w:r>
    </w:p>
    <w:p>
      <w:pPr>
        <w:spacing w:after="200"/>
      </w:pPr>
      <w:r>
        <w:rPr>
          <w:sz w:val="22"/>
          <w:szCs w:val="22"/>
        </w:rPr>
        <w:t xml:space="preserve">A brief submission that touches on the required content but does not clearly separate into the three required topics and lacks a genuine personal reflection grounded in a specific past experience.</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2026-09-10T06:00:47.520Z</dcterms:created>
  <dcterms:modified xsi:type="dcterms:W3CDTF">2026-09-10T06:00:47.520Z</dcterms:modified>
</cp:coreProperties>
</file>

<file path=docProps/custom.xml><?xml version="1.0" encoding="utf-8"?>
<Properties xmlns="http://schemas.openxmlformats.org/officeDocument/2006/custom-properties" xmlns:vt="http://schemas.openxmlformats.org/officeDocument/2006/docPropsVTypes"/>
</file>