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3719D" w14:textId="77777777" w:rsidR="00256DD2" w:rsidRDefault="00256DD2">
      <w:pPr>
        <w:rPr>
          <w:rFonts w:ascii="Arial" w:hAnsi="Arial" w:cs="Arial"/>
          <w:b/>
          <w:sz w:val="36"/>
          <w:szCs w:val="36"/>
          <w:lang w:val="en-US"/>
        </w:rPr>
      </w:pPr>
    </w:p>
    <w:p w14:paraId="6E2A4B08" w14:textId="77777777" w:rsidR="00256DD2" w:rsidRDefault="00256DD2">
      <w:pPr>
        <w:rPr>
          <w:rFonts w:ascii="Arial" w:hAnsi="Arial" w:cs="Arial"/>
          <w:b/>
          <w:sz w:val="36"/>
          <w:szCs w:val="36"/>
          <w:lang w:val="en-US"/>
        </w:rPr>
      </w:pPr>
    </w:p>
    <w:p w14:paraId="678D582E" w14:textId="77777777" w:rsidR="00256DD2" w:rsidRDefault="00256DD2">
      <w:pPr>
        <w:rPr>
          <w:rFonts w:ascii="Arial" w:hAnsi="Arial" w:cs="Arial"/>
          <w:b/>
          <w:sz w:val="36"/>
          <w:szCs w:val="36"/>
          <w:lang w:val="en-US"/>
        </w:rPr>
      </w:pPr>
    </w:p>
    <w:p w14:paraId="347CDAAB" w14:textId="77777777" w:rsidR="00256DD2" w:rsidRDefault="00256DD2">
      <w:pPr>
        <w:rPr>
          <w:rFonts w:ascii="Arial" w:hAnsi="Arial" w:cs="Arial"/>
          <w:b/>
          <w:sz w:val="36"/>
          <w:szCs w:val="36"/>
          <w:lang w:val="en-US"/>
        </w:rPr>
      </w:pPr>
    </w:p>
    <w:p w14:paraId="34DD928F" w14:textId="77777777" w:rsidR="00256DD2" w:rsidRDefault="00256DD2">
      <w:pPr>
        <w:rPr>
          <w:rFonts w:ascii="Arial" w:hAnsi="Arial" w:cs="Arial"/>
          <w:b/>
          <w:sz w:val="36"/>
          <w:szCs w:val="36"/>
          <w:lang w:val="en-US"/>
        </w:rPr>
      </w:pPr>
    </w:p>
    <w:p w14:paraId="334C59E2" w14:textId="77777777" w:rsidR="00256DD2" w:rsidRDefault="00256DD2">
      <w:pPr>
        <w:rPr>
          <w:rFonts w:ascii="Arial" w:hAnsi="Arial" w:cs="Arial"/>
          <w:b/>
          <w:sz w:val="36"/>
          <w:szCs w:val="36"/>
          <w:lang w:val="en-US"/>
        </w:rPr>
      </w:pPr>
    </w:p>
    <w:p w14:paraId="1320F617" w14:textId="77777777" w:rsidR="00256DD2" w:rsidRDefault="00256DD2">
      <w:pPr>
        <w:rPr>
          <w:rFonts w:ascii="Arial" w:hAnsi="Arial" w:cs="Arial"/>
          <w:b/>
          <w:sz w:val="36"/>
          <w:szCs w:val="36"/>
          <w:lang w:val="en-US"/>
        </w:rPr>
      </w:pPr>
    </w:p>
    <w:p w14:paraId="728D92AA" w14:textId="77777777" w:rsidR="00256DD2" w:rsidRDefault="00256DD2">
      <w:pPr>
        <w:rPr>
          <w:rFonts w:ascii="Arial" w:hAnsi="Arial" w:cs="Arial"/>
          <w:b/>
          <w:sz w:val="36"/>
          <w:szCs w:val="36"/>
          <w:lang w:val="en-US"/>
        </w:rPr>
      </w:pPr>
    </w:p>
    <w:p w14:paraId="3C407A72" w14:textId="77777777" w:rsidR="00256DD2" w:rsidRDefault="00256DD2">
      <w:pPr>
        <w:rPr>
          <w:rFonts w:ascii="Arial" w:hAnsi="Arial" w:cs="Arial"/>
          <w:b/>
          <w:sz w:val="36"/>
          <w:szCs w:val="36"/>
          <w:lang w:val="en-US"/>
        </w:rPr>
      </w:pPr>
    </w:p>
    <w:p w14:paraId="10A63677" w14:textId="77777777" w:rsidR="00256DD2" w:rsidRDefault="00000000">
      <w:pPr>
        <w:jc w:val="center"/>
      </w:pPr>
      <w:r>
        <w:rPr>
          <w:rFonts w:ascii="Arial" w:hAnsi="Arial" w:cs="Arial"/>
          <w:b/>
          <w:sz w:val="56"/>
          <w:szCs w:val="56"/>
          <w:lang w:val="en-US"/>
        </w:rPr>
        <w:t>Gothenburg Tech Week x Chalmers Hackathon</w:t>
      </w:r>
      <w:r>
        <w:rPr>
          <w:rFonts w:ascii="Arial" w:hAnsi="Arial" w:cs="Arial"/>
          <w:sz w:val="52"/>
          <w:szCs w:val="52"/>
        </w:rPr>
        <w:t xml:space="preserve"> </w:t>
      </w:r>
      <w:r>
        <w:rPr>
          <w:rFonts w:ascii="Arial" w:hAnsi="Arial" w:cs="Arial"/>
          <w:b/>
          <w:sz w:val="56"/>
          <w:szCs w:val="56"/>
          <w:lang w:val="en-US"/>
        </w:rPr>
        <w:t>x SKF</w:t>
      </w:r>
    </w:p>
    <w:p w14:paraId="53843EE8" w14:textId="77777777" w:rsidR="00256DD2" w:rsidRDefault="00256DD2">
      <w:pPr>
        <w:rPr>
          <w:rFonts w:ascii="Arial" w:hAnsi="Arial" w:cs="Arial"/>
          <w:b/>
          <w:sz w:val="36"/>
          <w:szCs w:val="36"/>
          <w:lang w:val="en-US"/>
        </w:rPr>
      </w:pPr>
    </w:p>
    <w:p w14:paraId="136E35A8" w14:textId="77777777" w:rsidR="00256DD2" w:rsidRDefault="00256DD2">
      <w:pPr>
        <w:rPr>
          <w:rFonts w:ascii="Arial" w:hAnsi="Arial" w:cs="Arial"/>
          <w:b/>
          <w:sz w:val="36"/>
          <w:szCs w:val="36"/>
          <w:lang w:val="en-US"/>
        </w:rPr>
      </w:pPr>
    </w:p>
    <w:p w14:paraId="060D2CAD" w14:textId="77777777" w:rsidR="00256DD2" w:rsidRDefault="00000000">
      <w:pPr>
        <w:jc w:val="center"/>
        <w:rPr>
          <w:rFonts w:ascii="Arial" w:hAnsi="Arial" w:cs="Arial"/>
          <w:bCs/>
          <w:sz w:val="40"/>
          <w:szCs w:val="40"/>
          <w:lang w:val="en-US"/>
        </w:rPr>
      </w:pPr>
      <w:r>
        <w:rPr>
          <w:rFonts w:ascii="Arial" w:hAnsi="Arial" w:cs="Arial"/>
          <w:bCs/>
          <w:sz w:val="40"/>
          <w:szCs w:val="40"/>
          <w:lang w:val="en-US"/>
        </w:rPr>
        <w:t>Analyze and compare learning methods suitable for industrial humanoids</w:t>
      </w:r>
    </w:p>
    <w:p w14:paraId="427796A1" w14:textId="77777777" w:rsidR="00256DD2" w:rsidRDefault="00256DD2">
      <w:pPr>
        <w:jc w:val="center"/>
        <w:rPr>
          <w:rFonts w:ascii="Arial" w:hAnsi="Arial" w:cs="Arial"/>
          <w:b/>
          <w:sz w:val="28"/>
          <w:szCs w:val="28"/>
          <w:lang w:val="en-US"/>
        </w:rPr>
      </w:pPr>
    </w:p>
    <w:p w14:paraId="00DA77A8" w14:textId="77777777" w:rsidR="00256DD2" w:rsidRDefault="00256DD2">
      <w:pPr>
        <w:jc w:val="center"/>
        <w:rPr>
          <w:rFonts w:ascii="Arial" w:hAnsi="Arial" w:cs="Arial"/>
          <w:b/>
          <w:sz w:val="28"/>
          <w:szCs w:val="28"/>
          <w:lang w:val="en-US"/>
        </w:rPr>
      </w:pPr>
    </w:p>
    <w:p w14:paraId="582D215A" w14:textId="77777777" w:rsidR="00256DD2" w:rsidRDefault="00000000">
      <w:pPr>
        <w:jc w:val="center"/>
        <w:rPr>
          <w:rFonts w:ascii="Arial" w:hAnsi="Arial" w:cs="Arial"/>
          <w:b/>
          <w:sz w:val="36"/>
          <w:szCs w:val="36"/>
          <w:lang w:val="en-US"/>
        </w:rPr>
      </w:pPr>
      <w:r>
        <w:rPr>
          <w:rFonts w:ascii="Arial" w:hAnsi="Arial" w:cs="Arial"/>
          <w:b/>
          <w:sz w:val="36"/>
          <w:szCs w:val="36"/>
          <w:lang w:val="en-US"/>
        </w:rPr>
        <w:t>Lahiru Ramesh</w:t>
      </w:r>
    </w:p>
    <w:p w14:paraId="566551D0" w14:textId="77777777" w:rsidR="00256DD2" w:rsidRDefault="00000000">
      <w:pPr>
        <w:jc w:val="center"/>
        <w:rPr>
          <w:rFonts w:ascii="Arial" w:hAnsi="Arial" w:cs="Arial"/>
          <w:b/>
          <w:sz w:val="36"/>
          <w:szCs w:val="36"/>
          <w:lang w:val="en-US"/>
        </w:rPr>
      </w:pPr>
      <w:proofErr w:type="spellStart"/>
      <w:r>
        <w:rPr>
          <w:rFonts w:ascii="Arial" w:hAnsi="Arial" w:cs="Arial"/>
          <w:b/>
          <w:sz w:val="36"/>
          <w:szCs w:val="36"/>
          <w:lang w:val="en-US"/>
        </w:rPr>
        <w:t>Sophearoth</w:t>
      </w:r>
      <w:proofErr w:type="spellEnd"/>
      <w:r>
        <w:rPr>
          <w:rFonts w:ascii="Arial" w:hAnsi="Arial" w:cs="Arial"/>
          <w:b/>
          <w:sz w:val="36"/>
          <w:szCs w:val="36"/>
          <w:lang w:val="en-US"/>
        </w:rPr>
        <w:t xml:space="preserve"> Prum</w:t>
      </w:r>
    </w:p>
    <w:p w14:paraId="08006EE2" w14:textId="77777777" w:rsidR="00256DD2" w:rsidRDefault="00000000">
      <w:pPr>
        <w:jc w:val="center"/>
        <w:rPr>
          <w:rFonts w:ascii="Arial" w:hAnsi="Arial" w:cs="Arial"/>
          <w:b/>
          <w:sz w:val="36"/>
          <w:szCs w:val="36"/>
          <w:lang w:val="en-US"/>
        </w:rPr>
      </w:pPr>
      <w:r>
        <w:rPr>
          <w:rFonts w:ascii="Arial" w:hAnsi="Arial" w:cs="Arial"/>
          <w:b/>
          <w:sz w:val="36"/>
          <w:szCs w:val="36"/>
          <w:lang w:val="en-US"/>
        </w:rPr>
        <w:t>Muhammad Ahmad Amjad</w:t>
      </w:r>
    </w:p>
    <w:p w14:paraId="13AA912C" w14:textId="77777777" w:rsidR="00256DD2" w:rsidRDefault="00256DD2">
      <w:pPr>
        <w:jc w:val="center"/>
        <w:rPr>
          <w:rFonts w:ascii="Arial" w:hAnsi="Arial" w:cs="Arial"/>
          <w:b/>
          <w:sz w:val="36"/>
          <w:szCs w:val="36"/>
          <w:lang w:val="en-US"/>
        </w:rPr>
      </w:pPr>
    </w:p>
    <w:p w14:paraId="118FF9E3" w14:textId="77777777" w:rsidR="00256DD2" w:rsidRDefault="00256DD2">
      <w:pPr>
        <w:jc w:val="center"/>
        <w:rPr>
          <w:rFonts w:ascii="Arial" w:hAnsi="Arial" w:cs="Arial"/>
          <w:b/>
          <w:sz w:val="28"/>
          <w:szCs w:val="28"/>
          <w:lang w:val="en-US"/>
        </w:rPr>
      </w:pPr>
    </w:p>
    <w:p w14:paraId="5B723615" w14:textId="77777777" w:rsidR="00256DD2" w:rsidRDefault="00256DD2">
      <w:pPr>
        <w:rPr>
          <w:rFonts w:ascii="Arial" w:hAnsi="Arial" w:cs="Arial"/>
          <w:b/>
          <w:sz w:val="36"/>
          <w:szCs w:val="36"/>
          <w:lang w:val="en-US"/>
        </w:rPr>
      </w:pPr>
    </w:p>
    <w:p w14:paraId="47919B72" w14:textId="77777777" w:rsidR="00256DD2" w:rsidRDefault="00256DD2">
      <w:pPr>
        <w:rPr>
          <w:rFonts w:ascii="Arial" w:hAnsi="Arial" w:cs="Arial"/>
          <w:b/>
          <w:sz w:val="36"/>
          <w:szCs w:val="36"/>
          <w:lang w:val="en-US"/>
        </w:rPr>
      </w:pPr>
    </w:p>
    <w:p w14:paraId="380539C2" w14:textId="77777777" w:rsidR="00256DD2" w:rsidRDefault="00256DD2">
      <w:pPr>
        <w:rPr>
          <w:rFonts w:ascii="Arial" w:hAnsi="Arial" w:cs="Arial"/>
          <w:b/>
          <w:sz w:val="36"/>
          <w:szCs w:val="36"/>
          <w:lang w:val="en-US"/>
        </w:rPr>
      </w:pPr>
    </w:p>
    <w:p w14:paraId="3B859D0C" w14:textId="77777777" w:rsidR="00256DD2" w:rsidRDefault="00256DD2">
      <w:pPr>
        <w:rPr>
          <w:rFonts w:ascii="Arial" w:hAnsi="Arial" w:cs="Arial"/>
          <w:b/>
          <w:sz w:val="36"/>
          <w:szCs w:val="36"/>
          <w:lang w:val="en-US"/>
        </w:rPr>
      </w:pPr>
    </w:p>
    <w:p w14:paraId="0FE69979" w14:textId="77777777" w:rsidR="00256DD2" w:rsidRDefault="00256DD2">
      <w:pPr>
        <w:rPr>
          <w:rFonts w:ascii="Arial" w:hAnsi="Arial" w:cs="Arial"/>
          <w:b/>
          <w:sz w:val="36"/>
          <w:szCs w:val="36"/>
          <w:lang w:val="en-US"/>
        </w:rPr>
      </w:pPr>
    </w:p>
    <w:p w14:paraId="1C9A6EB5" w14:textId="77777777" w:rsidR="00256DD2" w:rsidRDefault="00256DD2">
      <w:pPr>
        <w:rPr>
          <w:rFonts w:ascii="Arial" w:hAnsi="Arial" w:cs="Arial"/>
          <w:b/>
          <w:sz w:val="36"/>
          <w:szCs w:val="36"/>
          <w:lang w:val="en-US"/>
        </w:rPr>
      </w:pPr>
    </w:p>
    <w:p w14:paraId="6B95CE9F" w14:textId="77777777" w:rsidR="00256DD2" w:rsidRDefault="00256DD2">
      <w:pPr>
        <w:rPr>
          <w:rFonts w:ascii="Arial" w:hAnsi="Arial" w:cs="Arial"/>
          <w:b/>
          <w:sz w:val="36"/>
          <w:szCs w:val="36"/>
          <w:lang w:val="en-US"/>
        </w:rPr>
      </w:pPr>
    </w:p>
    <w:p w14:paraId="33398A03" w14:textId="77777777" w:rsidR="00093789" w:rsidRDefault="00093789" w:rsidP="00093789">
      <w:pPr>
        <w:rPr>
          <w:lang w:val="en-US"/>
        </w:rPr>
      </w:pPr>
    </w:p>
    <w:bookmarkStart w:id="0" w:name="_Toc241326501" w:displacedByCustomXml="next"/>
    <w:sdt>
      <w:sdtPr>
        <w:rPr>
          <w:lang w:val="en-GB"/>
        </w:rPr>
        <w:id w:val="-1970283359"/>
        <w:docPartObj>
          <w:docPartGallery w:val="Table of Contents"/>
          <w:docPartUnique/>
        </w:docPartObj>
      </w:sdtPr>
      <w:sdtEndPr>
        <w:rPr>
          <w:rFonts w:ascii="Times New Roman" w:hAnsi="Times New Roman"/>
          <w:b/>
          <w:bCs/>
          <w:color w:val="auto"/>
          <w:sz w:val="24"/>
          <w:szCs w:val="24"/>
        </w:rPr>
      </w:sdtEndPr>
      <w:sdtContent>
        <w:p w14:paraId="0B2928AE" w14:textId="6E5F1B87" w:rsidR="00093789" w:rsidRDefault="00093789">
          <w:pPr>
            <w:pStyle w:val="TOCHeading"/>
          </w:pPr>
          <w:r>
            <w:rPr>
              <w:lang w:val="en-GB"/>
            </w:rPr>
            <w:t>Contents</w:t>
          </w:r>
          <w:bookmarkEnd w:id="0"/>
        </w:p>
        <w:p w14:paraId="153BD19D" w14:textId="322FB276" w:rsidR="00093789" w:rsidRDefault="00093789">
          <w:pPr>
            <w:pStyle w:val="TOC1"/>
            <w:rPr>
              <w:rFonts w:asciiTheme="minorHAnsi" w:eastAsiaTheme="minorEastAsia" w:hAnsiTheme="minorHAnsi" w:cstheme="minorBidi"/>
              <w:b w:val="0"/>
              <w:bCs w:val="0"/>
              <w:noProof/>
              <w:kern w:val="2"/>
              <w:sz w:val="24"/>
              <w:szCs w:val="24"/>
              <w:lang/>
              <w14:ligatures w14:val="standardContextual"/>
            </w:rPr>
          </w:pPr>
          <w:r>
            <w:fldChar w:fldCharType="begin"/>
          </w:r>
          <w:r>
            <w:instrText xml:space="preserve"> TOC \o "1-3" \h \z \u </w:instrText>
          </w:r>
          <w:r>
            <w:fldChar w:fldCharType="separate"/>
          </w:r>
          <w:hyperlink w:anchor="_Toc241326501" w:history="1">
            <w:r w:rsidRPr="00E73993">
              <w:rPr>
                <w:rStyle w:val="Hyperlink"/>
                <w:noProof/>
                <w:lang w:val="en-GB"/>
              </w:rPr>
              <w:t>Contents</w:t>
            </w:r>
            <w:r>
              <w:rPr>
                <w:noProof/>
                <w:webHidden/>
              </w:rPr>
              <w:tab/>
            </w:r>
            <w:r>
              <w:rPr>
                <w:noProof/>
                <w:webHidden/>
              </w:rPr>
              <w:fldChar w:fldCharType="begin"/>
            </w:r>
            <w:r>
              <w:rPr>
                <w:noProof/>
                <w:webHidden/>
              </w:rPr>
              <w:instrText xml:space="preserve"> PAGEREF _Toc241326501 \h </w:instrText>
            </w:r>
            <w:r>
              <w:rPr>
                <w:noProof/>
                <w:webHidden/>
              </w:rPr>
            </w:r>
            <w:r>
              <w:rPr>
                <w:noProof/>
                <w:webHidden/>
              </w:rPr>
              <w:fldChar w:fldCharType="separate"/>
            </w:r>
            <w:r>
              <w:rPr>
                <w:noProof/>
                <w:webHidden/>
              </w:rPr>
              <w:t>2</w:t>
            </w:r>
            <w:r>
              <w:rPr>
                <w:noProof/>
                <w:webHidden/>
              </w:rPr>
              <w:fldChar w:fldCharType="end"/>
            </w:r>
          </w:hyperlink>
        </w:p>
        <w:p w14:paraId="32E52078" w14:textId="670D354A" w:rsidR="00093789" w:rsidRDefault="00093789">
          <w:pPr>
            <w:pStyle w:val="TOC1"/>
            <w:rPr>
              <w:rFonts w:asciiTheme="minorHAnsi" w:eastAsiaTheme="minorEastAsia" w:hAnsiTheme="minorHAnsi" w:cstheme="minorBidi"/>
              <w:b w:val="0"/>
              <w:bCs w:val="0"/>
              <w:noProof/>
              <w:kern w:val="2"/>
              <w:sz w:val="24"/>
              <w:szCs w:val="24"/>
              <w:lang/>
              <w14:ligatures w14:val="standardContextual"/>
            </w:rPr>
          </w:pPr>
          <w:hyperlink w:anchor="_Toc241326502" w:history="1">
            <w:r w:rsidRPr="00E73993">
              <w:rPr>
                <w:rStyle w:val="Hyperlink"/>
                <w:noProof/>
              </w:rPr>
              <w:t>1. Introduction</w:t>
            </w:r>
            <w:r>
              <w:rPr>
                <w:noProof/>
                <w:webHidden/>
              </w:rPr>
              <w:tab/>
            </w:r>
            <w:r>
              <w:rPr>
                <w:noProof/>
                <w:webHidden/>
              </w:rPr>
              <w:fldChar w:fldCharType="begin"/>
            </w:r>
            <w:r>
              <w:rPr>
                <w:noProof/>
                <w:webHidden/>
              </w:rPr>
              <w:instrText xml:space="preserve"> PAGEREF _Toc241326502 \h </w:instrText>
            </w:r>
            <w:r>
              <w:rPr>
                <w:noProof/>
                <w:webHidden/>
              </w:rPr>
            </w:r>
            <w:r>
              <w:rPr>
                <w:noProof/>
                <w:webHidden/>
              </w:rPr>
              <w:fldChar w:fldCharType="separate"/>
            </w:r>
            <w:r>
              <w:rPr>
                <w:noProof/>
                <w:webHidden/>
              </w:rPr>
              <w:t>4</w:t>
            </w:r>
            <w:r>
              <w:rPr>
                <w:noProof/>
                <w:webHidden/>
              </w:rPr>
              <w:fldChar w:fldCharType="end"/>
            </w:r>
          </w:hyperlink>
        </w:p>
        <w:p w14:paraId="1B1B6A6C" w14:textId="37B7B853"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03" w:history="1">
            <w:r w:rsidRPr="00E73993">
              <w:rPr>
                <w:rStyle w:val="Hyperlink"/>
                <w:b/>
                <w:bCs/>
                <w:noProof/>
              </w:rPr>
              <w:t>1.1 Challenge Background</w:t>
            </w:r>
            <w:r>
              <w:rPr>
                <w:noProof/>
                <w:webHidden/>
              </w:rPr>
              <w:tab/>
            </w:r>
            <w:r>
              <w:rPr>
                <w:noProof/>
                <w:webHidden/>
              </w:rPr>
              <w:fldChar w:fldCharType="begin"/>
            </w:r>
            <w:r>
              <w:rPr>
                <w:noProof/>
                <w:webHidden/>
              </w:rPr>
              <w:instrText xml:space="preserve"> PAGEREF _Toc241326503 \h </w:instrText>
            </w:r>
            <w:r>
              <w:rPr>
                <w:noProof/>
                <w:webHidden/>
              </w:rPr>
            </w:r>
            <w:r>
              <w:rPr>
                <w:noProof/>
                <w:webHidden/>
              </w:rPr>
              <w:fldChar w:fldCharType="separate"/>
            </w:r>
            <w:r>
              <w:rPr>
                <w:noProof/>
                <w:webHidden/>
              </w:rPr>
              <w:t>4</w:t>
            </w:r>
            <w:r>
              <w:rPr>
                <w:noProof/>
                <w:webHidden/>
              </w:rPr>
              <w:fldChar w:fldCharType="end"/>
            </w:r>
          </w:hyperlink>
        </w:p>
        <w:p w14:paraId="05CE6803" w14:textId="5D083927"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04" w:history="1">
            <w:r w:rsidRPr="00E73993">
              <w:rPr>
                <w:rStyle w:val="Hyperlink"/>
                <w:b/>
                <w:bCs/>
                <w:noProof/>
              </w:rPr>
              <w:t>1.2 Objective of the Project</w:t>
            </w:r>
            <w:r>
              <w:rPr>
                <w:noProof/>
                <w:webHidden/>
              </w:rPr>
              <w:tab/>
            </w:r>
            <w:r>
              <w:rPr>
                <w:noProof/>
                <w:webHidden/>
              </w:rPr>
              <w:fldChar w:fldCharType="begin"/>
            </w:r>
            <w:r>
              <w:rPr>
                <w:noProof/>
                <w:webHidden/>
              </w:rPr>
              <w:instrText xml:space="preserve"> PAGEREF _Toc241326504 \h </w:instrText>
            </w:r>
            <w:r>
              <w:rPr>
                <w:noProof/>
                <w:webHidden/>
              </w:rPr>
            </w:r>
            <w:r>
              <w:rPr>
                <w:noProof/>
                <w:webHidden/>
              </w:rPr>
              <w:fldChar w:fldCharType="separate"/>
            </w:r>
            <w:r>
              <w:rPr>
                <w:noProof/>
                <w:webHidden/>
              </w:rPr>
              <w:t>4</w:t>
            </w:r>
            <w:r>
              <w:rPr>
                <w:noProof/>
                <w:webHidden/>
              </w:rPr>
              <w:fldChar w:fldCharType="end"/>
            </w:r>
          </w:hyperlink>
        </w:p>
        <w:p w14:paraId="5A78E619" w14:textId="5BF2E7B7"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05" w:history="1">
            <w:r w:rsidRPr="00E73993">
              <w:rPr>
                <w:rStyle w:val="Hyperlink"/>
                <w:b/>
                <w:bCs/>
                <w:noProof/>
              </w:rPr>
              <w:t>1.3 Scope of the Work</w:t>
            </w:r>
            <w:r>
              <w:rPr>
                <w:noProof/>
                <w:webHidden/>
              </w:rPr>
              <w:tab/>
            </w:r>
            <w:r>
              <w:rPr>
                <w:noProof/>
                <w:webHidden/>
              </w:rPr>
              <w:fldChar w:fldCharType="begin"/>
            </w:r>
            <w:r>
              <w:rPr>
                <w:noProof/>
                <w:webHidden/>
              </w:rPr>
              <w:instrText xml:space="preserve"> PAGEREF _Toc241326505 \h </w:instrText>
            </w:r>
            <w:r>
              <w:rPr>
                <w:noProof/>
                <w:webHidden/>
              </w:rPr>
            </w:r>
            <w:r>
              <w:rPr>
                <w:noProof/>
                <w:webHidden/>
              </w:rPr>
              <w:fldChar w:fldCharType="separate"/>
            </w:r>
            <w:r>
              <w:rPr>
                <w:noProof/>
                <w:webHidden/>
              </w:rPr>
              <w:t>5</w:t>
            </w:r>
            <w:r>
              <w:rPr>
                <w:noProof/>
                <w:webHidden/>
              </w:rPr>
              <w:fldChar w:fldCharType="end"/>
            </w:r>
          </w:hyperlink>
        </w:p>
        <w:p w14:paraId="6B2030F6" w14:textId="55C7E146"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06" w:history="1">
            <w:r w:rsidRPr="00E73993">
              <w:rPr>
                <w:rStyle w:val="Hyperlink"/>
                <w:b/>
                <w:bCs/>
                <w:noProof/>
              </w:rPr>
              <w:t>1.4 Selected Task: Walking Up the Stairs</w:t>
            </w:r>
            <w:r>
              <w:rPr>
                <w:noProof/>
                <w:webHidden/>
              </w:rPr>
              <w:tab/>
            </w:r>
            <w:r>
              <w:rPr>
                <w:noProof/>
                <w:webHidden/>
              </w:rPr>
              <w:fldChar w:fldCharType="begin"/>
            </w:r>
            <w:r>
              <w:rPr>
                <w:noProof/>
                <w:webHidden/>
              </w:rPr>
              <w:instrText xml:space="preserve"> PAGEREF _Toc241326506 \h </w:instrText>
            </w:r>
            <w:r>
              <w:rPr>
                <w:noProof/>
                <w:webHidden/>
              </w:rPr>
            </w:r>
            <w:r>
              <w:rPr>
                <w:noProof/>
                <w:webHidden/>
              </w:rPr>
              <w:fldChar w:fldCharType="separate"/>
            </w:r>
            <w:r>
              <w:rPr>
                <w:noProof/>
                <w:webHidden/>
              </w:rPr>
              <w:t>5</w:t>
            </w:r>
            <w:r>
              <w:rPr>
                <w:noProof/>
                <w:webHidden/>
              </w:rPr>
              <w:fldChar w:fldCharType="end"/>
            </w:r>
          </w:hyperlink>
        </w:p>
        <w:p w14:paraId="4D032C13" w14:textId="360F2FA4" w:rsidR="00093789" w:rsidRDefault="00093789">
          <w:pPr>
            <w:pStyle w:val="TOC1"/>
            <w:rPr>
              <w:rFonts w:asciiTheme="minorHAnsi" w:eastAsiaTheme="minorEastAsia" w:hAnsiTheme="minorHAnsi" w:cstheme="minorBidi"/>
              <w:b w:val="0"/>
              <w:bCs w:val="0"/>
              <w:noProof/>
              <w:kern w:val="2"/>
              <w:sz w:val="24"/>
              <w:szCs w:val="24"/>
              <w:lang/>
              <w14:ligatures w14:val="standardContextual"/>
            </w:rPr>
          </w:pPr>
          <w:hyperlink w:anchor="_Toc241326507" w:history="1">
            <w:r w:rsidRPr="00E73993">
              <w:rPr>
                <w:rStyle w:val="Hyperlink"/>
                <w:noProof/>
              </w:rPr>
              <w:t>2. Comparison and Industrial Evaluation of Learning Methods</w:t>
            </w:r>
            <w:r>
              <w:rPr>
                <w:noProof/>
                <w:webHidden/>
              </w:rPr>
              <w:tab/>
            </w:r>
            <w:r>
              <w:rPr>
                <w:noProof/>
                <w:webHidden/>
              </w:rPr>
              <w:fldChar w:fldCharType="begin"/>
            </w:r>
            <w:r>
              <w:rPr>
                <w:noProof/>
                <w:webHidden/>
              </w:rPr>
              <w:instrText xml:space="preserve"> PAGEREF _Toc241326507 \h </w:instrText>
            </w:r>
            <w:r>
              <w:rPr>
                <w:noProof/>
                <w:webHidden/>
              </w:rPr>
            </w:r>
            <w:r>
              <w:rPr>
                <w:noProof/>
                <w:webHidden/>
              </w:rPr>
              <w:fldChar w:fldCharType="separate"/>
            </w:r>
            <w:r>
              <w:rPr>
                <w:noProof/>
                <w:webHidden/>
              </w:rPr>
              <w:t>6</w:t>
            </w:r>
            <w:r>
              <w:rPr>
                <w:noProof/>
                <w:webHidden/>
              </w:rPr>
              <w:fldChar w:fldCharType="end"/>
            </w:r>
          </w:hyperlink>
        </w:p>
        <w:p w14:paraId="0DBEC586" w14:textId="3D79E671" w:rsidR="00093789" w:rsidRDefault="00093789">
          <w:pPr>
            <w:pStyle w:val="TOC1"/>
            <w:rPr>
              <w:rFonts w:asciiTheme="minorHAnsi" w:eastAsiaTheme="minorEastAsia" w:hAnsiTheme="minorHAnsi" w:cstheme="minorBidi"/>
              <w:b w:val="0"/>
              <w:bCs w:val="0"/>
              <w:noProof/>
              <w:kern w:val="2"/>
              <w:sz w:val="24"/>
              <w:szCs w:val="24"/>
              <w:lang/>
              <w14:ligatures w14:val="standardContextual"/>
            </w:rPr>
          </w:pPr>
          <w:hyperlink w:anchor="_Toc241326508" w:history="1">
            <w:r w:rsidRPr="00E73993">
              <w:rPr>
                <w:rStyle w:val="Hyperlink"/>
                <w:noProof/>
              </w:rPr>
              <w:t>3. Generalized Humanoid Training Pipeline</w:t>
            </w:r>
            <w:r>
              <w:rPr>
                <w:noProof/>
                <w:webHidden/>
              </w:rPr>
              <w:tab/>
            </w:r>
            <w:r>
              <w:rPr>
                <w:noProof/>
                <w:webHidden/>
              </w:rPr>
              <w:fldChar w:fldCharType="begin"/>
            </w:r>
            <w:r>
              <w:rPr>
                <w:noProof/>
                <w:webHidden/>
              </w:rPr>
              <w:instrText xml:space="preserve"> PAGEREF _Toc241326508 \h </w:instrText>
            </w:r>
            <w:r>
              <w:rPr>
                <w:noProof/>
                <w:webHidden/>
              </w:rPr>
            </w:r>
            <w:r>
              <w:rPr>
                <w:noProof/>
                <w:webHidden/>
              </w:rPr>
              <w:fldChar w:fldCharType="separate"/>
            </w:r>
            <w:r>
              <w:rPr>
                <w:noProof/>
                <w:webHidden/>
              </w:rPr>
              <w:t>8</w:t>
            </w:r>
            <w:r>
              <w:rPr>
                <w:noProof/>
                <w:webHidden/>
              </w:rPr>
              <w:fldChar w:fldCharType="end"/>
            </w:r>
          </w:hyperlink>
        </w:p>
        <w:p w14:paraId="6AAC5961" w14:textId="3D7C42C7" w:rsidR="00093789" w:rsidRDefault="00093789">
          <w:pPr>
            <w:pStyle w:val="TOC1"/>
            <w:rPr>
              <w:rFonts w:asciiTheme="minorHAnsi" w:eastAsiaTheme="minorEastAsia" w:hAnsiTheme="minorHAnsi" w:cstheme="minorBidi"/>
              <w:b w:val="0"/>
              <w:bCs w:val="0"/>
              <w:noProof/>
              <w:kern w:val="2"/>
              <w:sz w:val="24"/>
              <w:szCs w:val="24"/>
              <w:lang/>
              <w14:ligatures w14:val="standardContextual"/>
            </w:rPr>
          </w:pPr>
          <w:hyperlink w:anchor="_Toc241326509" w:history="1">
            <w:r w:rsidRPr="00E73993">
              <w:rPr>
                <w:rStyle w:val="Hyperlink"/>
                <w:noProof/>
              </w:rPr>
              <w:t>4. Locomotion: Walking Up the Stairs</w:t>
            </w:r>
            <w:r>
              <w:rPr>
                <w:noProof/>
                <w:webHidden/>
              </w:rPr>
              <w:tab/>
            </w:r>
            <w:r>
              <w:rPr>
                <w:noProof/>
                <w:webHidden/>
              </w:rPr>
              <w:fldChar w:fldCharType="begin"/>
            </w:r>
            <w:r>
              <w:rPr>
                <w:noProof/>
                <w:webHidden/>
              </w:rPr>
              <w:instrText xml:space="preserve"> PAGEREF _Toc241326509 \h </w:instrText>
            </w:r>
            <w:r>
              <w:rPr>
                <w:noProof/>
                <w:webHidden/>
              </w:rPr>
            </w:r>
            <w:r>
              <w:rPr>
                <w:noProof/>
                <w:webHidden/>
              </w:rPr>
              <w:fldChar w:fldCharType="separate"/>
            </w:r>
            <w:r>
              <w:rPr>
                <w:noProof/>
                <w:webHidden/>
              </w:rPr>
              <w:t>9</w:t>
            </w:r>
            <w:r>
              <w:rPr>
                <w:noProof/>
                <w:webHidden/>
              </w:rPr>
              <w:fldChar w:fldCharType="end"/>
            </w:r>
          </w:hyperlink>
        </w:p>
        <w:p w14:paraId="70EDC4D0" w14:textId="0F9B0114" w:rsidR="00093789" w:rsidRDefault="00093789">
          <w:pPr>
            <w:pStyle w:val="TOC1"/>
            <w:rPr>
              <w:rFonts w:asciiTheme="minorHAnsi" w:eastAsiaTheme="minorEastAsia" w:hAnsiTheme="minorHAnsi" w:cstheme="minorBidi"/>
              <w:b w:val="0"/>
              <w:bCs w:val="0"/>
              <w:noProof/>
              <w:kern w:val="2"/>
              <w:sz w:val="24"/>
              <w:szCs w:val="24"/>
              <w:lang/>
              <w14:ligatures w14:val="standardContextual"/>
            </w:rPr>
          </w:pPr>
          <w:hyperlink w:anchor="_Toc241326510" w:history="1">
            <w:r w:rsidRPr="00E73993">
              <w:rPr>
                <w:rStyle w:val="Hyperlink"/>
                <w:noProof/>
              </w:rPr>
              <w:t>5. Manipulation: Pick-and-Place</w:t>
            </w:r>
            <w:r>
              <w:rPr>
                <w:noProof/>
                <w:webHidden/>
              </w:rPr>
              <w:tab/>
            </w:r>
            <w:r>
              <w:rPr>
                <w:noProof/>
                <w:webHidden/>
              </w:rPr>
              <w:fldChar w:fldCharType="begin"/>
            </w:r>
            <w:r>
              <w:rPr>
                <w:noProof/>
                <w:webHidden/>
              </w:rPr>
              <w:instrText xml:space="preserve"> PAGEREF _Toc241326510 \h </w:instrText>
            </w:r>
            <w:r>
              <w:rPr>
                <w:noProof/>
                <w:webHidden/>
              </w:rPr>
            </w:r>
            <w:r>
              <w:rPr>
                <w:noProof/>
                <w:webHidden/>
              </w:rPr>
              <w:fldChar w:fldCharType="separate"/>
            </w:r>
            <w:r>
              <w:rPr>
                <w:noProof/>
                <w:webHidden/>
              </w:rPr>
              <w:t>11</w:t>
            </w:r>
            <w:r>
              <w:rPr>
                <w:noProof/>
                <w:webHidden/>
              </w:rPr>
              <w:fldChar w:fldCharType="end"/>
            </w:r>
          </w:hyperlink>
        </w:p>
        <w:p w14:paraId="6CA452F3" w14:textId="36A51C12" w:rsidR="00093789" w:rsidRDefault="00093789">
          <w:pPr>
            <w:pStyle w:val="TOC1"/>
            <w:rPr>
              <w:rFonts w:asciiTheme="minorHAnsi" w:eastAsiaTheme="minorEastAsia" w:hAnsiTheme="minorHAnsi" w:cstheme="minorBidi"/>
              <w:b w:val="0"/>
              <w:bCs w:val="0"/>
              <w:noProof/>
              <w:kern w:val="2"/>
              <w:sz w:val="24"/>
              <w:szCs w:val="24"/>
              <w:lang/>
              <w14:ligatures w14:val="standardContextual"/>
            </w:rPr>
          </w:pPr>
          <w:hyperlink w:anchor="_Toc241326511" w:history="1">
            <w:r w:rsidRPr="00E73993">
              <w:rPr>
                <w:rStyle w:val="Hyperlink"/>
                <w:noProof/>
              </w:rPr>
              <w:t>6. Hybrid Learning Approach</w:t>
            </w:r>
            <w:r>
              <w:rPr>
                <w:noProof/>
                <w:webHidden/>
              </w:rPr>
              <w:tab/>
            </w:r>
            <w:r>
              <w:rPr>
                <w:noProof/>
                <w:webHidden/>
              </w:rPr>
              <w:fldChar w:fldCharType="begin"/>
            </w:r>
            <w:r>
              <w:rPr>
                <w:noProof/>
                <w:webHidden/>
              </w:rPr>
              <w:instrText xml:space="preserve"> PAGEREF _Toc241326511 \h </w:instrText>
            </w:r>
            <w:r>
              <w:rPr>
                <w:noProof/>
                <w:webHidden/>
              </w:rPr>
            </w:r>
            <w:r>
              <w:rPr>
                <w:noProof/>
                <w:webHidden/>
              </w:rPr>
              <w:fldChar w:fldCharType="separate"/>
            </w:r>
            <w:r>
              <w:rPr>
                <w:noProof/>
                <w:webHidden/>
              </w:rPr>
              <w:t>13</w:t>
            </w:r>
            <w:r>
              <w:rPr>
                <w:noProof/>
                <w:webHidden/>
              </w:rPr>
              <w:fldChar w:fldCharType="end"/>
            </w:r>
          </w:hyperlink>
        </w:p>
        <w:p w14:paraId="770F29FD" w14:textId="702E6F07"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12" w:history="1">
            <w:r w:rsidRPr="00E73993">
              <w:rPr>
                <w:rStyle w:val="Hyperlink"/>
                <w:b/>
                <w:bCs/>
                <w:noProof/>
              </w:rPr>
              <w:t>6.1 Why a Hybrid Approach?</w:t>
            </w:r>
            <w:r>
              <w:rPr>
                <w:noProof/>
                <w:webHidden/>
              </w:rPr>
              <w:tab/>
            </w:r>
            <w:r>
              <w:rPr>
                <w:noProof/>
                <w:webHidden/>
              </w:rPr>
              <w:fldChar w:fldCharType="begin"/>
            </w:r>
            <w:r>
              <w:rPr>
                <w:noProof/>
                <w:webHidden/>
              </w:rPr>
              <w:instrText xml:space="preserve"> PAGEREF _Toc241326512 \h </w:instrText>
            </w:r>
            <w:r>
              <w:rPr>
                <w:noProof/>
                <w:webHidden/>
              </w:rPr>
            </w:r>
            <w:r>
              <w:rPr>
                <w:noProof/>
                <w:webHidden/>
              </w:rPr>
              <w:fldChar w:fldCharType="separate"/>
            </w:r>
            <w:r>
              <w:rPr>
                <w:noProof/>
                <w:webHidden/>
              </w:rPr>
              <w:t>13</w:t>
            </w:r>
            <w:r>
              <w:rPr>
                <w:noProof/>
                <w:webHidden/>
              </w:rPr>
              <w:fldChar w:fldCharType="end"/>
            </w:r>
          </w:hyperlink>
        </w:p>
        <w:p w14:paraId="1BCAB68A" w14:textId="311B03A7" w:rsidR="00093789" w:rsidRDefault="00093789">
          <w:pPr>
            <w:pStyle w:val="TOC1"/>
            <w:rPr>
              <w:rFonts w:asciiTheme="minorHAnsi" w:eastAsiaTheme="minorEastAsia" w:hAnsiTheme="minorHAnsi" w:cstheme="minorBidi"/>
              <w:b w:val="0"/>
              <w:bCs w:val="0"/>
              <w:noProof/>
              <w:kern w:val="2"/>
              <w:sz w:val="24"/>
              <w:szCs w:val="24"/>
              <w:lang/>
              <w14:ligatures w14:val="standardContextual"/>
            </w:rPr>
          </w:pPr>
          <w:hyperlink w:anchor="_Toc241326513" w:history="1">
            <w:r w:rsidRPr="00E73993">
              <w:rPr>
                <w:rStyle w:val="Hyperlink"/>
                <w:noProof/>
              </w:rPr>
              <w:t>7. Implementation of Walking Up the Stairs</w:t>
            </w:r>
            <w:r>
              <w:rPr>
                <w:noProof/>
                <w:webHidden/>
              </w:rPr>
              <w:tab/>
            </w:r>
            <w:r>
              <w:rPr>
                <w:noProof/>
                <w:webHidden/>
              </w:rPr>
              <w:fldChar w:fldCharType="begin"/>
            </w:r>
            <w:r>
              <w:rPr>
                <w:noProof/>
                <w:webHidden/>
              </w:rPr>
              <w:instrText xml:space="preserve"> PAGEREF _Toc241326513 \h </w:instrText>
            </w:r>
            <w:r>
              <w:rPr>
                <w:noProof/>
                <w:webHidden/>
              </w:rPr>
            </w:r>
            <w:r>
              <w:rPr>
                <w:noProof/>
                <w:webHidden/>
              </w:rPr>
              <w:fldChar w:fldCharType="separate"/>
            </w:r>
            <w:r>
              <w:rPr>
                <w:noProof/>
                <w:webHidden/>
              </w:rPr>
              <w:t>14</w:t>
            </w:r>
            <w:r>
              <w:rPr>
                <w:noProof/>
                <w:webHidden/>
              </w:rPr>
              <w:fldChar w:fldCharType="end"/>
            </w:r>
          </w:hyperlink>
        </w:p>
        <w:p w14:paraId="4AC987B3" w14:textId="53E823E3"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14" w:history="1">
            <w:r w:rsidRPr="00E73993">
              <w:rPr>
                <w:rStyle w:val="Hyperlink"/>
                <w:b/>
                <w:bCs/>
                <w:noProof/>
              </w:rPr>
              <w:t>7.1 Simulation Environment</w:t>
            </w:r>
            <w:r>
              <w:rPr>
                <w:noProof/>
                <w:webHidden/>
              </w:rPr>
              <w:tab/>
            </w:r>
            <w:r>
              <w:rPr>
                <w:noProof/>
                <w:webHidden/>
              </w:rPr>
              <w:fldChar w:fldCharType="begin"/>
            </w:r>
            <w:r>
              <w:rPr>
                <w:noProof/>
                <w:webHidden/>
              </w:rPr>
              <w:instrText xml:space="preserve"> PAGEREF _Toc241326514 \h </w:instrText>
            </w:r>
            <w:r>
              <w:rPr>
                <w:noProof/>
                <w:webHidden/>
              </w:rPr>
            </w:r>
            <w:r>
              <w:rPr>
                <w:noProof/>
                <w:webHidden/>
              </w:rPr>
              <w:fldChar w:fldCharType="separate"/>
            </w:r>
            <w:r>
              <w:rPr>
                <w:noProof/>
                <w:webHidden/>
              </w:rPr>
              <w:t>14</w:t>
            </w:r>
            <w:r>
              <w:rPr>
                <w:noProof/>
                <w:webHidden/>
              </w:rPr>
              <w:fldChar w:fldCharType="end"/>
            </w:r>
          </w:hyperlink>
        </w:p>
        <w:p w14:paraId="3067C761" w14:textId="53F9374B"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15" w:history="1">
            <w:r w:rsidRPr="00E73993">
              <w:rPr>
                <w:rStyle w:val="Hyperlink"/>
                <w:b/>
                <w:bCs/>
                <w:noProof/>
              </w:rPr>
              <w:t>7.2 Robot and Inputs</w:t>
            </w:r>
            <w:r>
              <w:rPr>
                <w:noProof/>
                <w:webHidden/>
              </w:rPr>
              <w:tab/>
            </w:r>
            <w:r>
              <w:rPr>
                <w:noProof/>
                <w:webHidden/>
              </w:rPr>
              <w:fldChar w:fldCharType="begin"/>
            </w:r>
            <w:r>
              <w:rPr>
                <w:noProof/>
                <w:webHidden/>
              </w:rPr>
              <w:instrText xml:space="preserve"> PAGEREF _Toc241326515 \h </w:instrText>
            </w:r>
            <w:r>
              <w:rPr>
                <w:noProof/>
                <w:webHidden/>
              </w:rPr>
            </w:r>
            <w:r>
              <w:rPr>
                <w:noProof/>
                <w:webHidden/>
              </w:rPr>
              <w:fldChar w:fldCharType="separate"/>
            </w:r>
            <w:r>
              <w:rPr>
                <w:noProof/>
                <w:webHidden/>
              </w:rPr>
              <w:t>15</w:t>
            </w:r>
            <w:r>
              <w:rPr>
                <w:noProof/>
                <w:webHidden/>
              </w:rPr>
              <w:fldChar w:fldCharType="end"/>
            </w:r>
          </w:hyperlink>
        </w:p>
        <w:p w14:paraId="1858968D" w14:textId="7F69FAA8"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16" w:history="1">
            <w:r w:rsidRPr="00E73993">
              <w:rPr>
                <w:rStyle w:val="Hyperlink"/>
                <w:b/>
                <w:bCs/>
                <w:noProof/>
              </w:rPr>
              <w:t>7.3 PPO Training</w:t>
            </w:r>
            <w:r>
              <w:rPr>
                <w:noProof/>
                <w:webHidden/>
              </w:rPr>
              <w:tab/>
            </w:r>
            <w:r>
              <w:rPr>
                <w:noProof/>
                <w:webHidden/>
              </w:rPr>
              <w:fldChar w:fldCharType="begin"/>
            </w:r>
            <w:r>
              <w:rPr>
                <w:noProof/>
                <w:webHidden/>
              </w:rPr>
              <w:instrText xml:space="preserve"> PAGEREF _Toc241326516 \h </w:instrText>
            </w:r>
            <w:r>
              <w:rPr>
                <w:noProof/>
                <w:webHidden/>
              </w:rPr>
            </w:r>
            <w:r>
              <w:rPr>
                <w:noProof/>
                <w:webHidden/>
              </w:rPr>
              <w:fldChar w:fldCharType="separate"/>
            </w:r>
            <w:r>
              <w:rPr>
                <w:noProof/>
                <w:webHidden/>
              </w:rPr>
              <w:t>16</w:t>
            </w:r>
            <w:r>
              <w:rPr>
                <w:noProof/>
                <w:webHidden/>
              </w:rPr>
              <w:fldChar w:fldCharType="end"/>
            </w:r>
          </w:hyperlink>
        </w:p>
        <w:p w14:paraId="19946F8C" w14:textId="6E24CCAA"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17" w:history="1">
            <w:r w:rsidRPr="00E73993">
              <w:rPr>
                <w:rStyle w:val="Hyperlink"/>
                <w:b/>
                <w:bCs/>
                <w:noProof/>
              </w:rPr>
              <w:t>7.4 Observation and Action Space</w:t>
            </w:r>
            <w:r>
              <w:rPr>
                <w:noProof/>
                <w:webHidden/>
              </w:rPr>
              <w:tab/>
            </w:r>
            <w:r>
              <w:rPr>
                <w:noProof/>
                <w:webHidden/>
              </w:rPr>
              <w:fldChar w:fldCharType="begin"/>
            </w:r>
            <w:r>
              <w:rPr>
                <w:noProof/>
                <w:webHidden/>
              </w:rPr>
              <w:instrText xml:space="preserve"> PAGEREF _Toc241326517 \h </w:instrText>
            </w:r>
            <w:r>
              <w:rPr>
                <w:noProof/>
                <w:webHidden/>
              </w:rPr>
            </w:r>
            <w:r>
              <w:rPr>
                <w:noProof/>
                <w:webHidden/>
              </w:rPr>
              <w:fldChar w:fldCharType="separate"/>
            </w:r>
            <w:r>
              <w:rPr>
                <w:noProof/>
                <w:webHidden/>
              </w:rPr>
              <w:t>16</w:t>
            </w:r>
            <w:r>
              <w:rPr>
                <w:noProof/>
                <w:webHidden/>
              </w:rPr>
              <w:fldChar w:fldCharType="end"/>
            </w:r>
          </w:hyperlink>
        </w:p>
        <w:p w14:paraId="6E881CE8" w14:textId="06E138B5"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18" w:history="1">
            <w:r w:rsidRPr="00E73993">
              <w:rPr>
                <w:rStyle w:val="Hyperlink"/>
                <w:b/>
                <w:bCs/>
                <w:noProof/>
              </w:rPr>
              <w:t>7.5 Reward Function</w:t>
            </w:r>
            <w:r>
              <w:rPr>
                <w:noProof/>
                <w:webHidden/>
              </w:rPr>
              <w:tab/>
            </w:r>
            <w:r>
              <w:rPr>
                <w:noProof/>
                <w:webHidden/>
              </w:rPr>
              <w:fldChar w:fldCharType="begin"/>
            </w:r>
            <w:r>
              <w:rPr>
                <w:noProof/>
                <w:webHidden/>
              </w:rPr>
              <w:instrText xml:space="preserve"> PAGEREF _Toc241326518 \h </w:instrText>
            </w:r>
            <w:r>
              <w:rPr>
                <w:noProof/>
                <w:webHidden/>
              </w:rPr>
            </w:r>
            <w:r>
              <w:rPr>
                <w:noProof/>
                <w:webHidden/>
              </w:rPr>
              <w:fldChar w:fldCharType="separate"/>
            </w:r>
            <w:r>
              <w:rPr>
                <w:noProof/>
                <w:webHidden/>
              </w:rPr>
              <w:t>17</w:t>
            </w:r>
            <w:r>
              <w:rPr>
                <w:noProof/>
                <w:webHidden/>
              </w:rPr>
              <w:fldChar w:fldCharType="end"/>
            </w:r>
          </w:hyperlink>
        </w:p>
        <w:p w14:paraId="76C9E252" w14:textId="581D5BD1"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19" w:history="1">
            <w:r w:rsidRPr="00E73993">
              <w:rPr>
                <w:rStyle w:val="Hyperlink"/>
                <w:b/>
                <w:bCs/>
                <w:noProof/>
              </w:rPr>
              <w:t>7.6 Curriculum Learning</w:t>
            </w:r>
            <w:r>
              <w:rPr>
                <w:noProof/>
                <w:webHidden/>
              </w:rPr>
              <w:tab/>
            </w:r>
            <w:r>
              <w:rPr>
                <w:noProof/>
                <w:webHidden/>
              </w:rPr>
              <w:fldChar w:fldCharType="begin"/>
            </w:r>
            <w:r>
              <w:rPr>
                <w:noProof/>
                <w:webHidden/>
              </w:rPr>
              <w:instrText xml:space="preserve"> PAGEREF _Toc241326519 \h </w:instrText>
            </w:r>
            <w:r>
              <w:rPr>
                <w:noProof/>
                <w:webHidden/>
              </w:rPr>
            </w:r>
            <w:r>
              <w:rPr>
                <w:noProof/>
                <w:webHidden/>
              </w:rPr>
              <w:fldChar w:fldCharType="separate"/>
            </w:r>
            <w:r>
              <w:rPr>
                <w:noProof/>
                <w:webHidden/>
              </w:rPr>
              <w:t>17</w:t>
            </w:r>
            <w:r>
              <w:rPr>
                <w:noProof/>
                <w:webHidden/>
              </w:rPr>
              <w:fldChar w:fldCharType="end"/>
            </w:r>
          </w:hyperlink>
        </w:p>
        <w:p w14:paraId="39FC4F50" w14:textId="4D53EF04"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20" w:history="1">
            <w:r w:rsidRPr="00E73993">
              <w:rPr>
                <w:rStyle w:val="Hyperlink"/>
                <w:b/>
                <w:bCs/>
                <w:noProof/>
              </w:rPr>
              <w:t>7.7 Domain Randomisation</w:t>
            </w:r>
            <w:r>
              <w:rPr>
                <w:noProof/>
                <w:webHidden/>
              </w:rPr>
              <w:tab/>
            </w:r>
            <w:r>
              <w:rPr>
                <w:noProof/>
                <w:webHidden/>
              </w:rPr>
              <w:fldChar w:fldCharType="begin"/>
            </w:r>
            <w:r>
              <w:rPr>
                <w:noProof/>
                <w:webHidden/>
              </w:rPr>
              <w:instrText xml:space="preserve"> PAGEREF _Toc241326520 \h </w:instrText>
            </w:r>
            <w:r>
              <w:rPr>
                <w:noProof/>
                <w:webHidden/>
              </w:rPr>
            </w:r>
            <w:r>
              <w:rPr>
                <w:noProof/>
                <w:webHidden/>
              </w:rPr>
              <w:fldChar w:fldCharType="separate"/>
            </w:r>
            <w:r>
              <w:rPr>
                <w:noProof/>
                <w:webHidden/>
              </w:rPr>
              <w:t>17</w:t>
            </w:r>
            <w:r>
              <w:rPr>
                <w:noProof/>
                <w:webHidden/>
              </w:rPr>
              <w:fldChar w:fldCharType="end"/>
            </w:r>
          </w:hyperlink>
        </w:p>
        <w:p w14:paraId="1F7B7CB7" w14:textId="6CE8029B"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21" w:history="1">
            <w:r w:rsidRPr="00E73993">
              <w:rPr>
                <w:rStyle w:val="Hyperlink"/>
                <w:b/>
                <w:bCs/>
                <w:noProof/>
              </w:rPr>
              <w:t>7.8 Training Configuration</w:t>
            </w:r>
            <w:r>
              <w:rPr>
                <w:noProof/>
                <w:webHidden/>
              </w:rPr>
              <w:tab/>
            </w:r>
            <w:r>
              <w:rPr>
                <w:noProof/>
                <w:webHidden/>
              </w:rPr>
              <w:fldChar w:fldCharType="begin"/>
            </w:r>
            <w:r>
              <w:rPr>
                <w:noProof/>
                <w:webHidden/>
              </w:rPr>
              <w:instrText xml:space="preserve"> PAGEREF _Toc241326521 \h </w:instrText>
            </w:r>
            <w:r>
              <w:rPr>
                <w:noProof/>
                <w:webHidden/>
              </w:rPr>
            </w:r>
            <w:r>
              <w:rPr>
                <w:noProof/>
                <w:webHidden/>
              </w:rPr>
              <w:fldChar w:fldCharType="separate"/>
            </w:r>
            <w:r>
              <w:rPr>
                <w:noProof/>
                <w:webHidden/>
              </w:rPr>
              <w:t>18</w:t>
            </w:r>
            <w:r>
              <w:rPr>
                <w:noProof/>
                <w:webHidden/>
              </w:rPr>
              <w:fldChar w:fldCharType="end"/>
            </w:r>
          </w:hyperlink>
        </w:p>
        <w:p w14:paraId="5F6C4B59" w14:textId="1FE56A38"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22" w:history="1">
            <w:r w:rsidRPr="00E73993">
              <w:rPr>
                <w:rStyle w:val="Hyperlink"/>
                <w:b/>
                <w:bCs/>
                <w:noProof/>
              </w:rPr>
              <w:t>7.9 Results</w:t>
            </w:r>
            <w:r>
              <w:rPr>
                <w:noProof/>
                <w:webHidden/>
              </w:rPr>
              <w:tab/>
            </w:r>
            <w:r>
              <w:rPr>
                <w:noProof/>
                <w:webHidden/>
              </w:rPr>
              <w:fldChar w:fldCharType="begin"/>
            </w:r>
            <w:r>
              <w:rPr>
                <w:noProof/>
                <w:webHidden/>
              </w:rPr>
              <w:instrText xml:space="preserve"> PAGEREF _Toc241326522 \h </w:instrText>
            </w:r>
            <w:r>
              <w:rPr>
                <w:noProof/>
                <w:webHidden/>
              </w:rPr>
            </w:r>
            <w:r>
              <w:rPr>
                <w:noProof/>
                <w:webHidden/>
              </w:rPr>
              <w:fldChar w:fldCharType="separate"/>
            </w:r>
            <w:r>
              <w:rPr>
                <w:noProof/>
                <w:webHidden/>
              </w:rPr>
              <w:t>19</w:t>
            </w:r>
            <w:r>
              <w:rPr>
                <w:noProof/>
                <w:webHidden/>
              </w:rPr>
              <w:fldChar w:fldCharType="end"/>
            </w:r>
          </w:hyperlink>
        </w:p>
        <w:p w14:paraId="5893917D" w14:textId="188A0673"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23" w:history="1">
            <w:r w:rsidRPr="00E73993">
              <w:rPr>
                <w:rStyle w:val="Hyperlink"/>
                <w:b/>
                <w:bCs/>
                <w:noProof/>
              </w:rPr>
              <w:t>7.10 Working and Limitations</w:t>
            </w:r>
            <w:r>
              <w:rPr>
                <w:noProof/>
                <w:webHidden/>
              </w:rPr>
              <w:tab/>
            </w:r>
            <w:r>
              <w:rPr>
                <w:noProof/>
                <w:webHidden/>
              </w:rPr>
              <w:fldChar w:fldCharType="begin"/>
            </w:r>
            <w:r>
              <w:rPr>
                <w:noProof/>
                <w:webHidden/>
              </w:rPr>
              <w:instrText xml:space="preserve"> PAGEREF _Toc241326523 \h </w:instrText>
            </w:r>
            <w:r>
              <w:rPr>
                <w:noProof/>
                <w:webHidden/>
              </w:rPr>
            </w:r>
            <w:r>
              <w:rPr>
                <w:noProof/>
                <w:webHidden/>
              </w:rPr>
              <w:fldChar w:fldCharType="separate"/>
            </w:r>
            <w:r>
              <w:rPr>
                <w:noProof/>
                <w:webHidden/>
              </w:rPr>
              <w:t>23</w:t>
            </w:r>
            <w:r>
              <w:rPr>
                <w:noProof/>
                <w:webHidden/>
              </w:rPr>
              <w:fldChar w:fldCharType="end"/>
            </w:r>
          </w:hyperlink>
        </w:p>
        <w:p w14:paraId="3041416D" w14:textId="0B7F3550" w:rsidR="00093789" w:rsidRDefault="00093789">
          <w:pPr>
            <w:pStyle w:val="TOC1"/>
            <w:rPr>
              <w:rFonts w:asciiTheme="minorHAnsi" w:eastAsiaTheme="minorEastAsia" w:hAnsiTheme="minorHAnsi" w:cstheme="minorBidi"/>
              <w:b w:val="0"/>
              <w:bCs w:val="0"/>
              <w:noProof/>
              <w:kern w:val="2"/>
              <w:sz w:val="24"/>
              <w:szCs w:val="24"/>
              <w:lang/>
              <w14:ligatures w14:val="standardContextual"/>
            </w:rPr>
          </w:pPr>
          <w:hyperlink w:anchor="_Toc241326524" w:history="1">
            <w:r w:rsidRPr="00E73993">
              <w:rPr>
                <w:rStyle w:val="Hyperlink"/>
                <w:noProof/>
              </w:rPr>
              <w:t>8. Implementation of Pick-and-Place: Bearing Ring</w:t>
            </w:r>
            <w:r>
              <w:rPr>
                <w:noProof/>
                <w:webHidden/>
              </w:rPr>
              <w:tab/>
            </w:r>
            <w:r>
              <w:rPr>
                <w:noProof/>
                <w:webHidden/>
              </w:rPr>
              <w:fldChar w:fldCharType="begin"/>
            </w:r>
            <w:r>
              <w:rPr>
                <w:noProof/>
                <w:webHidden/>
              </w:rPr>
              <w:instrText xml:space="preserve"> PAGEREF _Toc241326524 \h </w:instrText>
            </w:r>
            <w:r>
              <w:rPr>
                <w:noProof/>
                <w:webHidden/>
              </w:rPr>
            </w:r>
            <w:r>
              <w:rPr>
                <w:noProof/>
                <w:webHidden/>
              </w:rPr>
              <w:fldChar w:fldCharType="separate"/>
            </w:r>
            <w:r>
              <w:rPr>
                <w:noProof/>
                <w:webHidden/>
              </w:rPr>
              <w:t>24</w:t>
            </w:r>
            <w:r>
              <w:rPr>
                <w:noProof/>
                <w:webHidden/>
              </w:rPr>
              <w:fldChar w:fldCharType="end"/>
            </w:r>
          </w:hyperlink>
        </w:p>
        <w:p w14:paraId="5277C458" w14:textId="1C34E188"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25" w:history="1">
            <w:r w:rsidRPr="00E73993">
              <w:rPr>
                <w:rStyle w:val="Hyperlink"/>
                <w:b/>
                <w:bCs/>
                <w:noProof/>
              </w:rPr>
              <w:t>8.1 Task Definition</w:t>
            </w:r>
            <w:r>
              <w:rPr>
                <w:noProof/>
                <w:webHidden/>
              </w:rPr>
              <w:tab/>
            </w:r>
            <w:r>
              <w:rPr>
                <w:noProof/>
                <w:webHidden/>
              </w:rPr>
              <w:fldChar w:fldCharType="begin"/>
            </w:r>
            <w:r>
              <w:rPr>
                <w:noProof/>
                <w:webHidden/>
              </w:rPr>
              <w:instrText xml:space="preserve"> PAGEREF _Toc241326525 \h </w:instrText>
            </w:r>
            <w:r>
              <w:rPr>
                <w:noProof/>
                <w:webHidden/>
              </w:rPr>
            </w:r>
            <w:r>
              <w:rPr>
                <w:noProof/>
                <w:webHidden/>
              </w:rPr>
              <w:fldChar w:fldCharType="separate"/>
            </w:r>
            <w:r>
              <w:rPr>
                <w:noProof/>
                <w:webHidden/>
              </w:rPr>
              <w:t>24</w:t>
            </w:r>
            <w:r>
              <w:rPr>
                <w:noProof/>
                <w:webHidden/>
              </w:rPr>
              <w:fldChar w:fldCharType="end"/>
            </w:r>
          </w:hyperlink>
        </w:p>
        <w:p w14:paraId="57B44453" w14:textId="6D275435"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26" w:history="1">
            <w:r w:rsidRPr="00E73993">
              <w:rPr>
                <w:rStyle w:val="Hyperlink"/>
                <w:b/>
                <w:bCs/>
                <w:noProof/>
              </w:rPr>
              <w:t>8.2 Robot Arm Stand-in</w:t>
            </w:r>
            <w:r>
              <w:rPr>
                <w:noProof/>
                <w:webHidden/>
              </w:rPr>
              <w:tab/>
            </w:r>
            <w:r>
              <w:rPr>
                <w:noProof/>
                <w:webHidden/>
              </w:rPr>
              <w:fldChar w:fldCharType="begin"/>
            </w:r>
            <w:r>
              <w:rPr>
                <w:noProof/>
                <w:webHidden/>
              </w:rPr>
              <w:instrText xml:space="preserve"> PAGEREF _Toc241326526 \h </w:instrText>
            </w:r>
            <w:r>
              <w:rPr>
                <w:noProof/>
                <w:webHidden/>
              </w:rPr>
            </w:r>
            <w:r>
              <w:rPr>
                <w:noProof/>
                <w:webHidden/>
              </w:rPr>
              <w:fldChar w:fldCharType="separate"/>
            </w:r>
            <w:r>
              <w:rPr>
                <w:noProof/>
                <w:webHidden/>
              </w:rPr>
              <w:t>24</w:t>
            </w:r>
            <w:r>
              <w:rPr>
                <w:noProof/>
                <w:webHidden/>
              </w:rPr>
              <w:fldChar w:fldCharType="end"/>
            </w:r>
          </w:hyperlink>
        </w:p>
        <w:p w14:paraId="39AE149F" w14:textId="7477E164"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27" w:history="1">
            <w:r w:rsidRPr="00E73993">
              <w:rPr>
                <w:rStyle w:val="Hyperlink"/>
                <w:b/>
                <w:bCs/>
                <w:noProof/>
              </w:rPr>
              <w:t>8.3 Unitree G1 with Dexterous Hands</w:t>
            </w:r>
            <w:r>
              <w:rPr>
                <w:noProof/>
                <w:webHidden/>
              </w:rPr>
              <w:tab/>
            </w:r>
            <w:r>
              <w:rPr>
                <w:noProof/>
                <w:webHidden/>
              </w:rPr>
              <w:fldChar w:fldCharType="begin"/>
            </w:r>
            <w:r>
              <w:rPr>
                <w:noProof/>
                <w:webHidden/>
              </w:rPr>
              <w:instrText xml:space="preserve"> PAGEREF _Toc241326527 \h </w:instrText>
            </w:r>
            <w:r>
              <w:rPr>
                <w:noProof/>
                <w:webHidden/>
              </w:rPr>
            </w:r>
            <w:r>
              <w:rPr>
                <w:noProof/>
                <w:webHidden/>
              </w:rPr>
              <w:fldChar w:fldCharType="separate"/>
            </w:r>
            <w:r>
              <w:rPr>
                <w:noProof/>
                <w:webHidden/>
              </w:rPr>
              <w:t>24</w:t>
            </w:r>
            <w:r>
              <w:rPr>
                <w:noProof/>
                <w:webHidden/>
              </w:rPr>
              <w:fldChar w:fldCharType="end"/>
            </w:r>
          </w:hyperlink>
        </w:p>
        <w:p w14:paraId="6659E3E3" w14:textId="6B13690E"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28" w:history="1">
            <w:r w:rsidRPr="00E73993">
              <w:rPr>
                <w:rStyle w:val="Hyperlink"/>
                <w:b/>
                <w:bCs/>
                <w:noProof/>
              </w:rPr>
              <w:t>8.4 Findings and Next Steps</w:t>
            </w:r>
            <w:r>
              <w:rPr>
                <w:noProof/>
                <w:webHidden/>
              </w:rPr>
              <w:tab/>
            </w:r>
            <w:r>
              <w:rPr>
                <w:noProof/>
                <w:webHidden/>
              </w:rPr>
              <w:fldChar w:fldCharType="begin"/>
            </w:r>
            <w:r>
              <w:rPr>
                <w:noProof/>
                <w:webHidden/>
              </w:rPr>
              <w:instrText xml:space="preserve"> PAGEREF _Toc241326528 \h </w:instrText>
            </w:r>
            <w:r>
              <w:rPr>
                <w:noProof/>
                <w:webHidden/>
              </w:rPr>
            </w:r>
            <w:r>
              <w:rPr>
                <w:noProof/>
                <w:webHidden/>
              </w:rPr>
              <w:fldChar w:fldCharType="separate"/>
            </w:r>
            <w:r>
              <w:rPr>
                <w:noProof/>
                <w:webHidden/>
              </w:rPr>
              <w:t>26</w:t>
            </w:r>
            <w:r>
              <w:rPr>
                <w:noProof/>
                <w:webHidden/>
              </w:rPr>
              <w:fldChar w:fldCharType="end"/>
            </w:r>
          </w:hyperlink>
        </w:p>
        <w:p w14:paraId="21886A49" w14:textId="677D37B3" w:rsidR="00093789" w:rsidRDefault="00093789">
          <w:pPr>
            <w:pStyle w:val="TOC1"/>
            <w:rPr>
              <w:rFonts w:asciiTheme="minorHAnsi" w:eastAsiaTheme="minorEastAsia" w:hAnsiTheme="minorHAnsi" w:cstheme="minorBidi"/>
              <w:b w:val="0"/>
              <w:bCs w:val="0"/>
              <w:noProof/>
              <w:kern w:val="2"/>
              <w:sz w:val="24"/>
              <w:szCs w:val="24"/>
              <w:lang/>
              <w14:ligatures w14:val="standardContextual"/>
            </w:rPr>
          </w:pPr>
          <w:hyperlink w:anchor="_Toc241326529" w:history="1">
            <w:r w:rsidRPr="00E73993">
              <w:rPr>
                <w:rStyle w:val="Hyperlink"/>
                <w:noProof/>
              </w:rPr>
              <w:t>9. SKF Skill Studio: Dashboard, Skills and Skill Composition</w:t>
            </w:r>
            <w:r>
              <w:rPr>
                <w:noProof/>
                <w:webHidden/>
              </w:rPr>
              <w:tab/>
            </w:r>
            <w:r>
              <w:rPr>
                <w:noProof/>
                <w:webHidden/>
              </w:rPr>
              <w:fldChar w:fldCharType="begin"/>
            </w:r>
            <w:r>
              <w:rPr>
                <w:noProof/>
                <w:webHidden/>
              </w:rPr>
              <w:instrText xml:space="preserve"> PAGEREF _Toc241326529 \h </w:instrText>
            </w:r>
            <w:r>
              <w:rPr>
                <w:noProof/>
                <w:webHidden/>
              </w:rPr>
            </w:r>
            <w:r>
              <w:rPr>
                <w:noProof/>
                <w:webHidden/>
              </w:rPr>
              <w:fldChar w:fldCharType="separate"/>
            </w:r>
            <w:r>
              <w:rPr>
                <w:noProof/>
                <w:webHidden/>
              </w:rPr>
              <w:t>27</w:t>
            </w:r>
            <w:r>
              <w:rPr>
                <w:noProof/>
                <w:webHidden/>
              </w:rPr>
              <w:fldChar w:fldCharType="end"/>
            </w:r>
          </w:hyperlink>
        </w:p>
        <w:p w14:paraId="09623ECD" w14:textId="1A5DC68D"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30" w:history="1">
            <w:r w:rsidRPr="00E73993">
              <w:rPr>
                <w:rStyle w:val="Hyperlink"/>
                <w:b/>
                <w:bCs/>
                <w:noProof/>
              </w:rPr>
              <w:t>9.1 Dashboard and Source Code</w:t>
            </w:r>
            <w:r>
              <w:rPr>
                <w:noProof/>
                <w:webHidden/>
              </w:rPr>
              <w:tab/>
            </w:r>
            <w:r>
              <w:rPr>
                <w:noProof/>
                <w:webHidden/>
              </w:rPr>
              <w:fldChar w:fldCharType="begin"/>
            </w:r>
            <w:r>
              <w:rPr>
                <w:noProof/>
                <w:webHidden/>
              </w:rPr>
              <w:instrText xml:space="preserve"> PAGEREF _Toc241326530 \h </w:instrText>
            </w:r>
            <w:r>
              <w:rPr>
                <w:noProof/>
                <w:webHidden/>
              </w:rPr>
            </w:r>
            <w:r>
              <w:rPr>
                <w:noProof/>
                <w:webHidden/>
              </w:rPr>
              <w:fldChar w:fldCharType="separate"/>
            </w:r>
            <w:r>
              <w:rPr>
                <w:noProof/>
                <w:webHidden/>
              </w:rPr>
              <w:t>27</w:t>
            </w:r>
            <w:r>
              <w:rPr>
                <w:noProof/>
                <w:webHidden/>
              </w:rPr>
              <w:fldChar w:fldCharType="end"/>
            </w:r>
          </w:hyperlink>
        </w:p>
        <w:p w14:paraId="190FEE81" w14:textId="290ACCE9"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31" w:history="1">
            <w:r w:rsidRPr="00E73993">
              <w:rPr>
                <w:rStyle w:val="Hyperlink"/>
                <w:b/>
                <w:bCs/>
                <w:noProof/>
              </w:rPr>
              <w:t>9.2 Architecture</w:t>
            </w:r>
            <w:r>
              <w:rPr>
                <w:noProof/>
                <w:webHidden/>
              </w:rPr>
              <w:tab/>
            </w:r>
            <w:r>
              <w:rPr>
                <w:noProof/>
                <w:webHidden/>
              </w:rPr>
              <w:fldChar w:fldCharType="begin"/>
            </w:r>
            <w:r>
              <w:rPr>
                <w:noProof/>
                <w:webHidden/>
              </w:rPr>
              <w:instrText xml:space="preserve"> PAGEREF _Toc241326531 \h </w:instrText>
            </w:r>
            <w:r>
              <w:rPr>
                <w:noProof/>
                <w:webHidden/>
              </w:rPr>
            </w:r>
            <w:r>
              <w:rPr>
                <w:noProof/>
                <w:webHidden/>
              </w:rPr>
              <w:fldChar w:fldCharType="separate"/>
            </w:r>
            <w:r>
              <w:rPr>
                <w:noProof/>
                <w:webHidden/>
              </w:rPr>
              <w:t>27</w:t>
            </w:r>
            <w:r>
              <w:rPr>
                <w:noProof/>
                <w:webHidden/>
              </w:rPr>
              <w:fldChar w:fldCharType="end"/>
            </w:r>
          </w:hyperlink>
        </w:p>
        <w:p w14:paraId="133D8EE7" w14:textId="76887F29"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32" w:history="1">
            <w:r w:rsidRPr="00E73993">
              <w:rPr>
                <w:rStyle w:val="Hyperlink"/>
                <w:b/>
                <w:bCs/>
                <w:noProof/>
              </w:rPr>
              <w:t>9.3 What the Dashboard Can Do</w:t>
            </w:r>
            <w:r>
              <w:rPr>
                <w:noProof/>
                <w:webHidden/>
              </w:rPr>
              <w:tab/>
            </w:r>
            <w:r>
              <w:rPr>
                <w:noProof/>
                <w:webHidden/>
              </w:rPr>
              <w:fldChar w:fldCharType="begin"/>
            </w:r>
            <w:r>
              <w:rPr>
                <w:noProof/>
                <w:webHidden/>
              </w:rPr>
              <w:instrText xml:space="preserve"> PAGEREF _Toc241326532 \h </w:instrText>
            </w:r>
            <w:r>
              <w:rPr>
                <w:noProof/>
                <w:webHidden/>
              </w:rPr>
            </w:r>
            <w:r>
              <w:rPr>
                <w:noProof/>
                <w:webHidden/>
              </w:rPr>
              <w:fldChar w:fldCharType="separate"/>
            </w:r>
            <w:r>
              <w:rPr>
                <w:noProof/>
                <w:webHidden/>
              </w:rPr>
              <w:t>27</w:t>
            </w:r>
            <w:r>
              <w:rPr>
                <w:noProof/>
                <w:webHidden/>
              </w:rPr>
              <w:fldChar w:fldCharType="end"/>
            </w:r>
          </w:hyperlink>
        </w:p>
        <w:p w14:paraId="3B9FE4B2" w14:textId="5C5E47B3"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33" w:history="1">
            <w:r w:rsidRPr="00E73993">
              <w:rPr>
                <w:rStyle w:val="Hyperlink"/>
                <w:b/>
                <w:bCs/>
                <w:noProof/>
              </w:rPr>
              <w:t>9.4 How to Define a Skill</w:t>
            </w:r>
            <w:r>
              <w:rPr>
                <w:noProof/>
                <w:webHidden/>
              </w:rPr>
              <w:tab/>
            </w:r>
            <w:r>
              <w:rPr>
                <w:noProof/>
                <w:webHidden/>
              </w:rPr>
              <w:fldChar w:fldCharType="begin"/>
            </w:r>
            <w:r>
              <w:rPr>
                <w:noProof/>
                <w:webHidden/>
              </w:rPr>
              <w:instrText xml:space="preserve"> PAGEREF _Toc241326533 \h </w:instrText>
            </w:r>
            <w:r>
              <w:rPr>
                <w:noProof/>
                <w:webHidden/>
              </w:rPr>
            </w:r>
            <w:r>
              <w:rPr>
                <w:noProof/>
                <w:webHidden/>
              </w:rPr>
              <w:fldChar w:fldCharType="separate"/>
            </w:r>
            <w:r>
              <w:rPr>
                <w:noProof/>
                <w:webHidden/>
              </w:rPr>
              <w:t>35</w:t>
            </w:r>
            <w:r>
              <w:rPr>
                <w:noProof/>
                <w:webHidden/>
              </w:rPr>
              <w:fldChar w:fldCharType="end"/>
            </w:r>
          </w:hyperlink>
        </w:p>
        <w:p w14:paraId="00156406" w14:textId="7579525A"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34" w:history="1">
            <w:r w:rsidRPr="00E73993">
              <w:rPr>
                <w:rStyle w:val="Hyperlink"/>
                <w:b/>
                <w:bCs/>
                <w:noProof/>
              </w:rPr>
              <w:t>9.5 How to Combine Skills</w:t>
            </w:r>
            <w:r>
              <w:rPr>
                <w:noProof/>
                <w:webHidden/>
              </w:rPr>
              <w:tab/>
            </w:r>
            <w:r>
              <w:rPr>
                <w:noProof/>
                <w:webHidden/>
              </w:rPr>
              <w:fldChar w:fldCharType="begin"/>
            </w:r>
            <w:r>
              <w:rPr>
                <w:noProof/>
                <w:webHidden/>
              </w:rPr>
              <w:instrText xml:space="preserve"> PAGEREF _Toc241326534 \h </w:instrText>
            </w:r>
            <w:r>
              <w:rPr>
                <w:noProof/>
                <w:webHidden/>
              </w:rPr>
            </w:r>
            <w:r>
              <w:rPr>
                <w:noProof/>
                <w:webHidden/>
              </w:rPr>
              <w:fldChar w:fldCharType="separate"/>
            </w:r>
            <w:r>
              <w:rPr>
                <w:noProof/>
                <w:webHidden/>
              </w:rPr>
              <w:t>39</w:t>
            </w:r>
            <w:r>
              <w:rPr>
                <w:noProof/>
                <w:webHidden/>
              </w:rPr>
              <w:fldChar w:fldCharType="end"/>
            </w:r>
          </w:hyperlink>
        </w:p>
        <w:p w14:paraId="4FAAE81C" w14:textId="5D218163" w:rsidR="00093789" w:rsidRDefault="00093789">
          <w:pPr>
            <w:pStyle w:val="TOC1"/>
            <w:rPr>
              <w:rFonts w:asciiTheme="minorHAnsi" w:eastAsiaTheme="minorEastAsia" w:hAnsiTheme="minorHAnsi" w:cstheme="minorBidi"/>
              <w:b w:val="0"/>
              <w:bCs w:val="0"/>
              <w:noProof/>
              <w:kern w:val="2"/>
              <w:sz w:val="24"/>
              <w:szCs w:val="24"/>
              <w:lang/>
              <w14:ligatures w14:val="standardContextual"/>
            </w:rPr>
          </w:pPr>
          <w:hyperlink w:anchor="_Toc241326535" w:history="1">
            <w:r w:rsidRPr="00E73993">
              <w:rPr>
                <w:rStyle w:val="Hyperlink"/>
                <w:noProof/>
              </w:rPr>
              <w:t>10. Challenges, Techniques and Lessons Learned</w:t>
            </w:r>
            <w:r>
              <w:rPr>
                <w:noProof/>
                <w:webHidden/>
              </w:rPr>
              <w:tab/>
            </w:r>
            <w:r>
              <w:rPr>
                <w:noProof/>
                <w:webHidden/>
              </w:rPr>
              <w:fldChar w:fldCharType="begin"/>
            </w:r>
            <w:r>
              <w:rPr>
                <w:noProof/>
                <w:webHidden/>
              </w:rPr>
              <w:instrText xml:space="preserve"> PAGEREF _Toc241326535 \h </w:instrText>
            </w:r>
            <w:r>
              <w:rPr>
                <w:noProof/>
                <w:webHidden/>
              </w:rPr>
            </w:r>
            <w:r>
              <w:rPr>
                <w:noProof/>
                <w:webHidden/>
              </w:rPr>
              <w:fldChar w:fldCharType="separate"/>
            </w:r>
            <w:r>
              <w:rPr>
                <w:noProof/>
                <w:webHidden/>
              </w:rPr>
              <w:t>41</w:t>
            </w:r>
            <w:r>
              <w:rPr>
                <w:noProof/>
                <w:webHidden/>
              </w:rPr>
              <w:fldChar w:fldCharType="end"/>
            </w:r>
          </w:hyperlink>
        </w:p>
        <w:p w14:paraId="6A976146" w14:textId="2DE7482B"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36" w:history="1">
            <w:r w:rsidRPr="00E73993">
              <w:rPr>
                <w:rStyle w:val="Hyperlink"/>
                <w:b/>
                <w:bCs/>
                <w:noProof/>
              </w:rPr>
              <w:t>10.1 Challenges and How We Overcame Them</w:t>
            </w:r>
            <w:r>
              <w:rPr>
                <w:noProof/>
                <w:webHidden/>
              </w:rPr>
              <w:tab/>
            </w:r>
            <w:r>
              <w:rPr>
                <w:noProof/>
                <w:webHidden/>
              </w:rPr>
              <w:fldChar w:fldCharType="begin"/>
            </w:r>
            <w:r>
              <w:rPr>
                <w:noProof/>
                <w:webHidden/>
              </w:rPr>
              <w:instrText xml:space="preserve"> PAGEREF _Toc241326536 \h </w:instrText>
            </w:r>
            <w:r>
              <w:rPr>
                <w:noProof/>
                <w:webHidden/>
              </w:rPr>
            </w:r>
            <w:r>
              <w:rPr>
                <w:noProof/>
                <w:webHidden/>
              </w:rPr>
              <w:fldChar w:fldCharType="separate"/>
            </w:r>
            <w:r>
              <w:rPr>
                <w:noProof/>
                <w:webHidden/>
              </w:rPr>
              <w:t>41</w:t>
            </w:r>
            <w:r>
              <w:rPr>
                <w:noProof/>
                <w:webHidden/>
              </w:rPr>
              <w:fldChar w:fldCharType="end"/>
            </w:r>
          </w:hyperlink>
        </w:p>
        <w:p w14:paraId="4C7B9F82" w14:textId="4FDFF49A"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37" w:history="1">
            <w:r w:rsidRPr="00E73993">
              <w:rPr>
                <w:rStyle w:val="Hyperlink"/>
                <w:b/>
                <w:bCs/>
                <w:noProof/>
              </w:rPr>
              <w:t>10.2 Key Techniques</w:t>
            </w:r>
            <w:r>
              <w:rPr>
                <w:noProof/>
                <w:webHidden/>
              </w:rPr>
              <w:tab/>
            </w:r>
            <w:r>
              <w:rPr>
                <w:noProof/>
                <w:webHidden/>
              </w:rPr>
              <w:fldChar w:fldCharType="begin"/>
            </w:r>
            <w:r>
              <w:rPr>
                <w:noProof/>
                <w:webHidden/>
              </w:rPr>
              <w:instrText xml:space="preserve"> PAGEREF _Toc241326537 \h </w:instrText>
            </w:r>
            <w:r>
              <w:rPr>
                <w:noProof/>
                <w:webHidden/>
              </w:rPr>
            </w:r>
            <w:r>
              <w:rPr>
                <w:noProof/>
                <w:webHidden/>
              </w:rPr>
              <w:fldChar w:fldCharType="separate"/>
            </w:r>
            <w:r>
              <w:rPr>
                <w:noProof/>
                <w:webHidden/>
              </w:rPr>
              <w:t>42</w:t>
            </w:r>
            <w:r>
              <w:rPr>
                <w:noProof/>
                <w:webHidden/>
              </w:rPr>
              <w:fldChar w:fldCharType="end"/>
            </w:r>
          </w:hyperlink>
        </w:p>
        <w:p w14:paraId="3DA31957" w14:textId="6572086C"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38" w:history="1">
            <w:r w:rsidRPr="00E73993">
              <w:rPr>
                <w:rStyle w:val="Hyperlink"/>
                <w:b/>
                <w:bCs/>
                <w:noProof/>
              </w:rPr>
              <w:t>10.3 What We Learned</w:t>
            </w:r>
            <w:r>
              <w:rPr>
                <w:noProof/>
                <w:webHidden/>
              </w:rPr>
              <w:tab/>
            </w:r>
            <w:r>
              <w:rPr>
                <w:noProof/>
                <w:webHidden/>
              </w:rPr>
              <w:fldChar w:fldCharType="begin"/>
            </w:r>
            <w:r>
              <w:rPr>
                <w:noProof/>
                <w:webHidden/>
              </w:rPr>
              <w:instrText xml:space="preserve"> PAGEREF _Toc241326538 \h </w:instrText>
            </w:r>
            <w:r>
              <w:rPr>
                <w:noProof/>
                <w:webHidden/>
              </w:rPr>
            </w:r>
            <w:r>
              <w:rPr>
                <w:noProof/>
                <w:webHidden/>
              </w:rPr>
              <w:fldChar w:fldCharType="separate"/>
            </w:r>
            <w:r>
              <w:rPr>
                <w:noProof/>
                <w:webHidden/>
              </w:rPr>
              <w:t>42</w:t>
            </w:r>
            <w:r>
              <w:rPr>
                <w:noProof/>
                <w:webHidden/>
              </w:rPr>
              <w:fldChar w:fldCharType="end"/>
            </w:r>
          </w:hyperlink>
        </w:p>
        <w:p w14:paraId="350FF3A6" w14:textId="17951BB3" w:rsidR="00093789" w:rsidRDefault="00093789">
          <w:pPr>
            <w:pStyle w:val="TOC1"/>
            <w:rPr>
              <w:rFonts w:asciiTheme="minorHAnsi" w:eastAsiaTheme="minorEastAsia" w:hAnsiTheme="minorHAnsi" w:cstheme="minorBidi"/>
              <w:b w:val="0"/>
              <w:bCs w:val="0"/>
              <w:noProof/>
              <w:kern w:val="2"/>
              <w:sz w:val="24"/>
              <w:szCs w:val="24"/>
              <w:lang/>
              <w14:ligatures w14:val="standardContextual"/>
            </w:rPr>
          </w:pPr>
          <w:hyperlink w:anchor="_Toc241326539" w:history="1">
            <w:r w:rsidRPr="00E73993">
              <w:rPr>
                <w:rStyle w:val="Hyperlink"/>
                <w:noProof/>
              </w:rPr>
              <w:t>11. SKF Use Case and Business Value</w:t>
            </w:r>
            <w:r>
              <w:rPr>
                <w:noProof/>
                <w:webHidden/>
              </w:rPr>
              <w:tab/>
            </w:r>
            <w:r>
              <w:rPr>
                <w:noProof/>
                <w:webHidden/>
              </w:rPr>
              <w:fldChar w:fldCharType="begin"/>
            </w:r>
            <w:r>
              <w:rPr>
                <w:noProof/>
                <w:webHidden/>
              </w:rPr>
              <w:instrText xml:space="preserve"> PAGEREF _Toc241326539 \h </w:instrText>
            </w:r>
            <w:r>
              <w:rPr>
                <w:noProof/>
                <w:webHidden/>
              </w:rPr>
            </w:r>
            <w:r>
              <w:rPr>
                <w:noProof/>
                <w:webHidden/>
              </w:rPr>
              <w:fldChar w:fldCharType="separate"/>
            </w:r>
            <w:r>
              <w:rPr>
                <w:noProof/>
                <w:webHidden/>
              </w:rPr>
              <w:t>43</w:t>
            </w:r>
            <w:r>
              <w:rPr>
                <w:noProof/>
                <w:webHidden/>
              </w:rPr>
              <w:fldChar w:fldCharType="end"/>
            </w:r>
          </w:hyperlink>
        </w:p>
        <w:p w14:paraId="4003075D" w14:textId="15D3D6DB"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40" w:history="1">
            <w:r w:rsidRPr="00E73993">
              <w:rPr>
                <w:rStyle w:val="Hyperlink"/>
                <w:b/>
                <w:bCs/>
                <w:noProof/>
              </w:rPr>
              <w:t>11.1 SKF use case: Pick-and-Place</w:t>
            </w:r>
            <w:r>
              <w:rPr>
                <w:noProof/>
                <w:webHidden/>
              </w:rPr>
              <w:tab/>
            </w:r>
            <w:r>
              <w:rPr>
                <w:noProof/>
                <w:webHidden/>
              </w:rPr>
              <w:fldChar w:fldCharType="begin"/>
            </w:r>
            <w:r>
              <w:rPr>
                <w:noProof/>
                <w:webHidden/>
              </w:rPr>
              <w:instrText xml:space="preserve"> PAGEREF _Toc241326540 \h </w:instrText>
            </w:r>
            <w:r>
              <w:rPr>
                <w:noProof/>
                <w:webHidden/>
              </w:rPr>
            </w:r>
            <w:r>
              <w:rPr>
                <w:noProof/>
                <w:webHidden/>
              </w:rPr>
              <w:fldChar w:fldCharType="separate"/>
            </w:r>
            <w:r>
              <w:rPr>
                <w:noProof/>
                <w:webHidden/>
              </w:rPr>
              <w:t>43</w:t>
            </w:r>
            <w:r>
              <w:rPr>
                <w:noProof/>
                <w:webHidden/>
              </w:rPr>
              <w:fldChar w:fldCharType="end"/>
            </w:r>
          </w:hyperlink>
        </w:p>
        <w:p w14:paraId="4F3E4F61" w14:textId="6F671946"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41" w:history="1">
            <w:r w:rsidRPr="00E73993">
              <w:rPr>
                <w:rStyle w:val="Hyperlink"/>
                <w:b/>
                <w:bCs/>
                <w:noProof/>
              </w:rPr>
              <w:t>11.2 Locomotion vs. Manipulation and Business KPIs</w:t>
            </w:r>
            <w:r>
              <w:rPr>
                <w:noProof/>
                <w:webHidden/>
              </w:rPr>
              <w:tab/>
            </w:r>
            <w:r>
              <w:rPr>
                <w:noProof/>
                <w:webHidden/>
              </w:rPr>
              <w:fldChar w:fldCharType="begin"/>
            </w:r>
            <w:r>
              <w:rPr>
                <w:noProof/>
                <w:webHidden/>
              </w:rPr>
              <w:instrText xml:space="preserve"> PAGEREF _Toc241326541 \h </w:instrText>
            </w:r>
            <w:r>
              <w:rPr>
                <w:noProof/>
                <w:webHidden/>
              </w:rPr>
            </w:r>
            <w:r>
              <w:rPr>
                <w:noProof/>
                <w:webHidden/>
              </w:rPr>
              <w:fldChar w:fldCharType="separate"/>
            </w:r>
            <w:r>
              <w:rPr>
                <w:noProof/>
                <w:webHidden/>
              </w:rPr>
              <w:t>45</w:t>
            </w:r>
            <w:r>
              <w:rPr>
                <w:noProof/>
                <w:webHidden/>
              </w:rPr>
              <w:fldChar w:fldCharType="end"/>
            </w:r>
          </w:hyperlink>
        </w:p>
        <w:p w14:paraId="247818DA" w14:textId="2A72704F"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42" w:history="1">
            <w:r w:rsidRPr="00E73993">
              <w:rPr>
                <w:rStyle w:val="Hyperlink"/>
                <w:b/>
                <w:bCs/>
                <w:noProof/>
              </w:rPr>
              <w:t>11.3 Business Value for SKF</w:t>
            </w:r>
            <w:r>
              <w:rPr>
                <w:noProof/>
                <w:webHidden/>
              </w:rPr>
              <w:tab/>
            </w:r>
            <w:r>
              <w:rPr>
                <w:noProof/>
                <w:webHidden/>
              </w:rPr>
              <w:fldChar w:fldCharType="begin"/>
            </w:r>
            <w:r>
              <w:rPr>
                <w:noProof/>
                <w:webHidden/>
              </w:rPr>
              <w:instrText xml:space="preserve"> PAGEREF _Toc241326542 \h </w:instrText>
            </w:r>
            <w:r>
              <w:rPr>
                <w:noProof/>
                <w:webHidden/>
              </w:rPr>
            </w:r>
            <w:r>
              <w:rPr>
                <w:noProof/>
                <w:webHidden/>
              </w:rPr>
              <w:fldChar w:fldCharType="separate"/>
            </w:r>
            <w:r>
              <w:rPr>
                <w:noProof/>
                <w:webHidden/>
              </w:rPr>
              <w:t>45</w:t>
            </w:r>
            <w:r>
              <w:rPr>
                <w:noProof/>
                <w:webHidden/>
              </w:rPr>
              <w:fldChar w:fldCharType="end"/>
            </w:r>
          </w:hyperlink>
        </w:p>
        <w:p w14:paraId="2E5E2A27" w14:textId="7B36DD29"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43" w:history="1">
            <w:r w:rsidRPr="00E73993">
              <w:rPr>
                <w:rStyle w:val="Hyperlink"/>
                <w:b/>
                <w:bCs/>
                <w:noProof/>
              </w:rPr>
              <w:t>11.4 Measured Results Relevant to SKF</w:t>
            </w:r>
            <w:r>
              <w:rPr>
                <w:noProof/>
                <w:webHidden/>
              </w:rPr>
              <w:tab/>
            </w:r>
            <w:r>
              <w:rPr>
                <w:noProof/>
                <w:webHidden/>
              </w:rPr>
              <w:fldChar w:fldCharType="begin"/>
            </w:r>
            <w:r>
              <w:rPr>
                <w:noProof/>
                <w:webHidden/>
              </w:rPr>
              <w:instrText xml:space="preserve"> PAGEREF _Toc241326543 \h </w:instrText>
            </w:r>
            <w:r>
              <w:rPr>
                <w:noProof/>
                <w:webHidden/>
              </w:rPr>
            </w:r>
            <w:r>
              <w:rPr>
                <w:noProof/>
                <w:webHidden/>
              </w:rPr>
              <w:fldChar w:fldCharType="separate"/>
            </w:r>
            <w:r>
              <w:rPr>
                <w:noProof/>
                <w:webHidden/>
              </w:rPr>
              <w:t>46</w:t>
            </w:r>
            <w:r>
              <w:rPr>
                <w:noProof/>
                <w:webHidden/>
              </w:rPr>
              <w:fldChar w:fldCharType="end"/>
            </w:r>
          </w:hyperlink>
        </w:p>
        <w:p w14:paraId="6D83F487" w14:textId="6724E758" w:rsidR="00093789" w:rsidRDefault="00093789">
          <w:pPr>
            <w:pStyle w:val="TOC1"/>
            <w:rPr>
              <w:rFonts w:asciiTheme="minorHAnsi" w:eastAsiaTheme="minorEastAsia" w:hAnsiTheme="minorHAnsi" w:cstheme="minorBidi"/>
              <w:b w:val="0"/>
              <w:bCs w:val="0"/>
              <w:noProof/>
              <w:kern w:val="2"/>
              <w:sz w:val="24"/>
              <w:szCs w:val="24"/>
              <w:lang/>
              <w14:ligatures w14:val="standardContextual"/>
            </w:rPr>
          </w:pPr>
          <w:hyperlink w:anchor="_Toc241326544" w:history="1">
            <w:r w:rsidRPr="00E73993">
              <w:rPr>
                <w:rStyle w:val="Hyperlink"/>
                <w:noProof/>
              </w:rPr>
              <w:t>12. Future Work</w:t>
            </w:r>
            <w:r>
              <w:rPr>
                <w:noProof/>
                <w:webHidden/>
              </w:rPr>
              <w:tab/>
            </w:r>
            <w:r>
              <w:rPr>
                <w:noProof/>
                <w:webHidden/>
              </w:rPr>
              <w:fldChar w:fldCharType="begin"/>
            </w:r>
            <w:r>
              <w:rPr>
                <w:noProof/>
                <w:webHidden/>
              </w:rPr>
              <w:instrText xml:space="preserve"> PAGEREF _Toc241326544 \h </w:instrText>
            </w:r>
            <w:r>
              <w:rPr>
                <w:noProof/>
                <w:webHidden/>
              </w:rPr>
            </w:r>
            <w:r>
              <w:rPr>
                <w:noProof/>
                <w:webHidden/>
              </w:rPr>
              <w:fldChar w:fldCharType="separate"/>
            </w:r>
            <w:r>
              <w:rPr>
                <w:noProof/>
                <w:webHidden/>
              </w:rPr>
              <w:t>47</w:t>
            </w:r>
            <w:r>
              <w:rPr>
                <w:noProof/>
                <w:webHidden/>
              </w:rPr>
              <w:fldChar w:fldCharType="end"/>
            </w:r>
          </w:hyperlink>
        </w:p>
        <w:p w14:paraId="7A48E17D" w14:textId="66DFD653"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45" w:history="1">
            <w:r w:rsidRPr="00E73993">
              <w:rPr>
                <w:rStyle w:val="Hyperlink"/>
                <w:b/>
                <w:bCs/>
                <w:noProof/>
              </w:rPr>
              <w:t>12.1 Next Technical Steps</w:t>
            </w:r>
            <w:r>
              <w:rPr>
                <w:noProof/>
                <w:webHidden/>
              </w:rPr>
              <w:tab/>
            </w:r>
            <w:r>
              <w:rPr>
                <w:noProof/>
                <w:webHidden/>
              </w:rPr>
              <w:fldChar w:fldCharType="begin"/>
            </w:r>
            <w:r>
              <w:rPr>
                <w:noProof/>
                <w:webHidden/>
              </w:rPr>
              <w:instrText xml:space="preserve"> PAGEREF _Toc241326545 \h </w:instrText>
            </w:r>
            <w:r>
              <w:rPr>
                <w:noProof/>
                <w:webHidden/>
              </w:rPr>
            </w:r>
            <w:r>
              <w:rPr>
                <w:noProof/>
                <w:webHidden/>
              </w:rPr>
              <w:fldChar w:fldCharType="separate"/>
            </w:r>
            <w:r>
              <w:rPr>
                <w:noProof/>
                <w:webHidden/>
              </w:rPr>
              <w:t>47</w:t>
            </w:r>
            <w:r>
              <w:rPr>
                <w:noProof/>
                <w:webHidden/>
              </w:rPr>
              <w:fldChar w:fldCharType="end"/>
            </w:r>
          </w:hyperlink>
        </w:p>
        <w:p w14:paraId="58FF81C1" w14:textId="69F77344"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46" w:history="1">
            <w:r w:rsidRPr="00E73993">
              <w:rPr>
                <w:rStyle w:val="Hyperlink"/>
                <w:b/>
                <w:bCs/>
                <w:noProof/>
              </w:rPr>
              <w:t>12.2 Agents to Review the Process</w:t>
            </w:r>
            <w:r>
              <w:rPr>
                <w:noProof/>
                <w:webHidden/>
              </w:rPr>
              <w:tab/>
            </w:r>
            <w:r>
              <w:rPr>
                <w:noProof/>
                <w:webHidden/>
              </w:rPr>
              <w:fldChar w:fldCharType="begin"/>
            </w:r>
            <w:r>
              <w:rPr>
                <w:noProof/>
                <w:webHidden/>
              </w:rPr>
              <w:instrText xml:space="preserve"> PAGEREF _Toc241326546 \h </w:instrText>
            </w:r>
            <w:r>
              <w:rPr>
                <w:noProof/>
                <w:webHidden/>
              </w:rPr>
            </w:r>
            <w:r>
              <w:rPr>
                <w:noProof/>
                <w:webHidden/>
              </w:rPr>
              <w:fldChar w:fldCharType="separate"/>
            </w:r>
            <w:r>
              <w:rPr>
                <w:noProof/>
                <w:webHidden/>
              </w:rPr>
              <w:t>47</w:t>
            </w:r>
            <w:r>
              <w:rPr>
                <w:noProof/>
                <w:webHidden/>
              </w:rPr>
              <w:fldChar w:fldCharType="end"/>
            </w:r>
          </w:hyperlink>
        </w:p>
        <w:p w14:paraId="5D21A101" w14:textId="0E9F8E00" w:rsidR="00093789" w:rsidRDefault="00093789">
          <w:pPr>
            <w:pStyle w:val="TOC2"/>
            <w:rPr>
              <w:rFonts w:asciiTheme="minorHAnsi" w:eastAsiaTheme="minorEastAsia" w:hAnsiTheme="minorHAnsi" w:cstheme="minorBidi"/>
              <w:noProof/>
              <w:kern w:val="2"/>
              <w:sz w:val="24"/>
              <w:szCs w:val="24"/>
              <w:lang/>
              <w14:ligatures w14:val="standardContextual"/>
            </w:rPr>
          </w:pPr>
          <w:hyperlink w:anchor="_Toc241326547" w:history="1">
            <w:r w:rsidRPr="00E73993">
              <w:rPr>
                <w:rStyle w:val="Hyperlink"/>
                <w:b/>
                <w:bCs/>
                <w:noProof/>
              </w:rPr>
              <w:t>12.3 Path to Real-World Deployment</w:t>
            </w:r>
            <w:r>
              <w:rPr>
                <w:noProof/>
                <w:webHidden/>
              </w:rPr>
              <w:tab/>
            </w:r>
            <w:r>
              <w:rPr>
                <w:noProof/>
                <w:webHidden/>
              </w:rPr>
              <w:fldChar w:fldCharType="begin"/>
            </w:r>
            <w:r>
              <w:rPr>
                <w:noProof/>
                <w:webHidden/>
              </w:rPr>
              <w:instrText xml:space="preserve"> PAGEREF _Toc241326547 \h </w:instrText>
            </w:r>
            <w:r>
              <w:rPr>
                <w:noProof/>
                <w:webHidden/>
              </w:rPr>
            </w:r>
            <w:r>
              <w:rPr>
                <w:noProof/>
                <w:webHidden/>
              </w:rPr>
              <w:fldChar w:fldCharType="separate"/>
            </w:r>
            <w:r>
              <w:rPr>
                <w:noProof/>
                <w:webHidden/>
              </w:rPr>
              <w:t>48</w:t>
            </w:r>
            <w:r>
              <w:rPr>
                <w:noProof/>
                <w:webHidden/>
              </w:rPr>
              <w:fldChar w:fldCharType="end"/>
            </w:r>
          </w:hyperlink>
        </w:p>
        <w:p w14:paraId="6E2A7FAC" w14:textId="08A4736E" w:rsidR="00093789" w:rsidRDefault="00093789">
          <w:pPr>
            <w:pStyle w:val="TOC1"/>
            <w:rPr>
              <w:rFonts w:asciiTheme="minorHAnsi" w:eastAsiaTheme="minorEastAsia" w:hAnsiTheme="minorHAnsi" w:cstheme="minorBidi"/>
              <w:b w:val="0"/>
              <w:bCs w:val="0"/>
              <w:noProof/>
              <w:kern w:val="2"/>
              <w:sz w:val="24"/>
              <w:szCs w:val="24"/>
              <w:lang/>
              <w14:ligatures w14:val="standardContextual"/>
            </w:rPr>
          </w:pPr>
          <w:hyperlink w:anchor="_Toc241326548" w:history="1">
            <w:r w:rsidRPr="00E73993">
              <w:rPr>
                <w:rStyle w:val="Hyperlink"/>
                <w:noProof/>
              </w:rPr>
              <w:t>References</w:t>
            </w:r>
            <w:r>
              <w:rPr>
                <w:noProof/>
                <w:webHidden/>
              </w:rPr>
              <w:tab/>
            </w:r>
            <w:r>
              <w:rPr>
                <w:noProof/>
                <w:webHidden/>
              </w:rPr>
              <w:fldChar w:fldCharType="begin"/>
            </w:r>
            <w:r>
              <w:rPr>
                <w:noProof/>
                <w:webHidden/>
              </w:rPr>
              <w:instrText xml:space="preserve"> PAGEREF _Toc241326548 \h </w:instrText>
            </w:r>
            <w:r>
              <w:rPr>
                <w:noProof/>
                <w:webHidden/>
              </w:rPr>
            </w:r>
            <w:r>
              <w:rPr>
                <w:noProof/>
                <w:webHidden/>
              </w:rPr>
              <w:fldChar w:fldCharType="separate"/>
            </w:r>
            <w:r>
              <w:rPr>
                <w:noProof/>
                <w:webHidden/>
              </w:rPr>
              <w:t>49</w:t>
            </w:r>
            <w:r>
              <w:rPr>
                <w:noProof/>
                <w:webHidden/>
              </w:rPr>
              <w:fldChar w:fldCharType="end"/>
            </w:r>
          </w:hyperlink>
        </w:p>
        <w:p w14:paraId="760F68F6" w14:textId="6D40739D" w:rsidR="00256DD2" w:rsidRPr="00093789" w:rsidRDefault="00093789">
          <w:r>
            <w:rPr>
              <w:b/>
              <w:bCs/>
              <w:lang w:val="en-GB"/>
            </w:rPr>
            <w:fldChar w:fldCharType="end"/>
          </w:r>
        </w:p>
      </w:sdtContent>
    </w:sdt>
    <w:p w14:paraId="483A9C47" w14:textId="77777777" w:rsidR="00256DD2" w:rsidRDefault="00000000">
      <w:pPr>
        <w:pStyle w:val="BodyText"/>
        <w:outlineLvl w:val="0"/>
      </w:pPr>
      <w:bookmarkStart w:id="1" w:name="_Toc241326502"/>
      <w:r>
        <w:rPr>
          <w:rFonts w:cs="Arial"/>
          <w:b/>
          <w:bCs/>
          <w:sz w:val="36"/>
          <w:szCs w:val="36"/>
        </w:rPr>
        <w:lastRenderedPageBreak/>
        <w:t>1.</w:t>
      </w:r>
      <w:r>
        <w:rPr>
          <w:rFonts w:cs="Arial"/>
          <w:sz w:val="36"/>
          <w:szCs w:val="36"/>
        </w:rPr>
        <w:t xml:space="preserve"> </w:t>
      </w:r>
      <w:r>
        <w:rPr>
          <w:rFonts w:cs="Arial"/>
          <w:b/>
          <w:bCs/>
          <w:sz w:val="36"/>
          <w:szCs w:val="36"/>
        </w:rPr>
        <w:t>Introduction</w:t>
      </w:r>
      <w:bookmarkEnd w:id="1"/>
    </w:p>
    <w:p w14:paraId="0B8A33D3" w14:textId="77777777" w:rsidR="00256DD2" w:rsidRDefault="00000000">
      <w:pPr>
        <w:pStyle w:val="BodyText"/>
        <w:jc w:val="both"/>
        <w:rPr>
          <w:rFonts w:cs="Arial"/>
          <w:sz w:val="24"/>
          <w:szCs w:val="24"/>
        </w:rPr>
      </w:pPr>
      <w:r>
        <w:rPr>
          <w:rFonts w:cs="Arial"/>
          <w:sz w:val="24"/>
          <w:szCs w:val="24"/>
        </w:rPr>
        <w:t xml:space="preserve">Humanoid robots have the potential to perform a wide range of tasks in industrial </w:t>
      </w:r>
      <w:proofErr w:type="gramStart"/>
      <w:r>
        <w:rPr>
          <w:rFonts w:cs="Arial"/>
          <w:sz w:val="24"/>
          <w:szCs w:val="24"/>
        </w:rPr>
        <w:t>environments, but</w:t>
      </w:r>
      <w:proofErr w:type="gramEnd"/>
      <w:r>
        <w:rPr>
          <w:rFonts w:cs="Arial"/>
          <w:sz w:val="24"/>
          <w:szCs w:val="24"/>
        </w:rPr>
        <w:t xml:space="preserve"> teaching them complex movements and </w:t>
      </w:r>
      <w:proofErr w:type="spellStart"/>
      <w:r>
        <w:rPr>
          <w:rFonts w:cs="Arial"/>
          <w:sz w:val="24"/>
          <w:szCs w:val="24"/>
        </w:rPr>
        <w:t>behaviours</w:t>
      </w:r>
      <w:proofErr w:type="spellEnd"/>
      <w:r>
        <w:rPr>
          <w:rFonts w:cs="Arial"/>
          <w:sz w:val="24"/>
          <w:szCs w:val="24"/>
        </w:rPr>
        <w:t xml:space="preserve"> remains a challenge. This hackathon task investigates different learning methods for training humanoid robots and compares their suitability for industrial applications, with a focus on locomotion and manipulation. Walking </w:t>
      </w:r>
      <w:proofErr w:type="spellStart"/>
      <w:r>
        <w:rPr>
          <w:rFonts w:cs="Arial"/>
          <w:sz w:val="24"/>
          <w:szCs w:val="24"/>
        </w:rPr>
        <w:t>up stairs</w:t>
      </w:r>
      <w:proofErr w:type="spellEnd"/>
      <w:r>
        <w:rPr>
          <w:rFonts w:cs="Arial"/>
          <w:sz w:val="24"/>
          <w:szCs w:val="24"/>
        </w:rPr>
        <w:t xml:space="preserve"> is selected as the main practical task, and a simulation-based learning pipeline is proposed and evaluated. An important part of the hackathon is also to explore the potential business value and future applications for SKF, particularly considering the large number of moving components in humanoid robots, the potential role of bearings in their design, and SKF’s increasing involvement in robotics, including its recent investments related to robotics in China.</w:t>
      </w:r>
    </w:p>
    <w:p w14:paraId="4FF2EBEF" w14:textId="77777777" w:rsidR="00256DD2" w:rsidRDefault="00256DD2">
      <w:pPr>
        <w:pStyle w:val="BodyText"/>
        <w:jc w:val="both"/>
        <w:rPr>
          <w:rFonts w:cs="Arial"/>
          <w:sz w:val="24"/>
          <w:szCs w:val="24"/>
        </w:rPr>
      </w:pPr>
    </w:p>
    <w:p w14:paraId="35521833" w14:textId="77777777" w:rsidR="00256DD2" w:rsidRDefault="00000000">
      <w:pPr>
        <w:pStyle w:val="BodyText"/>
        <w:outlineLvl w:val="1"/>
        <w:rPr>
          <w:rFonts w:cs="Arial"/>
          <w:b/>
          <w:bCs/>
          <w:sz w:val="28"/>
          <w:szCs w:val="28"/>
        </w:rPr>
      </w:pPr>
      <w:bookmarkStart w:id="2" w:name="_Toc241326503"/>
      <w:r>
        <w:rPr>
          <w:rFonts w:cs="Arial"/>
          <w:b/>
          <w:bCs/>
          <w:sz w:val="28"/>
          <w:szCs w:val="28"/>
        </w:rPr>
        <w:t>1.1 Challenge Background</w:t>
      </w:r>
      <w:bookmarkEnd w:id="2"/>
    </w:p>
    <w:p w14:paraId="29773758" w14:textId="77777777" w:rsidR="00256DD2" w:rsidRDefault="00000000">
      <w:pPr>
        <w:pStyle w:val="BodyText"/>
        <w:jc w:val="both"/>
        <w:rPr>
          <w:rFonts w:cs="Arial"/>
          <w:sz w:val="24"/>
          <w:szCs w:val="24"/>
        </w:rPr>
      </w:pPr>
      <w:r>
        <w:rPr>
          <w:rFonts w:cs="Arial"/>
          <w:sz w:val="24"/>
          <w:szCs w:val="24"/>
        </w:rPr>
        <w:t>The challenge focuses on how humanoid robots can be trained to perform useful tasks in industrial environments. Unlike traditional industrial robots, humanoids need to learn complex movements while maintaining balance and adapting to different situations. The hackathon therefore asks teams to investigate and compare different learning methods, including manual programming, learning from demonstration, teleoperation, imitation learning, reinforcement learning, simulation-to-real, human feedback and vision-language-action approaches. The goal is to understand the strengths and limitations of these methods and identify suitable approaches for future industrial humanoid applications.</w:t>
      </w:r>
    </w:p>
    <w:p w14:paraId="5D92E423" w14:textId="77777777" w:rsidR="00256DD2" w:rsidRDefault="00256DD2">
      <w:pPr>
        <w:pStyle w:val="BodyText"/>
        <w:jc w:val="both"/>
        <w:rPr>
          <w:rFonts w:cs="Arial"/>
          <w:sz w:val="24"/>
          <w:szCs w:val="24"/>
        </w:rPr>
      </w:pPr>
    </w:p>
    <w:p w14:paraId="67470341" w14:textId="77777777" w:rsidR="00256DD2" w:rsidRDefault="00000000">
      <w:pPr>
        <w:pStyle w:val="BodyText"/>
        <w:outlineLvl w:val="1"/>
        <w:rPr>
          <w:rFonts w:cs="Arial"/>
          <w:b/>
          <w:bCs/>
          <w:sz w:val="28"/>
          <w:szCs w:val="28"/>
        </w:rPr>
      </w:pPr>
      <w:bookmarkStart w:id="3" w:name="_Toc241326504"/>
      <w:r>
        <w:rPr>
          <w:rFonts w:cs="Arial"/>
          <w:b/>
          <w:bCs/>
          <w:sz w:val="28"/>
          <w:szCs w:val="28"/>
        </w:rPr>
        <w:t>1.2 Objective of the Project</w:t>
      </w:r>
      <w:bookmarkEnd w:id="3"/>
    </w:p>
    <w:p w14:paraId="2A54CE13" w14:textId="77777777" w:rsidR="00256DD2" w:rsidRDefault="00000000">
      <w:pPr>
        <w:pStyle w:val="BodyText"/>
        <w:jc w:val="both"/>
        <w:rPr>
          <w:rFonts w:cs="Arial"/>
          <w:sz w:val="24"/>
          <w:szCs w:val="24"/>
        </w:rPr>
      </w:pPr>
      <w:r>
        <w:rPr>
          <w:rFonts w:cs="Arial"/>
          <w:sz w:val="24"/>
          <w:szCs w:val="24"/>
        </w:rPr>
        <w:t>The objective of this hackathon is to compare different learning methods, analyze locomotion and manipulation, and develop a suitable training approach for industrial humanoid robots. Based on this comparison, the team focuses on developing and evaluating a learning pipeline for humanoid locomotion.</w:t>
      </w:r>
    </w:p>
    <w:p w14:paraId="1272733D" w14:textId="77777777" w:rsidR="00256DD2" w:rsidRDefault="00000000">
      <w:pPr>
        <w:jc w:val="center"/>
      </w:pPr>
      <w:r>
        <w:rPr>
          <w:rFonts w:ascii="Arial" w:hAnsi="Arial" w:cs="Arial"/>
          <w:bCs/>
          <w:noProof/>
          <w:sz w:val="28"/>
          <w:szCs w:val="28"/>
        </w:rPr>
        <w:drawing>
          <wp:inline distT="0" distB="0" distL="0" distR="0" wp14:anchorId="4ED8F8B8" wp14:editId="74CA7DDD">
            <wp:extent cx="6507894" cy="2614516"/>
            <wp:effectExtent l="0" t="0" r="7206" b="0"/>
            <wp:docPr id="727553254"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6507894" cy="2614516"/>
                    </a:xfrm>
                    <a:prstGeom prst="rect">
                      <a:avLst/>
                    </a:prstGeom>
                    <a:noFill/>
                    <a:ln>
                      <a:noFill/>
                      <a:prstDash/>
                    </a:ln>
                  </pic:spPr>
                </pic:pic>
              </a:graphicData>
            </a:graphic>
          </wp:inline>
        </w:drawing>
      </w:r>
    </w:p>
    <w:p w14:paraId="4BBBB7D0" w14:textId="77777777" w:rsidR="00256DD2" w:rsidRDefault="00256DD2">
      <w:pPr>
        <w:spacing w:after="160" w:line="276" w:lineRule="auto"/>
        <w:rPr>
          <w:rFonts w:ascii="Arial" w:hAnsi="Arial" w:cs="Arial"/>
          <w:bCs/>
          <w:sz w:val="28"/>
          <w:szCs w:val="28"/>
          <w:lang w:val="en-US"/>
        </w:rPr>
      </w:pPr>
    </w:p>
    <w:p w14:paraId="7B87796E" w14:textId="77777777" w:rsidR="00256DD2" w:rsidRDefault="00000000">
      <w:pPr>
        <w:jc w:val="center"/>
      </w:pPr>
      <w:r>
        <w:rPr>
          <w:rFonts w:ascii="Arial" w:hAnsi="Arial" w:cs="Arial"/>
          <w:b/>
          <w:sz w:val="28"/>
          <w:szCs w:val="28"/>
          <w:lang w:val="en-US"/>
        </w:rPr>
        <w:t>Image</w:t>
      </w:r>
      <w:r>
        <w:rPr>
          <w:rFonts w:ascii="Arial" w:hAnsi="Arial" w:cs="Arial"/>
          <w:bCs/>
          <w:sz w:val="28"/>
          <w:szCs w:val="28"/>
          <w:lang w:val="en-US"/>
        </w:rPr>
        <w:t xml:space="preserve"> : Flowchart for understanding the challenge.</w:t>
      </w:r>
    </w:p>
    <w:p w14:paraId="174A6D1F" w14:textId="77777777" w:rsidR="00256DD2" w:rsidRDefault="00000000">
      <w:pPr>
        <w:pStyle w:val="BodyText"/>
        <w:outlineLvl w:val="1"/>
        <w:rPr>
          <w:rFonts w:cs="Arial"/>
          <w:b/>
          <w:bCs/>
          <w:sz w:val="28"/>
          <w:szCs w:val="28"/>
        </w:rPr>
      </w:pPr>
      <w:bookmarkStart w:id="4" w:name="_Toc241326505"/>
      <w:r>
        <w:rPr>
          <w:rFonts w:cs="Arial"/>
          <w:b/>
          <w:bCs/>
          <w:sz w:val="28"/>
          <w:szCs w:val="28"/>
        </w:rPr>
        <w:lastRenderedPageBreak/>
        <w:t>1.3 Scope of the Work</w:t>
      </w:r>
      <w:bookmarkEnd w:id="4"/>
    </w:p>
    <w:p w14:paraId="1D48F0FE" w14:textId="77777777" w:rsidR="00256DD2" w:rsidRDefault="00000000">
      <w:pPr>
        <w:pStyle w:val="BodyText"/>
        <w:jc w:val="both"/>
        <w:rPr>
          <w:rFonts w:cs="Arial"/>
          <w:sz w:val="24"/>
          <w:szCs w:val="24"/>
        </w:rPr>
      </w:pPr>
      <w:r>
        <w:rPr>
          <w:rFonts w:cs="Arial"/>
          <w:sz w:val="24"/>
          <w:szCs w:val="24"/>
        </w:rPr>
        <w:t xml:space="preserve">The work covers learning methods, industrial evaluation, locomotion and manipulation. The practical implementation focuses on walking </w:t>
      </w:r>
      <w:proofErr w:type="spellStart"/>
      <w:r>
        <w:rPr>
          <w:rFonts w:cs="Arial"/>
          <w:sz w:val="24"/>
          <w:szCs w:val="24"/>
        </w:rPr>
        <w:t>up stairs</w:t>
      </w:r>
      <w:proofErr w:type="spellEnd"/>
      <w:r>
        <w:rPr>
          <w:rFonts w:cs="Arial"/>
          <w:sz w:val="24"/>
          <w:szCs w:val="24"/>
        </w:rPr>
        <w:t xml:space="preserve"> using simulation-based reinforcement learning, while manipulation is explored through a pick-and-place use case. The project also considers safety, sim-to-real transfer and potential business value for SKF. In addition to the stair-climbing policy, a bearing-ring pick-and-drop skill was implemented in simulation, and a web platform (SKF Skill Studio) was built so that a team can define, train, evaluate and release humanoid skills.</w:t>
      </w:r>
    </w:p>
    <w:p w14:paraId="1251F2A1" w14:textId="77777777" w:rsidR="00256DD2" w:rsidRDefault="00256DD2">
      <w:pPr>
        <w:pStyle w:val="BodyText"/>
        <w:rPr>
          <w:rFonts w:cs="Arial"/>
          <w:b/>
          <w:bCs/>
          <w:sz w:val="28"/>
          <w:szCs w:val="28"/>
        </w:rPr>
      </w:pPr>
    </w:p>
    <w:p w14:paraId="6CD5C05C" w14:textId="77777777" w:rsidR="00256DD2" w:rsidRDefault="00000000">
      <w:pPr>
        <w:pStyle w:val="BodyText"/>
        <w:outlineLvl w:val="1"/>
        <w:rPr>
          <w:rFonts w:cs="Arial"/>
          <w:b/>
          <w:bCs/>
          <w:sz w:val="28"/>
          <w:szCs w:val="28"/>
        </w:rPr>
      </w:pPr>
      <w:bookmarkStart w:id="5" w:name="_Toc241326506"/>
      <w:r>
        <w:rPr>
          <w:rFonts w:cs="Arial"/>
          <w:b/>
          <w:bCs/>
          <w:sz w:val="28"/>
          <w:szCs w:val="28"/>
        </w:rPr>
        <w:t>1.4 Selected Task: Walking Up the Stairs</w:t>
      </w:r>
      <w:bookmarkEnd w:id="5"/>
    </w:p>
    <w:p w14:paraId="5F417A43" w14:textId="77777777" w:rsidR="00256DD2" w:rsidRDefault="00000000">
      <w:pPr>
        <w:pStyle w:val="BodyText"/>
        <w:jc w:val="both"/>
        <w:rPr>
          <w:rFonts w:cs="Arial"/>
          <w:sz w:val="24"/>
          <w:szCs w:val="24"/>
        </w:rPr>
      </w:pPr>
      <w:r>
        <w:rPr>
          <w:rFonts w:cs="Arial"/>
          <w:sz w:val="24"/>
          <w:szCs w:val="24"/>
        </w:rPr>
        <w:t xml:space="preserve">Walking </w:t>
      </w:r>
      <w:proofErr w:type="spellStart"/>
      <w:r>
        <w:rPr>
          <w:rFonts w:cs="Arial"/>
          <w:sz w:val="24"/>
          <w:szCs w:val="24"/>
        </w:rPr>
        <w:t>up stairs</w:t>
      </w:r>
      <w:proofErr w:type="spellEnd"/>
      <w:r>
        <w:rPr>
          <w:rFonts w:cs="Arial"/>
          <w:sz w:val="24"/>
          <w:szCs w:val="24"/>
        </w:rPr>
        <w:t xml:space="preserve"> is selected as the main practical locomotion task because it is more challenging than flat-ground walking. The humanoid must maintain balance, place its feet correctly, and adapt to the change in height between steps. This makes stair climbing a useful task for evaluating learning-based locomotion in simulation.</w:t>
      </w:r>
    </w:p>
    <w:p w14:paraId="6DFC4B75" w14:textId="77777777" w:rsidR="00256DD2" w:rsidRDefault="00256DD2">
      <w:pPr>
        <w:rPr>
          <w:rFonts w:ascii="Arial" w:hAnsi="Arial" w:cs="Arial"/>
          <w:b/>
          <w:sz w:val="28"/>
          <w:szCs w:val="28"/>
          <w:lang w:val="en-US"/>
        </w:rPr>
      </w:pPr>
    </w:p>
    <w:p w14:paraId="02E7AFA9" w14:textId="77777777" w:rsidR="00256DD2" w:rsidRDefault="00256DD2">
      <w:pPr>
        <w:rPr>
          <w:rFonts w:ascii="Arial" w:hAnsi="Arial" w:cs="Arial"/>
          <w:b/>
          <w:sz w:val="28"/>
          <w:szCs w:val="28"/>
          <w:lang w:val="en-US"/>
        </w:rPr>
      </w:pPr>
    </w:p>
    <w:p w14:paraId="0D4A8618" w14:textId="77777777" w:rsidR="00256DD2" w:rsidRDefault="00256DD2">
      <w:pPr>
        <w:rPr>
          <w:rFonts w:ascii="Arial" w:hAnsi="Arial" w:cs="Arial"/>
          <w:b/>
          <w:sz w:val="28"/>
          <w:szCs w:val="28"/>
          <w:lang w:val="en-US"/>
        </w:rPr>
      </w:pPr>
    </w:p>
    <w:p w14:paraId="7F06F3D3" w14:textId="77777777" w:rsidR="00256DD2" w:rsidRDefault="00256DD2">
      <w:pPr>
        <w:rPr>
          <w:rFonts w:ascii="Arial" w:hAnsi="Arial" w:cs="Arial"/>
          <w:b/>
          <w:sz w:val="28"/>
          <w:szCs w:val="28"/>
          <w:lang w:val="en-US"/>
        </w:rPr>
      </w:pPr>
    </w:p>
    <w:p w14:paraId="48C4E3D2" w14:textId="77777777" w:rsidR="00256DD2" w:rsidRDefault="00256DD2">
      <w:pPr>
        <w:rPr>
          <w:rFonts w:ascii="Arial" w:hAnsi="Arial" w:cs="Arial"/>
          <w:b/>
          <w:sz w:val="28"/>
          <w:szCs w:val="28"/>
          <w:lang w:val="en-US"/>
        </w:rPr>
      </w:pPr>
    </w:p>
    <w:p w14:paraId="4464DBDC" w14:textId="77777777" w:rsidR="00256DD2" w:rsidRDefault="00256DD2">
      <w:pPr>
        <w:rPr>
          <w:rFonts w:ascii="Arial" w:hAnsi="Arial" w:cs="Arial"/>
          <w:b/>
          <w:sz w:val="28"/>
          <w:szCs w:val="28"/>
          <w:lang w:val="en-US"/>
        </w:rPr>
      </w:pPr>
    </w:p>
    <w:p w14:paraId="6C536854" w14:textId="77777777" w:rsidR="00256DD2" w:rsidRDefault="00256DD2">
      <w:pPr>
        <w:rPr>
          <w:rFonts w:ascii="Arial" w:hAnsi="Arial" w:cs="Arial"/>
          <w:b/>
          <w:sz w:val="28"/>
          <w:szCs w:val="28"/>
          <w:lang w:val="en-US"/>
        </w:rPr>
      </w:pPr>
    </w:p>
    <w:p w14:paraId="56D63D73" w14:textId="77777777" w:rsidR="00256DD2" w:rsidRDefault="00256DD2">
      <w:pPr>
        <w:rPr>
          <w:rFonts w:ascii="Arial" w:hAnsi="Arial" w:cs="Arial"/>
          <w:b/>
          <w:sz w:val="28"/>
          <w:szCs w:val="28"/>
          <w:lang w:val="en-US"/>
        </w:rPr>
      </w:pPr>
    </w:p>
    <w:p w14:paraId="74004402" w14:textId="77777777" w:rsidR="00256DD2" w:rsidRDefault="00256DD2">
      <w:pPr>
        <w:rPr>
          <w:rFonts w:ascii="Arial" w:hAnsi="Arial" w:cs="Arial"/>
          <w:b/>
          <w:sz w:val="28"/>
          <w:szCs w:val="28"/>
          <w:lang w:val="en-US"/>
        </w:rPr>
      </w:pPr>
    </w:p>
    <w:p w14:paraId="493DFBC2" w14:textId="77777777" w:rsidR="00256DD2" w:rsidRDefault="00256DD2">
      <w:pPr>
        <w:rPr>
          <w:rFonts w:ascii="Arial" w:hAnsi="Arial" w:cs="Arial"/>
          <w:b/>
          <w:sz w:val="28"/>
          <w:szCs w:val="28"/>
          <w:lang w:val="en-US"/>
        </w:rPr>
      </w:pPr>
    </w:p>
    <w:p w14:paraId="69F02534" w14:textId="77777777" w:rsidR="00256DD2" w:rsidRDefault="00256DD2">
      <w:pPr>
        <w:rPr>
          <w:rFonts w:ascii="Arial" w:hAnsi="Arial" w:cs="Arial"/>
          <w:b/>
          <w:sz w:val="28"/>
          <w:szCs w:val="28"/>
          <w:lang w:val="en-US"/>
        </w:rPr>
      </w:pPr>
    </w:p>
    <w:p w14:paraId="3CD03307" w14:textId="77777777" w:rsidR="00256DD2" w:rsidRDefault="00256DD2">
      <w:pPr>
        <w:rPr>
          <w:rFonts w:ascii="Arial" w:hAnsi="Arial" w:cs="Arial"/>
          <w:b/>
          <w:sz w:val="28"/>
          <w:szCs w:val="28"/>
          <w:lang w:val="en-US"/>
        </w:rPr>
      </w:pPr>
    </w:p>
    <w:p w14:paraId="1A42660B" w14:textId="77777777" w:rsidR="00256DD2" w:rsidRDefault="00256DD2">
      <w:pPr>
        <w:rPr>
          <w:rFonts w:ascii="Arial" w:hAnsi="Arial" w:cs="Arial"/>
          <w:b/>
          <w:sz w:val="28"/>
          <w:szCs w:val="28"/>
          <w:lang w:val="en-US"/>
        </w:rPr>
      </w:pPr>
    </w:p>
    <w:p w14:paraId="005166F4" w14:textId="77777777" w:rsidR="00256DD2" w:rsidRDefault="00256DD2">
      <w:pPr>
        <w:rPr>
          <w:rFonts w:ascii="Arial" w:hAnsi="Arial" w:cs="Arial"/>
          <w:b/>
          <w:sz w:val="28"/>
          <w:szCs w:val="28"/>
          <w:lang w:val="en-US"/>
        </w:rPr>
      </w:pPr>
    </w:p>
    <w:p w14:paraId="4DE73F89" w14:textId="77777777" w:rsidR="00256DD2" w:rsidRDefault="00256DD2">
      <w:pPr>
        <w:rPr>
          <w:rFonts w:ascii="Arial" w:hAnsi="Arial" w:cs="Arial"/>
          <w:b/>
          <w:sz w:val="28"/>
          <w:szCs w:val="28"/>
          <w:lang w:val="en-US"/>
        </w:rPr>
      </w:pPr>
    </w:p>
    <w:p w14:paraId="3B7D3AA5" w14:textId="77777777" w:rsidR="00256DD2" w:rsidRDefault="00256DD2">
      <w:pPr>
        <w:rPr>
          <w:rFonts w:ascii="Arial" w:hAnsi="Arial" w:cs="Arial"/>
          <w:b/>
          <w:sz w:val="28"/>
          <w:szCs w:val="28"/>
          <w:lang w:val="en-US"/>
        </w:rPr>
      </w:pPr>
    </w:p>
    <w:p w14:paraId="4E3FA5EE" w14:textId="77777777" w:rsidR="00256DD2" w:rsidRDefault="00256DD2">
      <w:pPr>
        <w:rPr>
          <w:rFonts w:ascii="Arial" w:hAnsi="Arial" w:cs="Arial"/>
          <w:b/>
          <w:sz w:val="28"/>
          <w:szCs w:val="28"/>
          <w:lang w:val="en-US"/>
        </w:rPr>
      </w:pPr>
    </w:p>
    <w:p w14:paraId="7ACD7B11" w14:textId="77777777" w:rsidR="00256DD2" w:rsidRDefault="00256DD2">
      <w:pPr>
        <w:rPr>
          <w:rFonts w:ascii="Arial" w:hAnsi="Arial" w:cs="Arial"/>
          <w:b/>
          <w:sz w:val="28"/>
          <w:szCs w:val="28"/>
          <w:lang w:val="en-US"/>
        </w:rPr>
      </w:pPr>
    </w:p>
    <w:p w14:paraId="37F732B0" w14:textId="77777777" w:rsidR="00256DD2" w:rsidRDefault="00256DD2">
      <w:pPr>
        <w:rPr>
          <w:rFonts w:ascii="Arial" w:hAnsi="Arial" w:cs="Arial"/>
          <w:b/>
          <w:sz w:val="28"/>
          <w:szCs w:val="28"/>
          <w:lang w:val="en-US"/>
        </w:rPr>
      </w:pPr>
    </w:p>
    <w:p w14:paraId="216058FD" w14:textId="77777777" w:rsidR="00256DD2" w:rsidRDefault="00256DD2">
      <w:pPr>
        <w:rPr>
          <w:rFonts w:ascii="Arial" w:hAnsi="Arial" w:cs="Arial"/>
          <w:b/>
          <w:sz w:val="28"/>
          <w:szCs w:val="28"/>
          <w:lang w:val="en-US"/>
        </w:rPr>
      </w:pPr>
    </w:p>
    <w:p w14:paraId="0842AD97" w14:textId="77777777" w:rsidR="00256DD2" w:rsidRDefault="00256DD2">
      <w:pPr>
        <w:rPr>
          <w:rFonts w:ascii="Arial" w:hAnsi="Arial" w:cs="Arial"/>
          <w:b/>
          <w:sz w:val="28"/>
          <w:szCs w:val="28"/>
          <w:lang w:val="en-US"/>
        </w:rPr>
      </w:pPr>
    </w:p>
    <w:p w14:paraId="010A3EDE" w14:textId="77777777" w:rsidR="00256DD2" w:rsidRDefault="00256DD2">
      <w:pPr>
        <w:rPr>
          <w:rFonts w:ascii="Arial" w:hAnsi="Arial" w:cs="Arial"/>
          <w:b/>
          <w:sz w:val="28"/>
          <w:szCs w:val="28"/>
          <w:lang w:val="en-US"/>
        </w:rPr>
      </w:pPr>
    </w:p>
    <w:p w14:paraId="011A894B" w14:textId="77777777" w:rsidR="00256DD2" w:rsidRDefault="00256DD2">
      <w:pPr>
        <w:rPr>
          <w:rFonts w:ascii="Arial" w:hAnsi="Arial" w:cs="Arial"/>
          <w:b/>
          <w:sz w:val="28"/>
          <w:szCs w:val="28"/>
          <w:lang w:val="en-US"/>
        </w:rPr>
      </w:pPr>
    </w:p>
    <w:p w14:paraId="7211B007" w14:textId="77777777" w:rsidR="00256DD2" w:rsidRDefault="00256DD2">
      <w:pPr>
        <w:rPr>
          <w:rFonts w:ascii="Arial" w:hAnsi="Arial" w:cs="Arial"/>
          <w:b/>
          <w:sz w:val="28"/>
          <w:szCs w:val="28"/>
          <w:lang w:val="en-US"/>
        </w:rPr>
      </w:pPr>
    </w:p>
    <w:p w14:paraId="2B9AE135" w14:textId="77777777" w:rsidR="00256DD2" w:rsidRDefault="00256DD2">
      <w:pPr>
        <w:rPr>
          <w:rFonts w:ascii="Arial" w:hAnsi="Arial" w:cs="Arial"/>
          <w:b/>
          <w:sz w:val="28"/>
          <w:szCs w:val="28"/>
          <w:lang w:val="en-US"/>
        </w:rPr>
      </w:pPr>
    </w:p>
    <w:p w14:paraId="6FBE85B1" w14:textId="77777777" w:rsidR="00256DD2" w:rsidRDefault="00256DD2">
      <w:pPr>
        <w:rPr>
          <w:rFonts w:ascii="Arial" w:hAnsi="Arial" w:cs="Arial"/>
          <w:b/>
          <w:sz w:val="28"/>
          <w:szCs w:val="28"/>
          <w:lang w:val="en-US"/>
        </w:rPr>
      </w:pPr>
    </w:p>
    <w:p w14:paraId="7B1BD687" w14:textId="77777777" w:rsidR="00256DD2" w:rsidRDefault="00256DD2">
      <w:pPr>
        <w:rPr>
          <w:rFonts w:ascii="Arial" w:hAnsi="Arial" w:cs="Arial"/>
          <w:b/>
          <w:sz w:val="28"/>
          <w:szCs w:val="28"/>
          <w:lang w:val="en-US"/>
        </w:rPr>
      </w:pPr>
    </w:p>
    <w:p w14:paraId="7601E35D" w14:textId="77777777" w:rsidR="00256DD2" w:rsidRDefault="00000000">
      <w:pPr>
        <w:pStyle w:val="BodyText"/>
        <w:outlineLvl w:val="0"/>
      </w:pPr>
      <w:bookmarkStart w:id="6" w:name="_Toc241326507"/>
      <w:r>
        <w:rPr>
          <w:rFonts w:cs="Arial"/>
          <w:b/>
          <w:bCs/>
          <w:sz w:val="36"/>
          <w:szCs w:val="36"/>
        </w:rPr>
        <w:t>2.</w:t>
      </w:r>
      <w:r>
        <w:rPr>
          <w:rFonts w:cs="Arial"/>
          <w:sz w:val="36"/>
          <w:szCs w:val="36"/>
        </w:rPr>
        <w:t xml:space="preserve"> </w:t>
      </w:r>
      <w:r>
        <w:rPr>
          <w:rFonts w:cs="Arial"/>
          <w:b/>
          <w:bCs/>
          <w:sz w:val="36"/>
          <w:szCs w:val="36"/>
        </w:rPr>
        <w:t>Comparison and Industrial Evaluation of Learning Methods</w:t>
      </w:r>
      <w:bookmarkEnd w:id="6"/>
    </w:p>
    <w:p w14:paraId="417C5D66" w14:textId="77777777" w:rsidR="00256DD2" w:rsidRDefault="00000000">
      <w:pPr>
        <w:pStyle w:val="BodyText"/>
        <w:jc w:val="both"/>
        <w:rPr>
          <w:rFonts w:cs="Arial"/>
          <w:sz w:val="24"/>
          <w:szCs w:val="24"/>
        </w:rPr>
      </w:pPr>
      <w:r>
        <w:rPr>
          <w:rFonts w:cs="Arial"/>
          <w:sz w:val="24"/>
          <w:szCs w:val="24"/>
        </w:rPr>
        <w:t>Different learning methods can be used to teach humanoid robots new skills. Each method has different requirements and advantages depending on the task and the industrial application. The methods are first described briefly and then evaluated using criteria such as data effort, training time, safety, adaptability and deployment maturity.</w:t>
      </w:r>
    </w:p>
    <w:p w14:paraId="5B17DA36" w14:textId="77777777" w:rsidR="00256DD2" w:rsidRDefault="00256DD2">
      <w:pPr>
        <w:rPr>
          <w:rFonts w:ascii="Arial" w:hAnsi="Arial" w:cs="Arial"/>
          <w:bCs/>
          <w:sz w:val="28"/>
          <w:szCs w:val="28"/>
          <w:lang w:val="en-US"/>
        </w:rPr>
      </w:pPr>
    </w:p>
    <w:p w14:paraId="3D1B2062" w14:textId="77777777" w:rsidR="00256DD2" w:rsidRDefault="00000000">
      <w:pPr>
        <w:spacing w:after="160"/>
      </w:pPr>
      <w:r>
        <w:rPr>
          <w:rFonts w:ascii="Arial" w:hAnsi="Arial" w:cs="Arial"/>
          <w:b/>
          <w:bCs/>
        </w:rPr>
        <w:t xml:space="preserve">Table </w:t>
      </w:r>
      <w:r>
        <w:rPr>
          <w:rFonts w:ascii="Arial" w:hAnsi="Arial" w:cs="Arial"/>
          <w:b/>
          <w:bCs/>
          <w:lang w:val="en-US"/>
        </w:rPr>
        <w:t>1</w:t>
      </w:r>
      <w:r>
        <w:rPr>
          <w:rFonts w:ascii="Arial" w:hAnsi="Arial" w:cs="Arial"/>
          <w:b/>
          <w:bCs/>
        </w:rPr>
        <w:t>:</w:t>
      </w:r>
      <w:r>
        <w:rPr>
          <w:rFonts w:ascii="Arial" w:hAnsi="Arial" w:cs="Arial"/>
        </w:rPr>
        <w:t xml:space="preserve"> </w:t>
      </w:r>
      <w:r>
        <w:rPr>
          <w:rFonts w:ascii="Arial" w:hAnsi="Arial" w:cs="Arial"/>
          <w:lang w:val="en-US"/>
        </w:rPr>
        <w:t xml:space="preserve">Learning Methods </w:t>
      </w:r>
    </w:p>
    <w:tbl>
      <w:tblPr>
        <w:tblW w:w="11345" w:type="dxa"/>
        <w:tblInd w:w="-5" w:type="dxa"/>
        <w:tblLayout w:type="fixed"/>
        <w:tblCellMar>
          <w:left w:w="10" w:type="dxa"/>
          <w:right w:w="10" w:type="dxa"/>
        </w:tblCellMar>
        <w:tblLook w:val="04A0" w:firstRow="1" w:lastRow="0" w:firstColumn="1" w:lastColumn="0" w:noHBand="0" w:noVBand="1"/>
      </w:tblPr>
      <w:tblGrid>
        <w:gridCol w:w="3695"/>
        <w:gridCol w:w="7650"/>
      </w:tblGrid>
      <w:tr w:rsidR="00256DD2" w14:paraId="699E7C92" w14:textId="77777777">
        <w:tc>
          <w:tcPr>
            <w:tcW w:w="3695" w:type="dxa"/>
            <w:tcBorders>
              <w:top w:val="single" w:sz="12" w:space="0" w:color="000000"/>
              <w:bottom w:val="single" w:sz="4" w:space="0" w:color="000000"/>
            </w:tcBorders>
            <w:tcMar>
              <w:top w:w="0" w:type="dxa"/>
              <w:left w:w="108" w:type="dxa"/>
              <w:bottom w:w="0" w:type="dxa"/>
              <w:right w:w="108" w:type="dxa"/>
            </w:tcMar>
          </w:tcPr>
          <w:p w14:paraId="54B6367A" w14:textId="77777777" w:rsidR="00256DD2" w:rsidRDefault="00000000">
            <w:pPr>
              <w:rPr>
                <w:rFonts w:ascii="Arial" w:hAnsi="Arial" w:cs="Arial"/>
                <w:b/>
                <w:bCs/>
                <w:sz w:val="22"/>
                <w:szCs w:val="22"/>
                <w:lang w:val="en-US"/>
              </w:rPr>
            </w:pPr>
            <w:r>
              <w:rPr>
                <w:rFonts w:ascii="Arial" w:hAnsi="Arial" w:cs="Arial"/>
                <w:b/>
                <w:bCs/>
                <w:sz w:val="22"/>
                <w:szCs w:val="22"/>
                <w:lang w:val="en-US"/>
              </w:rPr>
              <w:t>Learning Methods</w:t>
            </w:r>
          </w:p>
        </w:tc>
        <w:tc>
          <w:tcPr>
            <w:tcW w:w="7650" w:type="dxa"/>
            <w:tcBorders>
              <w:top w:val="single" w:sz="12" w:space="0" w:color="000000"/>
              <w:bottom w:val="single" w:sz="4" w:space="0" w:color="000000"/>
            </w:tcBorders>
            <w:tcMar>
              <w:top w:w="0" w:type="dxa"/>
              <w:left w:w="108" w:type="dxa"/>
              <w:bottom w:w="0" w:type="dxa"/>
              <w:right w:w="108" w:type="dxa"/>
            </w:tcMar>
          </w:tcPr>
          <w:p w14:paraId="6D54CF38" w14:textId="77777777" w:rsidR="00256DD2" w:rsidRDefault="00000000">
            <w:pPr>
              <w:rPr>
                <w:rFonts w:ascii="Arial" w:hAnsi="Arial" w:cs="Arial"/>
                <w:b/>
                <w:bCs/>
                <w:sz w:val="22"/>
                <w:szCs w:val="22"/>
                <w:lang w:val="en-US"/>
              </w:rPr>
            </w:pPr>
            <w:r>
              <w:rPr>
                <w:rFonts w:ascii="Arial" w:hAnsi="Arial" w:cs="Arial"/>
                <w:b/>
                <w:bCs/>
                <w:sz w:val="22"/>
                <w:szCs w:val="22"/>
                <w:lang w:val="en-US"/>
              </w:rPr>
              <w:t>Description</w:t>
            </w:r>
          </w:p>
        </w:tc>
      </w:tr>
      <w:tr w:rsidR="00256DD2" w14:paraId="1005323C" w14:textId="77777777">
        <w:tc>
          <w:tcPr>
            <w:tcW w:w="3695" w:type="dxa"/>
            <w:tcBorders>
              <w:top w:val="single" w:sz="4" w:space="0" w:color="000000"/>
              <w:bottom w:val="single" w:sz="4" w:space="0" w:color="000000"/>
            </w:tcBorders>
            <w:tcMar>
              <w:top w:w="0" w:type="dxa"/>
              <w:left w:w="108" w:type="dxa"/>
              <w:bottom w:w="0" w:type="dxa"/>
              <w:right w:w="108" w:type="dxa"/>
            </w:tcMar>
          </w:tcPr>
          <w:p w14:paraId="001DD62B" w14:textId="77777777" w:rsidR="00256DD2" w:rsidRDefault="00000000">
            <w:pPr>
              <w:rPr>
                <w:rFonts w:ascii="Arial" w:hAnsi="Arial" w:cs="Arial"/>
                <w:sz w:val="22"/>
                <w:szCs w:val="22"/>
                <w:lang w:val="en-US"/>
              </w:rPr>
            </w:pPr>
            <w:r>
              <w:rPr>
                <w:rFonts w:ascii="Arial" w:hAnsi="Arial" w:cs="Arial"/>
                <w:sz w:val="22"/>
                <w:szCs w:val="22"/>
                <w:lang w:val="en-US"/>
              </w:rPr>
              <w:t>Manual Programming</w:t>
            </w:r>
          </w:p>
        </w:tc>
        <w:tc>
          <w:tcPr>
            <w:tcW w:w="7650" w:type="dxa"/>
            <w:tcBorders>
              <w:top w:val="single" w:sz="4" w:space="0" w:color="000000"/>
              <w:bottom w:val="single" w:sz="4" w:space="0" w:color="000000"/>
            </w:tcBorders>
            <w:tcMar>
              <w:top w:w="0" w:type="dxa"/>
              <w:left w:w="108" w:type="dxa"/>
              <w:bottom w:w="0" w:type="dxa"/>
              <w:right w:w="108" w:type="dxa"/>
            </w:tcMar>
          </w:tcPr>
          <w:p w14:paraId="13ADDD08" w14:textId="77777777" w:rsidR="00256DD2" w:rsidRDefault="00000000">
            <w:pPr>
              <w:rPr>
                <w:rFonts w:ascii="Arial" w:hAnsi="Arial" w:cs="Arial"/>
                <w:sz w:val="22"/>
                <w:szCs w:val="22"/>
                <w:lang w:val="en-US"/>
              </w:rPr>
            </w:pPr>
            <w:proofErr w:type="gramStart"/>
            <w:r>
              <w:rPr>
                <w:rFonts w:ascii="Arial" w:hAnsi="Arial" w:cs="Arial"/>
                <w:sz w:val="22"/>
                <w:szCs w:val="22"/>
                <w:lang w:val="en-US"/>
              </w:rPr>
              <w:t>Human explicitly programs</w:t>
            </w:r>
            <w:proofErr w:type="gramEnd"/>
            <w:r>
              <w:rPr>
                <w:rFonts w:ascii="Arial" w:hAnsi="Arial" w:cs="Arial"/>
                <w:sz w:val="22"/>
                <w:szCs w:val="22"/>
                <w:lang w:val="en-US"/>
              </w:rPr>
              <w:t xml:space="preserve"> the robot's actions and task sequence.</w:t>
            </w:r>
          </w:p>
        </w:tc>
      </w:tr>
      <w:tr w:rsidR="00256DD2" w14:paraId="6FA370C5" w14:textId="77777777">
        <w:tc>
          <w:tcPr>
            <w:tcW w:w="3695" w:type="dxa"/>
            <w:tcBorders>
              <w:top w:val="single" w:sz="4" w:space="0" w:color="000000"/>
              <w:bottom w:val="single" w:sz="4" w:space="0" w:color="000000"/>
            </w:tcBorders>
            <w:tcMar>
              <w:top w:w="0" w:type="dxa"/>
              <w:left w:w="108" w:type="dxa"/>
              <w:bottom w:w="0" w:type="dxa"/>
              <w:right w:w="108" w:type="dxa"/>
            </w:tcMar>
          </w:tcPr>
          <w:p w14:paraId="3264DDBA" w14:textId="77777777" w:rsidR="00256DD2" w:rsidRDefault="00000000">
            <w:pPr>
              <w:rPr>
                <w:rFonts w:ascii="Arial" w:hAnsi="Arial" w:cs="Arial"/>
                <w:sz w:val="22"/>
                <w:szCs w:val="22"/>
                <w:lang w:val="en-US"/>
              </w:rPr>
            </w:pPr>
            <w:r>
              <w:rPr>
                <w:rFonts w:ascii="Arial" w:hAnsi="Arial" w:cs="Arial"/>
                <w:sz w:val="22"/>
                <w:szCs w:val="22"/>
                <w:lang w:val="en-US"/>
              </w:rPr>
              <w:t>Learning from Demonstration (</w:t>
            </w:r>
            <w:proofErr w:type="spellStart"/>
            <w:r>
              <w:rPr>
                <w:rFonts w:ascii="Arial" w:hAnsi="Arial" w:cs="Arial"/>
                <w:sz w:val="22"/>
                <w:szCs w:val="22"/>
                <w:lang w:val="en-US"/>
              </w:rPr>
              <w:t>LfD</w:t>
            </w:r>
            <w:proofErr w:type="spellEnd"/>
            <w:r>
              <w:rPr>
                <w:rFonts w:ascii="Arial" w:hAnsi="Arial" w:cs="Arial"/>
                <w:sz w:val="22"/>
                <w:szCs w:val="22"/>
                <w:lang w:val="en-US"/>
              </w:rPr>
              <w:t>)</w:t>
            </w:r>
          </w:p>
        </w:tc>
        <w:tc>
          <w:tcPr>
            <w:tcW w:w="7650" w:type="dxa"/>
            <w:tcBorders>
              <w:top w:val="single" w:sz="4" w:space="0" w:color="000000"/>
              <w:bottom w:val="single" w:sz="4" w:space="0" w:color="000000"/>
            </w:tcBorders>
            <w:tcMar>
              <w:top w:w="0" w:type="dxa"/>
              <w:left w:w="108" w:type="dxa"/>
              <w:bottom w:w="0" w:type="dxa"/>
              <w:right w:w="108" w:type="dxa"/>
            </w:tcMar>
          </w:tcPr>
          <w:p w14:paraId="629B01DD" w14:textId="77777777" w:rsidR="00256DD2" w:rsidRDefault="00000000">
            <w:pPr>
              <w:rPr>
                <w:rFonts w:ascii="Arial" w:hAnsi="Arial" w:cs="Arial"/>
                <w:sz w:val="22"/>
                <w:szCs w:val="22"/>
                <w:lang w:val="en-US"/>
              </w:rPr>
            </w:pPr>
            <w:proofErr w:type="gramStart"/>
            <w:r>
              <w:rPr>
                <w:rFonts w:ascii="Arial" w:hAnsi="Arial" w:cs="Arial"/>
                <w:sz w:val="22"/>
                <w:szCs w:val="22"/>
                <w:lang w:val="en-US"/>
              </w:rPr>
              <w:t>Robot learns</w:t>
            </w:r>
            <w:proofErr w:type="gramEnd"/>
            <w:r>
              <w:rPr>
                <w:rFonts w:ascii="Arial" w:hAnsi="Arial" w:cs="Arial"/>
                <w:sz w:val="22"/>
                <w:szCs w:val="22"/>
                <w:lang w:val="en-US"/>
              </w:rPr>
              <w:t xml:space="preserve"> a skill from examples demonstrated by a human.</w:t>
            </w:r>
          </w:p>
        </w:tc>
      </w:tr>
      <w:tr w:rsidR="00256DD2" w14:paraId="09415FFF" w14:textId="77777777">
        <w:tc>
          <w:tcPr>
            <w:tcW w:w="3695" w:type="dxa"/>
            <w:tcBorders>
              <w:top w:val="single" w:sz="4" w:space="0" w:color="000000"/>
              <w:bottom w:val="single" w:sz="4" w:space="0" w:color="000000"/>
            </w:tcBorders>
            <w:tcMar>
              <w:top w:w="0" w:type="dxa"/>
              <w:left w:w="108" w:type="dxa"/>
              <w:bottom w:w="0" w:type="dxa"/>
              <w:right w:w="108" w:type="dxa"/>
            </w:tcMar>
          </w:tcPr>
          <w:p w14:paraId="6C2A2E93" w14:textId="77777777" w:rsidR="00256DD2" w:rsidRDefault="00000000">
            <w:pPr>
              <w:rPr>
                <w:rFonts w:ascii="Arial" w:hAnsi="Arial" w:cs="Arial"/>
                <w:sz w:val="22"/>
                <w:szCs w:val="22"/>
                <w:lang w:val="en-US"/>
              </w:rPr>
            </w:pPr>
            <w:r>
              <w:rPr>
                <w:rFonts w:ascii="Arial" w:hAnsi="Arial" w:cs="Arial"/>
                <w:sz w:val="22"/>
                <w:szCs w:val="22"/>
                <w:lang w:val="en-US"/>
              </w:rPr>
              <w:t>Teleoperation</w:t>
            </w:r>
          </w:p>
        </w:tc>
        <w:tc>
          <w:tcPr>
            <w:tcW w:w="7650" w:type="dxa"/>
            <w:tcBorders>
              <w:top w:val="single" w:sz="4" w:space="0" w:color="000000"/>
              <w:bottom w:val="single" w:sz="4" w:space="0" w:color="000000"/>
            </w:tcBorders>
            <w:tcMar>
              <w:top w:w="0" w:type="dxa"/>
              <w:left w:w="108" w:type="dxa"/>
              <w:bottom w:w="0" w:type="dxa"/>
              <w:right w:w="108" w:type="dxa"/>
            </w:tcMar>
          </w:tcPr>
          <w:p w14:paraId="2949A4BB" w14:textId="77777777" w:rsidR="00256DD2" w:rsidRDefault="00000000">
            <w:pPr>
              <w:rPr>
                <w:rFonts w:ascii="Arial" w:hAnsi="Arial" w:cs="Arial"/>
                <w:sz w:val="22"/>
                <w:szCs w:val="22"/>
                <w:lang w:val="en-US"/>
              </w:rPr>
            </w:pPr>
            <w:r>
              <w:rPr>
                <w:rFonts w:ascii="Arial" w:hAnsi="Arial" w:cs="Arial"/>
                <w:sz w:val="22"/>
                <w:szCs w:val="22"/>
                <w:lang w:val="en-US"/>
              </w:rPr>
              <w:t>Human directly controls the robot, often remotely, to perform a task.</w:t>
            </w:r>
          </w:p>
        </w:tc>
      </w:tr>
      <w:tr w:rsidR="00256DD2" w14:paraId="746678EF" w14:textId="77777777">
        <w:tc>
          <w:tcPr>
            <w:tcW w:w="3695" w:type="dxa"/>
            <w:tcBorders>
              <w:top w:val="single" w:sz="4" w:space="0" w:color="000000"/>
              <w:bottom w:val="single" w:sz="4" w:space="0" w:color="000000"/>
            </w:tcBorders>
            <w:tcMar>
              <w:top w:w="0" w:type="dxa"/>
              <w:left w:w="108" w:type="dxa"/>
              <w:bottom w:w="0" w:type="dxa"/>
              <w:right w:w="108" w:type="dxa"/>
            </w:tcMar>
          </w:tcPr>
          <w:p w14:paraId="2C0C66BF" w14:textId="77777777" w:rsidR="00256DD2" w:rsidRDefault="00000000">
            <w:pPr>
              <w:rPr>
                <w:rFonts w:ascii="Arial" w:hAnsi="Arial" w:cs="Arial"/>
                <w:sz w:val="22"/>
                <w:szCs w:val="22"/>
                <w:lang w:val="en-US"/>
              </w:rPr>
            </w:pPr>
            <w:r>
              <w:rPr>
                <w:rFonts w:ascii="Arial" w:hAnsi="Arial" w:cs="Arial"/>
                <w:sz w:val="22"/>
                <w:szCs w:val="22"/>
                <w:lang w:val="en-US"/>
              </w:rPr>
              <w:t>Imitation Learning</w:t>
            </w:r>
          </w:p>
        </w:tc>
        <w:tc>
          <w:tcPr>
            <w:tcW w:w="7650" w:type="dxa"/>
            <w:tcBorders>
              <w:top w:val="single" w:sz="4" w:space="0" w:color="000000"/>
              <w:bottom w:val="single" w:sz="4" w:space="0" w:color="000000"/>
            </w:tcBorders>
            <w:tcMar>
              <w:top w:w="0" w:type="dxa"/>
              <w:left w:w="108" w:type="dxa"/>
              <w:bottom w:w="0" w:type="dxa"/>
              <w:right w:w="108" w:type="dxa"/>
            </w:tcMar>
          </w:tcPr>
          <w:p w14:paraId="72CE6E32" w14:textId="77777777" w:rsidR="00256DD2" w:rsidRDefault="00000000">
            <w:pPr>
              <w:rPr>
                <w:rFonts w:ascii="Arial" w:hAnsi="Arial" w:cs="Arial"/>
                <w:sz w:val="22"/>
                <w:szCs w:val="22"/>
                <w:lang w:val="en-US"/>
              </w:rPr>
            </w:pPr>
            <w:r>
              <w:rPr>
                <w:rFonts w:ascii="Arial" w:hAnsi="Arial" w:cs="Arial"/>
                <w:sz w:val="22"/>
                <w:szCs w:val="22"/>
                <w:lang w:val="en-US"/>
              </w:rPr>
              <w:t>A model learns a policy by imitating demonstrated behavior.</w:t>
            </w:r>
          </w:p>
        </w:tc>
      </w:tr>
      <w:tr w:rsidR="00256DD2" w14:paraId="41C2EDAD" w14:textId="77777777">
        <w:tc>
          <w:tcPr>
            <w:tcW w:w="3695" w:type="dxa"/>
            <w:tcBorders>
              <w:top w:val="single" w:sz="4" w:space="0" w:color="000000"/>
              <w:bottom w:val="single" w:sz="4" w:space="0" w:color="000000"/>
            </w:tcBorders>
            <w:tcMar>
              <w:top w:w="0" w:type="dxa"/>
              <w:left w:w="108" w:type="dxa"/>
              <w:bottom w:w="0" w:type="dxa"/>
              <w:right w:w="108" w:type="dxa"/>
            </w:tcMar>
          </w:tcPr>
          <w:p w14:paraId="1A3A63EF" w14:textId="77777777" w:rsidR="00256DD2" w:rsidRDefault="00000000">
            <w:pPr>
              <w:rPr>
                <w:rFonts w:ascii="Arial" w:hAnsi="Arial" w:cs="Arial"/>
                <w:sz w:val="22"/>
                <w:szCs w:val="22"/>
                <w:lang w:val="en-US"/>
              </w:rPr>
            </w:pPr>
            <w:r>
              <w:rPr>
                <w:rFonts w:ascii="Arial" w:hAnsi="Arial" w:cs="Arial"/>
                <w:sz w:val="22"/>
                <w:szCs w:val="22"/>
                <w:lang w:val="en-US"/>
              </w:rPr>
              <w:t>Reinforcement Learning (RL)</w:t>
            </w:r>
          </w:p>
        </w:tc>
        <w:tc>
          <w:tcPr>
            <w:tcW w:w="7650" w:type="dxa"/>
            <w:tcBorders>
              <w:top w:val="single" w:sz="4" w:space="0" w:color="000000"/>
              <w:bottom w:val="single" w:sz="4" w:space="0" w:color="000000"/>
            </w:tcBorders>
            <w:tcMar>
              <w:top w:w="0" w:type="dxa"/>
              <w:left w:w="108" w:type="dxa"/>
              <w:bottom w:w="0" w:type="dxa"/>
              <w:right w:w="108" w:type="dxa"/>
            </w:tcMar>
          </w:tcPr>
          <w:p w14:paraId="4D188C15" w14:textId="77777777" w:rsidR="00256DD2" w:rsidRDefault="00000000">
            <w:pPr>
              <w:rPr>
                <w:rFonts w:ascii="Arial" w:hAnsi="Arial" w:cs="Arial"/>
                <w:sz w:val="22"/>
                <w:szCs w:val="22"/>
                <w:lang w:val="en-US"/>
              </w:rPr>
            </w:pPr>
            <w:r>
              <w:rPr>
                <w:rFonts w:ascii="Arial" w:hAnsi="Arial" w:cs="Arial"/>
                <w:sz w:val="22"/>
                <w:szCs w:val="22"/>
                <w:lang w:val="en-US"/>
              </w:rPr>
              <w:t>Robot learns through trial and error using rewards or penalties.</w:t>
            </w:r>
          </w:p>
        </w:tc>
      </w:tr>
      <w:tr w:rsidR="00256DD2" w14:paraId="7FC96636" w14:textId="77777777">
        <w:tc>
          <w:tcPr>
            <w:tcW w:w="3695" w:type="dxa"/>
            <w:tcBorders>
              <w:top w:val="single" w:sz="4" w:space="0" w:color="000000"/>
              <w:bottom w:val="single" w:sz="4" w:space="0" w:color="000000"/>
            </w:tcBorders>
            <w:tcMar>
              <w:top w:w="0" w:type="dxa"/>
              <w:left w:w="108" w:type="dxa"/>
              <w:bottom w:w="0" w:type="dxa"/>
              <w:right w:w="108" w:type="dxa"/>
            </w:tcMar>
          </w:tcPr>
          <w:p w14:paraId="6E24DCD6" w14:textId="77777777" w:rsidR="00256DD2" w:rsidRDefault="00000000">
            <w:pPr>
              <w:rPr>
                <w:rFonts w:ascii="Arial" w:hAnsi="Arial" w:cs="Arial"/>
                <w:sz w:val="22"/>
                <w:szCs w:val="22"/>
                <w:lang w:val="en-US"/>
              </w:rPr>
            </w:pPr>
            <w:r>
              <w:rPr>
                <w:rFonts w:ascii="Arial" w:hAnsi="Arial" w:cs="Arial"/>
                <w:sz w:val="22"/>
                <w:szCs w:val="22"/>
                <w:lang w:val="en-US"/>
              </w:rPr>
              <w:t>Simulation-to-Real</w:t>
            </w:r>
          </w:p>
        </w:tc>
        <w:tc>
          <w:tcPr>
            <w:tcW w:w="7650" w:type="dxa"/>
            <w:tcBorders>
              <w:top w:val="single" w:sz="4" w:space="0" w:color="000000"/>
              <w:bottom w:val="single" w:sz="4" w:space="0" w:color="000000"/>
            </w:tcBorders>
            <w:tcMar>
              <w:top w:w="0" w:type="dxa"/>
              <w:left w:w="108" w:type="dxa"/>
              <w:bottom w:w="0" w:type="dxa"/>
              <w:right w:w="108" w:type="dxa"/>
            </w:tcMar>
          </w:tcPr>
          <w:p w14:paraId="1738F987" w14:textId="77777777" w:rsidR="00256DD2" w:rsidRDefault="00000000">
            <w:pPr>
              <w:rPr>
                <w:rFonts w:ascii="Arial" w:hAnsi="Arial" w:cs="Arial"/>
                <w:sz w:val="22"/>
                <w:szCs w:val="22"/>
                <w:lang w:val="en-US"/>
              </w:rPr>
            </w:pPr>
            <w:proofErr w:type="gramStart"/>
            <w:r>
              <w:rPr>
                <w:rFonts w:ascii="Arial" w:hAnsi="Arial" w:cs="Arial"/>
                <w:sz w:val="22"/>
                <w:szCs w:val="22"/>
                <w:lang w:val="en-US"/>
              </w:rPr>
              <w:t>Robot is</w:t>
            </w:r>
            <w:proofErr w:type="gramEnd"/>
            <w:r>
              <w:rPr>
                <w:rFonts w:ascii="Arial" w:hAnsi="Arial" w:cs="Arial"/>
                <w:sz w:val="22"/>
                <w:szCs w:val="22"/>
                <w:lang w:val="en-US"/>
              </w:rPr>
              <w:t xml:space="preserve"> trained in </w:t>
            </w:r>
            <w:proofErr w:type="gramStart"/>
            <w:r>
              <w:rPr>
                <w:rFonts w:ascii="Arial" w:hAnsi="Arial" w:cs="Arial"/>
                <w:sz w:val="22"/>
                <w:szCs w:val="22"/>
                <w:lang w:val="en-US"/>
              </w:rPr>
              <w:t>simulation</w:t>
            </w:r>
            <w:proofErr w:type="gramEnd"/>
            <w:r>
              <w:rPr>
                <w:rFonts w:ascii="Arial" w:hAnsi="Arial" w:cs="Arial"/>
                <w:sz w:val="22"/>
                <w:szCs w:val="22"/>
                <w:lang w:val="en-US"/>
              </w:rPr>
              <w:t xml:space="preserve"> and the learned behavior is transferred to the real robot.</w:t>
            </w:r>
          </w:p>
        </w:tc>
      </w:tr>
      <w:tr w:rsidR="00256DD2" w14:paraId="643C1C50" w14:textId="77777777">
        <w:tc>
          <w:tcPr>
            <w:tcW w:w="3695" w:type="dxa"/>
            <w:tcBorders>
              <w:top w:val="single" w:sz="4" w:space="0" w:color="000000"/>
              <w:bottom w:val="single" w:sz="4" w:space="0" w:color="000000"/>
            </w:tcBorders>
            <w:tcMar>
              <w:top w:w="0" w:type="dxa"/>
              <w:left w:w="108" w:type="dxa"/>
              <w:bottom w:w="0" w:type="dxa"/>
              <w:right w:w="108" w:type="dxa"/>
            </w:tcMar>
          </w:tcPr>
          <w:p w14:paraId="6C633255" w14:textId="77777777" w:rsidR="00256DD2" w:rsidRDefault="00000000">
            <w:pPr>
              <w:rPr>
                <w:rFonts w:ascii="Arial" w:hAnsi="Arial" w:cs="Arial"/>
                <w:sz w:val="22"/>
                <w:szCs w:val="22"/>
                <w:lang w:val="en-US"/>
              </w:rPr>
            </w:pPr>
            <w:r>
              <w:rPr>
                <w:rFonts w:ascii="Arial" w:hAnsi="Arial" w:cs="Arial"/>
                <w:sz w:val="22"/>
                <w:szCs w:val="22"/>
                <w:lang w:val="en-US"/>
              </w:rPr>
              <w:t>Human Feedback</w:t>
            </w:r>
          </w:p>
        </w:tc>
        <w:tc>
          <w:tcPr>
            <w:tcW w:w="7650" w:type="dxa"/>
            <w:tcBorders>
              <w:top w:val="single" w:sz="4" w:space="0" w:color="000000"/>
              <w:bottom w:val="single" w:sz="4" w:space="0" w:color="000000"/>
            </w:tcBorders>
            <w:tcMar>
              <w:top w:w="0" w:type="dxa"/>
              <w:left w:w="108" w:type="dxa"/>
              <w:bottom w:w="0" w:type="dxa"/>
              <w:right w:w="108" w:type="dxa"/>
            </w:tcMar>
          </w:tcPr>
          <w:p w14:paraId="348EC584" w14:textId="77777777" w:rsidR="00256DD2" w:rsidRDefault="00000000">
            <w:pPr>
              <w:rPr>
                <w:rFonts w:ascii="Arial" w:hAnsi="Arial" w:cs="Arial"/>
                <w:sz w:val="22"/>
                <w:szCs w:val="22"/>
                <w:lang w:val="en-US"/>
              </w:rPr>
            </w:pPr>
            <w:r>
              <w:rPr>
                <w:rFonts w:ascii="Arial" w:hAnsi="Arial" w:cs="Arial"/>
                <w:sz w:val="22"/>
                <w:szCs w:val="22"/>
                <w:lang w:val="en-US"/>
              </w:rPr>
              <w:t>Human evaluations, corrections, or preferences guide the robot's learning or improvement.</w:t>
            </w:r>
          </w:p>
        </w:tc>
      </w:tr>
      <w:tr w:rsidR="00256DD2" w14:paraId="56EBD4CF" w14:textId="77777777">
        <w:trPr>
          <w:trHeight w:val="54"/>
        </w:trPr>
        <w:tc>
          <w:tcPr>
            <w:tcW w:w="3695" w:type="dxa"/>
            <w:tcBorders>
              <w:top w:val="single" w:sz="4" w:space="0" w:color="000000"/>
              <w:bottom w:val="single" w:sz="12" w:space="0" w:color="000000"/>
            </w:tcBorders>
            <w:tcMar>
              <w:top w:w="0" w:type="dxa"/>
              <w:left w:w="108" w:type="dxa"/>
              <w:bottom w:w="0" w:type="dxa"/>
              <w:right w:w="108" w:type="dxa"/>
            </w:tcMar>
          </w:tcPr>
          <w:p w14:paraId="71170E37" w14:textId="77777777" w:rsidR="00256DD2" w:rsidRDefault="00000000">
            <w:pPr>
              <w:rPr>
                <w:rFonts w:ascii="Arial" w:hAnsi="Arial" w:cs="Arial"/>
                <w:sz w:val="22"/>
                <w:szCs w:val="22"/>
                <w:lang w:val="en-US"/>
              </w:rPr>
            </w:pPr>
            <w:r>
              <w:rPr>
                <w:rFonts w:ascii="Arial" w:hAnsi="Arial" w:cs="Arial"/>
                <w:sz w:val="22"/>
                <w:szCs w:val="22"/>
                <w:lang w:val="en-US"/>
              </w:rPr>
              <w:t>Vision-Language-Action (VLA)</w:t>
            </w:r>
          </w:p>
        </w:tc>
        <w:tc>
          <w:tcPr>
            <w:tcW w:w="7650" w:type="dxa"/>
            <w:tcBorders>
              <w:top w:val="single" w:sz="4" w:space="0" w:color="000000"/>
              <w:bottom w:val="single" w:sz="12" w:space="0" w:color="000000"/>
            </w:tcBorders>
            <w:tcMar>
              <w:top w:w="0" w:type="dxa"/>
              <w:left w:w="108" w:type="dxa"/>
              <w:bottom w:w="0" w:type="dxa"/>
              <w:right w:w="108" w:type="dxa"/>
            </w:tcMar>
          </w:tcPr>
          <w:p w14:paraId="1C893610" w14:textId="77777777" w:rsidR="00256DD2" w:rsidRDefault="00000000">
            <w:pPr>
              <w:rPr>
                <w:rFonts w:ascii="Arial" w:hAnsi="Arial" w:cs="Arial"/>
                <w:sz w:val="22"/>
                <w:szCs w:val="22"/>
                <w:lang w:val="en-US"/>
              </w:rPr>
            </w:pPr>
            <w:r>
              <w:rPr>
                <w:rFonts w:ascii="Arial" w:hAnsi="Arial" w:cs="Arial"/>
                <w:sz w:val="22"/>
                <w:szCs w:val="22"/>
                <w:lang w:val="en-US"/>
              </w:rPr>
              <w:t>Model connects visual and language information to generate robot actions.</w:t>
            </w:r>
          </w:p>
        </w:tc>
      </w:tr>
    </w:tbl>
    <w:p w14:paraId="304FF09A" w14:textId="77777777" w:rsidR="00256DD2" w:rsidRDefault="00256DD2">
      <w:pPr>
        <w:rPr>
          <w:rFonts w:ascii="Arial" w:hAnsi="Arial" w:cs="Arial"/>
          <w:bCs/>
          <w:sz w:val="28"/>
          <w:szCs w:val="28"/>
          <w:lang w:val="en-US"/>
        </w:rPr>
      </w:pPr>
    </w:p>
    <w:p w14:paraId="05CE10E7" w14:textId="77777777" w:rsidR="00256DD2" w:rsidRDefault="00256DD2">
      <w:pPr>
        <w:rPr>
          <w:rFonts w:ascii="Arial" w:hAnsi="Arial" w:cs="Arial"/>
          <w:bCs/>
          <w:sz w:val="28"/>
          <w:szCs w:val="28"/>
          <w:lang w:val="en-US"/>
        </w:rPr>
      </w:pPr>
    </w:p>
    <w:p w14:paraId="4D6B0FEF" w14:textId="77777777" w:rsidR="00256DD2" w:rsidRDefault="00000000">
      <w:pPr>
        <w:jc w:val="both"/>
        <w:rPr>
          <w:rFonts w:ascii="Arial" w:hAnsi="Arial" w:cs="Arial"/>
          <w:bCs/>
          <w:lang w:val="en-US"/>
        </w:rPr>
      </w:pPr>
      <w:r>
        <w:rPr>
          <w:rFonts w:ascii="Arial" w:hAnsi="Arial" w:cs="Arial"/>
          <w:bCs/>
          <w:lang w:val="en-US"/>
        </w:rPr>
        <w:t xml:space="preserve">While the learning methods differ in </w:t>
      </w:r>
      <w:proofErr w:type="gramStart"/>
      <w:r>
        <w:rPr>
          <w:rFonts w:ascii="Arial" w:hAnsi="Arial" w:cs="Arial"/>
          <w:bCs/>
          <w:lang w:val="en-US"/>
        </w:rPr>
        <w:t>how the robot learns</w:t>
      </w:r>
      <w:proofErr w:type="gramEnd"/>
      <w:r>
        <w:rPr>
          <w:rFonts w:ascii="Arial" w:hAnsi="Arial" w:cs="Arial"/>
          <w:bCs/>
          <w:lang w:val="en-US"/>
        </w:rPr>
        <w:t>, their suitability for industrial use also depends on practical factors. Therefore, the methods are evaluated using the following industrial criteria.</w:t>
      </w:r>
    </w:p>
    <w:p w14:paraId="1F4F2F80" w14:textId="77777777" w:rsidR="00256DD2" w:rsidRDefault="00256DD2">
      <w:pPr>
        <w:rPr>
          <w:rFonts w:ascii="Arial" w:hAnsi="Arial" w:cs="Arial"/>
          <w:bCs/>
          <w:sz w:val="28"/>
          <w:szCs w:val="28"/>
          <w:lang w:val="en-US"/>
        </w:rPr>
      </w:pPr>
    </w:p>
    <w:p w14:paraId="3BDDF5A7" w14:textId="77777777" w:rsidR="00256DD2" w:rsidRDefault="00000000">
      <w:pPr>
        <w:spacing w:after="160"/>
      </w:pPr>
      <w:r>
        <w:rPr>
          <w:rFonts w:ascii="Arial" w:hAnsi="Arial" w:cs="Arial"/>
          <w:b/>
          <w:bCs/>
        </w:rPr>
        <w:t xml:space="preserve">Table </w:t>
      </w:r>
      <w:r>
        <w:rPr>
          <w:rFonts w:ascii="Arial" w:hAnsi="Arial" w:cs="Arial"/>
          <w:b/>
          <w:bCs/>
          <w:lang w:val="en-US"/>
        </w:rPr>
        <w:t>2</w:t>
      </w:r>
      <w:r>
        <w:rPr>
          <w:rFonts w:ascii="Arial" w:hAnsi="Arial" w:cs="Arial"/>
          <w:b/>
          <w:bCs/>
        </w:rPr>
        <w:t>:</w:t>
      </w:r>
      <w:r>
        <w:rPr>
          <w:rFonts w:ascii="Arial" w:hAnsi="Arial" w:cs="Arial"/>
        </w:rPr>
        <w:t xml:space="preserve"> </w:t>
      </w:r>
      <w:r>
        <w:rPr>
          <w:rFonts w:ascii="Arial" w:hAnsi="Arial" w:cs="Arial"/>
          <w:lang w:val="en-US"/>
        </w:rPr>
        <w:t>Industrial Requirements</w:t>
      </w:r>
    </w:p>
    <w:tbl>
      <w:tblPr>
        <w:tblW w:w="11345" w:type="dxa"/>
        <w:tblInd w:w="-5" w:type="dxa"/>
        <w:tblLayout w:type="fixed"/>
        <w:tblCellMar>
          <w:left w:w="10" w:type="dxa"/>
          <w:right w:w="10" w:type="dxa"/>
        </w:tblCellMar>
        <w:tblLook w:val="04A0" w:firstRow="1" w:lastRow="0" w:firstColumn="1" w:lastColumn="0" w:noHBand="0" w:noVBand="1"/>
      </w:tblPr>
      <w:tblGrid>
        <w:gridCol w:w="3785"/>
        <w:gridCol w:w="7560"/>
      </w:tblGrid>
      <w:tr w:rsidR="00256DD2" w14:paraId="28A3264F" w14:textId="77777777">
        <w:tc>
          <w:tcPr>
            <w:tcW w:w="3785" w:type="dxa"/>
            <w:tcBorders>
              <w:top w:val="single" w:sz="12" w:space="0" w:color="000000"/>
              <w:bottom w:val="single" w:sz="4" w:space="0" w:color="000000"/>
            </w:tcBorders>
            <w:tcMar>
              <w:top w:w="0" w:type="dxa"/>
              <w:left w:w="108" w:type="dxa"/>
              <w:bottom w:w="0" w:type="dxa"/>
              <w:right w:w="108" w:type="dxa"/>
            </w:tcMar>
          </w:tcPr>
          <w:p w14:paraId="4D25CB54" w14:textId="77777777" w:rsidR="00256DD2" w:rsidRDefault="00000000">
            <w:pPr>
              <w:rPr>
                <w:rFonts w:ascii="Arial" w:hAnsi="Arial" w:cs="Arial"/>
                <w:b/>
                <w:bCs/>
                <w:sz w:val="22"/>
                <w:szCs w:val="22"/>
                <w:lang w:val="en-US"/>
              </w:rPr>
            </w:pPr>
            <w:r>
              <w:rPr>
                <w:rFonts w:ascii="Arial" w:hAnsi="Arial" w:cs="Arial"/>
                <w:b/>
                <w:bCs/>
                <w:sz w:val="22"/>
                <w:szCs w:val="22"/>
                <w:lang w:val="en-US"/>
              </w:rPr>
              <w:t>Industrial Requirement</w:t>
            </w:r>
          </w:p>
        </w:tc>
        <w:tc>
          <w:tcPr>
            <w:tcW w:w="7560" w:type="dxa"/>
            <w:tcBorders>
              <w:top w:val="single" w:sz="12" w:space="0" w:color="000000"/>
              <w:bottom w:val="single" w:sz="4" w:space="0" w:color="000000"/>
            </w:tcBorders>
            <w:tcMar>
              <w:top w:w="0" w:type="dxa"/>
              <w:left w:w="108" w:type="dxa"/>
              <w:bottom w:w="0" w:type="dxa"/>
              <w:right w:w="108" w:type="dxa"/>
            </w:tcMar>
          </w:tcPr>
          <w:p w14:paraId="3DF6302E" w14:textId="77777777" w:rsidR="00256DD2" w:rsidRDefault="00000000">
            <w:pPr>
              <w:rPr>
                <w:rFonts w:ascii="Arial" w:hAnsi="Arial" w:cs="Arial"/>
                <w:b/>
                <w:bCs/>
                <w:sz w:val="22"/>
                <w:szCs w:val="22"/>
                <w:lang w:val="en-US"/>
              </w:rPr>
            </w:pPr>
            <w:r>
              <w:rPr>
                <w:rFonts w:ascii="Arial" w:hAnsi="Arial" w:cs="Arial"/>
                <w:b/>
                <w:bCs/>
                <w:sz w:val="22"/>
                <w:szCs w:val="22"/>
                <w:lang w:val="en-US"/>
              </w:rPr>
              <w:t>Description</w:t>
            </w:r>
          </w:p>
        </w:tc>
      </w:tr>
      <w:tr w:rsidR="00256DD2" w14:paraId="2D27D60D" w14:textId="77777777">
        <w:tc>
          <w:tcPr>
            <w:tcW w:w="3785" w:type="dxa"/>
            <w:tcBorders>
              <w:top w:val="single" w:sz="4" w:space="0" w:color="000000"/>
              <w:bottom w:val="single" w:sz="4" w:space="0" w:color="000000"/>
            </w:tcBorders>
            <w:tcMar>
              <w:top w:w="0" w:type="dxa"/>
              <w:left w:w="108" w:type="dxa"/>
              <w:bottom w:w="0" w:type="dxa"/>
              <w:right w:w="108" w:type="dxa"/>
            </w:tcMar>
          </w:tcPr>
          <w:p w14:paraId="16017720" w14:textId="77777777" w:rsidR="00256DD2" w:rsidRDefault="00000000">
            <w:pPr>
              <w:rPr>
                <w:rFonts w:ascii="Arial" w:hAnsi="Arial" w:cs="Arial"/>
                <w:sz w:val="22"/>
                <w:szCs w:val="22"/>
                <w:lang w:val="en-US"/>
              </w:rPr>
            </w:pPr>
            <w:r>
              <w:rPr>
                <w:rFonts w:ascii="Arial" w:hAnsi="Arial" w:cs="Arial"/>
                <w:sz w:val="22"/>
                <w:szCs w:val="22"/>
                <w:lang w:val="en-US"/>
              </w:rPr>
              <w:t>Data effort</w:t>
            </w:r>
          </w:p>
        </w:tc>
        <w:tc>
          <w:tcPr>
            <w:tcW w:w="7560" w:type="dxa"/>
            <w:tcBorders>
              <w:top w:val="single" w:sz="4" w:space="0" w:color="000000"/>
              <w:bottom w:val="single" w:sz="4" w:space="0" w:color="000000"/>
            </w:tcBorders>
            <w:tcMar>
              <w:top w:w="0" w:type="dxa"/>
              <w:left w:w="108" w:type="dxa"/>
              <w:bottom w:w="0" w:type="dxa"/>
              <w:right w:w="108" w:type="dxa"/>
            </w:tcMar>
          </w:tcPr>
          <w:p w14:paraId="5143B29B" w14:textId="77777777" w:rsidR="00256DD2" w:rsidRDefault="00000000">
            <w:pPr>
              <w:rPr>
                <w:rFonts w:ascii="Arial" w:hAnsi="Arial" w:cs="Arial"/>
                <w:sz w:val="22"/>
                <w:szCs w:val="22"/>
                <w:lang w:val="en-US"/>
              </w:rPr>
            </w:pPr>
            <w:r>
              <w:rPr>
                <w:rFonts w:ascii="Arial" w:hAnsi="Arial" w:cs="Arial"/>
                <w:sz w:val="22"/>
                <w:szCs w:val="22"/>
                <w:lang w:val="en-US"/>
              </w:rPr>
              <w:t>How much data, demonstrations, or training does the method require?</w:t>
            </w:r>
          </w:p>
        </w:tc>
      </w:tr>
      <w:tr w:rsidR="00256DD2" w14:paraId="61EB9306" w14:textId="77777777">
        <w:tc>
          <w:tcPr>
            <w:tcW w:w="3785" w:type="dxa"/>
            <w:tcBorders>
              <w:top w:val="single" w:sz="4" w:space="0" w:color="000000"/>
              <w:bottom w:val="single" w:sz="4" w:space="0" w:color="000000"/>
            </w:tcBorders>
            <w:tcMar>
              <w:top w:w="0" w:type="dxa"/>
              <w:left w:w="108" w:type="dxa"/>
              <w:bottom w:w="0" w:type="dxa"/>
              <w:right w:w="108" w:type="dxa"/>
            </w:tcMar>
          </w:tcPr>
          <w:p w14:paraId="6C4B8038" w14:textId="77777777" w:rsidR="00256DD2" w:rsidRDefault="00000000">
            <w:pPr>
              <w:rPr>
                <w:rFonts w:ascii="Arial" w:hAnsi="Arial" w:cs="Arial"/>
                <w:sz w:val="22"/>
                <w:szCs w:val="22"/>
                <w:lang w:val="en-US"/>
              </w:rPr>
            </w:pPr>
            <w:r>
              <w:rPr>
                <w:rFonts w:ascii="Arial" w:hAnsi="Arial" w:cs="Arial"/>
                <w:sz w:val="22"/>
                <w:szCs w:val="22"/>
                <w:lang w:val="en-US"/>
              </w:rPr>
              <w:t>Training time</w:t>
            </w:r>
          </w:p>
        </w:tc>
        <w:tc>
          <w:tcPr>
            <w:tcW w:w="7560" w:type="dxa"/>
            <w:tcBorders>
              <w:top w:val="single" w:sz="4" w:space="0" w:color="000000"/>
              <w:bottom w:val="single" w:sz="4" w:space="0" w:color="000000"/>
            </w:tcBorders>
            <w:tcMar>
              <w:top w:w="0" w:type="dxa"/>
              <w:left w:w="108" w:type="dxa"/>
              <w:bottom w:w="0" w:type="dxa"/>
              <w:right w:w="108" w:type="dxa"/>
            </w:tcMar>
          </w:tcPr>
          <w:p w14:paraId="2782D9D5" w14:textId="77777777" w:rsidR="00256DD2" w:rsidRDefault="00000000">
            <w:pPr>
              <w:rPr>
                <w:rFonts w:ascii="Arial" w:hAnsi="Arial" w:cs="Arial"/>
                <w:sz w:val="22"/>
                <w:szCs w:val="22"/>
                <w:lang w:val="en-US"/>
              </w:rPr>
            </w:pPr>
            <w:r>
              <w:rPr>
                <w:rFonts w:ascii="Arial" w:hAnsi="Arial" w:cs="Arial"/>
                <w:sz w:val="22"/>
                <w:szCs w:val="22"/>
                <w:lang w:val="en-US"/>
              </w:rPr>
              <w:t xml:space="preserve">How much time and effort </w:t>
            </w:r>
            <w:proofErr w:type="gramStart"/>
            <w:r>
              <w:rPr>
                <w:rFonts w:ascii="Arial" w:hAnsi="Arial" w:cs="Arial"/>
                <w:sz w:val="22"/>
                <w:szCs w:val="22"/>
                <w:lang w:val="en-US"/>
              </w:rPr>
              <w:t>is</w:t>
            </w:r>
            <w:proofErr w:type="gramEnd"/>
            <w:r>
              <w:rPr>
                <w:rFonts w:ascii="Arial" w:hAnsi="Arial" w:cs="Arial"/>
                <w:sz w:val="22"/>
                <w:szCs w:val="22"/>
                <w:lang w:val="en-US"/>
              </w:rPr>
              <w:t xml:space="preserve"> needed to train or prepare the robot?</w:t>
            </w:r>
          </w:p>
        </w:tc>
      </w:tr>
      <w:tr w:rsidR="00256DD2" w14:paraId="4FCCEB3A" w14:textId="77777777">
        <w:tc>
          <w:tcPr>
            <w:tcW w:w="3785" w:type="dxa"/>
            <w:tcBorders>
              <w:top w:val="single" w:sz="4" w:space="0" w:color="000000"/>
              <w:bottom w:val="single" w:sz="4" w:space="0" w:color="000000"/>
            </w:tcBorders>
            <w:tcMar>
              <w:top w:w="0" w:type="dxa"/>
              <w:left w:w="108" w:type="dxa"/>
              <w:bottom w:w="0" w:type="dxa"/>
              <w:right w:w="108" w:type="dxa"/>
            </w:tcMar>
          </w:tcPr>
          <w:p w14:paraId="2574346F" w14:textId="77777777" w:rsidR="00256DD2" w:rsidRDefault="00000000">
            <w:pPr>
              <w:rPr>
                <w:rFonts w:ascii="Arial" w:hAnsi="Arial" w:cs="Arial"/>
                <w:sz w:val="22"/>
                <w:szCs w:val="22"/>
                <w:lang w:val="en-US"/>
              </w:rPr>
            </w:pPr>
            <w:r>
              <w:rPr>
                <w:rFonts w:ascii="Arial" w:hAnsi="Arial" w:cs="Arial"/>
                <w:sz w:val="22"/>
                <w:szCs w:val="22"/>
                <w:lang w:val="en-US"/>
              </w:rPr>
              <w:t>Safety</w:t>
            </w:r>
          </w:p>
        </w:tc>
        <w:tc>
          <w:tcPr>
            <w:tcW w:w="7560" w:type="dxa"/>
            <w:tcBorders>
              <w:top w:val="single" w:sz="4" w:space="0" w:color="000000"/>
              <w:bottom w:val="single" w:sz="4" w:space="0" w:color="000000"/>
            </w:tcBorders>
            <w:tcMar>
              <w:top w:w="0" w:type="dxa"/>
              <w:left w:w="108" w:type="dxa"/>
              <w:bottom w:w="0" w:type="dxa"/>
              <w:right w:w="108" w:type="dxa"/>
            </w:tcMar>
          </w:tcPr>
          <w:p w14:paraId="760C4556" w14:textId="77777777" w:rsidR="00256DD2" w:rsidRDefault="00000000">
            <w:pPr>
              <w:rPr>
                <w:rFonts w:ascii="Arial" w:hAnsi="Arial" w:cs="Arial"/>
                <w:sz w:val="22"/>
                <w:szCs w:val="22"/>
                <w:lang w:val="en-US"/>
              </w:rPr>
            </w:pPr>
            <w:r>
              <w:rPr>
                <w:rFonts w:ascii="Arial" w:hAnsi="Arial" w:cs="Arial"/>
                <w:sz w:val="22"/>
                <w:szCs w:val="22"/>
                <w:lang w:val="en-US"/>
              </w:rPr>
              <w:t>What level of risk is involved during training, testing, and deployment?</w:t>
            </w:r>
          </w:p>
        </w:tc>
      </w:tr>
      <w:tr w:rsidR="00256DD2" w14:paraId="407288E3" w14:textId="77777777">
        <w:tc>
          <w:tcPr>
            <w:tcW w:w="3785" w:type="dxa"/>
            <w:tcBorders>
              <w:top w:val="single" w:sz="4" w:space="0" w:color="000000"/>
              <w:bottom w:val="single" w:sz="4" w:space="0" w:color="000000"/>
            </w:tcBorders>
            <w:tcMar>
              <w:top w:w="0" w:type="dxa"/>
              <w:left w:w="108" w:type="dxa"/>
              <w:bottom w:w="0" w:type="dxa"/>
              <w:right w:w="108" w:type="dxa"/>
            </w:tcMar>
          </w:tcPr>
          <w:p w14:paraId="0368FAFF" w14:textId="77777777" w:rsidR="00256DD2" w:rsidRDefault="00000000">
            <w:pPr>
              <w:rPr>
                <w:rFonts w:ascii="Arial" w:hAnsi="Arial" w:cs="Arial"/>
                <w:sz w:val="22"/>
                <w:szCs w:val="22"/>
                <w:lang w:val="en-US"/>
              </w:rPr>
            </w:pPr>
            <w:r>
              <w:rPr>
                <w:rFonts w:ascii="Arial" w:hAnsi="Arial" w:cs="Arial"/>
                <w:sz w:val="22"/>
                <w:szCs w:val="22"/>
                <w:lang w:val="en-US"/>
              </w:rPr>
              <w:t>Repeatability</w:t>
            </w:r>
          </w:p>
        </w:tc>
        <w:tc>
          <w:tcPr>
            <w:tcW w:w="7560" w:type="dxa"/>
            <w:tcBorders>
              <w:top w:val="single" w:sz="4" w:space="0" w:color="000000"/>
              <w:bottom w:val="single" w:sz="4" w:space="0" w:color="000000"/>
            </w:tcBorders>
            <w:tcMar>
              <w:top w:w="0" w:type="dxa"/>
              <w:left w:w="108" w:type="dxa"/>
              <w:bottom w:w="0" w:type="dxa"/>
              <w:right w:w="108" w:type="dxa"/>
            </w:tcMar>
          </w:tcPr>
          <w:p w14:paraId="6D71C3D4" w14:textId="77777777" w:rsidR="00256DD2" w:rsidRDefault="00000000">
            <w:pPr>
              <w:rPr>
                <w:rFonts w:ascii="Arial" w:hAnsi="Arial" w:cs="Arial"/>
                <w:sz w:val="22"/>
                <w:szCs w:val="22"/>
                <w:lang w:val="en-US"/>
              </w:rPr>
            </w:pPr>
            <w:r>
              <w:rPr>
                <w:rFonts w:ascii="Arial" w:hAnsi="Arial" w:cs="Arial"/>
                <w:sz w:val="22"/>
                <w:szCs w:val="22"/>
                <w:lang w:val="en-US"/>
              </w:rPr>
              <w:t xml:space="preserve">How consistently can </w:t>
            </w:r>
            <w:proofErr w:type="gramStart"/>
            <w:r>
              <w:rPr>
                <w:rFonts w:ascii="Arial" w:hAnsi="Arial" w:cs="Arial"/>
                <w:sz w:val="22"/>
                <w:szCs w:val="22"/>
                <w:lang w:val="en-US"/>
              </w:rPr>
              <w:t>the robot</w:t>
            </w:r>
            <w:proofErr w:type="gramEnd"/>
            <w:r>
              <w:rPr>
                <w:rFonts w:ascii="Arial" w:hAnsi="Arial" w:cs="Arial"/>
                <w:sz w:val="22"/>
                <w:szCs w:val="22"/>
                <w:lang w:val="en-US"/>
              </w:rPr>
              <w:t xml:space="preserve"> reproduce the desired behavior?</w:t>
            </w:r>
          </w:p>
        </w:tc>
      </w:tr>
      <w:tr w:rsidR="00256DD2" w14:paraId="1FFB9E46" w14:textId="77777777">
        <w:tc>
          <w:tcPr>
            <w:tcW w:w="3785" w:type="dxa"/>
            <w:tcBorders>
              <w:top w:val="single" w:sz="4" w:space="0" w:color="000000"/>
              <w:bottom w:val="single" w:sz="4" w:space="0" w:color="000000"/>
            </w:tcBorders>
            <w:tcMar>
              <w:top w:w="0" w:type="dxa"/>
              <w:left w:w="108" w:type="dxa"/>
              <w:bottom w:w="0" w:type="dxa"/>
              <w:right w:w="108" w:type="dxa"/>
            </w:tcMar>
          </w:tcPr>
          <w:p w14:paraId="04FA4376" w14:textId="77777777" w:rsidR="00256DD2" w:rsidRDefault="00000000">
            <w:pPr>
              <w:rPr>
                <w:rFonts w:ascii="Arial" w:hAnsi="Arial" w:cs="Arial"/>
                <w:sz w:val="22"/>
                <w:szCs w:val="22"/>
                <w:lang w:val="en-US"/>
              </w:rPr>
            </w:pPr>
            <w:r>
              <w:rPr>
                <w:rFonts w:ascii="Arial" w:hAnsi="Arial" w:cs="Arial"/>
                <w:sz w:val="22"/>
                <w:szCs w:val="22"/>
                <w:lang w:val="en-US"/>
              </w:rPr>
              <w:t>Adaptability</w:t>
            </w:r>
          </w:p>
        </w:tc>
        <w:tc>
          <w:tcPr>
            <w:tcW w:w="7560" w:type="dxa"/>
            <w:tcBorders>
              <w:top w:val="single" w:sz="4" w:space="0" w:color="000000"/>
              <w:bottom w:val="single" w:sz="4" w:space="0" w:color="000000"/>
            </w:tcBorders>
            <w:tcMar>
              <w:top w:w="0" w:type="dxa"/>
              <w:left w:w="108" w:type="dxa"/>
              <w:bottom w:w="0" w:type="dxa"/>
              <w:right w:w="108" w:type="dxa"/>
            </w:tcMar>
          </w:tcPr>
          <w:p w14:paraId="0FFAB4ED" w14:textId="77777777" w:rsidR="00256DD2" w:rsidRDefault="00000000">
            <w:pPr>
              <w:rPr>
                <w:rFonts w:ascii="Arial" w:hAnsi="Arial" w:cs="Arial"/>
                <w:sz w:val="22"/>
                <w:szCs w:val="22"/>
                <w:lang w:val="en-US"/>
              </w:rPr>
            </w:pPr>
            <w:r>
              <w:rPr>
                <w:rFonts w:ascii="Arial" w:hAnsi="Arial" w:cs="Arial"/>
                <w:sz w:val="22"/>
                <w:szCs w:val="22"/>
                <w:lang w:val="en-US"/>
              </w:rPr>
              <w:t xml:space="preserve">How well can the robot handle </w:t>
            </w:r>
            <w:proofErr w:type="gramStart"/>
            <w:r>
              <w:rPr>
                <w:rFonts w:ascii="Arial" w:hAnsi="Arial" w:cs="Arial"/>
                <w:sz w:val="22"/>
                <w:szCs w:val="22"/>
                <w:lang w:val="en-US"/>
              </w:rPr>
              <w:t>changes</w:t>
            </w:r>
            <w:proofErr w:type="gramEnd"/>
            <w:r>
              <w:rPr>
                <w:rFonts w:ascii="Arial" w:hAnsi="Arial" w:cs="Arial"/>
                <w:sz w:val="22"/>
                <w:szCs w:val="22"/>
                <w:lang w:val="en-US"/>
              </w:rPr>
              <w:t xml:space="preserve"> in the task or environment?</w:t>
            </w:r>
          </w:p>
        </w:tc>
      </w:tr>
      <w:tr w:rsidR="00256DD2" w14:paraId="1C8664C6" w14:textId="77777777">
        <w:tc>
          <w:tcPr>
            <w:tcW w:w="3785" w:type="dxa"/>
            <w:tcBorders>
              <w:top w:val="single" w:sz="4" w:space="0" w:color="000000"/>
              <w:bottom w:val="single" w:sz="4" w:space="0" w:color="000000"/>
            </w:tcBorders>
            <w:tcMar>
              <w:top w:w="0" w:type="dxa"/>
              <w:left w:w="108" w:type="dxa"/>
              <w:bottom w:w="0" w:type="dxa"/>
              <w:right w:w="108" w:type="dxa"/>
            </w:tcMar>
          </w:tcPr>
          <w:p w14:paraId="12F3A36C" w14:textId="77777777" w:rsidR="00256DD2" w:rsidRDefault="00000000">
            <w:pPr>
              <w:rPr>
                <w:rFonts w:ascii="Arial" w:hAnsi="Arial" w:cs="Arial"/>
                <w:sz w:val="22"/>
                <w:szCs w:val="22"/>
                <w:lang w:val="en-US"/>
              </w:rPr>
            </w:pPr>
            <w:r>
              <w:rPr>
                <w:rFonts w:ascii="Arial" w:hAnsi="Arial" w:cs="Arial"/>
                <w:sz w:val="22"/>
                <w:szCs w:val="22"/>
                <w:lang w:val="en-US"/>
              </w:rPr>
              <w:t>Computing Needs</w:t>
            </w:r>
          </w:p>
        </w:tc>
        <w:tc>
          <w:tcPr>
            <w:tcW w:w="7560" w:type="dxa"/>
            <w:tcBorders>
              <w:top w:val="single" w:sz="4" w:space="0" w:color="000000"/>
              <w:bottom w:val="single" w:sz="4" w:space="0" w:color="000000"/>
            </w:tcBorders>
            <w:tcMar>
              <w:top w:w="0" w:type="dxa"/>
              <w:left w:w="108" w:type="dxa"/>
              <w:bottom w:w="0" w:type="dxa"/>
              <w:right w:w="108" w:type="dxa"/>
            </w:tcMar>
          </w:tcPr>
          <w:p w14:paraId="27D11E5C" w14:textId="77777777" w:rsidR="00256DD2" w:rsidRDefault="00000000">
            <w:pPr>
              <w:rPr>
                <w:rFonts w:ascii="Arial" w:hAnsi="Arial" w:cs="Arial"/>
                <w:sz w:val="22"/>
                <w:szCs w:val="22"/>
                <w:lang w:val="en-US"/>
              </w:rPr>
            </w:pPr>
            <w:r>
              <w:rPr>
                <w:rFonts w:ascii="Arial" w:hAnsi="Arial" w:cs="Arial"/>
                <w:sz w:val="22"/>
                <w:szCs w:val="22"/>
                <w:lang w:val="en-US"/>
              </w:rPr>
              <w:t>How much computational power is needed for training and operation?</w:t>
            </w:r>
          </w:p>
        </w:tc>
      </w:tr>
      <w:tr w:rsidR="00256DD2" w14:paraId="0016AF51" w14:textId="77777777">
        <w:tc>
          <w:tcPr>
            <w:tcW w:w="3785" w:type="dxa"/>
            <w:tcBorders>
              <w:top w:val="single" w:sz="4" w:space="0" w:color="000000"/>
              <w:bottom w:val="single" w:sz="4" w:space="0" w:color="000000"/>
            </w:tcBorders>
            <w:tcMar>
              <w:top w:w="0" w:type="dxa"/>
              <w:left w:w="108" w:type="dxa"/>
              <w:bottom w:w="0" w:type="dxa"/>
              <w:right w:w="108" w:type="dxa"/>
            </w:tcMar>
          </w:tcPr>
          <w:p w14:paraId="6AD4BFFE" w14:textId="77777777" w:rsidR="00256DD2" w:rsidRDefault="00000000">
            <w:pPr>
              <w:rPr>
                <w:rFonts w:ascii="Arial" w:hAnsi="Arial" w:cs="Arial"/>
                <w:sz w:val="22"/>
                <w:szCs w:val="22"/>
                <w:lang w:val="en-US"/>
              </w:rPr>
            </w:pPr>
            <w:r>
              <w:rPr>
                <w:rFonts w:ascii="Arial" w:hAnsi="Arial" w:cs="Arial"/>
                <w:sz w:val="22"/>
                <w:szCs w:val="22"/>
                <w:lang w:val="en-US"/>
              </w:rPr>
              <w:t>Explainability</w:t>
            </w:r>
          </w:p>
        </w:tc>
        <w:tc>
          <w:tcPr>
            <w:tcW w:w="7560" w:type="dxa"/>
            <w:tcBorders>
              <w:top w:val="single" w:sz="4" w:space="0" w:color="000000"/>
              <w:bottom w:val="single" w:sz="4" w:space="0" w:color="000000"/>
            </w:tcBorders>
            <w:tcMar>
              <w:top w:w="0" w:type="dxa"/>
              <w:left w:w="108" w:type="dxa"/>
              <w:bottom w:w="0" w:type="dxa"/>
              <w:right w:w="108" w:type="dxa"/>
            </w:tcMar>
          </w:tcPr>
          <w:p w14:paraId="7ED658B9" w14:textId="77777777" w:rsidR="00256DD2" w:rsidRDefault="00000000">
            <w:pPr>
              <w:rPr>
                <w:rFonts w:ascii="Arial" w:hAnsi="Arial" w:cs="Arial"/>
                <w:sz w:val="22"/>
                <w:szCs w:val="22"/>
                <w:lang w:val="en-US"/>
              </w:rPr>
            </w:pPr>
            <w:r>
              <w:rPr>
                <w:rFonts w:ascii="Arial" w:hAnsi="Arial" w:cs="Arial"/>
                <w:sz w:val="22"/>
                <w:szCs w:val="22"/>
                <w:lang w:val="en-US"/>
              </w:rPr>
              <w:t xml:space="preserve">How easily can humans understand </w:t>
            </w:r>
            <w:proofErr w:type="gramStart"/>
            <w:r>
              <w:rPr>
                <w:rFonts w:ascii="Arial" w:hAnsi="Arial" w:cs="Arial"/>
                <w:sz w:val="22"/>
                <w:szCs w:val="22"/>
                <w:lang w:val="en-US"/>
              </w:rPr>
              <w:t>why the robot produces</w:t>
            </w:r>
            <w:proofErr w:type="gramEnd"/>
            <w:r>
              <w:rPr>
                <w:rFonts w:ascii="Arial" w:hAnsi="Arial" w:cs="Arial"/>
                <w:sz w:val="22"/>
                <w:szCs w:val="22"/>
                <w:lang w:val="en-US"/>
              </w:rPr>
              <w:t xml:space="preserve"> an action?</w:t>
            </w:r>
          </w:p>
        </w:tc>
      </w:tr>
      <w:tr w:rsidR="00256DD2" w14:paraId="48B16C85" w14:textId="77777777">
        <w:trPr>
          <w:trHeight w:val="54"/>
        </w:trPr>
        <w:tc>
          <w:tcPr>
            <w:tcW w:w="3785" w:type="dxa"/>
            <w:tcBorders>
              <w:top w:val="single" w:sz="4" w:space="0" w:color="000000"/>
              <w:bottom w:val="single" w:sz="12" w:space="0" w:color="000000"/>
            </w:tcBorders>
            <w:tcMar>
              <w:top w:w="0" w:type="dxa"/>
              <w:left w:w="108" w:type="dxa"/>
              <w:bottom w:w="0" w:type="dxa"/>
              <w:right w:w="108" w:type="dxa"/>
            </w:tcMar>
          </w:tcPr>
          <w:p w14:paraId="01505E84" w14:textId="77777777" w:rsidR="00256DD2" w:rsidRDefault="00000000">
            <w:pPr>
              <w:rPr>
                <w:rFonts w:ascii="Arial" w:hAnsi="Arial" w:cs="Arial"/>
                <w:sz w:val="22"/>
                <w:szCs w:val="22"/>
                <w:lang w:val="en-US"/>
              </w:rPr>
            </w:pPr>
            <w:r>
              <w:rPr>
                <w:rFonts w:ascii="Arial" w:hAnsi="Arial" w:cs="Arial"/>
                <w:sz w:val="22"/>
                <w:szCs w:val="22"/>
                <w:lang w:val="en-US"/>
              </w:rPr>
              <w:t>Deployment Maturity</w:t>
            </w:r>
          </w:p>
        </w:tc>
        <w:tc>
          <w:tcPr>
            <w:tcW w:w="7560" w:type="dxa"/>
            <w:tcBorders>
              <w:top w:val="single" w:sz="4" w:space="0" w:color="000000"/>
              <w:bottom w:val="single" w:sz="12" w:space="0" w:color="000000"/>
            </w:tcBorders>
            <w:tcMar>
              <w:top w:w="0" w:type="dxa"/>
              <w:left w:w="108" w:type="dxa"/>
              <w:bottom w:w="0" w:type="dxa"/>
              <w:right w:w="108" w:type="dxa"/>
            </w:tcMar>
          </w:tcPr>
          <w:p w14:paraId="0346A841" w14:textId="77777777" w:rsidR="00256DD2" w:rsidRDefault="00000000">
            <w:pPr>
              <w:rPr>
                <w:rFonts w:ascii="Arial" w:hAnsi="Arial" w:cs="Arial"/>
                <w:sz w:val="22"/>
                <w:szCs w:val="22"/>
                <w:lang w:val="en-US"/>
              </w:rPr>
            </w:pPr>
            <w:r>
              <w:rPr>
                <w:rFonts w:ascii="Arial" w:hAnsi="Arial" w:cs="Arial"/>
                <w:sz w:val="22"/>
                <w:szCs w:val="22"/>
                <w:lang w:val="en-US"/>
              </w:rPr>
              <w:t>How proven and established is the method in real-world industrial robotics?</w:t>
            </w:r>
          </w:p>
        </w:tc>
      </w:tr>
    </w:tbl>
    <w:p w14:paraId="599CFB3A" w14:textId="77777777" w:rsidR="00256DD2" w:rsidRDefault="00256DD2">
      <w:pPr>
        <w:rPr>
          <w:rFonts w:ascii="Arial" w:hAnsi="Arial" w:cs="Arial"/>
          <w:bCs/>
          <w:sz w:val="28"/>
          <w:szCs w:val="28"/>
          <w:lang w:val="en-US"/>
        </w:rPr>
      </w:pPr>
    </w:p>
    <w:p w14:paraId="765EC093" w14:textId="77777777" w:rsidR="00256DD2" w:rsidRDefault="00000000">
      <w:pPr>
        <w:jc w:val="both"/>
        <w:rPr>
          <w:rFonts w:ascii="Arial" w:hAnsi="Arial" w:cs="Arial"/>
          <w:bCs/>
          <w:lang w:val="en-US"/>
        </w:rPr>
      </w:pPr>
      <w:r>
        <w:rPr>
          <w:rFonts w:ascii="Arial" w:hAnsi="Arial" w:cs="Arial"/>
          <w:bCs/>
          <w:lang w:val="en-US"/>
        </w:rPr>
        <w:t>With the learning methods and industrial requirements defined, the next step is to evaluate how each method performs against these requirements. The industrial evaluation matrix provides a direct comparison of the methods using the defined criteria and a score from 1 (low) to 5 (high). The evaluation is informed by the literature review and the findings from the research on each learning method.</w:t>
      </w:r>
    </w:p>
    <w:p w14:paraId="2C0EC5CF" w14:textId="77777777" w:rsidR="00256DD2" w:rsidRDefault="00256DD2">
      <w:pPr>
        <w:rPr>
          <w:rFonts w:ascii="Arial" w:hAnsi="Arial" w:cs="Arial"/>
          <w:bCs/>
          <w:lang w:val="en-US"/>
        </w:rPr>
      </w:pPr>
    </w:p>
    <w:p w14:paraId="4DC75A29" w14:textId="77777777" w:rsidR="00256DD2" w:rsidRDefault="00256DD2">
      <w:pPr>
        <w:rPr>
          <w:rFonts w:ascii="Arial" w:hAnsi="Arial" w:cs="Arial"/>
          <w:bCs/>
          <w:lang w:val="en-US"/>
        </w:rPr>
      </w:pPr>
    </w:p>
    <w:p w14:paraId="73DAA711" w14:textId="77777777" w:rsidR="00256DD2" w:rsidRDefault="00256DD2">
      <w:pPr>
        <w:rPr>
          <w:rFonts w:ascii="Arial" w:hAnsi="Arial" w:cs="Arial"/>
          <w:bCs/>
          <w:lang w:val="en-US"/>
        </w:rPr>
      </w:pPr>
    </w:p>
    <w:p w14:paraId="37CCC0AA" w14:textId="77777777" w:rsidR="00256DD2" w:rsidRDefault="00256DD2">
      <w:pPr>
        <w:rPr>
          <w:rFonts w:ascii="Arial" w:hAnsi="Arial" w:cs="Arial"/>
          <w:bCs/>
          <w:lang w:val="en-US"/>
        </w:rPr>
      </w:pPr>
    </w:p>
    <w:p w14:paraId="450804FC" w14:textId="77777777" w:rsidR="00256DD2" w:rsidRDefault="00256DD2">
      <w:pPr>
        <w:rPr>
          <w:rFonts w:ascii="Arial" w:hAnsi="Arial" w:cs="Arial"/>
          <w:bCs/>
          <w:lang w:val="en-US"/>
        </w:rPr>
      </w:pPr>
    </w:p>
    <w:p w14:paraId="5FB41F79" w14:textId="77777777" w:rsidR="00256DD2" w:rsidRDefault="00256DD2">
      <w:pPr>
        <w:rPr>
          <w:rFonts w:ascii="Arial" w:hAnsi="Arial" w:cs="Arial"/>
          <w:bCs/>
          <w:sz w:val="28"/>
          <w:szCs w:val="28"/>
          <w:lang w:val="en-US"/>
        </w:rPr>
      </w:pPr>
    </w:p>
    <w:p w14:paraId="1C283C53" w14:textId="77777777" w:rsidR="00256DD2" w:rsidRDefault="00000000">
      <w:pPr>
        <w:spacing w:after="160"/>
      </w:pPr>
      <w:r>
        <w:rPr>
          <w:rFonts w:ascii="Arial" w:hAnsi="Arial" w:cs="Arial"/>
          <w:b/>
          <w:bCs/>
        </w:rPr>
        <w:t xml:space="preserve">Table </w:t>
      </w:r>
      <w:r>
        <w:rPr>
          <w:rFonts w:ascii="Arial" w:hAnsi="Arial" w:cs="Arial"/>
          <w:b/>
          <w:bCs/>
          <w:lang w:val="en-US"/>
        </w:rPr>
        <w:t>3</w:t>
      </w:r>
      <w:r>
        <w:rPr>
          <w:rFonts w:ascii="Arial" w:hAnsi="Arial" w:cs="Arial"/>
          <w:b/>
          <w:bCs/>
        </w:rPr>
        <w:t>:</w:t>
      </w:r>
      <w:r>
        <w:rPr>
          <w:rFonts w:ascii="Arial" w:hAnsi="Arial" w:cs="Arial"/>
        </w:rPr>
        <w:t xml:space="preserve"> Industrial Evaluation Matrix:</w:t>
      </w:r>
      <w:r>
        <w:rPr>
          <w:rFonts w:ascii="Arial" w:hAnsi="Arial" w:cs="Arial"/>
          <w:lang w:val="en-US"/>
        </w:rPr>
        <w:t xml:space="preserve">  </w:t>
      </w:r>
    </w:p>
    <w:tbl>
      <w:tblPr>
        <w:tblW w:w="11345" w:type="dxa"/>
        <w:tblInd w:w="-5" w:type="dxa"/>
        <w:tblLayout w:type="fixed"/>
        <w:tblCellMar>
          <w:left w:w="10" w:type="dxa"/>
          <w:right w:w="10" w:type="dxa"/>
        </w:tblCellMar>
        <w:tblLook w:val="04A0" w:firstRow="1" w:lastRow="0" w:firstColumn="1" w:lastColumn="0" w:noHBand="0" w:noVBand="1"/>
      </w:tblPr>
      <w:tblGrid>
        <w:gridCol w:w="2345"/>
        <w:gridCol w:w="810"/>
        <w:gridCol w:w="1170"/>
        <w:gridCol w:w="900"/>
        <w:gridCol w:w="1080"/>
        <w:gridCol w:w="990"/>
        <w:gridCol w:w="1440"/>
        <w:gridCol w:w="1080"/>
        <w:gridCol w:w="1530"/>
      </w:tblGrid>
      <w:tr w:rsidR="00256DD2" w14:paraId="74E62967" w14:textId="77777777">
        <w:tc>
          <w:tcPr>
            <w:tcW w:w="2345" w:type="dxa"/>
            <w:tcBorders>
              <w:top w:val="single" w:sz="12" w:space="0" w:color="000000"/>
              <w:bottom w:val="single" w:sz="4" w:space="0" w:color="000000"/>
            </w:tcBorders>
            <w:tcMar>
              <w:top w:w="0" w:type="dxa"/>
              <w:left w:w="108" w:type="dxa"/>
              <w:bottom w:w="0" w:type="dxa"/>
              <w:right w:w="108" w:type="dxa"/>
            </w:tcMar>
          </w:tcPr>
          <w:p w14:paraId="4E9F0E0C" w14:textId="77777777" w:rsidR="00256DD2" w:rsidRDefault="00000000">
            <w:pPr>
              <w:rPr>
                <w:rFonts w:ascii="Arial" w:hAnsi="Arial" w:cs="Arial"/>
                <w:b/>
                <w:bCs/>
                <w:sz w:val="22"/>
                <w:szCs w:val="22"/>
                <w:lang w:val="en-US"/>
              </w:rPr>
            </w:pPr>
            <w:r>
              <w:rPr>
                <w:rFonts w:ascii="Arial" w:hAnsi="Arial" w:cs="Arial"/>
                <w:b/>
                <w:bCs/>
                <w:sz w:val="22"/>
                <w:szCs w:val="22"/>
                <w:lang w:val="en-US"/>
              </w:rPr>
              <w:t>Learning Method</w:t>
            </w:r>
          </w:p>
        </w:tc>
        <w:tc>
          <w:tcPr>
            <w:tcW w:w="810" w:type="dxa"/>
            <w:tcBorders>
              <w:top w:val="single" w:sz="12" w:space="0" w:color="000000"/>
              <w:bottom w:val="single" w:sz="4" w:space="0" w:color="000000"/>
            </w:tcBorders>
            <w:tcMar>
              <w:top w:w="0" w:type="dxa"/>
              <w:left w:w="108" w:type="dxa"/>
              <w:bottom w:w="0" w:type="dxa"/>
              <w:right w:w="108" w:type="dxa"/>
            </w:tcMar>
          </w:tcPr>
          <w:p w14:paraId="46EAD0A7" w14:textId="77777777" w:rsidR="00256DD2" w:rsidRDefault="00000000">
            <w:pPr>
              <w:jc w:val="center"/>
            </w:pPr>
            <w:r>
              <w:rPr>
                <w:rFonts w:ascii="Arial" w:hAnsi="Arial" w:cs="Arial"/>
                <w:b/>
                <w:bCs/>
                <w:sz w:val="22"/>
                <w:szCs w:val="22"/>
              </w:rPr>
              <w:t>Data</w:t>
            </w:r>
          </w:p>
          <w:p w14:paraId="39537EE5" w14:textId="77777777" w:rsidR="00256DD2" w:rsidRDefault="00000000">
            <w:pPr>
              <w:jc w:val="center"/>
              <w:rPr>
                <w:rFonts w:ascii="Arial" w:hAnsi="Arial" w:cs="Arial"/>
                <w:b/>
                <w:bCs/>
                <w:sz w:val="22"/>
                <w:szCs w:val="22"/>
                <w:lang w:val="en-US"/>
              </w:rPr>
            </w:pPr>
            <w:r>
              <w:rPr>
                <w:rFonts w:ascii="Arial" w:hAnsi="Arial" w:cs="Arial"/>
                <w:b/>
                <w:bCs/>
                <w:sz w:val="22"/>
                <w:szCs w:val="22"/>
                <w:lang w:val="en-US"/>
              </w:rPr>
              <w:t>effort</w:t>
            </w:r>
          </w:p>
        </w:tc>
        <w:tc>
          <w:tcPr>
            <w:tcW w:w="1170" w:type="dxa"/>
            <w:tcBorders>
              <w:top w:val="single" w:sz="12" w:space="0" w:color="000000"/>
              <w:bottom w:val="single" w:sz="4" w:space="0" w:color="000000"/>
            </w:tcBorders>
            <w:tcMar>
              <w:top w:w="0" w:type="dxa"/>
              <w:left w:w="108" w:type="dxa"/>
              <w:bottom w:w="0" w:type="dxa"/>
              <w:right w:w="108" w:type="dxa"/>
            </w:tcMar>
          </w:tcPr>
          <w:p w14:paraId="5337E411" w14:textId="77777777" w:rsidR="00256DD2" w:rsidRDefault="00000000">
            <w:pPr>
              <w:jc w:val="center"/>
              <w:rPr>
                <w:rFonts w:ascii="Arial" w:hAnsi="Arial" w:cs="Arial"/>
                <w:b/>
                <w:bCs/>
                <w:sz w:val="22"/>
                <w:szCs w:val="22"/>
                <w:lang w:val="en-US"/>
              </w:rPr>
            </w:pPr>
            <w:r>
              <w:rPr>
                <w:rFonts w:ascii="Arial" w:hAnsi="Arial" w:cs="Arial"/>
                <w:b/>
                <w:bCs/>
                <w:sz w:val="22"/>
                <w:szCs w:val="22"/>
                <w:lang w:val="en-US"/>
              </w:rPr>
              <w:t>Training Time</w:t>
            </w:r>
          </w:p>
        </w:tc>
        <w:tc>
          <w:tcPr>
            <w:tcW w:w="900" w:type="dxa"/>
            <w:tcBorders>
              <w:top w:val="single" w:sz="12" w:space="0" w:color="000000"/>
              <w:bottom w:val="single" w:sz="4" w:space="0" w:color="000000"/>
            </w:tcBorders>
            <w:tcMar>
              <w:top w:w="0" w:type="dxa"/>
              <w:left w:w="108" w:type="dxa"/>
              <w:bottom w:w="0" w:type="dxa"/>
              <w:right w:w="108" w:type="dxa"/>
            </w:tcMar>
          </w:tcPr>
          <w:p w14:paraId="223547F4" w14:textId="77777777" w:rsidR="00256DD2" w:rsidRDefault="00000000">
            <w:pPr>
              <w:jc w:val="center"/>
              <w:rPr>
                <w:rFonts w:ascii="Arial" w:hAnsi="Arial" w:cs="Arial"/>
                <w:b/>
                <w:bCs/>
                <w:sz w:val="22"/>
                <w:szCs w:val="22"/>
                <w:lang w:val="en-US"/>
              </w:rPr>
            </w:pPr>
            <w:r>
              <w:rPr>
                <w:rFonts w:ascii="Arial" w:hAnsi="Arial" w:cs="Arial"/>
                <w:b/>
                <w:bCs/>
                <w:sz w:val="22"/>
                <w:szCs w:val="22"/>
                <w:lang w:val="en-US"/>
              </w:rPr>
              <w:t>Safety</w:t>
            </w:r>
          </w:p>
        </w:tc>
        <w:tc>
          <w:tcPr>
            <w:tcW w:w="1080" w:type="dxa"/>
            <w:tcBorders>
              <w:top w:val="single" w:sz="12" w:space="0" w:color="000000"/>
              <w:bottom w:val="single" w:sz="4" w:space="0" w:color="000000"/>
            </w:tcBorders>
            <w:tcMar>
              <w:top w:w="0" w:type="dxa"/>
              <w:left w:w="108" w:type="dxa"/>
              <w:bottom w:w="0" w:type="dxa"/>
              <w:right w:w="108" w:type="dxa"/>
            </w:tcMar>
          </w:tcPr>
          <w:p w14:paraId="71162511" w14:textId="77777777" w:rsidR="00256DD2" w:rsidRDefault="00000000">
            <w:pPr>
              <w:jc w:val="center"/>
              <w:rPr>
                <w:rFonts w:ascii="Arial" w:hAnsi="Arial" w:cs="Arial"/>
                <w:b/>
                <w:bCs/>
                <w:sz w:val="22"/>
                <w:szCs w:val="22"/>
                <w:lang w:val="en-US"/>
              </w:rPr>
            </w:pPr>
            <w:r>
              <w:rPr>
                <w:rFonts w:ascii="Arial" w:hAnsi="Arial" w:cs="Arial"/>
                <w:b/>
                <w:bCs/>
                <w:sz w:val="22"/>
                <w:szCs w:val="22"/>
                <w:lang w:val="en-US"/>
              </w:rPr>
              <w:t>Repeat.</w:t>
            </w:r>
          </w:p>
        </w:tc>
        <w:tc>
          <w:tcPr>
            <w:tcW w:w="990" w:type="dxa"/>
            <w:tcBorders>
              <w:top w:val="single" w:sz="12" w:space="0" w:color="000000"/>
              <w:bottom w:val="single" w:sz="4" w:space="0" w:color="000000"/>
            </w:tcBorders>
            <w:tcMar>
              <w:top w:w="0" w:type="dxa"/>
              <w:left w:w="108" w:type="dxa"/>
              <w:bottom w:w="0" w:type="dxa"/>
              <w:right w:w="108" w:type="dxa"/>
            </w:tcMar>
          </w:tcPr>
          <w:p w14:paraId="7998FDAD" w14:textId="77777777" w:rsidR="00256DD2" w:rsidRDefault="00000000">
            <w:pPr>
              <w:jc w:val="center"/>
              <w:rPr>
                <w:rFonts w:ascii="Arial" w:hAnsi="Arial" w:cs="Arial"/>
                <w:b/>
                <w:bCs/>
                <w:sz w:val="22"/>
                <w:szCs w:val="22"/>
                <w:lang w:val="en-US"/>
              </w:rPr>
            </w:pPr>
            <w:r>
              <w:rPr>
                <w:rFonts w:ascii="Arial" w:hAnsi="Arial" w:cs="Arial"/>
                <w:b/>
                <w:bCs/>
                <w:sz w:val="22"/>
                <w:szCs w:val="22"/>
                <w:lang w:val="en-US"/>
              </w:rPr>
              <w:t>Adapt.</w:t>
            </w:r>
          </w:p>
        </w:tc>
        <w:tc>
          <w:tcPr>
            <w:tcW w:w="1440" w:type="dxa"/>
            <w:tcBorders>
              <w:top w:val="single" w:sz="12" w:space="0" w:color="000000"/>
              <w:bottom w:val="single" w:sz="4" w:space="0" w:color="000000"/>
            </w:tcBorders>
            <w:tcMar>
              <w:top w:w="0" w:type="dxa"/>
              <w:left w:w="108" w:type="dxa"/>
              <w:bottom w:w="0" w:type="dxa"/>
              <w:right w:w="108" w:type="dxa"/>
            </w:tcMar>
          </w:tcPr>
          <w:p w14:paraId="7D48C377" w14:textId="77777777" w:rsidR="00256DD2" w:rsidRDefault="00000000">
            <w:pPr>
              <w:jc w:val="center"/>
              <w:rPr>
                <w:rFonts w:ascii="Arial" w:hAnsi="Arial" w:cs="Arial"/>
                <w:b/>
                <w:bCs/>
                <w:sz w:val="22"/>
                <w:szCs w:val="22"/>
                <w:lang w:val="en-US"/>
              </w:rPr>
            </w:pPr>
            <w:r>
              <w:rPr>
                <w:rFonts w:ascii="Arial" w:hAnsi="Arial" w:cs="Arial"/>
                <w:b/>
                <w:bCs/>
                <w:sz w:val="22"/>
                <w:szCs w:val="22"/>
                <w:lang w:val="en-US"/>
              </w:rPr>
              <w:t>Computing needs</w:t>
            </w:r>
          </w:p>
        </w:tc>
        <w:tc>
          <w:tcPr>
            <w:tcW w:w="1080" w:type="dxa"/>
            <w:tcBorders>
              <w:top w:val="single" w:sz="12" w:space="0" w:color="000000"/>
              <w:bottom w:val="single" w:sz="4" w:space="0" w:color="000000"/>
            </w:tcBorders>
            <w:tcMar>
              <w:top w:w="0" w:type="dxa"/>
              <w:left w:w="108" w:type="dxa"/>
              <w:bottom w:w="0" w:type="dxa"/>
              <w:right w:w="108" w:type="dxa"/>
            </w:tcMar>
          </w:tcPr>
          <w:p w14:paraId="6B7FA28A" w14:textId="77777777" w:rsidR="00256DD2" w:rsidRDefault="00000000">
            <w:pPr>
              <w:jc w:val="center"/>
              <w:rPr>
                <w:rFonts w:ascii="Arial" w:hAnsi="Arial" w:cs="Arial"/>
                <w:b/>
                <w:bCs/>
                <w:sz w:val="22"/>
                <w:szCs w:val="22"/>
                <w:lang w:val="en-US"/>
              </w:rPr>
            </w:pPr>
            <w:r>
              <w:rPr>
                <w:rFonts w:ascii="Arial" w:hAnsi="Arial" w:cs="Arial"/>
                <w:b/>
                <w:bCs/>
                <w:sz w:val="22"/>
                <w:szCs w:val="22"/>
                <w:lang w:val="en-US"/>
              </w:rPr>
              <w:t>Explain.</w:t>
            </w:r>
          </w:p>
        </w:tc>
        <w:tc>
          <w:tcPr>
            <w:tcW w:w="1530" w:type="dxa"/>
            <w:tcBorders>
              <w:top w:val="single" w:sz="12" w:space="0" w:color="000000"/>
              <w:bottom w:val="single" w:sz="4" w:space="0" w:color="000000"/>
            </w:tcBorders>
            <w:tcMar>
              <w:top w:w="0" w:type="dxa"/>
              <w:left w:w="108" w:type="dxa"/>
              <w:bottom w:w="0" w:type="dxa"/>
              <w:right w:w="108" w:type="dxa"/>
            </w:tcMar>
          </w:tcPr>
          <w:p w14:paraId="1A8B8125" w14:textId="77777777" w:rsidR="00256DD2" w:rsidRDefault="00000000">
            <w:pPr>
              <w:jc w:val="center"/>
              <w:rPr>
                <w:rFonts w:ascii="Arial" w:hAnsi="Arial" w:cs="Arial"/>
                <w:b/>
                <w:bCs/>
                <w:sz w:val="22"/>
                <w:szCs w:val="22"/>
                <w:lang w:val="en-US"/>
              </w:rPr>
            </w:pPr>
            <w:r>
              <w:rPr>
                <w:rFonts w:ascii="Arial" w:hAnsi="Arial" w:cs="Arial"/>
                <w:b/>
                <w:bCs/>
                <w:sz w:val="22"/>
                <w:szCs w:val="22"/>
                <w:lang w:val="en-US"/>
              </w:rPr>
              <w:t>Deployment Maturity</w:t>
            </w:r>
          </w:p>
        </w:tc>
      </w:tr>
      <w:tr w:rsidR="00256DD2" w14:paraId="030AB03D" w14:textId="77777777">
        <w:tc>
          <w:tcPr>
            <w:tcW w:w="2345" w:type="dxa"/>
            <w:tcBorders>
              <w:top w:val="single" w:sz="4" w:space="0" w:color="000000"/>
              <w:bottom w:val="single" w:sz="4" w:space="0" w:color="000000"/>
            </w:tcBorders>
            <w:tcMar>
              <w:top w:w="0" w:type="dxa"/>
              <w:left w:w="108" w:type="dxa"/>
              <w:bottom w:w="0" w:type="dxa"/>
              <w:right w:w="108" w:type="dxa"/>
            </w:tcMar>
          </w:tcPr>
          <w:p w14:paraId="3CCF40C4" w14:textId="77777777" w:rsidR="00256DD2" w:rsidRDefault="00000000">
            <w:pPr>
              <w:rPr>
                <w:rFonts w:ascii="Arial" w:hAnsi="Arial" w:cs="Arial"/>
                <w:sz w:val="22"/>
                <w:szCs w:val="22"/>
                <w:lang w:val="en-US"/>
              </w:rPr>
            </w:pPr>
            <w:r>
              <w:rPr>
                <w:rFonts w:ascii="Arial" w:hAnsi="Arial" w:cs="Arial"/>
                <w:sz w:val="22"/>
                <w:szCs w:val="22"/>
                <w:lang w:val="en-US"/>
              </w:rPr>
              <w:t>Manual Programming</w:t>
            </w:r>
          </w:p>
        </w:tc>
        <w:tc>
          <w:tcPr>
            <w:tcW w:w="810" w:type="dxa"/>
            <w:tcBorders>
              <w:top w:val="single" w:sz="4" w:space="0" w:color="000000"/>
              <w:bottom w:val="single" w:sz="4" w:space="0" w:color="000000"/>
            </w:tcBorders>
            <w:tcMar>
              <w:top w:w="0" w:type="dxa"/>
              <w:left w:w="108" w:type="dxa"/>
              <w:bottom w:w="0" w:type="dxa"/>
              <w:right w:w="108" w:type="dxa"/>
            </w:tcMar>
          </w:tcPr>
          <w:p w14:paraId="75F46BDA"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170" w:type="dxa"/>
            <w:tcBorders>
              <w:top w:val="single" w:sz="4" w:space="0" w:color="000000"/>
              <w:bottom w:val="single" w:sz="4" w:space="0" w:color="000000"/>
            </w:tcBorders>
            <w:tcMar>
              <w:top w:w="0" w:type="dxa"/>
              <w:left w:w="108" w:type="dxa"/>
              <w:bottom w:w="0" w:type="dxa"/>
              <w:right w:w="108" w:type="dxa"/>
            </w:tcMar>
          </w:tcPr>
          <w:p w14:paraId="3CDA836E"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900" w:type="dxa"/>
            <w:tcBorders>
              <w:top w:val="single" w:sz="4" w:space="0" w:color="000000"/>
              <w:bottom w:val="single" w:sz="4" w:space="0" w:color="000000"/>
            </w:tcBorders>
            <w:tcMar>
              <w:top w:w="0" w:type="dxa"/>
              <w:left w:w="108" w:type="dxa"/>
              <w:bottom w:w="0" w:type="dxa"/>
              <w:right w:w="108" w:type="dxa"/>
            </w:tcMar>
          </w:tcPr>
          <w:p w14:paraId="25F0E8E8"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080" w:type="dxa"/>
            <w:tcBorders>
              <w:top w:val="single" w:sz="4" w:space="0" w:color="000000"/>
              <w:bottom w:val="single" w:sz="4" w:space="0" w:color="000000"/>
            </w:tcBorders>
            <w:tcMar>
              <w:top w:w="0" w:type="dxa"/>
              <w:left w:w="108" w:type="dxa"/>
              <w:bottom w:w="0" w:type="dxa"/>
              <w:right w:w="108" w:type="dxa"/>
            </w:tcMar>
          </w:tcPr>
          <w:p w14:paraId="2623CCDF"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990" w:type="dxa"/>
            <w:tcBorders>
              <w:top w:val="single" w:sz="4" w:space="0" w:color="000000"/>
              <w:bottom w:val="single" w:sz="4" w:space="0" w:color="000000"/>
            </w:tcBorders>
            <w:tcMar>
              <w:top w:w="0" w:type="dxa"/>
              <w:left w:w="108" w:type="dxa"/>
              <w:bottom w:w="0" w:type="dxa"/>
              <w:right w:w="108" w:type="dxa"/>
            </w:tcMar>
          </w:tcPr>
          <w:p w14:paraId="46775084"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440" w:type="dxa"/>
            <w:tcBorders>
              <w:top w:val="single" w:sz="4" w:space="0" w:color="000000"/>
              <w:bottom w:val="single" w:sz="4" w:space="0" w:color="000000"/>
            </w:tcBorders>
            <w:tcMar>
              <w:top w:w="0" w:type="dxa"/>
              <w:left w:w="108" w:type="dxa"/>
              <w:bottom w:w="0" w:type="dxa"/>
              <w:right w:w="108" w:type="dxa"/>
            </w:tcMar>
          </w:tcPr>
          <w:p w14:paraId="6A58B90F"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080" w:type="dxa"/>
            <w:tcBorders>
              <w:top w:val="single" w:sz="4" w:space="0" w:color="000000"/>
              <w:bottom w:val="single" w:sz="4" w:space="0" w:color="000000"/>
            </w:tcBorders>
            <w:tcMar>
              <w:top w:w="0" w:type="dxa"/>
              <w:left w:w="108" w:type="dxa"/>
              <w:bottom w:w="0" w:type="dxa"/>
              <w:right w:w="108" w:type="dxa"/>
            </w:tcMar>
          </w:tcPr>
          <w:p w14:paraId="68C05DDF"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530" w:type="dxa"/>
            <w:tcBorders>
              <w:top w:val="single" w:sz="4" w:space="0" w:color="000000"/>
              <w:bottom w:val="single" w:sz="4" w:space="0" w:color="000000"/>
            </w:tcBorders>
            <w:tcMar>
              <w:top w:w="0" w:type="dxa"/>
              <w:left w:w="108" w:type="dxa"/>
              <w:bottom w:w="0" w:type="dxa"/>
              <w:right w:w="108" w:type="dxa"/>
            </w:tcMar>
          </w:tcPr>
          <w:p w14:paraId="36DE23A8"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r>
      <w:tr w:rsidR="00256DD2" w14:paraId="073F5A79" w14:textId="77777777">
        <w:tc>
          <w:tcPr>
            <w:tcW w:w="2345" w:type="dxa"/>
            <w:tcBorders>
              <w:top w:val="single" w:sz="4" w:space="0" w:color="000000"/>
              <w:bottom w:val="single" w:sz="4" w:space="0" w:color="000000"/>
            </w:tcBorders>
            <w:tcMar>
              <w:top w:w="0" w:type="dxa"/>
              <w:left w:w="108" w:type="dxa"/>
              <w:bottom w:w="0" w:type="dxa"/>
              <w:right w:w="108" w:type="dxa"/>
            </w:tcMar>
          </w:tcPr>
          <w:p w14:paraId="4C17BD38" w14:textId="77777777" w:rsidR="00256DD2" w:rsidRDefault="00000000">
            <w:pPr>
              <w:rPr>
                <w:rFonts w:ascii="Arial" w:hAnsi="Arial" w:cs="Arial"/>
                <w:sz w:val="22"/>
                <w:szCs w:val="22"/>
                <w:lang w:val="en-US"/>
              </w:rPr>
            </w:pPr>
            <w:r>
              <w:rPr>
                <w:rFonts w:ascii="Arial" w:hAnsi="Arial" w:cs="Arial"/>
                <w:sz w:val="22"/>
                <w:szCs w:val="22"/>
                <w:lang w:val="en-US"/>
              </w:rPr>
              <w:t>LFD</w:t>
            </w:r>
          </w:p>
        </w:tc>
        <w:tc>
          <w:tcPr>
            <w:tcW w:w="810" w:type="dxa"/>
            <w:tcBorders>
              <w:top w:val="single" w:sz="4" w:space="0" w:color="000000"/>
              <w:bottom w:val="single" w:sz="4" w:space="0" w:color="000000"/>
            </w:tcBorders>
            <w:tcMar>
              <w:top w:w="0" w:type="dxa"/>
              <w:left w:w="108" w:type="dxa"/>
              <w:bottom w:w="0" w:type="dxa"/>
              <w:right w:w="108" w:type="dxa"/>
            </w:tcMar>
          </w:tcPr>
          <w:p w14:paraId="45C2FBDE"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170" w:type="dxa"/>
            <w:tcBorders>
              <w:top w:val="single" w:sz="4" w:space="0" w:color="000000"/>
              <w:bottom w:val="single" w:sz="4" w:space="0" w:color="000000"/>
            </w:tcBorders>
            <w:tcMar>
              <w:top w:w="0" w:type="dxa"/>
              <w:left w:w="108" w:type="dxa"/>
              <w:bottom w:w="0" w:type="dxa"/>
              <w:right w:w="108" w:type="dxa"/>
            </w:tcMar>
          </w:tcPr>
          <w:p w14:paraId="64453B0E"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900" w:type="dxa"/>
            <w:tcBorders>
              <w:top w:val="single" w:sz="4" w:space="0" w:color="000000"/>
              <w:bottom w:val="single" w:sz="4" w:space="0" w:color="000000"/>
            </w:tcBorders>
            <w:tcMar>
              <w:top w:w="0" w:type="dxa"/>
              <w:left w:w="108" w:type="dxa"/>
              <w:bottom w:w="0" w:type="dxa"/>
              <w:right w:w="108" w:type="dxa"/>
            </w:tcMar>
          </w:tcPr>
          <w:p w14:paraId="4EF765E5"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080" w:type="dxa"/>
            <w:tcBorders>
              <w:top w:val="single" w:sz="4" w:space="0" w:color="000000"/>
              <w:bottom w:val="single" w:sz="4" w:space="0" w:color="000000"/>
            </w:tcBorders>
            <w:tcMar>
              <w:top w:w="0" w:type="dxa"/>
              <w:left w:w="108" w:type="dxa"/>
              <w:bottom w:w="0" w:type="dxa"/>
              <w:right w:w="108" w:type="dxa"/>
            </w:tcMar>
          </w:tcPr>
          <w:p w14:paraId="040CEBEB"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990" w:type="dxa"/>
            <w:tcBorders>
              <w:top w:val="single" w:sz="4" w:space="0" w:color="000000"/>
              <w:bottom w:val="single" w:sz="4" w:space="0" w:color="000000"/>
            </w:tcBorders>
            <w:tcMar>
              <w:top w:w="0" w:type="dxa"/>
              <w:left w:w="108" w:type="dxa"/>
              <w:bottom w:w="0" w:type="dxa"/>
              <w:right w:w="108" w:type="dxa"/>
            </w:tcMar>
          </w:tcPr>
          <w:p w14:paraId="7EC35528"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440" w:type="dxa"/>
            <w:tcBorders>
              <w:top w:val="single" w:sz="4" w:space="0" w:color="000000"/>
              <w:bottom w:val="single" w:sz="4" w:space="0" w:color="000000"/>
            </w:tcBorders>
            <w:tcMar>
              <w:top w:w="0" w:type="dxa"/>
              <w:left w:w="108" w:type="dxa"/>
              <w:bottom w:w="0" w:type="dxa"/>
              <w:right w:w="108" w:type="dxa"/>
            </w:tcMar>
          </w:tcPr>
          <w:p w14:paraId="26A6E7FA"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080" w:type="dxa"/>
            <w:tcBorders>
              <w:top w:val="single" w:sz="4" w:space="0" w:color="000000"/>
              <w:bottom w:val="single" w:sz="4" w:space="0" w:color="000000"/>
            </w:tcBorders>
            <w:tcMar>
              <w:top w:w="0" w:type="dxa"/>
              <w:left w:w="108" w:type="dxa"/>
              <w:bottom w:w="0" w:type="dxa"/>
              <w:right w:w="108" w:type="dxa"/>
            </w:tcMar>
          </w:tcPr>
          <w:p w14:paraId="6C1E32D1"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530" w:type="dxa"/>
            <w:tcBorders>
              <w:top w:val="single" w:sz="4" w:space="0" w:color="000000"/>
              <w:bottom w:val="single" w:sz="4" w:space="0" w:color="000000"/>
            </w:tcBorders>
            <w:tcMar>
              <w:top w:w="0" w:type="dxa"/>
              <w:left w:w="108" w:type="dxa"/>
              <w:bottom w:w="0" w:type="dxa"/>
              <w:right w:w="108" w:type="dxa"/>
            </w:tcMar>
          </w:tcPr>
          <w:p w14:paraId="5D906353"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r>
      <w:tr w:rsidR="00256DD2" w14:paraId="1948431B" w14:textId="77777777">
        <w:tc>
          <w:tcPr>
            <w:tcW w:w="2345" w:type="dxa"/>
            <w:tcBorders>
              <w:top w:val="single" w:sz="4" w:space="0" w:color="000000"/>
              <w:bottom w:val="single" w:sz="4" w:space="0" w:color="000000"/>
            </w:tcBorders>
            <w:tcMar>
              <w:top w:w="0" w:type="dxa"/>
              <w:left w:w="108" w:type="dxa"/>
              <w:bottom w:w="0" w:type="dxa"/>
              <w:right w:w="108" w:type="dxa"/>
            </w:tcMar>
          </w:tcPr>
          <w:p w14:paraId="247E75FA" w14:textId="77777777" w:rsidR="00256DD2" w:rsidRDefault="00000000">
            <w:pPr>
              <w:rPr>
                <w:rFonts w:ascii="Arial" w:hAnsi="Arial" w:cs="Arial"/>
                <w:sz w:val="22"/>
                <w:szCs w:val="22"/>
                <w:lang w:val="en-US"/>
              </w:rPr>
            </w:pPr>
            <w:r>
              <w:rPr>
                <w:rFonts w:ascii="Arial" w:hAnsi="Arial" w:cs="Arial"/>
                <w:sz w:val="22"/>
                <w:szCs w:val="22"/>
                <w:lang w:val="en-US"/>
              </w:rPr>
              <w:t>Teleoperation</w:t>
            </w:r>
          </w:p>
        </w:tc>
        <w:tc>
          <w:tcPr>
            <w:tcW w:w="810" w:type="dxa"/>
            <w:tcBorders>
              <w:top w:val="single" w:sz="4" w:space="0" w:color="000000"/>
              <w:bottom w:val="single" w:sz="4" w:space="0" w:color="000000"/>
            </w:tcBorders>
            <w:tcMar>
              <w:top w:w="0" w:type="dxa"/>
              <w:left w:w="108" w:type="dxa"/>
              <w:bottom w:w="0" w:type="dxa"/>
              <w:right w:w="108" w:type="dxa"/>
            </w:tcMar>
          </w:tcPr>
          <w:p w14:paraId="2280BD22"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170" w:type="dxa"/>
            <w:tcBorders>
              <w:top w:val="single" w:sz="4" w:space="0" w:color="000000"/>
              <w:bottom w:val="single" w:sz="4" w:space="0" w:color="000000"/>
            </w:tcBorders>
            <w:tcMar>
              <w:top w:w="0" w:type="dxa"/>
              <w:left w:w="108" w:type="dxa"/>
              <w:bottom w:w="0" w:type="dxa"/>
              <w:right w:w="108" w:type="dxa"/>
            </w:tcMar>
          </w:tcPr>
          <w:p w14:paraId="3FE47581"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900" w:type="dxa"/>
            <w:tcBorders>
              <w:top w:val="single" w:sz="4" w:space="0" w:color="000000"/>
              <w:bottom w:val="single" w:sz="4" w:space="0" w:color="000000"/>
            </w:tcBorders>
            <w:tcMar>
              <w:top w:w="0" w:type="dxa"/>
              <w:left w:w="108" w:type="dxa"/>
              <w:bottom w:w="0" w:type="dxa"/>
              <w:right w:w="108" w:type="dxa"/>
            </w:tcMar>
          </w:tcPr>
          <w:p w14:paraId="3A7C9986"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080" w:type="dxa"/>
            <w:tcBorders>
              <w:top w:val="single" w:sz="4" w:space="0" w:color="000000"/>
              <w:bottom w:val="single" w:sz="4" w:space="0" w:color="000000"/>
            </w:tcBorders>
            <w:tcMar>
              <w:top w:w="0" w:type="dxa"/>
              <w:left w:w="108" w:type="dxa"/>
              <w:bottom w:w="0" w:type="dxa"/>
              <w:right w:w="108" w:type="dxa"/>
            </w:tcMar>
          </w:tcPr>
          <w:p w14:paraId="591A8457"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990" w:type="dxa"/>
            <w:tcBorders>
              <w:top w:val="single" w:sz="4" w:space="0" w:color="000000"/>
              <w:bottom w:val="single" w:sz="4" w:space="0" w:color="000000"/>
            </w:tcBorders>
            <w:tcMar>
              <w:top w:w="0" w:type="dxa"/>
              <w:left w:w="108" w:type="dxa"/>
              <w:bottom w:w="0" w:type="dxa"/>
              <w:right w:w="108" w:type="dxa"/>
            </w:tcMar>
          </w:tcPr>
          <w:p w14:paraId="6953F590"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440" w:type="dxa"/>
            <w:tcBorders>
              <w:top w:val="single" w:sz="4" w:space="0" w:color="000000"/>
              <w:bottom w:val="single" w:sz="4" w:space="0" w:color="000000"/>
            </w:tcBorders>
            <w:tcMar>
              <w:top w:w="0" w:type="dxa"/>
              <w:left w:w="108" w:type="dxa"/>
              <w:bottom w:w="0" w:type="dxa"/>
              <w:right w:w="108" w:type="dxa"/>
            </w:tcMar>
          </w:tcPr>
          <w:p w14:paraId="55008E19"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080" w:type="dxa"/>
            <w:tcBorders>
              <w:top w:val="single" w:sz="4" w:space="0" w:color="000000"/>
              <w:bottom w:val="single" w:sz="4" w:space="0" w:color="000000"/>
            </w:tcBorders>
            <w:tcMar>
              <w:top w:w="0" w:type="dxa"/>
              <w:left w:w="108" w:type="dxa"/>
              <w:bottom w:w="0" w:type="dxa"/>
              <w:right w:w="108" w:type="dxa"/>
            </w:tcMar>
          </w:tcPr>
          <w:p w14:paraId="1158276E"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530" w:type="dxa"/>
            <w:tcBorders>
              <w:top w:val="single" w:sz="4" w:space="0" w:color="000000"/>
              <w:bottom w:val="single" w:sz="4" w:space="0" w:color="000000"/>
            </w:tcBorders>
            <w:tcMar>
              <w:top w:w="0" w:type="dxa"/>
              <w:left w:w="108" w:type="dxa"/>
              <w:bottom w:w="0" w:type="dxa"/>
              <w:right w:w="108" w:type="dxa"/>
            </w:tcMar>
          </w:tcPr>
          <w:p w14:paraId="7DED7256"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r>
      <w:tr w:rsidR="00256DD2" w14:paraId="58AC1639" w14:textId="77777777">
        <w:tc>
          <w:tcPr>
            <w:tcW w:w="2345" w:type="dxa"/>
            <w:tcBorders>
              <w:top w:val="single" w:sz="4" w:space="0" w:color="000000"/>
              <w:bottom w:val="single" w:sz="4" w:space="0" w:color="000000"/>
            </w:tcBorders>
            <w:tcMar>
              <w:top w:w="0" w:type="dxa"/>
              <w:left w:w="108" w:type="dxa"/>
              <w:bottom w:w="0" w:type="dxa"/>
              <w:right w:w="108" w:type="dxa"/>
            </w:tcMar>
          </w:tcPr>
          <w:p w14:paraId="04433203" w14:textId="77777777" w:rsidR="00256DD2" w:rsidRDefault="00000000">
            <w:pPr>
              <w:rPr>
                <w:rFonts w:ascii="Arial" w:hAnsi="Arial" w:cs="Arial"/>
                <w:sz w:val="22"/>
                <w:szCs w:val="22"/>
                <w:lang w:val="en-US"/>
              </w:rPr>
            </w:pPr>
            <w:r>
              <w:rPr>
                <w:rFonts w:ascii="Arial" w:hAnsi="Arial" w:cs="Arial"/>
                <w:sz w:val="22"/>
                <w:szCs w:val="22"/>
                <w:lang w:val="en-US"/>
              </w:rPr>
              <w:t>Imitation Learning</w:t>
            </w:r>
          </w:p>
        </w:tc>
        <w:tc>
          <w:tcPr>
            <w:tcW w:w="810" w:type="dxa"/>
            <w:tcBorders>
              <w:top w:val="single" w:sz="4" w:space="0" w:color="000000"/>
              <w:bottom w:val="single" w:sz="4" w:space="0" w:color="000000"/>
            </w:tcBorders>
            <w:tcMar>
              <w:top w:w="0" w:type="dxa"/>
              <w:left w:w="108" w:type="dxa"/>
              <w:bottom w:w="0" w:type="dxa"/>
              <w:right w:w="108" w:type="dxa"/>
            </w:tcMar>
          </w:tcPr>
          <w:p w14:paraId="20E25058"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170" w:type="dxa"/>
            <w:tcBorders>
              <w:top w:val="single" w:sz="4" w:space="0" w:color="000000"/>
              <w:bottom w:val="single" w:sz="4" w:space="0" w:color="000000"/>
            </w:tcBorders>
            <w:tcMar>
              <w:top w:w="0" w:type="dxa"/>
              <w:left w:w="108" w:type="dxa"/>
              <w:bottom w:w="0" w:type="dxa"/>
              <w:right w:w="108" w:type="dxa"/>
            </w:tcMar>
          </w:tcPr>
          <w:p w14:paraId="2530FCBD"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900" w:type="dxa"/>
            <w:tcBorders>
              <w:top w:val="single" w:sz="4" w:space="0" w:color="000000"/>
              <w:bottom w:val="single" w:sz="4" w:space="0" w:color="000000"/>
            </w:tcBorders>
            <w:tcMar>
              <w:top w:w="0" w:type="dxa"/>
              <w:left w:w="108" w:type="dxa"/>
              <w:bottom w:w="0" w:type="dxa"/>
              <w:right w:w="108" w:type="dxa"/>
            </w:tcMar>
          </w:tcPr>
          <w:p w14:paraId="635C9E0C"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080" w:type="dxa"/>
            <w:tcBorders>
              <w:top w:val="single" w:sz="4" w:space="0" w:color="000000"/>
              <w:bottom w:val="single" w:sz="4" w:space="0" w:color="000000"/>
            </w:tcBorders>
            <w:tcMar>
              <w:top w:w="0" w:type="dxa"/>
              <w:left w:w="108" w:type="dxa"/>
              <w:bottom w:w="0" w:type="dxa"/>
              <w:right w:w="108" w:type="dxa"/>
            </w:tcMar>
          </w:tcPr>
          <w:p w14:paraId="732825D2"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990" w:type="dxa"/>
            <w:tcBorders>
              <w:top w:val="single" w:sz="4" w:space="0" w:color="000000"/>
              <w:bottom w:val="single" w:sz="4" w:space="0" w:color="000000"/>
            </w:tcBorders>
            <w:tcMar>
              <w:top w:w="0" w:type="dxa"/>
              <w:left w:w="108" w:type="dxa"/>
              <w:bottom w:w="0" w:type="dxa"/>
              <w:right w:w="108" w:type="dxa"/>
            </w:tcMar>
          </w:tcPr>
          <w:p w14:paraId="663FE5F8"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440" w:type="dxa"/>
            <w:tcBorders>
              <w:top w:val="single" w:sz="4" w:space="0" w:color="000000"/>
              <w:bottom w:val="single" w:sz="4" w:space="0" w:color="000000"/>
            </w:tcBorders>
            <w:tcMar>
              <w:top w:w="0" w:type="dxa"/>
              <w:left w:w="108" w:type="dxa"/>
              <w:bottom w:w="0" w:type="dxa"/>
              <w:right w:w="108" w:type="dxa"/>
            </w:tcMar>
          </w:tcPr>
          <w:p w14:paraId="3C663E86"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080" w:type="dxa"/>
            <w:tcBorders>
              <w:top w:val="single" w:sz="4" w:space="0" w:color="000000"/>
              <w:bottom w:val="single" w:sz="4" w:space="0" w:color="000000"/>
            </w:tcBorders>
            <w:tcMar>
              <w:top w:w="0" w:type="dxa"/>
              <w:left w:w="108" w:type="dxa"/>
              <w:bottom w:w="0" w:type="dxa"/>
              <w:right w:w="108" w:type="dxa"/>
            </w:tcMar>
          </w:tcPr>
          <w:p w14:paraId="397975F1"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530" w:type="dxa"/>
            <w:tcBorders>
              <w:top w:val="single" w:sz="4" w:space="0" w:color="000000"/>
              <w:bottom w:val="single" w:sz="4" w:space="0" w:color="000000"/>
            </w:tcBorders>
            <w:tcMar>
              <w:top w:w="0" w:type="dxa"/>
              <w:left w:w="108" w:type="dxa"/>
              <w:bottom w:w="0" w:type="dxa"/>
              <w:right w:w="108" w:type="dxa"/>
            </w:tcMar>
          </w:tcPr>
          <w:p w14:paraId="03AE8189"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r>
      <w:tr w:rsidR="00256DD2" w14:paraId="50811067" w14:textId="77777777">
        <w:tc>
          <w:tcPr>
            <w:tcW w:w="2345" w:type="dxa"/>
            <w:tcBorders>
              <w:top w:val="single" w:sz="4" w:space="0" w:color="000000"/>
              <w:bottom w:val="single" w:sz="4" w:space="0" w:color="000000"/>
            </w:tcBorders>
            <w:tcMar>
              <w:top w:w="0" w:type="dxa"/>
              <w:left w:w="108" w:type="dxa"/>
              <w:bottom w:w="0" w:type="dxa"/>
              <w:right w:w="108" w:type="dxa"/>
            </w:tcMar>
          </w:tcPr>
          <w:p w14:paraId="5CDD5E0D" w14:textId="77777777" w:rsidR="00256DD2" w:rsidRDefault="00000000">
            <w:pPr>
              <w:rPr>
                <w:rFonts w:ascii="Arial" w:hAnsi="Arial" w:cs="Arial"/>
                <w:sz w:val="22"/>
                <w:szCs w:val="22"/>
                <w:lang w:val="en-US"/>
              </w:rPr>
            </w:pPr>
            <w:r>
              <w:rPr>
                <w:rFonts w:ascii="Arial" w:hAnsi="Arial" w:cs="Arial"/>
                <w:sz w:val="22"/>
                <w:szCs w:val="22"/>
                <w:lang w:val="en-US"/>
              </w:rPr>
              <w:t>RL</w:t>
            </w:r>
          </w:p>
        </w:tc>
        <w:tc>
          <w:tcPr>
            <w:tcW w:w="810" w:type="dxa"/>
            <w:tcBorders>
              <w:top w:val="single" w:sz="4" w:space="0" w:color="000000"/>
              <w:bottom w:val="single" w:sz="4" w:space="0" w:color="000000"/>
            </w:tcBorders>
            <w:tcMar>
              <w:top w:w="0" w:type="dxa"/>
              <w:left w:w="108" w:type="dxa"/>
              <w:bottom w:w="0" w:type="dxa"/>
              <w:right w:w="108" w:type="dxa"/>
            </w:tcMar>
          </w:tcPr>
          <w:p w14:paraId="336DEE4B"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170" w:type="dxa"/>
            <w:tcBorders>
              <w:top w:val="single" w:sz="4" w:space="0" w:color="000000"/>
              <w:bottom w:val="single" w:sz="4" w:space="0" w:color="000000"/>
            </w:tcBorders>
            <w:tcMar>
              <w:top w:w="0" w:type="dxa"/>
              <w:left w:w="108" w:type="dxa"/>
              <w:bottom w:w="0" w:type="dxa"/>
              <w:right w:w="108" w:type="dxa"/>
            </w:tcMar>
          </w:tcPr>
          <w:p w14:paraId="1B5B775C"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900" w:type="dxa"/>
            <w:tcBorders>
              <w:top w:val="single" w:sz="4" w:space="0" w:color="000000"/>
              <w:bottom w:val="single" w:sz="4" w:space="0" w:color="000000"/>
            </w:tcBorders>
            <w:tcMar>
              <w:top w:w="0" w:type="dxa"/>
              <w:left w:w="108" w:type="dxa"/>
              <w:bottom w:w="0" w:type="dxa"/>
              <w:right w:w="108" w:type="dxa"/>
            </w:tcMar>
          </w:tcPr>
          <w:p w14:paraId="1EFEBC2C"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080" w:type="dxa"/>
            <w:tcBorders>
              <w:top w:val="single" w:sz="4" w:space="0" w:color="000000"/>
              <w:bottom w:val="single" w:sz="4" w:space="0" w:color="000000"/>
            </w:tcBorders>
            <w:tcMar>
              <w:top w:w="0" w:type="dxa"/>
              <w:left w:w="108" w:type="dxa"/>
              <w:bottom w:w="0" w:type="dxa"/>
              <w:right w:w="108" w:type="dxa"/>
            </w:tcMar>
          </w:tcPr>
          <w:p w14:paraId="2D859CDB"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990" w:type="dxa"/>
            <w:tcBorders>
              <w:top w:val="single" w:sz="4" w:space="0" w:color="000000"/>
              <w:bottom w:val="single" w:sz="4" w:space="0" w:color="000000"/>
            </w:tcBorders>
            <w:tcMar>
              <w:top w:w="0" w:type="dxa"/>
              <w:left w:w="108" w:type="dxa"/>
              <w:bottom w:w="0" w:type="dxa"/>
              <w:right w:w="108" w:type="dxa"/>
            </w:tcMar>
          </w:tcPr>
          <w:p w14:paraId="79DF5239"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440" w:type="dxa"/>
            <w:tcBorders>
              <w:top w:val="single" w:sz="4" w:space="0" w:color="000000"/>
              <w:bottom w:val="single" w:sz="4" w:space="0" w:color="000000"/>
            </w:tcBorders>
            <w:tcMar>
              <w:top w:w="0" w:type="dxa"/>
              <w:left w:w="108" w:type="dxa"/>
              <w:bottom w:w="0" w:type="dxa"/>
              <w:right w:w="108" w:type="dxa"/>
            </w:tcMar>
          </w:tcPr>
          <w:p w14:paraId="07625EA7"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080" w:type="dxa"/>
            <w:tcBorders>
              <w:top w:val="single" w:sz="4" w:space="0" w:color="000000"/>
              <w:bottom w:val="single" w:sz="4" w:space="0" w:color="000000"/>
            </w:tcBorders>
            <w:tcMar>
              <w:top w:w="0" w:type="dxa"/>
              <w:left w:w="108" w:type="dxa"/>
              <w:bottom w:w="0" w:type="dxa"/>
              <w:right w:w="108" w:type="dxa"/>
            </w:tcMar>
          </w:tcPr>
          <w:p w14:paraId="63D5EF94"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530" w:type="dxa"/>
            <w:tcBorders>
              <w:top w:val="single" w:sz="4" w:space="0" w:color="000000"/>
              <w:bottom w:val="single" w:sz="4" w:space="0" w:color="000000"/>
            </w:tcBorders>
            <w:tcMar>
              <w:top w:w="0" w:type="dxa"/>
              <w:left w:w="108" w:type="dxa"/>
              <w:bottom w:w="0" w:type="dxa"/>
              <w:right w:w="108" w:type="dxa"/>
            </w:tcMar>
          </w:tcPr>
          <w:p w14:paraId="2154E279"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r>
      <w:tr w:rsidR="00256DD2" w14:paraId="301DB060" w14:textId="77777777">
        <w:tc>
          <w:tcPr>
            <w:tcW w:w="2345" w:type="dxa"/>
            <w:tcBorders>
              <w:top w:val="single" w:sz="4" w:space="0" w:color="000000"/>
              <w:bottom w:val="single" w:sz="4" w:space="0" w:color="000000"/>
            </w:tcBorders>
            <w:tcMar>
              <w:top w:w="0" w:type="dxa"/>
              <w:left w:w="108" w:type="dxa"/>
              <w:bottom w:w="0" w:type="dxa"/>
              <w:right w:w="108" w:type="dxa"/>
            </w:tcMar>
          </w:tcPr>
          <w:p w14:paraId="025F0E19" w14:textId="77777777" w:rsidR="00256DD2" w:rsidRDefault="00000000">
            <w:pPr>
              <w:rPr>
                <w:rFonts w:ascii="Arial" w:hAnsi="Arial" w:cs="Arial"/>
                <w:sz w:val="22"/>
                <w:szCs w:val="22"/>
                <w:lang w:val="en-US"/>
              </w:rPr>
            </w:pPr>
            <w:r>
              <w:rPr>
                <w:rFonts w:ascii="Arial" w:hAnsi="Arial" w:cs="Arial"/>
                <w:sz w:val="22"/>
                <w:szCs w:val="22"/>
                <w:lang w:val="en-US"/>
              </w:rPr>
              <w:t>Sim-to-Real</w:t>
            </w:r>
          </w:p>
        </w:tc>
        <w:tc>
          <w:tcPr>
            <w:tcW w:w="810" w:type="dxa"/>
            <w:tcBorders>
              <w:top w:val="single" w:sz="4" w:space="0" w:color="000000"/>
              <w:bottom w:val="single" w:sz="4" w:space="0" w:color="000000"/>
            </w:tcBorders>
            <w:tcMar>
              <w:top w:w="0" w:type="dxa"/>
              <w:left w:w="108" w:type="dxa"/>
              <w:bottom w:w="0" w:type="dxa"/>
              <w:right w:w="108" w:type="dxa"/>
            </w:tcMar>
          </w:tcPr>
          <w:p w14:paraId="13AC7DEC"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170" w:type="dxa"/>
            <w:tcBorders>
              <w:top w:val="single" w:sz="4" w:space="0" w:color="000000"/>
              <w:bottom w:val="single" w:sz="4" w:space="0" w:color="000000"/>
            </w:tcBorders>
            <w:tcMar>
              <w:top w:w="0" w:type="dxa"/>
              <w:left w:w="108" w:type="dxa"/>
              <w:bottom w:w="0" w:type="dxa"/>
              <w:right w:w="108" w:type="dxa"/>
            </w:tcMar>
          </w:tcPr>
          <w:p w14:paraId="5B6779FC"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900" w:type="dxa"/>
            <w:tcBorders>
              <w:top w:val="single" w:sz="4" w:space="0" w:color="000000"/>
              <w:bottom w:val="single" w:sz="4" w:space="0" w:color="000000"/>
            </w:tcBorders>
            <w:tcMar>
              <w:top w:w="0" w:type="dxa"/>
              <w:left w:w="108" w:type="dxa"/>
              <w:bottom w:w="0" w:type="dxa"/>
              <w:right w:w="108" w:type="dxa"/>
            </w:tcMar>
          </w:tcPr>
          <w:p w14:paraId="2BBFB2AE"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080" w:type="dxa"/>
            <w:tcBorders>
              <w:top w:val="single" w:sz="4" w:space="0" w:color="000000"/>
              <w:bottom w:val="single" w:sz="4" w:space="0" w:color="000000"/>
            </w:tcBorders>
            <w:tcMar>
              <w:top w:w="0" w:type="dxa"/>
              <w:left w:w="108" w:type="dxa"/>
              <w:bottom w:w="0" w:type="dxa"/>
              <w:right w:w="108" w:type="dxa"/>
            </w:tcMar>
          </w:tcPr>
          <w:p w14:paraId="743699E5"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990" w:type="dxa"/>
            <w:tcBorders>
              <w:top w:val="single" w:sz="4" w:space="0" w:color="000000"/>
              <w:bottom w:val="single" w:sz="4" w:space="0" w:color="000000"/>
            </w:tcBorders>
            <w:tcMar>
              <w:top w:w="0" w:type="dxa"/>
              <w:left w:w="108" w:type="dxa"/>
              <w:bottom w:w="0" w:type="dxa"/>
              <w:right w:w="108" w:type="dxa"/>
            </w:tcMar>
          </w:tcPr>
          <w:p w14:paraId="6DBADA7A"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440" w:type="dxa"/>
            <w:tcBorders>
              <w:top w:val="single" w:sz="4" w:space="0" w:color="000000"/>
              <w:bottom w:val="single" w:sz="4" w:space="0" w:color="000000"/>
            </w:tcBorders>
            <w:tcMar>
              <w:top w:w="0" w:type="dxa"/>
              <w:left w:w="108" w:type="dxa"/>
              <w:bottom w:w="0" w:type="dxa"/>
              <w:right w:w="108" w:type="dxa"/>
            </w:tcMar>
          </w:tcPr>
          <w:p w14:paraId="345C76ED"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080" w:type="dxa"/>
            <w:tcBorders>
              <w:top w:val="single" w:sz="4" w:space="0" w:color="000000"/>
              <w:bottom w:val="single" w:sz="4" w:space="0" w:color="000000"/>
            </w:tcBorders>
            <w:tcMar>
              <w:top w:w="0" w:type="dxa"/>
              <w:left w:w="108" w:type="dxa"/>
              <w:bottom w:w="0" w:type="dxa"/>
              <w:right w:w="108" w:type="dxa"/>
            </w:tcMar>
          </w:tcPr>
          <w:p w14:paraId="5A4B3EA2"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530" w:type="dxa"/>
            <w:tcBorders>
              <w:top w:val="single" w:sz="4" w:space="0" w:color="000000"/>
              <w:bottom w:val="single" w:sz="4" w:space="0" w:color="000000"/>
            </w:tcBorders>
            <w:tcMar>
              <w:top w:w="0" w:type="dxa"/>
              <w:left w:w="108" w:type="dxa"/>
              <w:bottom w:w="0" w:type="dxa"/>
              <w:right w:w="108" w:type="dxa"/>
            </w:tcMar>
          </w:tcPr>
          <w:p w14:paraId="13AEB335"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r>
      <w:tr w:rsidR="00256DD2" w14:paraId="1CFA00AA" w14:textId="77777777">
        <w:tc>
          <w:tcPr>
            <w:tcW w:w="2345" w:type="dxa"/>
            <w:tcBorders>
              <w:top w:val="single" w:sz="4" w:space="0" w:color="000000"/>
              <w:bottom w:val="single" w:sz="4" w:space="0" w:color="000000"/>
            </w:tcBorders>
            <w:tcMar>
              <w:top w:w="0" w:type="dxa"/>
              <w:left w:w="108" w:type="dxa"/>
              <w:bottom w:w="0" w:type="dxa"/>
              <w:right w:w="108" w:type="dxa"/>
            </w:tcMar>
          </w:tcPr>
          <w:p w14:paraId="7E042E95" w14:textId="77777777" w:rsidR="00256DD2" w:rsidRDefault="00000000">
            <w:pPr>
              <w:rPr>
                <w:rFonts w:ascii="Arial" w:hAnsi="Arial" w:cs="Arial"/>
                <w:sz w:val="22"/>
                <w:szCs w:val="22"/>
                <w:lang w:val="en-US"/>
              </w:rPr>
            </w:pPr>
            <w:r>
              <w:rPr>
                <w:rFonts w:ascii="Arial" w:hAnsi="Arial" w:cs="Arial"/>
                <w:sz w:val="22"/>
                <w:szCs w:val="22"/>
                <w:lang w:val="en-US"/>
              </w:rPr>
              <w:t>Human Feedback</w:t>
            </w:r>
          </w:p>
        </w:tc>
        <w:tc>
          <w:tcPr>
            <w:tcW w:w="810" w:type="dxa"/>
            <w:tcBorders>
              <w:top w:val="single" w:sz="4" w:space="0" w:color="000000"/>
              <w:bottom w:val="single" w:sz="4" w:space="0" w:color="000000"/>
            </w:tcBorders>
            <w:tcMar>
              <w:top w:w="0" w:type="dxa"/>
              <w:left w:w="108" w:type="dxa"/>
              <w:bottom w:w="0" w:type="dxa"/>
              <w:right w:w="108" w:type="dxa"/>
            </w:tcMar>
          </w:tcPr>
          <w:p w14:paraId="017C16EC"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170" w:type="dxa"/>
            <w:tcBorders>
              <w:top w:val="single" w:sz="4" w:space="0" w:color="000000"/>
              <w:bottom w:val="single" w:sz="4" w:space="0" w:color="000000"/>
            </w:tcBorders>
            <w:tcMar>
              <w:top w:w="0" w:type="dxa"/>
              <w:left w:w="108" w:type="dxa"/>
              <w:bottom w:w="0" w:type="dxa"/>
              <w:right w:w="108" w:type="dxa"/>
            </w:tcMar>
          </w:tcPr>
          <w:p w14:paraId="10881AE7"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900" w:type="dxa"/>
            <w:tcBorders>
              <w:top w:val="single" w:sz="4" w:space="0" w:color="000000"/>
              <w:bottom w:val="single" w:sz="4" w:space="0" w:color="000000"/>
            </w:tcBorders>
            <w:tcMar>
              <w:top w:w="0" w:type="dxa"/>
              <w:left w:w="108" w:type="dxa"/>
              <w:bottom w:w="0" w:type="dxa"/>
              <w:right w:w="108" w:type="dxa"/>
            </w:tcMar>
          </w:tcPr>
          <w:p w14:paraId="507CC81D"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080" w:type="dxa"/>
            <w:tcBorders>
              <w:top w:val="single" w:sz="4" w:space="0" w:color="000000"/>
              <w:bottom w:val="single" w:sz="4" w:space="0" w:color="000000"/>
            </w:tcBorders>
            <w:tcMar>
              <w:top w:w="0" w:type="dxa"/>
              <w:left w:w="108" w:type="dxa"/>
              <w:bottom w:w="0" w:type="dxa"/>
              <w:right w:w="108" w:type="dxa"/>
            </w:tcMar>
          </w:tcPr>
          <w:p w14:paraId="5E15EEB7"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990" w:type="dxa"/>
            <w:tcBorders>
              <w:top w:val="single" w:sz="4" w:space="0" w:color="000000"/>
              <w:bottom w:val="single" w:sz="4" w:space="0" w:color="000000"/>
            </w:tcBorders>
            <w:tcMar>
              <w:top w:w="0" w:type="dxa"/>
              <w:left w:w="108" w:type="dxa"/>
              <w:bottom w:w="0" w:type="dxa"/>
              <w:right w:w="108" w:type="dxa"/>
            </w:tcMar>
          </w:tcPr>
          <w:p w14:paraId="0A73D37A"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440" w:type="dxa"/>
            <w:tcBorders>
              <w:top w:val="single" w:sz="4" w:space="0" w:color="000000"/>
              <w:bottom w:val="single" w:sz="4" w:space="0" w:color="000000"/>
            </w:tcBorders>
            <w:tcMar>
              <w:top w:w="0" w:type="dxa"/>
              <w:left w:w="108" w:type="dxa"/>
              <w:bottom w:w="0" w:type="dxa"/>
              <w:right w:w="108" w:type="dxa"/>
            </w:tcMar>
          </w:tcPr>
          <w:p w14:paraId="18849F80"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080" w:type="dxa"/>
            <w:tcBorders>
              <w:top w:val="single" w:sz="4" w:space="0" w:color="000000"/>
              <w:bottom w:val="single" w:sz="4" w:space="0" w:color="000000"/>
            </w:tcBorders>
            <w:tcMar>
              <w:top w:w="0" w:type="dxa"/>
              <w:left w:w="108" w:type="dxa"/>
              <w:bottom w:w="0" w:type="dxa"/>
              <w:right w:w="108" w:type="dxa"/>
            </w:tcMar>
          </w:tcPr>
          <w:p w14:paraId="32E7C379"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530" w:type="dxa"/>
            <w:tcBorders>
              <w:top w:val="single" w:sz="4" w:space="0" w:color="000000"/>
              <w:bottom w:val="single" w:sz="4" w:space="0" w:color="000000"/>
            </w:tcBorders>
            <w:tcMar>
              <w:top w:w="0" w:type="dxa"/>
              <w:left w:w="108" w:type="dxa"/>
              <w:bottom w:w="0" w:type="dxa"/>
              <w:right w:w="108" w:type="dxa"/>
            </w:tcMar>
          </w:tcPr>
          <w:p w14:paraId="0042C7DC"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r>
      <w:tr w:rsidR="00256DD2" w14:paraId="75D7E7D9" w14:textId="77777777">
        <w:trPr>
          <w:trHeight w:val="54"/>
        </w:trPr>
        <w:tc>
          <w:tcPr>
            <w:tcW w:w="2345" w:type="dxa"/>
            <w:tcBorders>
              <w:top w:val="single" w:sz="4" w:space="0" w:color="000000"/>
              <w:bottom w:val="single" w:sz="12" w:space="0" w:color="000000"/>
            </w:tcBorders>
            <w:tcMar>
              <w:top w:w="0" w:type="dxa"/>
              <w:left w:w="108" w:type="dxa"/>
              <w:bottom w:w="0" w:type="dxa"/>
              <w:right w:w="108" w:type="dxa"/>
            </w:tcMar>
          </w:tcPr>
          <w:p w14:paraId="3DF84703" w14:textId="77777777" w:rsidR="00256DD2" w:rsidRDefault="00000000">
            <w:pPr>
              <w:rPr>
                <w:rFonts w:ascii="Arial" w:hAnsi="Arial" w:cs="Arial"/>
                <w:sz w:val="22"/>
                <w:szCs w:val="22"/>
                <w:lang w:val="en-US"/>
              </w:rPr>
            </w:pPr>
            <w:r>
              <w:rPr>
                <w:rFonts w:ascii="Arial" w:hAnsi="Arial" w:cs="Arial"/>
                <w:sz w:val="22"/>
                <w:szCs w:val="22"/>
                <w:lang w:val="en-US"/>
              </w:rPr>
              <w:t xml:space="preserve">VLA </w:t>
            </w:r>
          </w:p>
        </w:tc>
        <w:tc>
          <w:tcPr>
            <w:tcW w:w="810" w:type="dxa"/>
            <w:tcBorders>
              <w:top w:val="single" w:sz="4" w:space="0" w:color="000000"/>
              <w:bottom w:val="single" w:sz="12" w:space="0" w:color="000000"/>
            </w:tcBorders>
            <w:tcMar>
              <w:top w:w="0" w:type="dxa"/>
              <w:left w:w="108" w:type="dxa"/>
              <w:bottom w:w="0" w:type="dxa"/>
              <w:right w:w="108" w:type="dxa"/>
            </w:tcMar>
          </w:tcPr>
          <w:p w14:paraId="78C90A5D"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170" w:type="dxa"/>
            <w:tcBorders>
              <w:top w:val="single" w:sz="4" w:space="0" w:color="000000"/>
              <w:bottom w:val="single" w:sz="12" w:space="0" w:color="000000"/>
            </w:tcBorders>
            <w:tcMar>
              <w:top w:w="0" w:type="dxa"/>
              <w:left w:w="108" w:type="dxa"/>
              <w:bottom w:w="0" w:type="dxa"/>
              <w:right w:w="108" w:type="dxa"/>
            </w:tcMar>
          </w:tcPr>
          <w:p w14:paraId="539F8E8A"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900" w:type="dxa"/>
            <w:tcBorders>
              <w:top w:val="single" w:sz="4" w:space="0" w:color="000000"/>
              <w:bottom w:val="single" w:sz="12" w:space="0" w:color="000000"/>
            </w:tcBorders>
            <w:tcMar>
              <w:top w:w="0" w:type="dxa"/>
              <w:left w:w="108" w:type="dxa"/>
              <w:bottom w:w="0" w:type="dxa"/>
              <w:right w:w="108" w:type="dxa"/>
            </w:tcMar>
          </w:tcPr>
          <w:p w14:paraId="2B2C2E9C"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080" w:type="dxa"/>
            <w:tcBorders>
              <w:top w:val="single" w:sz="4" w:space="0" w:color="000000"/>
              <w:bottom w:val="single" w:sz="12" w:space="0" w:color="000000"/>
            </w:tcBorders>
            <w:tcMar>
              <w:top w:w="0" w:type="dxa"/>
              <w:left w:w="108" w:type="dxa"/>
              <w:bottom w:w="0" w:type="dxa"/>
              <w:right w:w="108" w:type="dxa"/>
            </w:tcMar>
          </w:tcPr>
          <w:p w14:paraId="5904CE6B"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990" w:type="dxa"/>
            <w:tcBorders>
              <w:top w:val="single" w:sz="4" w:space="0" w:color="000000"/>
              <w:bottom w:val="single" w:sz="12" w:space="0" w:color="000000"/>
            </w:tcBorders>
            <w:tcMar>
              <w:top w:w="0" w:type="dxa"/>
              <w:left w:w="108" w:type="dxa"/>
              <w:bottom w:w="0" w:type="dxa"/>
              <w:right w:w="108" w:type="dxa"/>
            </w:tcMar>
          </w:tcPr>
          <w:p w14:paraId="286FBE1B"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440" w:type="dxa"/>
            <w:tcBorders>
              <w:top w:val="single" w:sz="4" w:space="0" w:color="000000"/>
              <w:bottom w:val="single" w:sz="12" w:space="0" w:color="000000"/>
            </w:tcBorders>
            <w:tcMar>
              <w:top w:w="0" w:type="dxa"/>
              <w:left w:w="108" w:type="dxa"/>
              <w:bottom w:w="0" w:type="dxa"/>
              <w:right w:w="108" w:type="dxa"/>
            </w:tcMar>
          </w:tcPr>
          <w:p w14:paraId="61DCE67A"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080" w:type="dxa"/>
            <w:tcBorders>
              <w:top w:val="single" w:sz="4" w:space="0" w:color="000000"/>
              <w:bottom w:val="single" w:sz="12" w:space="0" w:color="000000"/>
            </w:tcBorders>
            <w:tcMar>
              <w:top w:w="0" w:type="dxa"/>
              <w:left w:w="108" w:type="dxa"/>
              <w:bottom w:w="0" w:type="dxa"/>
              <w:right w:w="108" w:type="dxa"/>
            </w:tcMar>
          </w:tcPr>
          <w:p w14:paraId="7282B9E6"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c>
          <w:tcPr>
            <w:tcW w:w="1530" w:type="dxa"/>
            <w:tcBorders>
              <w:top w:val="single" w:sz="4" w:space="0" w:color="000000"/>
              <w:bottom w:val="single" w:sz="12" w:space="0" w:color="000000"/>
            </w:tcBorders>
            <w:tcMar>
              <w:top w:w="0" w:type="dxa"/>
              <w:left w:w="108" w:type="dxa"/>
              <w:bottom w:w="0" w:type="dxa"/>
              <w:right w:w="108" w:type="dxa"/>
            </w:tcMar>
          </w:tcPr>
          <w:p w14:paraId="1C2295C2" w14:textId="77777777" w:rsidR="00256DD2" w:rsidRDefault="00000000">
            <w:pPr>
              <w:jc w:val="center"/>
              <w:rPr>
                <w:rFonts w:ascii="Arial" w:hAnsi="Arial" w:cs="Arial"/>
                <w:sz w:val="22"/>
                <w:szCs w:val="22"/>
                <w:lang w:val="en-US"/>
              </w:rPr>
            </w:pPr>
            <w:r>
              <w:rPr>
                <w:rFonts w:ascii="Arial" w:hAnsi="Arial" w:cs="Arial"/>
                <w:sz w:val="22"/>
                <w:szCs w:val="22"/>
                <w:lang w:val="en-US"/>
              </w:rPr>
              <w:t>●●</w:t>
            </w:r>
          </w:p>
        </w:tc>
      </w:tr>
    </w:tbl>
    <w:p w14:paraId="76E66EC2" w14:textId="77777777" w:rsidR="00256DD2" w:rsidRDefault="00256DD2">
      <w:pPr>
        <w:jc w:val="both"/>
        <w:rPr>
          <w:rFonts w:ascii="Arial" w:hAnsi="Arial" w:cs="Arial"/>
          <w:bCs/>
          <w:lang w:val="en-US"/>
        </w:rPr>
      </w:pPr>
    </w:p>
    <w:tbl>
      <w:tblPr>
        <w:tblW w:w="11335" w:type="dxa"/>
        <w:tblCellMar>
          <w:left w:w="10" w:type="dxa"/>
          <w:right w:w="10" w:type="dxa"/>
        </w:tblCellMar>
        <w:tblLook w:val="04A0" w:firstRow="1" w:lastRow="0" w:firstColumn="1" w:lastColumn="0" w:noHBand="0" w:noVBand="1"/>
      </w:tblPr>
      <w:tblGrid>
        <w:gridCol w:w="11335"/>
      </w:tblGrid>
      <w:tr w:rsidR="00256DD2" w14:paraId="469A4231" w14:textId="77777777">
        <w:tc>
          <w:tcPr>
            <w:tcW w:w="1133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133FD4B" w14:textId="77777777" w:rsidR="00256DD2" w:rsidRDefault="00000000">
            <w:pPr>
              <w:rPr>
                <w:rFonts w:ascii="Arial" w:hAnsi="Arial" w:cs="Arial"/>
                <w:b/>
                <w:lang w:val="en-US"/>
              </w:rPr>
            </w:pPr>
            <w:r>
              <w:rPr>
                <w:rFonts w:ascii="Arial" w:hAnsi="Arial" w:cs="Arial"/>
                <w:b/>
                <w:lang w:val="en-US"/>
              </w:rPr>
              <w:t>Learning Method Abbreviations:</w:t>
            </w:r>
          </w:p>
          <w:p w14:paraId="4288E09E" w14:textId="77777777" w:rsidR="00256DD2" w:rsidRDefault="00000000">
            <w:pPr>
              <w:jc w:val="both"/>
              <w:rPr>
                <w:rFonts w:ascii="Arial" w:hAnsi="Arial" w:cs="Arial"/>
                <w:bCs/>
                <w:lang w:val="en-US"/>
              </w:rPr>
            </w:pPr>
            <w:r>
              <w:rPr>
                <w:rFonts w:ascii="Arial" w:hAnsi="Arial" w:cs="Arial"/>
                <w:bCs/>
                <w:lang w:val="en-US"/>
              </w:rPr>
              <w:t>LFD = Learning from Demonstration · RL = Reinforcement Learning · VLA = Vision-Language-Action             · Sim-to-Real = Simulation-to-Real Transfer</w:t>
            </w:r>
          </w:p>
          <w:p w14:paraId="181DD3FC" w14:textId="77777777" w:rsidR="00256DD2" w:rsidRDefault="00256DD2">
            <w:pPr>
              <w:jc w:val="both"/>
              <w:rPr>
                <w:rFonts w:ascii="Arial" w:hAnsi="Arial" w:cs="Arial"/>
                <w:bCs/>
                <w:lang w:val="en-US"/>
              </w:rPr>
            </w:pPr>
          </w:p>
          <w:p w14:paraId="4B5A2D88" w14:textId="77777777" w:rsidR="00256DD2" w:rsidRDefault="00000000">
            <w:pPr>
              <w:rPr>
                <w:rFonts w:ascii="Arial" w:hAnsi="Arial" w:cs="Arial"/>
                <w:b/>
                <w:lang w:val="en-US"/>
              </w:rPr>
            </w:pPr>
            <w:r>
              <w:rPr>
                <w:rFonts w:ascii="Arial" w:hAnsi="Arial" w:cs="Arial"/>
                <w:b/>
                <w:lang w:val="en-US"/>
              </w:rPr>
              <w:t>Industrial Matrix Abbreviations:</w:t>
            </w:r>
          </w:p>
          <w:p w14:paraId="5D91A314" w14:textId="77777777" w:rsidR="00256DD2" w:rsidRDefault="00000000">
            <w:pPr>
              <w:jc w:val="both"/>
            </w:pPr>
            <w:r>
              <w:rPr>
                <w:rFonts w:ascii="Arial" w:hAnsi="Arial" w:cs="Arial"/>
                <w:bCs/>
                <w:lang w:val="en-US"/>
              </w:rPr>
              <w:t>· Repeat. = Repeatability · Adapt. = Adaptability  · Explain. = Explainability</w:t>
            </w:r>
          </w:p>
          <w:p w14:paraId="372A2CF4" w14:textId="77777777" w:rsidR="00256DD2" w:rsidRDefault="00256DD2">
            <w:pPr>
              <w:rPr>
                <w:rFonts w:ascii="Arial" w:hAnsi="Arial" w:cs="Arial"/>
                <w:b/>
                <w:lang w:val="en-US"/>
              </w:rPr>
            </w:pPr>
          </w:p>
          <w:p w14:paraId="680B5BB0" w14:textId="77777777" w:rsidR="00256DD2" w:rsidRDefault="00000000">
            <w:pPr>
              <w:rPr>
                <w:rFonts w:ascii="Arial" w:hAnsi="Arial" w:cs="Arial"/>
                <w:b/>
                <w:lang w:val="en-US"/>
              </w:rPr>
            </w:pPr>
            <w:r>
              <w:rPr>
                <w:rFonts w:ascii="Arial" w:hAnsi="Arial" w:cs="Arial"/>
                <w:b/>
                <w:lang w:val="en-US"/>
              </w:rPr>
              <w:t>Scoring:</w:t>
            </w:r>
          </w:p>
          <w:p w14:paraId="16C960FB" w14:textId="77777777" w:rsidR="00256DD2" w:rsidRDefault="00000000">
            <w:pPr>
              <w:rPr>
                <w:rFonts w:ascii="Arial" w:hAnsi="Arial" w:cs="Arial"/>
                <w:bCs/>
                <w:lang w:val="en-US"/>
              </w:rPr>
            </w:pPr>
            <w:r>
              <w:rPr>
                <w:rFonts w:ascii="Arial" w:hAnsi="Arial" w:cs="Arial"/>
                <w:bCs/>
                <w:lang w:val="en-US"/>
              </w:rPr>
              <w:t>● = 1 (Low) · ●● = 2 · ●●● = 3 (Medium) ·  ●●●● = 4 ·  ●●●●● = 5 (High)</w:t>
            </w:r>
          </w:p>
        </w:tc>
      </w:tr>
    </w:tbl>
    <w:p w14:paraId="26EA36CE" w14:textId="77777777" w:rsidR="00256DD2" w:rsidRDefault="00256DD2">
      <w:pPr>
        <w:jc w:val="both"/>
        <w:rPr>
          <w:rFonts w:ascii="Arial" w:hAnsi="Arial" w:cs="Arial"/>
          <w:bCs/>
          <w:lang w:val="en-US"/>
        </w:rPr>
      </w:pPr>
    </w:p>
    <w:p w14:paraId="024550FC" w14:textId="77777777" w:rsidR="00256DD2" w:rsidRDefault="00256DD2">
      <w:pPr>
        <w:rPr>
          <w:rFonts w:ascii="Arial" w:hAnsi="Arial" w:cs="Arial"/>
          <w:bCs/>
          <w:sz w:val="28"/>
          <w:szCs w:val="28"/>
          <w:lang w:val="en-US"/>
        </w:rPr>
      </w:pPr>
    </w:p>
    <w:p w14:paraId="38408659" w14:textId="77777777" w:rsidR="00256DD2" w:rsidRDefault="00256DD2">
      <w:pPr>
        <w:rPr>
          <w:rFonts w:ascii="Arial" w:hAnsi="Arial" w:cs="Arial"/>
          <w:bCs/>
          <w:sz w:val="28"/>
          <w:szCs w:val="28"/>
          <w:lang w:val="en-US"/>
        </w:rPr>
      </w:pPr>
    </w:p>
    <w:p w14:paraId="1E6EE405" w14:textId="77777777" w:rsidR="00256DD2" w:rsidRDefault="00256DD2">
      <w:pPr>
        <w:rPr>
          <w:rFonts w:ascii="Arial" w:hAnsi="Arial" w:cs="Arial"/>
          <w:bCs/>
          <w:sz w:val="28"/>
          <w:szCs w:val="28"/>
          <w:lang w:val="en-US"/>
        </w:rPr>
      </w:pPr>
    </w:p>
    <w:p w14:paraId="1F2E5C93" w14:textId="77777777" w:rsidR="00256DD2" w:rsidRDefault="00256DD2">
      <w:pPr>
        <w:rPr>
          <w:rFonts w:ascii="Arial" w:hAnsi="Arial" w:cs="Arial"/>
          <w:bCs/>
          <w:sz w:val="28"/>
          <w:szCs w:val="28"/>
          <w:lang w:val="en-US"/>
        </w:rPr>
      </w:pPr>
    </w:p>
    <w:p w14:paraId="50A23530" w14:textId="77777777" w:rsidR="00256DD2" w:rsidRDefault="00256DD2">
      <w:pPr>
        <w:rPr>
          <w:rFonts w:ascii="Arial" w:hAnsi="Arial" w:cs="Arial"/>
          <w:bCs/>
          <w:sz w:val="28"/>
          <w:szCs w:val="28"/>
          <w:lang w:val="en-US"/>
        </w:rPr>
      </w:pPr>
    </w:p>
    <w:p w14:paraId="79DF5EB5" w14:textId="77777777" w:rsidR="00256DD2" w:rsidRDefault="00256DD2">
      <w:pPr>
        <w:rPr>
          <w:rFonts w:ascii="Arial" w:hAnsi="Arial" w:cs="Arial"/>
          <w:bCs/>
          <w:sz w:val="28"/>
          <w:szCs w:val="28"/>
          <w:lang w:val="en-US"/>
        </w:rPr>
      </w:pPr>
    </w:p>
    <w:p w14:paraId="094131A8" w14:textId="77777777" w:rsidR="00256DD2" w:rsidRDefault="00256DD2">
      <w:pPr>
        <w:rPr>
          <w:rFonts w:ascii="Arial" w:hAnsi="Arial" w:cs="Arial"/>
          <w:bCs/>
          <w:sz w:val="28"/>
          <w:szCs w:val="28"/>
          <w:lang w:val="en-US"/>
        </w:rPr>
      </w:pPr>
    </w:p>
    <w:p w14:paraId="251A9CBA" w14:textId="77777777" w:rsidR="00256DD2" w:rsidRDefault="00256DD2">
      <w:pPr>
        <w:rPr>
          <w:rFonts w:ascii="Arial" w:hAnsi="Arial" w:cs="Arial"/>
          <w:bCs/>
          <w:sz w:val="28"/>
          <w:szCs w:val="28"/>
          <w:lang w:val="en-US"/>
        </w:rPr>
      </w:pPr>
    </w:p>
    <w:p w14:paraId="08FB42DF" w14:textId="77777777" w:rsidR="00256DD2" w:rsidRDefault="00256DD2">
      <w:pPr>
        <w:rPr>
          <w:rFonts w:ascii="Arial" w:hAnsi="Arial" w:cs="Arial"/>
          <w:bCs/>
          <w:sz w:val="28"/>
          <w:szCs w:val="28"/>
          <w:lang w:val="en-US"/>
        </w:rPr>
      </w:pPr>
    </w:p>
    <w:p w14:paraId="2A411A70" w14:textId="77777777" w:rsidR="00256DD2" w:rsidRDefault="00256DD2">
      <w:pPr>
        <w:rPr>
          <w:rFonts w:ascii="Arial" w:hAnsi="Arial" w:cs="Arial"/>
          <w:bCs/>
          <w:sz w:val="28"/>
          <w:szCs w:val="28"/>
          <w:lang w:val="en-US"/>
        </w:rPr>
      </w:pPr>
    </w:p>
    <w:p w14:paraId="1EA001B9" w14:textId="77777777" w:rsidR="00256DD2" w:rsidRDefault="00256DD2">
      <w:pPr>
        <w:rPr>
          <w:rFonts w:ascii="Arial" w:hAnsi="Arial" w:cs="Arial"/>
          <w:bCs/>
          <w:sz w:val="28"/>
          <w:szCs w:val="28"/>
          <w:lang w:val="en-US"/>
        </w:rPr>
      </w:pPr>
    </w:p>
    <w:p w14:paraId="7B6ED12C" w14:textId="77777777" w:rsidR="00256DD2" w:rsidRDefault="00256DD2">
      <w:pPr>
        <w:rPr>
          <w:rFonts w:ascii="Arial" w:hAnsi="Arial" w:cs="Arial"/>
          <w:bCs/>
          <w:sz w:val="28"/>
          <w:szCs w:val="28"/>
          <w:lang w:val="en-US"/>
        </w:rPr>
      </w:pPr>
    </w:p>
    <w:p w14:paraId="655B8350" w14:textId="77777777" w:rsidR="00256DD2" w:rsidRDefault="00256DD2">
      <w:pPr>
        <w:rPr>
          <w:rFonts w:ascii="Arial" w:hAnsi="Arial" w:cs="Arial"/>
          <w:bCs/>
          <w:sz w:val="28"/>
          <w:szCs w:val="28"/>
          <w:lang w:val="en-US"/>
        </w:rPr>
      </w:pPr>
    </w:p>
    <w:p w14:paraId="02C9777F" w14:textId="77777777" w:rsidR="00256DD2" w:rsidRDefault="00256DD2">
      <w:pPr>
        <w:rPr>
          <w:rFonts w:ascii="Arial" w:hAnsi="Arial" w:cs="Arial"/>
          <w:bCs/>
          <w:sz w:val="28"/>
          <w:szCs w:val="28"/>
          <w:lang w:val="en-US"/>
        </w:rPr>
      </w:pPr>
    </w:p>
    <w:p w14:paraId="05F9F80A" w14:textId="77777777" w:rsidR="00256DD2" w:rsidRDefault="00256DD2">
      <w:pPr>
        <w:rPr>
          <w:rFonts w:ascii="Arial" w:hAnsi="Arial" w:cs="Arial"/>
          <w:bCs/>
          <w:sz w:val="28"/>
          <w:szCs w:val="28"/>
          <w:lang w:val="en-US"/>
        </w:rPr>
      </w:pPr>
    </w:p>
    <w:p w14:paraId="61AD5440" w14:textId="77777777" w:rsidR="00256DD2" w:rsidRDefault="00256DD2">
      <w:pPr>
        <w:rPr>
          <w:rFonts w:ascii="Arial" w:hAnsi="Arial" w:cs="Arial"/>
          <w:bCs/>
          <w:sz w:val="28"/>
          <w:szCs w:val="28"/>
          <w:lang w:val="en-US"/>
        </w:rPr>
      </w:pPr>
    </w:p>
    <w:p w14:paraId="51860A0F" w14:textId="77777777" w:rsidR="00256DD2" w:rsidRDefault="00256DD2">
      <w:pPr>
        <w:rPr>
          <w:rFonts w:ascii="Arial" w:hAnsi="Arial" w:cs="Arial"/>
          <w:bCs/>
          <w:sz w:val="28"/>
          <w:szCs w:val="28"/>
          <w:lang w:val="en-US"/>
        </w:rPr>
      </w:pPr>
    </w:p>
    <w:p w14:paraId="1C56E722" w14:textId="587D5B37" w:rsidR="00256DD2" w:rsidRDefault="00256DD2">
      <w:pPr>
        <w:rPr>
          <w:rFonts w:ascii="Arial" w:hAnsi="Arial" w:cs="Arial"/>
          <w:bCs/>
          <w:sz w:val="28"/>
          <w:szCs w:val="28"/>
          <w:lang w:val="en-US"/>
        </w:rPr>
      </w:pPr>
    </w:p>
    <w:p w14:paraId="4CEDC417" w14:textId="77777777" w:rsidR="00256DD2" w:rsidRDefault="00000000">
      <w:pPr>
        <w:pStyle w:val="BodyText"/>
        <w:outlineLvl w:val="0"/>
      </w:pPr>
      <w:bookmarkStart w:id="7" w:name="_Toc241326508"/>
      <w:r>
        <w:rPr>
          <w:rFonts w:cs="Arial"/>
          <w:b/>
          <w:bCs/>
          <w:sz w:val="36"/>
          <w:szCs w:val="36"/>
        </w:rPr>
        <w:lastRenderedPageBreak/>
        <w:t>3.</w:t>
      </w:r>
      <w:r>
        <w:rPr>
          <w:rFonts w:cs="Arial"/>
          <w:sz w:val="36"/>
          <w:szCs w:val="36"/>
        </w:rPr>
        <w:t xml:space="preserve"> </w:t>
      </w:r>
      <w:r>
        <w:rPr>
          <w:rFonts w:cs="Arial"/>
          <w:b/>
          <w:bCs/>
          <w:sz w:val="36"/>
          <w:szCs w:val="36"/>
        </w:rPr>
        <w:t>Generalized Humanoid Training Pipeline</w:t>
      </w:r>
      <w:bookmarkEnd w:id="7"/>
    </w:p>
    <w:p w14:paraId="58887DCC" w14:textId="77777777" w:rsidR="00256DD2" w:rsidRDefault="00000000">
      <w:pPr>
        <w:pStyle w:val="BodyText"/>
        <w:jc w:val="both"/>
      </w:pPr>
      <w:r>
        <w:rPr>
          <w:rFonts w:cs="Arial"/>
          <w:sz w:val="24"/>
          <w:szCs w:val="24"/>
        </w:rPr>
        <w:t>A humanoid robot can require different learning methods at different stages of training, depending on the task and the required level of performance. The generalized training pipeline combines these methods into a sequence that starts with defining the task and collecting data, followed by training, testing, validation, and deployment. The pipeline provides a general framework that can be adapted to different humanoid tasks, including locomotion and manipulation.</w:t>
      </w:r>
    </w:p>
    <w:p w14:paraId="074ED3FA" w14:textId="77777777" w:rsidR="00256DD2" w:rsidRDefault="00256DD2">
      <w:pPr>
        <w:rPr>
          <w:rFonts w:ascii="Arial" w:hAnsi="Arial" w:cs="Arial"/>
          <w:bCs/>
          <w:sz w:val="28"/>
          <w:szCs w:val="28"/>
          <w:lang w:val="en-US"/>
        </w:rPr>
      </w:pPr>
    </w:p>
    <w:p w14:paraId="7626E1A1" w14:textId="77777777" w:rsidR="00256DD2" w:rsidRDefault="00000000">
      <w:pPr>
        <w:jc w:val="center"/>
      </w:pPr>
      <w:r>
        <w:rPr>
          <w:rFonts w:ascii="Arial" w:hAnsi="Arial" w:cs="Arial"/>
          <w:bCs/>
          <w:noProof/>
          <w:sz w:val="28"/>
          <w:szCs w:val="28"/>
        </w:rPr>
        <w:drawing>
          <wp:inline distT="0" distB="0" distL="0" distR="0" wp14:anchorId="174B6B04" wp14:editId="4355494D">
            <wp:extent cx="1282025" cy="5085728"/>
            <wp:effectExtent l="0" t="0" r="0" b="0"/>
            <wp:docPr id="1804439427" name="Picture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1282025" cy="5085728"/>
                    </a:xfrm>
                    <a:prstGeom prst="rect">
                      <a:avLst/>
                    </a:prstGeom>
                    <a:noFill/>
                    <a:ln>
                      <a:noFill/>
                      <a:prstDash/>
                    </a:ln>
                  </pic:spPr>
                </pic:pic>
              </a:graphicData>
            </a:graphic>
          </wp:inline>
        </w:drawing>
      </w:r>
    </w:p>
    <w:p w14:paraId="4CAAC616" w14:textId="77777777" w:rsidR="00256DD2" w:rsidRDefault="00256DD2">
      <w:pPr>
        <w:jc w:val="center"/>
        <w:rPr>
          <w:rFonts w:ascii="Arial" w:hAnsi="Arial" w:cs="Arial"/>
          <w:lang w:val="en-US"/>
        </w:rPr>
      </w:pPr>
    </w:p>
    <w:p w14:paraId="4E7E29B6" w14:textId="77777777" w:rsidR="00256DD2" w:rsidRDefault="00000000">
      <w:pPr>
        <w:jc w:val="center"/>
      </w:pPr>
      <w:r>
        <w:rPr>
          <w:rFonts w:ascii="Arial" w:hAnsi="Arial" w:cs="Arial"/>
          <w:b/>
          <w:sz w:val="28"/>
          <w:szCs w:val="28"/>
          <w:lang w:val="en-US"/>
        </w:rPr>
        <w:t>Image</w:t>
      </w:r>
      <w:r>
        <w:rPr>
          <w:rFonts w:ascii="Arial" w:hAnsi="Arial" w:cs="Arial"/>
          <w:bCs/>
          <w:sz w:val="28"/>
          <w:szCs w:val="28"/>
          <w:lang w:val="en-US"/>
        </w:rPr>
        <w:t xml:space="preserve"> : Generalized Humanoid Training Pipeline</w:t>
      </w:r>
    </w:p>
    <w:p w14:paraId="5912FE49" w14:textId="77777777" w:rsidR="00256DD2" w:rsidRDefault="00256DD2">
      <w:pPr>
        <w:spacing w:after="160" w:line="276" w:lineRule="auto"/>
        <w:jc w:val="center"/>
        <w:rPr>
          <w:rFonts w:ascii="Arial" w:hAnsi="Arial" w:cs="Arial"/>
          <w:bCs/>
          <w:sz w:val="28"/>
          <w:szCs w:val="28"/>
          <w:lang w:val="en-US"/>
        </w:rPr>
      </w:pPr>
    </w:p>
    <w:p w14:paraId="48B2282F" w14:textId="77777777" w:rsidR="00256DD2" w:rsidRDefault="00256DD2">
      <w:pPr>
        <w:rPr>
          <w:rFonts w:ascii="Arial" w:hAnsi="Arial" w:cs="Arial"/>
          <w:bCs/>
          <w:sz w:val="28"/>
          <w:szCs w:val="28"/>
          <w:lang w:val="en-US"/>
        </w:rPr>
      </w:pPr>
    </w:p>
    <w:p w14:paraId="75BC81F7" w14:textId="77777777" w:rsidR="00256DD2" w:rsidRDefault="00256DD2">
      <w:pPr>
        <w:rPr>
          <w:rFonts w:ascii="Arial" w:hAnsi="Arial" w:cs="Arial"/>
          <w:bCs/>
          <w:sz w:val="28"/>
          <w:szCs w:val="28"/>
          <w:lang w:val="en-US"/>
        </w:rPr>
      </w:pPr>
    </w:p>
    <w:p w14:paraId="430F0DF4" w14:textId="77777777" w:rsidR="00256DD2" w:rsidRDefault="00256DD2">
      <w:pPr>
        <w:rPr>
          <w:rFonts w:ascii="Arial" w:hAnsi="Arial" w:cs="Arial"/>
          <w:bCs/>
          <w:sz w:val="28"/>
          <w:szCs w:val="28"/>
          <w:lang w:val="en-US"/>
        </w:rPr>
      </w:pPr>
    </w:p>
    <w:p w14:paraId="33971505" w14:textId="77777777" w:rsidR="00256DD2" w:rsidRDefault="00000000">
      <w:pPr>
        <w:pStyle w:val="BodyText"/>
        <w:outlineLvl w:val="0"/>
      </w:pPr>
      <w:bookmarkStart w:id="8" w:name="_Toc241326509"/>
      <w:r>
        <w:rPr>
          <w:rFonts w:cs="Arial"/>
          <w:b/>
          <w:bCs/>
          <w:sz w:val="36"/>
          <w:szCs w:val="36"/>
        </w:rPr>
        <w:lastRenderedPageBreak/>
        <w:t>4.</w:t>
      </w:r>
      <w:r>
        <w:rPr>
          <w:rFonts w:cs="Arial"/>
          <w:sz w:val="36"/>
          <w:szCs w:val="36"/>
        </w:rPr>
        <w:t xml:space="preserve"> </w:t>
      </w:r>
      <w:r>
        <w:rPr>
          <w:rFonts w:cs="Arial"/>
          <w:b/>
          <w:bCs/>
          <w:sz w:val="36"/>
          <w:szCs w:val="36"/>
        </w:rPr>
        <w:t>Locomotion: Walking Up the Stairs</w:t>
      </w:r>
      <w:bookmarkEnd w:id="8"/>
    </w:p>
    <w:p w14:paraId="460E3051" w14:textId="77777777" w:rsidR="00256DD2" w:rsidRDefault="00000000">
      <w:pPr>
        <w:pStyle w:val="BodyText"/>
        <w:jc w:val="both"/>
      </w:pPr>
      <w:r>
        <w:rPr>
          <w:rFonts w:cs="Arial"/>
          <w:sz w:val="24"/>
          <w:szCs w:val="24"/>
        </w:rPr>
        <w:t>Locomotion is an important capability for humanoid robots, as the robot must be able to move while maintaining balance and stability. Stair climbing is used as an example to show how different learning methods can be combined to train a humanoid for a more challenging movement task. The flowchart below presents the general learning process for stair climbing.</w:t>
      </w:r>
    </w:p>
    <w:p w14:paraId="2960628D" w14:textId="77777777" w:rsidR="00256DD2" w:rsidRDefault="00256DD2">
      <w:pPr>
        <w:rPr>
          <w:rFonts w:ascii="Arial" w:hAnsi="Arial" w:cs="Arial"/>
          <w:bCs/>
          <w:sz w:val="28"/>
          <w:szCs w:val="28"/>
          <w:lang w:val="en-US"/>
        </w:rPr>
      </w:pPr>
    </w:p>
    <w:p w14:paraId="71B18DDE" w14:textId="77777777" w:rsidR="00256DD2" w:rsidRDefault="00000000">
      <w:pPr>
        <w:spacing w:after="160" w:line="276" w:lineRule="auto"/>
        <w:jc w:val="center"/>
      </w:pPr>
      <w:r>
        <w:rPr>
          <w:rFonts w:ascii="Arial" w:hAnsi="Arial" w:cs="Arial"/>
          <w:bCs/>
          <w:noProof/>
          <w:sz w:val="28"/>
          <w:szCs w:val="28"/>
        </w:rPr>
        <w:drawing>
          <wp:inline distT="0" distB="0" distL="0" distR="0" wp14:anchorId="39E9E870" wp14:editId="5D86E5E1">
            <wp:extent cx="4705822" cy="5949415"/>
            <wp:effectExtent l="0" t="0" r="0" b="0"/>
            <wp:docPr id="1329054346" name="Picture 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a:stretch>
                      <a:fillRect/>
                    </a:stretch>
                  </pic:blipFill>
                  <pic:spPr>
                    <a:xfrm>
                      <a:off x="0" y="0"/>
                      <a:ext cx="4705822" cy="5949415"/>
                    </a:xfrm>
                    <a:prstGeom prst="rect">
                      <a:avLst/>
                    </a:prstGeom>
                    <a:noFill/>
                    <a:ln>
                      <a:noFill/>
                      <a:prstDash/>
                    </a:ln>
                  </pic:spPr>
                </pic:pic>
              </a:graphicData>
            </a:graphic>
          </wp:inline>
        </w:drawing>
      </w:r>
    </w:p>
    <w:p w14:paraId="439C64E6" w14:textId="77777777" w:rsidR="00256DD2" w:rsidRDefault="00000000">
      <w:pPr>
        <w:spacing w:after="160" w:line="276" w:lineRule="auto"/>
        <w:jc w:val="center"/>
      </w:pPr>
      <w:r>
        <w:rPr>
          <w:rFonts w:ascii="Arial" w:hAnsi="Arial" w:cs="Arial"/>
          <w:b/>
          <w:sz w:val="28"/>
          <w:szCs w:val="28"/>
          <w:lang w:val="en-US"/>
        </w:rPr>
        <w:t>Image</w:t>
      </w:r>
      <w:r>
        <w:rPr>
          <w:rFonts w:ascii="Arial" w:hAnsi="Arial" w:cs="Arial"/>
          <w:bCs/>
          <w:sz w:val="28"/>
          <w:szCs w:val="28"/>
          <w:lang w:val="en-US"/>
        </w:rPr>
        <w:t xml:space="preserve"> : Flow chart for Locomotion: Walking Up the Stairs</w:t>
      </w:r>
    </w:p>
    <w:p w14:paraId="61D7B115" w14:textId="77777777" w:rsidR="00256DD2" w:rsidRDefault="00256DD2">
      <w:pPr>
        <w:spacing w:after="160" w:line="276" w:lineRule="auto"/>
        <w:jc w:val="center"/>
        <w:rPr>
          <w:rFonts w:ascii="Arial" w:hAnsi="Arial" w:cs="Arial"/>
          <w:bCs/>
          <w:sz w:val="28"/>
          <w:szCs w:val="28"/>
        </w:rPr>
      </w:pPr>
    </w:p>
    <w:p w14:paraId="2AB15131" w14:textId="77777777" w:rsidR="00256DD2" w:rsidRDefault="00000000">
      <w:pPr>
        <w:jc w:val="both"/>
        <w:rPr>
          <w:rFonts w:ascii="Arial" w:hAnsi="Arial" w:cs="Arial"/>
          <w:bCs/>
          <w:lang w:val="en-US"/>
        </w:rPr>
      </w:pPr>
      <w:r>
        <w:rPr>
          <w:rFonts w:ascii="Arial" w:hAnsi="Arial" w:cs="Arial"/>
          <w:bCs/>
          <w:lang w:val="en-US"/>
        </w:rPr>
        <w:lastRenderedPageBreak/>
        <w:t>The locomotion training process combines several learning and validation stages. The process starts with an initial policy learned from demonstrations, followed by reinforcement learning to improve the behaviour in simulation. The trained policy is then validated and transferred to the physical humanoid, with teleoperation available as a safety intervention.</w:t>
      </w:r>
    </w:p>
    <w:p w14:paraId="6F84811E" w14:textId="77777777" w:rsidR="00256DD2" w:rsidRDefault="00256DD2">
      <w:pPr>
        <w:rPr>
          <w:rFonts w:ascii="Arial" w:hAnsi="Arial" w:cs="Arial"/>
          <w:bCs/>
          <w:lang w:val="en-US"/>
        </w:rPr>
      </w:pPr>
    </w:p>
    <w:p w14:paraId="495A3E34" w14:textId="77777777" w:rsidR="00256DD2" w:rsidRDefault="00000000">
      <w:pPr>
        <w:rPr>
          <w:rFonts w:ascii="Arial" w:hAnsi="Arial" w:cs="Arial"/>
          <w:bCs/>
          <w:lang w:val="en-US"/>
        </w:rPr>
      </w:pPr>
      <w:r>
        <w:rPr>
          <w:rFonts w:ascii="Arial" w:hAnsi="Arial" w:cs="Arial"/>
          <w:bCs/>
          <w:lang w:val="en-US"/>
        </w:rPr>
        <w:t>Learning Flow of the Locomotion Training Pipeline</w:t>
      </w:r>
    </w:p>
    <w:p w14:paraId="261136B8" w14:textId="77777777" w:rsidR="00256DD2" w:rsidRDefault="00256DD2">
      <w:pPr>
        <w:rPr>
          <w:rFonts w:ascii="Arial" w:hAnsi="Arial" w:cs="Arial"/>
          <w:bCs/>
          <w:lang w:val="en-US"/>
        </w:rPr>
      </w:pPr>
    </w:p>
    <w:p w14:paraId="7D6D04E9" w14:textId="77777777" w:rsidR="00256DD2" w:rsidRDefault="00000000">
      <w:pPr>
        <w:pStyle w:val="ListParagraph"/>
        <w:numPr>
          <w:ilvl w:val="0"/>
          <w:numId w:val="1"/>
        </w:numPr>
        <w:jc w:val="both"/>
        <w:rPr>
          <w:rFonts w:ascii="Arial" w:hAnsi="Arial" w:cs="Arial"/>
          <w:bCs/>
          <w:lang w:val="en-US"/>
        </w:rPr>
      </w:pPr>
      <w:r>
        <w:rPr>
          <w:rFonts w:ascii="Arial" w:hAnsi="Arial" w:cs="Arial"/>
          <w:bCs/>
          <w:lang w:val="en-US"/>
        </w:rPr>
        <w:t>Imitation Learning: The robot learns an initial locomotion policy from demonstrated walking behaviour.</w:t>
      </w:r>
    </w:p>
    <w:p w14:paraId="5A625734" w14:textId="77777777" w:rsidR="00256DD2" w:rsidRDefault="00000000">
      <w:pPr>
        <w:pStyle w:val="ListParagraph"/>
        <w:numPr>
          <w:ilvl w:val="0"/>
          <w:numId w:val="1"/>
        </w:numPr>
        <w:jc w:val="both"/>
        <w:rPr>
          <w:rFonts w:ascii="Arial" w:hAnsi="Arial" w:cs="Arial"/>
          <w:bCs/>
          <w:lang w:val="en-US"/>
        </w:rPr>
      </w:pPr>
      <w:r>
        <w:rPr>
          <w:rFonts w:ascii="Arial" w:hAnsi="Arial" w:cs="Arial"/>
          <w:bCs/>
          <w:lang w:val="en-US"/>
        </w:rPr>
        <w:t xml:space="preserve">RL Fine-Tuning: Reinforcement learning further </w:t>
      </w:r>
      <w:proofErr w:type="spellStart"/>
      <w:r>
        <w:rPr>
          <w:rFonts w:ascii="Arial" w:hAnsi="Arial" w:cs="Arial"/>
          <w:bCs/>
          <w:lang w:val="en-US"/>
        </w:rPr>
        <w:t>optimises</w:t>
      </w:r>
      <w:proofErr w:type="spellEnd"/>
      <w:r>
        <w:rPr>
          <w:rFonts w:ascii="Arial" w:hAnsi="Arial" w:cs="Arial"/>
          <w:bCs/>
          <w:lang w:val="en-US"/>
        </w:rPr>
        <w:t xml:space="preserve"> the locomotion policy for balance, stability, and stair-climbing performance.</w:t>
      </w:r>
    </w:p>
    <w:p w14:paraId="09B849C6" w14:textId="77777777" w:rsidR="00256DD2" w:rsidRDefault="00000000">
      <w:pPr>
        <w:pStyle w:val="ListParagraph"/>
        <w:numPr>
          <w:ilvl w:val="0"/>
          <w:numId w:val="1"/>
        </w:numPr>
        <w:jc w:val="both"/>
        <w:rPr>
          <w:rFonts w:ascii="Arial" w:hAnsi="Arial" w:cs="Arial"/>
          <w:bCs/>
          <w:lang w:val="en-US"/>
        </w:rPr>
      </w:pPr>
      <w:r>
        <w:rPr>
          <w:rFonts w:ascii="Arial" w:hAnsi="Arial" w:cs="Arial"/>
          <w:bCs/>
          <w:lang w:val="en-US"/>
        </w:rPr>
        <w:t xml:space="preserve">Simulation – Curriculum and Domain </w:t>
      </w:r>
      <w:proofErr w:type="spellStart"/>
      <w:r>
        <w:rPr>
          <w:rFonts w:ascii="Arial" w:hAnsi="Arial" w:cs="Arial"/>
          <w:bCs/>
          <w:lang w:val="en-US"/>
        </w:rPr>
        <w:t>Randomisation</w:t>
      </w:r>
      <w:proofErr w:type="spellEnd"/>
      <w:r>
        <w:rPr>
          <w:rFonts w:ascii="Arial" w:hAnsi="Arial" w:cs="Arial"/>
          <w:bCs/>
          <w:lang w:val="en-US"/>
        </w:rPr>
        <w:t>: The policy is trained progressively from easier to more difficult environments while varying terrain, friction, disturbances, and other conditions.</w:t>
      </w:r>
    </w:p>
    <w:p w14:paraId="7DF2E946" w14:textId="77777777" w:rsidR="00256DD2" w:rsidRDefault="00000000">
      <w:pPr>
        <w:pStyle w:val="ListParagraph"/>
        <w:numPr>
          <w:ilvl w:val="0"/>
          <w:numId w:val="1"/>
        </w:numPr>
        <w:jc w:val="both"/>
        <w:rPr>
          <w:rFonts w:ascii="Arial" w:hAnsi="Arial" w:cs="Arial"/>
          <w:bCs/>
          <w:lang w:val="en-US"/>
        </w:rPr>
      </w:pPr>
      <w:r>
        <w:rPr>
          <w:rFonts w:ascii="Arial" w:hAnsi="Arial" w:cs="Arial"/>
          <w:bCs/>
          <w:lang w:val="en-US"/>
        </w:rPr>
        <w:t>Safety and Stability Validation: The learned policy is evaluated against predefined stability and safety requirements before real-world deployment.</w:t>
      </w:r>
    </w:p>
    <w:p w14:paraId="6AEC130B" w14:textId="77777777" w:rsidR="00256DD2" w:rsidRDefault="00000000">
      <w:pPr>
        <w:pStyle w:val="ListParagraph"/>
        <w:numPr>
          <w:ilvl w:val="0"/>
          <w:numId w:val="1"/>
        </w:numPr>
        <w:jc w:val="both"/>
        <w:rPr>
          <w:rFonts w:ascii="Arial" w:hAnsi="Arial" w:cs="Arial"/>
          <w:bCs/>
          <w:lang w:val="en-US"/>
        </w:rPr>
      </w:pPr>
      <w:r>
        <w:rPr>
          <w:rFonts w:ascii="Arial" w:hAnsi="Arial" w:cs="Arial"/>
          <w:bCs/>
          <w:lang w:val="en-US"/>
        </w:rPr>
        <w:t>Sim-to-Real: The validated policy is transferred from the simulation environment to the physical humanoid.</w:t>
      </w:r>
    </w:p>
    <w:p w14:paraId="7DA38D7F" w14:textId="77777777" w:rsidR="00256DD2" w:rsidRDefault="00000000">
      <w:pPr>
        <w:pStyle w:val="ListParagraph"/>
        <w:numPr>
          <w:ilvl w:val="0"/>
          <w:numId w:val="1"/>
        </w:numPr>
        <w:jc w:val="both"/>
        <w:rPr>
          <w:rFonts w:ascii="Arial" w:hAnsi="Arial" w:cs="Arial"/>
          <w:bCs/>
          <w:lang w:val="en-US"/>
        </w:rPr>
      </w:pPr>
      <w:r>
        <w:rPr>
          <w:rFonts w:ascii="Arial" w:hAnsi="Arial" w:cs="Arial"/>
          <w:bCs/>
          <w:lang w:val="en-US"/>
        </w:rPr>
        <w:t>Humanoid – Stair Climbing: The humanoid performs the staircase task under controlled real-world conditions.</w:t>
      </w:r>
    </w:p>
    <w:p w14:paraId="06782EC3" w14:textId="77777777" w:rsidR="00256DD2" w:rsidRDefault="00000000">
      <w:pPr>
        <w:pStyle w:val="ListParagraph"/>
        <w:numPr>
          <w:ilvl w:val="0"/>
          <w:numId w:val="1"/>
        </w:numPr>
        <w:jc w:val="both"/>
        <w:rPr>
          <w:rFonts w:ascii="Arial" w:hAnsi="Arial" w:cs="Arial"/>
          <w:bCs/>
          <w:lang w:val="en-US"/>
        </w:rPr>
      </w:pPr>
      <w:r>
        <w:rPr>
          <w:rFonts w:ascii="Arial" w:hAnsi="Arial" w:cs="Arial"/>
          <w:bCs/>
          <w:lang w:val="en-US"/>
        </w:rPr>
        <w:t>Teleoperation Feedback Loop: If unsafe or unexpected behaviour occurs, the human operator can intervene or stop the robot to prevent further execution.</w:t>
      </w:r>
    </w:p>
    <w:p w14:paraId="4BA6986D" w14:textId="77777777" w:rsidR="00256DD2" w:rsidRDefault="00256DD2">
      <w:pPr>
        <w:rPr>
          <w:rFonts w:ascii="Arial" w:hAnsi="Arial" w:cs="Arial"/>
          <w:bCs/>
          <w:sz w:val="28"/>
          <w:szCs w:val="28"/>
          <w:lang w:val="en-US"/>
        </w:rPr>
      </w:pPr>
    </w:p>
    <w:p w14:paraId="5132602B" w14:textId="77777777" w:rsidR="00256DD2" w:rsidRDefault="00256DD2">
      <w:pPr>
        <w:rPr>
          <w:rFonts w:ascii="Arial" w:hAnsi="Arial" w:cs="Arial"/>
          <w:bCs/>
          <w:sz w:val="28"/>
          <w:szCs w:val="28"/>
          <w:lang w:val="en-US"/>
        </w:rPr>
      </w:pPr>
    </w:p>
    <w:p w14:paraId="14A031E8" w14:textId="77777777" w:rsidR="00256DD2" w:rsidRDefault="00256DD2">
      <w:pPr>
        <w:rPr>
          <w:rFonts w:ascii="Arial" w:hAnsi="Arial" w:cs="Arial"/>
          <w:bCs/>
          <w:sz w:val="28"/>
          <w:szCs w:val="28"/>
          <w:lang w:val="en-US"/>
        </w:rPr>
      </w:pPr>
    </w:p>
    <w:p w14:paraId="60A7546A" w14:textId="77777777" w:rsidR="00256DD2" w:rsidRDefault="00256DD2">
      <w:pPr>
        <w:rPr>
          <w:rFonts w:ascii="Arial" w:hAnsi="Arial" w:cs="Arial"/>
          <w:bCs/>
          <w:sz w:val="28"/>
          <w:szCs w:val="28"/>
          <w:lang w:val="en-US"/>
        </w:rPr>
      </w:pPr>
    </w:p>
    <w:p w14:paraId="0E5E5D1F" w14:textId="77777777" w:rsidR="00256DD2" w:rsidRDefault="00256DD2">
      <w:pPr>
        <w:rPr>
          <w:rFonts w:ascii="Arial" w:hAnsi="Arial" w:cs="Arial"/>
          <w:bCs/>
          <w:sz w:val="28"/>
          <w:szCs w:val="28"/>
          <w:lang w:val="en-US"/>
        </w:rPr>
      </w:pPr>
    </w:p>
    <w:p w14:paraId="55273657" w14:textId="77777777" w:rsidR="00256DD2" w:rsidRDefault="00256DD2">
      <w:pPr>
        <w:rPr>
          <w:rFonts w:ascii="Arial" w:hAnsi="Arial" w:cs="Arial"/>
          <w:bCs/>
          <w:sz w:val="28"/>
          <w:szCs w:val="28"/>
          <w:lang w:val="en-US"/>
        </w:rPr>
      </w:pPr>
    </w:p>
    <w:p w14:paraId="5C5C9DC4" w14:textId="77777777" w:rsidR="00256DD2" w:rsidRDefault="00256DD2">
      <w:pPr>
        <w:rPr>
          <w:rFonts w:ascii="Arial" w:hAnsi="Arial" w:cs="Arial"/>
          <w:bCs/>
          <w:sz w:val="28"/>
          <w:szCs w:val="28"/>
          <w:lang w:val="en-US"/>
        </w:rPr>
      </w:pPr>
    </w:p>
    <w:p w14:paraId="681D5333" w14:textId="77777777" w:rsidR="00256DD2" w:rsidRDefault="00256DD2">
      <w:pPr>
        <w:rPr>
          <w:rFonts w:ascii="Arial" w:hAnsi="Arial" w:cs="Arial"/>
          <w:bCs/>
          <w:sz w:val="28"/>
          <w:szCs w:val="28"/>
          <w:lang w:val="en-US"/>
        </w:rPr>
      </w:pPr>
    </w:p>
    <w:p w14:paraId="480DB40D" w14:textId="77777777" w:rsidR="00256DD2" w:rsidRDefault="00256DD2">
      <w:pPr>
        <w:rPr>
          <w:rFonts w:ascii="Arial" w:hAnsi="Arial" w:cs="Arial"/>
          <w:bCs/>
          <w:sz w:val="28"/>
          <w:szCs w:val="28"/>
          <w:lang w:val="en-US"/>
        </w:rPr>
      </w:pPr>
    </w:p>
    <w:p w14:paraId="50C13F79" w14:textId="77777777" w:rsidR="00256DD2" w:rsidRDefault="00256DD2">
      <w:pPr>
        <w:rPr>
          <w:rFonts w:ascii="Arial" w:hAnsi="Arial" w:cs="Arial"/>
          <w:bCs/>
          <w:sz w:val="28"/>
          <w:szCs w:val="28"/>
          <w:lang w:val="en-US"/>
        </w:rPr>
      </w:pPr>
    </w:p>
    <w:p w14:paraId="20ACDC40" w14:textId="77777777" w:rsidR="00256DD2" w:rsidRDefault="00256DD2">
      <w:pPr>
        <w:rPr>
          <w:rFonts w:ascii="Arial" w:hAnsi="Arial" w:cs="Arial"/>
          <w:bCs/>
          <w:sz w:val="28"/>
          <w:szCs w:val="28"/>
          <w:lang w:val="en-US"/>
        </w:rPr>
      </w:pPr>
    </w:p>
    <w:p w14:paraId="228A4E2E" w14:textId="77777777" w:rsidR="00256DD2" w:rsidRDefault="00256DD2">
      <w:pPr>
        <w:rPr>
          <w:rFonts w:ascii="Arial" w:hAnsi="Arial" w:cs="Arial"/>
          <w:bCs/>
          <w:sz w:val="28"/>
          <w:szCs w:val="28"/>
          <w:lang w:val="en-US"/>
        </w:rPr>
      </w:pPr>
    </w:p>
    <w:p w14:paraId="2EE606C4" w14:textId="77777777" w:rsidR="00256DD2" w:rsidRDefault="00256DD2">
      <w:pPr>
        <w:rPr>
          <w:rFonts w:ascii="Arial" w:hAnsi="Arial" w:cs="Arial"/>
          <w:bCs/>
          <w:sz w:val="28"/>
          <w:szCs w:val="28"/>
          <w:lang w:val="en-US"/>
        </w:rPr>
      </w:pPr>
    </w:p>
    <w:p w14:paraId="499E4EB1" w14:textId="77777777" w:rsidR="00256DD2" w:rsidRDefault="00256DD2">
      <w:pPr>
        <w:rPr>
          <w:rFonts w:ascii="Arial" w:hAnsi="Arial" w:cs="Arial"/>
          <w:bCs/>
          <w:sz w:val="28"/>
          <w:szCs w:val="28"/>
          <w:lang w:val="en-US"/>
        </w:rPr>
      </w:pPr>
    </w:p>
    <w:p w14:paraId="593DACB3" w14:textId="77777777" w:rsidR="00256DD2" w:rsidRDefault="00256DD2">
      <w:pPr>
        <w:rPr>
          <w:rFonts w:ascii="Arial" w:hAnsi="Arial" w:cs="Arial"/>
          <w:bCs/>
          <w:sz w:val="28"/>
          <w:szCs w:val="28"/>
          <w:lang w:val="en-US"/>
        </w:rPr>
      </w:pPr>
    </w:p>
    <w:p w14:paraId="2E17250C" w14:textId="77777777" w:rsidR="00256DD2" w:rsidRDefault="00256DD2">
      <w:pPr>
        <w:rPr>
          <w:rFonts w:ascii="Arial" w:hAnsi="Arial" w:cs="Arial"/>
          <w:bCs/>
          <w:sz w:val="28"/>
          <w:szCs w:val="28"/>
          <w:lang w:val="en-US"/>
        </w:rPr>
      </w:pPr>
    </w:p>
    <w:p w14:paraId="48F504EA" w14:textId="77777777" w:rsidR="00256DD2" w:rsidRDefault="00256DD2">
      <w:pPr>
        <w:rPr>
          <w:rFonts w:ascii="Arial" w:hAnsi="Arial" w:cs="Arial"/>
          <w:bCs/>
          <w:sz w:val="28"/>
          <w:szCs w:val="28"/>
          <w:lang w:val="en-US"/>
        </w:rPr>
      </w:pPr>
    </w:p>
    <w:p w14:paraId="7ACA70C0" w14:textId="77777777" w:rsidR="00256DD2" w:rsidRDefault="00256DD2">
      <w:pPr>
        <w:rPr>
          <w:rFonts w:ascii="Arial" w:hAnsi="Arial" w:cs="Arial"/>
          <w:bCs/>
          <w:sz w:val="28"/>
          <w:szCs w:val="28"/>
          <w:lang w:val="en-US"/>
        </w:rPr>
      </w:pPr>
    </w:p>
    <w:p w14:paraId="43547D98" w14:textId="77777777" w:rsidR="00256DD2" w:rsidRDefault="00256DD2">
      <w:pPr>
        <w:rPr>
          <w:rFonts w:ascii="Arial" w:hAnsi="Arial" w:cs="Arial"/>
          <w:bCs/>
          <w:sz w:val="28"/>
          <w:szCs w:val="28"/>
          <w:lang w:val="en-US"/>
        </w:rPr>
      </w:pPr>
    </w:p>
    <w:p w14:paraId="1B631633" w14:textId="77777777" w:rsidR="00256DD2" w:rsidRDefault="00256DD2">
      <w:pPr>
        <w:rPr>
          <w:rFonts w:ascii="Arial" w:hAnsi="Arial" w:cs="Arial"/>
          <w:bCs/>
          <w:sz w:val="28"/>
          <w:szCs w:val="28"/>
          <w:lang w:val="en-US"/>
        </w:rPr>
      </w:pPr>
    </w:p>
    <w:p w14:paraId="43575E2C" w14:textId="77777777" w:rsidR="00256DD2" w:rsidRDefault="00000000">
      <w:pPr>
        <w:pStyle w:val="BodyText"/>
        <w:outlineLvl w:val="0"/>
      </w:pPr>
      <w:bookmarkStart w:id="9" w:name="_Toc241326510"/>
      <w:r>
        <w:rPr>
          <w:rFonts w:cs="Arial"/>
          <w:b/>
          <w:bCs/>
          <w:sz w:val="36"/>
          <w:szCs w:val="36"/>
        </w:rPr>
        <w:lastRenderedPageBreak/>
        <w:t>5.</w:t>
      </w:r>
      <w:r>
        <w:rPr>
          <w:rFonts w:cs="Arial"/>
          <w:sz w:val="36"/>
          <w:szCs w:val="36"/>
        </w:rPr>
        <w:t xml:space="preserve"> </w:t>
      </w:r>
      <w:r>
        <w:rPr>
          <w:rFonts w:cs="Arial"/>
          <w:b/>
          <w:bCs/>
          <w:sz w:val="36"/>
          <w:szCs w:val="36"/>
        </w:rPr>
        <w:t>Manipulation: Pick-and-Place</w:t>
      </w:r>
      <w:bookmarkEnd w:id="9"/>
    </w:p>
    <w:p w14:paraId="09C487F1" w14:textId="77777777" w:rsidR="00256DD2" w:rsidRDefault="00000000">
      <w:pPr>
        <w:jc w:val="both"/>
      </w:pPr>
      <w:r>
        <w:rPr>
          <w:rFonts w:ascii="Arial" w:eastAsia="Arial" w:hAnsi="Arial" w:cs="Arial"/>
          <w:lang w:val="en-US"/>
        </w:rPr>
        <w:t xml:space="preserve">Manipulation allows </w:t>
      </w:r>
      <w:proofErr w:type="gramStart"/>
      <w:r>
        <w:rPr>
          <w:rFonts w:ascii="Arial" w:eastAsia="Arial" w:hAnsi="Arial" w:cs="Arial"/>
          <w:lang w:val="en-US"/>
        </w:rPr>
        <w:t>a humanoid robot</w:t>
      </w:r>
      <w:proofErr w:type="gramEnd"/>
      <w:r>
        <w:rPr>
          <w:rFonts w:ascii="Arial" w:eastAsia="Arial" w:hAnsi="Arial" w:cs="Arial"/>
          <w:lang w:val="en-US"/>
        </w:rPr>
        <w:t xml:space="preserve"> to interact with objects and perform useful industrial tasks. Pick-and-place is used as a simple example to show how learning methods can be applied to a manipulation task. The flowchart below presents a general training process for learning the required perception, movement, grasping, and placement actions.</w:t>
      </w:r>
    </w:p>
    <w:p w14:paraId="539FE6BE" w14:textId="77777777" w:rsidR="00256DD2" w:rsidRDefault="00256DD2">
      <w:pPr>
        <w:rPr>
          <w:rFonts w:ascii="Arial" w:hAnsi="Arial" w:cs="Arial"/>
          <w:bCs/>
          <w:sz w:val="28"/>
          <w:szCs w:val="28"/>
          <w:lang w:val="en-US"/>
        </w:rPr>
      </w:pPr>
    </w:p>
    <w:p w14:paraId="3863D7B9" w14:textId="77777777" w:rsidR="00256DD2" w:rsidRDefault="00000000">
      <w:pPr>
        <w:jc w:val="center"/>
      </w:pPr>
      <w:r>
        <w:rPr>
          <w:rFonts w:ascii="Arial" w:hAnsi="Arial" w:cs="Arial"/>
          <w:noProof/>
        </w:rPr>
        <w:drawing>
          <wp:inline distT="0" distB="0" distL="0" distR="0" wp14:anchorId="1B2DD6BC" wp14:editId="4893B6A6">
            <wp:extent cx="4623380" cy="6414415"/>
            <wp:effectExtent l="0" t="0" r="5770" b="5435"/>
            <wp:docPr id="1187121213" name="Picture 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4623380" cy="6414415"/>
                    </a:xfrm>
                    <a:prstGeom prst="rect">
                      <a:avLst/>
                    </a:prstGeom>
                    <a:noFill/>
                    <a:ln>
                      <a:noFill/>
                      <a:prstDash/>
                    </a:ln>
                  </pic:spPr>
                </pic:pic>
              </a:graphicData>
            </a:graphic>
          </wp:inline>
        </w:drawing>
      </w:r>
    </w:p>
    <w:p w14:paraId="69579FBC" w14:textId="77777777" w:rsidR="00256DD2" w:rsidRDefault="00000000">
      <w:pPr>
        <w:spacing w:after="160" w:line="276" w:lineRule="auto"/>
        <w:jc w:val="center"/>
      </w:pPr>
      <w:r>
        <w:rPr>
          <w:rFonts w:ascii="Arial" w:hAnsi="Arial" w:cs="Arial"/>
          <w:b/>
          <w:sz w:val="28"/>
          <w:szCs w:val="28"/>
          <w:lang w:val="en-US"/>
        </w:rPr>
        <w:t>Image</w:t>
      </w:r>
      <w:r>
        <w:rPr>
          <w:rFonts w:ascii="Arial" w:hAnsi="Arial" w:cs="Arial"/>
          <w:bCs/>
          <w:sz w:val="28"/>
          <w:szCs w:val="28"/>
          <w:lang w:val="en-US"/>
        </w:rPr>
        <w:t xml:space="preserve"> : Flow chart for Manipulation: Pick-and-Place</w:t>
      </w:r>
    </w:p>
    <w:p w14:paraId="6197CCBB" w14:textId="77777777" w:rsidR="00256DD2" w:rsidRDefault="00256DD2">
      <w:pPr>
        <w:rPr>
          <w:rFonts w:ascii="Arial" w:hAnsi="Arial" w:cs="Arial"/>
          <w:bCs/>
          <w:sz w:val="28"/>
          <w:szCs w:val="28"/>
          <w:lang w:val="en-US"/>
        </w:rPr>
      </w:pPr>
    </w:p>
    <w:p w14:paraId="17960F2F" w14:textId="77777777" w:rsidR="00256DD2" w:rsidRDefault="00000000">
      <w:pPr>
        <w:rPr>
          <w:rFonts w:ascii="Arial" w:hAnsi="Arial" w:cs="Arial"/>
          <w:b/>
          <w:sz w:val="28"/>
          <w:szCs w:val="28"/>
          <w:lang w:val="en-US"/>
        </w:rPr>
      </w:pPr>
      <w:r>
        <w:rPr>
          <w:rFonts w:ascii="Arial" w:hAnsi="Arial" w:cs="Arial"/>
          <w:b/>
          <w:sz w:val="28"/>
          <w:szCs w:val="28"/>
          <w:lang w:val="en-US"/>
        </w:rPr>
        <w:lastRenderedPageBreak/>
        <w:t>Learning Flow of the Manipulation Training Pipeline</w:t>
      </w:r>
    </w:p>
    <w:p w14:paraId="72D12B1A" w14:textId="77777777" w:rsidR="00256DD2" w:rsidRDefault="00256DD2">
      <w:pPr>
        <w:rPr>
          <w:rFonts w:ascii="Arial" w:hAnsi="Arial" w:cs="Arial"/>
          <w:bCs/>
          <w:sz w:val="28"/>
          <w:szCs w:val="28"/>
          <w:lang w:val="en-US"/>
        </w:rPr>
      </w:pPr>
    </w:p>
    <w:p w14:paraId="5D6F8B04" w14:textId="77777777" w:rsidR="00256DD2" w:rsidRDefault="00000000">
      <w:pPr>
        <w:pStyle w:val="ListParagraph"/>
        <w:numPr>
          <w:ilvl w:val="0"/>
          <w:numId w:val="2"/>
        </w:numPr>
        <w:jc w:val="both"/>
        <w:rPr>
          <w:rFonts w:ascii="Arial" w:hAnsi="Arial" w:cs="Arial"/>
          <w:bCs/>
          <w:lang w:val="en-US"/>
        </w:rPr>
      </w:pPr>
      <w:r>
        <w:rPr>
          <w:rFonts w:ascii="Arial" w:hAnsi="Arial" w:cs="Arial"/>
          <w:bCs/>
          <w:lang w:val="en-US"/>
        </w:rPr>
        <w:t>Task Definition: Define the pick, move, and place actions, objects, constraints, and success conditions.</w:t>
      </w:r>
    </w:p>
    <w:p w14:paraId="1B34FAFD" w14:textId="77777777" w:rsidR="00256DD2" w:rsidRDefault="00000000">
      <w:pPr>
        <w:pStyle w:val="ListParagraph"/>
        <w:numPr>
          <w:ilvl w:val="0"/>
          <w:numId w:val="2"/>
        </w:numPr>
        <w:jc w:val="both"/>
        <w:rPr>
          <w:rFonts w:ascii="Arial" w:hAnsi="Arial" w:cs="Arial"/>
          <w:bCs/>
          <w:lang w:val="en-US"/>
        </w:rPr>
      </w:pPr>
      <w:r>
        <w:rPr>
          <w:rFonts w:ascii="Arial" w:hAnsi="Arial" w:cs="Arial"/>
          <w:bCs/>
          <w:lang w:val="en-US"/>
        </w:rPr>
        <w:t>Learning from Demonstration: The robot learns from examples of the manipulation task demonstrated by a human.</w:t>
      </w:r>
    </w:p>
    <w:p w14:paraId="5A8D69EA" w14:textId="77777777" w:rsidR="00256DD2" w:rsidRDefault="00000000">
      <w:pPr>
        <w:pStyle w:val="ListParagraph"/>
        <w:numPr>
          <w:ilvl w:val="0"/>
          <w:numId w:val="2"/>
        </w:numPr>
        <w:jc w:val="both"/>
        <w:rPr>
          <w:rFonts w:ascii="Arial" w:hAnsi="Arial" w:cs="Arial"/>
          <w:bCs/>
          <w:lang w:val="en-US"/>
        </w:rPr>
      </w:pPr>
      <w:r>
        <w:rPr>
          <w:rFonts w:ascii="Arial" w:hAnsi="Arial" w:cs="Arial"/>
          <w:bCs/>
          <w:lang w:val="en-US"/>
        </w:rPr>
        <w:t>Imitation Learning: The demonstrated behaviour is used to learn an initial manipulation policy.</w:t>
      </w:r>
    </w:p>
    <w:p w14:paraId="7E252413" w14:textId="77777777" w:rsidR="00256DD2" w:rsidRDefault="00000000">
      <w:pPr>
        <w:pStyle w:val="ListParagraph"/>
        <w:numPr>
          <w:ilvl w:val="0"/>
          <w:numId w:val="2"/>
        </w:numPr>
        <w:jc w:val="both"/>
        <w:rPr>
          <w:rFonts w:ascii="Arial" w:hAnsi="Arial" w:cs="Arial"/>
          <w:bCs/>
          <w:lang w:val="en-US"/>
        </w:rPr>
      </w:pPr>
      <w:r>
        <w:rPr>
          <w:rFonts w:ascii="Arial" w:hAnsi="Arial" w:cs="Arial"/>
          <w:bCs/>
          <w:lang w:val="en-US"/>
        </w:rPr>
        <w:t>Initial Manipulation Policy: The robot obtains a basic policy for performing the pick-and-place task.</w:t>
      </w:r>
    </w:p>
    <w:p w14:paraId="71E5E695" w14:textId="77777777" w:rsidR="00256DD2" w:rsidRDefault="00000000">
      <w:pPr>
        <w:pStyle w:val="ListParagraph"/>
        <w:numPr>
          <w:ilvl w:val="0"/>
          <w:numId w:val="2"/>
        </w:numPr>
        <w:jc w:val="both"/>
        <w:rPr>
          <w:rFonts w:ascii="Arial" w:hAnsi="Arial" w:cs="Arial"/>
          <w:bCs/>
          <w:lang w:val="en-US"/>
        </w:rPr>
      </w:pPr>
      <w:r>
        <w:rPr>
          <w:rFonts w:ascii="Arial" w:hAnsi="Arial" w:cs="Arial"/>
          <w:bCs/>
          <w:lang w:val="en-US"/>
        </w:rPr>
        <w:t>Simulation &amp; Testing: The policy is tested under different object positions, poses, and environmental conditions.</w:t>
      </w:r>
    </w:p>
    <w:p w14:paraId="1BCBE1BC" w14:textId="77777777" w:rsidR="00256DD2" w:rsidRDefault="00000000">
      <w:pPr>
        <w:pStyle w:val="ListParagraph"/>
        <w:numPr>
          <w:ilvl w:val="0"/>
          <w:numId w:val="2"/>
        </w:numPr>
        <w:jc w:val="both"/>
        <w:rPr>
          <w:rFonts w:ascii="Arial" w:hAnsi="Arial" w:cs="Arial"/>
          <w:bCs/>
          <w:lang w:val="en-US"/>
        </w:rPr>
      </w:pPr>
      <w:r>
        <w:rPr>
          <w:rFonts w:ascii="Arial" w:hAnsi="Arial" w:cs="Arial"/>
          <w:bCs/>
          <w:lang w:val="en-US"/>
        </w:rPr>
        <w:t>RL Fine-Tuning: Reinforcement learning improves the policy through repeated trials and rewards.</w:t>
      </w:r>
    </w:p>
    <w:p w14:paraId="779FA9A8" w14:textId="77777777" w:rsidR="00256DD2" w:rsidRDefault="00000000">
      <w:pPr>
        <w:pStyle w:val="ListParagraph"/>
        <w:numPr>
          <w:ilvl w:val="0"/>
          <w:numId w:val="2"/>
        </w:numPr>
        <w:jc w:val="both"/>
        <w:rPr>
          <w:rFonts w:ascii="Arial" w:hAnsi="Arial" w:cs="Arial"/>
          <w:bCs/>
          <w:lang w:val="en-US"/>
        </w:rPr>
      </w:pPr>
      <w:r>
        <w:rPr>
          <w:rFonts w:ascii="Arial" w:hAnsi="Arial" w:cs="Arial"/>
          <w:bCs/>
          <w:lang w:val="en-US"/>
        </w:rPr>
        <w:t>Safety &amp; Stability Validation: The learned behaviour is checked for unsafe movements, collisions, and failed manipulation.</w:t>
      </w:r>
    </w:p>
    <w:p w14:paraId="433C935C" w14:textId="77777777" w:rsidR="00256DD2" w:rsidRDefault="00000000">
      <w:pPr>
        <w:pStyle w:val="ListParagraph"/>
        <w:numPr>
          <w:ilvl w:val="0"/>
          <w:numId w:val="2"/>
        </w:numPr>
        <w:jc w:val="both"/>
        <w:rPr>
          <w:rFonts w:ascii="Arial" w:hAnsi="Arial" w:cs="Arial"/>
          <w:bCs/>
          <w:lang w:val="en-US"/>
        </w:rPr>
      </w:pPr>
      <w:r>
        <w:rPr>
          <w:rFonts w:ascii="Arial" w:hAnsi="Arial" w:cs="Arial"/>
          <w:bCs/>
          <w:lang w:val="en-US"/>
        </w:rPr>
        <w:t>Sim-to-Real: The validated policy is transferred from simulation to the physical humanoid.</w:t>
      </w:r>
    </w:p>
    <w:p w14:paraId="05EDF7AF" w14:textId="77777777" w:rsidR="00256DD2" w:rsidRDefault="00000000">
      <w:pPr>
        <w:pStyle w:val="ListParagraph"/>
        <w:numPr>
          <w:ilvl w:val="0"/>
          <w:numId w:val="2"/>
        </w:numPr>
        <w:jc w:val="both"/>
        <w:rPr>
          <w:rFonts w:ascii="Arial" w:hAnsi="Arial" w:cs="Arial"/>
          <w:bCs/>
          <w:lang w:val="en-US"/>
        </w:rPr>
      </w:pPr>
      <w:r>
        <w:rPr>
          <w:rFonts w:ascii="Arial" w:hAnsi="Arial" w:cs="Arial"/>
          <w:bCs/>
          <w:lang w:val="en-US"/>
        </w:rPr>
        <w:t>Physical Humanoid Testing: The robot performs the pick-and-place task under controlled real-world conditions.</w:t>
      </w:r>
    </w:p>
    <w:p w14:paraId="15439E16" w14:textId="77777777" w:rsidR="00256DD2" w:rsidRDefault="00000000">
      <w:pPr>
        <w:pStyle w:val="ListParagraph"/>
        <w:numPr>
          <w:ilvl w:val="0"/>
          <w:numId w:val="2"/>
        </w:numPr>
        <w:jc w:val="both"/>
        <w:rPr>
          <w:rFonts w:ascii="Arial" w:hAnsi="Arial" w:cs="Arial"/>
          <w:bCs/>
          <w:lang w:val="en-US"/>
        </w:rPr>
      </w:pPr>
      <w:r>
        <w:rPr>
          <w:rFonts w:ascii="Arial" w:hAnsi="Arial" w:cs="Arial"/>
          <w:bCs/>
          <w:lang w:val="en-US"/>
        </w:rPr>
        <w:t>Teleoperation Override / Stop: If a problem occurs during physical testing, the operator can intervene or stop the robot.</w:t>
      </w:r>
    </w:p>
    <w:p w14:paraId="5E147D98" w14:textId="77777777" w:rsidR="00256DD2" w:rsidRDefault="00256DD2">
      <w:pPr>
        <w:rPr>
          <w:rFonts w:ascii="Arial" w:hAnsi="Arial" w:cs="Arial"/>
          <w:bCs/>
          <w:sz w:val="28"/>
          <w:szCs w:val="28"/>
          <w:lang w:val="en-US"/>
        </w:rPr>
      </w:pPr>
    </w:p>
    <w:p w14:paraId="5323149F" w14:textId="77777777" w:rsidR="00256DD2" w:rsidRDefault="00256DD2">
      <w:pPr>
        <w:rPr>
          <w:rFonts w:ascii="Arial" w:hAnsi="Arial" w:cs="Arial"/>
          <w:bCs/>
          <w:sz w:val="28"/>
          <w:szCs w:val="28"/>
          <w:lang w:val="en-US"/>
        </w:rPr>
      </w:pPr>
    </w:p>
    <w:p w14:paraId="03DB00E4" w14:textId="77777777" w:rsidR="00256DD2" w:rsidRDefault="00256DD2">
      <w:pPr>
        <w:rPr>
          <w:rFonts w:ascii="Arial" w:hAnsi="Arial" w:cs="Arial"/>
          <w:bCs/>
          <w:sz w:val="28"/>
          <w:szCs w:val="28"/>
          <w:lang w:val="en-US"/>
        </w:rPr>
      </w:pPr>
    </w:p>
    <w:p w14:paraId="03BDD83D" w14:textId="77777777" w:rsidR="00256DD2" w:rsidRDefault="00256DD2">
      <w:pPr>
        <w:rPr>
          <w:rFonts w:ascii="Arial" w:hAnsi="Arial" w:cs="Arial"/>
          <w:bCs/>
          <w:sz w:val="28"/>
          <w:szCs w:val="28"/>
          <w:lang w:val="en-US"/>
        </w:rPr>
      </w:pPr>
    </w:p>
    <w:p w14:paraId="251D527C" w14:textId="77777777" w:rsidR="00256DD2" w:rsidRDefault="00256DD2">
      <w:pPr>
        <w:rPr>
          <w:rFonts w:ascii="Arial" w:hAnsi="Arial" w:cs="Arial"/>
          <w:bCs/>
          <w:sz w:val="28"/>
          <w:szCs w:val="28"/>
          <w:lang w:val="en-US"/>
        </w:rPr>
      </w:pPr>
    </w:p>
    <w:p w14:paraId="70F22CF8" w14:textId="77777777" w:rsidR="00256DD2" w:rsidRDefault="00256DD2">
      <w:pPr>
        <w:rPr>
          <w:rFonts w:ascii="Arial" w:hAnsi="Arial" w:cs="Arial"/>
          <w:bCs/>
          <w:sz w:val="28"/>
          <w:szCs w:val="28"/>
          <w:lang w:val="en-US"/>
        </w:rPr>
      </w:pPr>
    </w:p>
    <w:p w14:paraId="15B422B4" w14:textId="77777777" w:rsidR="00256DD2" w:rsidRDefault="00256DD2">
      <w:pPr>
        <w:rPr>
          <w:rFonts w:ascii="Arial" w:hAnsi="Arial" w:cs="Arial"/>
          <w:bCs/>
          <w:sz w:val="28"/>
          <w:szCs w:val="28"/>
          <w:lang w:val="en-US"/>
        </w:rPr>
      </w:pPr>
    </w:p>
    <w:p w14:paraId="3AA40990" w14:textId="77777777" w:rsidR="00256DD2" w:rsidRDefault="00256DD2">
      <w:pPr>
        <w:rPr>
          <w:rFonts w:ascii="Arial" w:hAnsi="Arial" w:cs="Arial"/>
          <w:bCs/>
          <w:sz w:val="28"/>
          <w:szCs w:val="28"/>
          <w:lang w:val="en-US"/>
        </w:rPr>
      </w:pPr>
    </w:p>
    <w:p w14:paraId="420FBFAA" w14:textId="77777777" w:rsidR="00256DD2" w:rsidRDefault="00256DD2">
      <w:pPr>
        <w:rPr>
          <w:rFonts w:ascii="Arial" w:hAnsi="Arial" w:cs="Arial"/>
          <w:bCs/>
          <w:sz w:val="28"/>
          <w:szCs w:val="28"/>
          <w:lang w:val="en-US"/>
        </w:rPr>
      </w:pPr>
    </w:p>
    <w:p w14:paraId="7138BB3D" w14:textId="77777777" w:rsidR="00256DD2" w:rsidRDefault="00256DD2">
      <w:pPr>
        <w:rPr>
          <w:rFonts w:ascii="Arial" w:hAnsi="Arial" w:cs="Arial"/>
          <w:bCs/>
          <w:sz w:val="28"/>
          <w:szCs w:val="28"/>
          <w:lang w:val="en-US"/>
        </w:rPr>
      </w:pPr>
    </w:p>
    <w:p w14:paraId="2874153D" w14:textId="77777777" w:rsidR="00256DD2" w:rsidRDefault="00256DD2">
      <w:pPr>
        <w:rPr>
          <w:rFonts w:ascii="Arial" w:hAnsi="Arial" w:cs="Arial"/>
          <w:bCs/>
          <w:sz w:val="28"/>
          <w:szCs w:val="28"/>
          <w:lang w:val="en-US"/>
        </w:rPr>
      </w:pPr>
    </w:p>
    <w:p w14:paraId="085F853A" w14:textId="77777777" w:rsidR="00256DD2" w:rsidRDefault="00256DD2">
      <w:pPr>
        <w:rPr>
          <w:rFonts w:ascii="Arial" w:hAnsi="Arial" w:cs="Arial"/>
          <w:bCs/>
          <w:sz w:val="28"/>
          <w:szCs w:val="28"/>
          <w:lang w:val="en-US"/>
        </w:rPr>
      </w:pPr>
    </w:p>
    <w:p w14:paraId="5386C129" w14:textId="77777777" w:rsidR="00256DD2" w:rsidRDefault="00256DD2">
      <w:pPr>
        <w:rPr>
          <w:rFonts w:ascii="Arial" w:hAnsi="Arial" w:cs="Arial"/>
          <w:bCs/>
          <w:sz w:val="28"/>
          <w:szCs w:val="28"/>
          <w:lang w:val="en-US"/>
        </w:rPr>
      </w:pPr>
    </w:p>
    <w:p w14:paraId="73AD197C" w14:textId="77777777" w:rsidR="00256DD2" w:rsidRDefault="00256DD2">
      <w:pPr>
        <w:rPr>
          <w:rFonts w:ascii="Arial" w:hAnsi="Arial" w:cs="Arial"/>
          <w:bCs/>
          <w:sz w:val="28"/>
          <w:szCs w:val="28"/>
          <w:lang w:val="en-US"/>
        </w:rPr>
      </w:pPr>
    </w:p>
    <w:p w14:paraId="52B790D9" w14:textId="77777777" w:rsidR="00256DD2" w:rsidRDefault="00256DD2">
      <w:pPr>
        <w:rPr>
          <w:rFonts w:ascii="Arial" w:hAnsi="Arial" w:cs="Arial"/>
          <w:bCs/>
          <w:sz w:val="28"/>
          <w:szCs w:val="28"/>
          <w:lang w:val="en-US"/>
        </w:rPr>
      </w:pPr>
    </w:p>
    <w:p w14:paraId="673CB6C3" w14:textId="77777777" w:rsidR="00256DD2" w:rsidRDefault="00256DD2">
      <w:pPr>
        <w:rPr>
          <w:rFonts w:ascii="Arial" w:hAnsi="Arial" w:cs="Arial"/>
          <w:bCs/>
          <w:sz w:val="28"/>
          <w:szCs w:val="28"/>
          <w:lang w:val="en-US"/>
        </w:rPr>
      </w:pPr>
    </w:p>
    <w:p w14:paraId="1F3C4031" w14:textId="77777777" w:rsidR="00256DD2" w:rsidRDefault="00256DD2">
      <w:pPr>
        <w:rPr>
          <w:rFonts w:ascii="Arial" w:hAnsi="Arial" w:cs="Arial"/>
          <w:bCs/>
          <w:sz w:val="28"/>
          <w:szCs w:val="28"/>
          <w:lang w:val="en-US"/>
        </w:rPr>
      </w:pPr>
    </w:p>
    <w:p w14:paraId="65775A1C" w14:textId="77777777" w:rsidR="00256DD2" w:rsidRDefault="00256DD2">
      <w:pPr>
        <w:rPr>
          <w:rFonts w:ascii="Arial" w:hAnsi="Arial" w:cs="Arial"/>
          <w:bCs/>
          <w:sz w:val="28"/>
          <w:szCs w:val="28"/>
          <w:lang w:val="en-US"/>
        </w:rPr>
      </w:pPr>
    </w:p>
    <w:p w14:paraId="2EC8DADC" w14:textId="77777777" w:rsidR="00256DD2" w:rsidRDefault="00256DD2">
      <w:pPr>
        <w:rPr>
          <w:rFonts w:ascii="Arial" w:hAnsi="Arial" w:cs="Arial"/>
          <w:bCs/>
          <w:sz w:val="28"/>
          <w:szCs w:val="28"/>
          <w:lang w:val="en-US"/>
        </w:rPr>
      </w:pPr>
    </w:p>
    <w:p w14:paraId="6A80F8F8" w14:textId="77777777" w:rsidR="00256DD2" w:rsidRDefault="00256DD2">
      <w:pPr>
        <w:rPr>
          <w:rFonts w:ascii="Arial" w:hAnsi="Arial" w:cs="Arial"/>
          <w:bCs/>
          <w:sz w:val="28"/>
          <w:szCs w:val="28"/>
          <w:lang w:val="en-US"/>
        </w:rPr>
      </w:pPr>
    </w:p>
    <w:p w14:paraId="70DC3422" w14:textId="77777777" w:rsidR="00256DD2" w:rsidRDefault="00256DD2">
      <w:pPr>
        <w:rPr>
          <w:rFonts w:ascii="Arial" w:hAnsi="Arial" w:cs="Arial"/>
          <w:bCs/>
          <w:sz w:val="28"/>
          <w:szCs w:val="28"/>
          <w:lang w:val="en-US"/>
        </w:rPr>
      </w:pPr>
    </w:p>
    <w:p w14:paraId="4AC8E7B9" w14:textId="77777777" w:rsidR="00256DD2" w:rsidRDefault="00256DD2">
      <w:pPr>
        <w:rPr>
          <w:rFonts w:ascii="Arial" w:hAnsi="Arial" w:cs="Arial"/>
          <w:bCs/>
          <w:sz w:val="28"/>
          <w:szCs w:val="28"/>
          <w:lang w:val="en-US"/>
        </w:rPr>
      </w:pPr>
    </w:p>
    <w:p w14:paraId="186E894A" w14:textId="77777777" w:rsidR="00256DD2" w:rsidRDefault="00256DD2">
      <w:pPr>
        <w:rPr>
          <w:rFonts w:ascii="Arial" w:hAnsi="Arial" w:cs="Arial"/>
          <w:bCs/>
          <w:sz w:val="28"/>
          <w:szCs w:val="28"/>
          <w:lang w:val="en-US"/>
        </w:rPr>
      </w:pPr>
    </w:p>
    <w:p w14:paraId="639590A1" w14:textId="77777777" w:rsidR="00256DD2" w:rsidRDefault="00000000">
      <w:pPr>
        <w:pStyle w:val="BodyText"/>
        <w:outlineLvl w:val="0"/>
      </w:pPr>
      <w:bookmarkStart w:id="10" w:name="_Toc241326511"/>
      <w:r>
        <w:rPr>
          <w:rFonts w:cs="Arial"/>
          <w:b/>
          <w:bCs/>
          <w:sz w:val="36"/>
          <w:szCs w:val="36"/>
        </w:rPr>
        <w:lastRenderedPageBreak/>
        <w:t>6.</w:t>
      </w:r>
      <w:r>
        <w:rPr>
          <w:rFonts w:cs="Arial"/>
          <w:sz w:val="36"/>
          <w:szCs w:val="36"/>
        </w:rPr>
        <w:t xml:space="preserve"> </w:t>
      </w:r>
      <w:r>
        <w:rPr>
          <w:rFonts w:cs="Arial"/>
          <w:b/>
          <w:bCs/>
          <w:sz w:val="36"/>
          <w:szCs w:val="36"/>
        </w:rPr>
        <w:t>Hybrid Learning Approach</w:t>
      </w:r>
      <w:bookmarkEnd w:id="10"/>
    </w:p>
    <w:p w14:paraId="7BDA6BE4" w14:textId="77777777" w:rsidR="00256DD2" w:rsidRDefault="00000000">
      <w:pPr>
        <w:pStyle w:val="BodyText"/>
        <w:outlineLvl w:val="1"/>
        <w:rPr>
          <w:rFonts w:cs="Arial"/>
          <w:b/>
          <w:bCs/>
          <w:sz w:val="28"/>
          <w:szCs w:val="28"/>
        </w:rPr>
      </w:pPr>
      <w:bookmarkStart w:id="11" w:name="_Toc241326512"/>
      <w:r>
        <w:rPr>
          <w:rFonts w:cs="Arial"/>
          <w:b/>
          <w:bCs/>
          <w:sz w:val="28"/>
          <w:szCs w:val="28"/>
        </w:rPr>
        <w:t>6.1 Why a Hybrid Approach?</w:t>
      </w:r>
      <w:bookmarkEnd w:id="11"/>
    </w:p>
    <w:p w14:paraId="056A1041" w14:textId="77777777" w:rsidR="00256DD2" w:rsidRDefault="00000000">
      <w:pPr>
        <w:pStyle w:val="BodyText"/>
        <w:jc w:val="both"/>
        <w:rPr>
          <w:rFonts w:cs="Arial"/>
          <w:sz w:val="24"/>
          <w:szCs w:val="24"/>
        </w:rPr>
      </w:pPr>
      <w:r>
        <w:rPr>
          <w:rFonts w:cs="Arial"/>
          <w:sz w:val="24"/>
          <w:szCs w:val="24"/>
        </w:rPr>
        <w:t>Using different learning methods together can make humanoid robot training more reliable and practical for both locomotion and manipulation tasks. Imitation Learning can provide an initial policy from human demonstrations, while Reinforcement Learning can further improve the behaviour through repeated training and trial-and-error in simulation. Teleoperation adds human control during testing, allowing the operator to intervene or stop the robot when unexpected behaviour occurs. Combining these methods allows the strengths of different approaches to be used within the same training pipeline, while reducing the limitations of relying on a single method.</w:t>
      </w:r>
    </w:p>
    <w:p w14:paraId="50FE3BFE" w14:textId="77777777" w:rsidR="00256DD2" w:rsidRDefault="00000000">
      <w:pPr>
        <w:pStyle w:val="BodyText"/>
        <w:pageBreakBefore/>
        <w:outlineLvl w:val="0"/>
      </w:pPr>
      <w:bookmarkStart w:id="12" w:name="_Toc241326513"/>
      <w:r>
        <w:rPr>
          <w:rFonts w:cs="Arial"/>
          <w:b/>
          <w:bCs/>
          <w:sz w:val="36"/>
          <w:szCs w:val="36"/>
        </w:rPr>
        <w:lastRenderedPageBreak/>
        <w:t>7.</w:t>
      </w:r>
      <w:r>
        <w:rPr>
          <w:rFonts w:cs="Arial"/>
          <w:sz w:val="36"/>
          <w:szCs w:val="36"/>
        </w:rPr>
        <w:t xml:space="preserve"> </w:t>
      </w:r>
      <w:r>
        <w:rPr>
          <w:rFonts w:cs="Arial"/>
          <w:b/>
          <w:bCs/>
          <w:sz w:val="36"/>
          <w:szCs w:val="36"/>
        </w:rPr>
        <w:t>Implementation of Walking Up the Stairs</w:t>
      </w:r>
      <w:bookmarkEnd w:id="12"/>
    </w:p>
    <w:p w14:paraId="445069D2" w14:textId="77777777" w:rsidR="00986E24" w:rsidRDefault="00000000">
      <w:pPr>
        <w:pStyle w:val="BodyText"/>
        <w:jc w:val="both"/>
        <w:rPr>
          <w:rFonts w:cs="Arial"/>
          <w:sz w:val="24"/>
          <w:szCs w:val="24"/>
        </w:rPr>
      </w:pPr>
      <w:r>
        <w:rPr>
          <w:rFonts w:cs="Arial"/>
          <w:sz w:val="24"/>
          <w:szCs w:val="24"/>
        </w:rPr>
        <w:t>This chapter describes how the locomotion pipeline of Chapter 4 was implemented for the Unitree G1 humanoid. The implemented pipeline, shown below, has six stages: the skill is specified together with its success criteria, a preflight check verifies the simulator, the policy is trained, the best checkpoint is selected, the policy is qualified (certified) in a second physics engine, and only then can it be released for deployment. Every stage exists because a training run failed without it.</w:t>
      </w:r>
    </w:p>
    <w:p w14:paraId="5BF8825E" w14:textId="77777777" w:rsidR="00256DD2" w:rsidRDefault="00000000">
      <w:pPr>
        <w:jc w:val="center"/>
      </w:pPr>
      <w:r>
        <w:rPr>
          <w:rFonts w:ascii="Arial" w:hAnsi="Arial" w:cs="Arial"/>
          <w:noProof/>
        </w:rPr>
        <w:drawing>
          <wp:inline distT="0" distB="0" distL="0" distR="0" wp14:anchorId="65D2DBAA" wp14:editId="6541EF08">
            <wp:extent cx="1449802" cy="3399573"/>
            <wp:effectExtent l="0" t="0" r="0" b="0"/>
            <wp:docPr id="203465153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1449802" cy="3399573"/>
                    </a:xfrm>
                    <a:prstGeom prst="rect">
                      <a:avLst/>
                    </a:prstGeom>
                    <a:noFill/>
                    <a:ln>
                      <a:noFill/>
                      <a:prstDash/>
                    </a:ln>
                  </pic:spPr>
                </pic:pic>
              </a:graphicData>
            </a:graphic>
          </wp:inline>
        </w:drawing>
      </w:r>
    </w:p>
    <w:p w14:paraId="67AE2B42" w14:textId="77777777" w:rsidR="00986E24" w:rsidRDefault="00000000">
      <w:pPr>
        <w:jc w:val="center"/>
      </w:pPr>
      <w:r>
        <w:rPr>
          <w:rFonts w:ascii="Arial" w:hAnsi="Arial" w:cs="Arial"/>
          <w:b/>
        </w:rPr>
        <w:t>Image</w:t>
      </w:r>
      <w:r>
        <w:rPr>
          <w:rFonts w:ascii="Arial" w:hAnsi="Arial" w:cs="Arial"/>
        </w:rPr>
        <w:t xml:space="preserve"> : Implemented stairs pipeline, from skill specification to deployment</w:t>
      </w:r>
    </w:p>
    <w:p w14:paraId="1FBE7E63" w14:textId="77777777" w:rsidR="00986E24" w:rsidRDefault="00986E24">
      <w:pPr>
        <w:pStyle w:val="BodyText"/>
        <w:spacing w:before="0"/>
      </w:pPr>
    </w:p>
    <w:p w14:paraId="6A0355A8" w14:textId="77777777" w:rsidR="00986E24" w:rsidRDefault="00000000">
      <w:pPr>
        <w:pStyle w:val="BodyText"/>
        <w:keepNext/>
        <w:outlineLvl w:val="1"/>
        <w:rPr>
          <w:rFonts w:cs="Arial"/>
          <w:b/>
          <w:bCs/>
          <w:sz w:val="28"/>
          <w:szCs w:val="28"/>
        </w:rPr>
      </w:pPr>
      <w:bookmarkStart w:id="13" w:name="_Toc241326514"/>
      <w:r>
        <w:rPr>
          <w:rFonts w:cs="Arial"/>
          <w:b/>
          <w:bCs/>
          <w:sz w:val="28"/>
          <w:szCs w:val="28"/>
        </w:rPr>
        <w:t>7.1 Simulation Environment</w:t>
      </w:r>
      <w:bookmarkEnd w:id="13"/>
    </w:p>
    <w:p w14:paraId="1CFA08FE" w14:textId="77777777" w:rsidR="00986E24" w:rsidRDefault="00000000">
      <w:pPr>
        <w:pStyle w:val="BodyText"/>
        <w:jc w:val="both"/>
        <w:rPr>
          <w:rFonts w:cs="Arial"/>
          <w:sz w:val="24"/>
          <w:szCs w:val="24"/>
        </w:rPr>
      </w:pPr>
      <w:r>
        <w:rPr>
          <w:rFonts w:cs="Arial"/>
          <w:sz w:val="24"/>
          <w:szCs w:val="24"/>
        </w:rPr>
        <w:t xml:space="preserve">The stair-climbing skill was developed entirely in simulation with </w:t>
      </w:r>
      <w:proofErr w:type="spellStart"/>
      <w:r>
        <w:rPr>
          <w:rFonts w:cs="Arial"/>
          <w:sz w:val="24"/>
          <w:szCs w:val="24"/>
        </w:rPr>
        <w:t>MuJoCo</w:t>
      </w:r>
      <w:proofErr w:type="spellEnd"/>
      <w:r>
        <w:rPr>
          <w:rFonts w:cs="Arial"/>
          <w:sz w:val="24"/>
          <w:szCs w:val="24"/>
        </w:rPr>
        <w:t xml:space="preserve"> Playground, an open-source robot-learning framework built on the </w:t>
      </w:r>
      <w:proofErr w:type="spellStart"/>
      <w:r>
        <w:rPr>
          <w:rFonts w:cs="Arial"/>
          <w:sz w:val="24"/>
          <w:szCs w:val="24"/>
        </w:rPr>
        <w:t>MuJoCo</w:t>
      </w:r>
      <w:proofErr w:type="spellEnd"/>
      <w:r>
        <w:rPr>
          <w:rFonts w:cs="Arial"/>
          <w:sz w:val="24"/>
          <w:szCs w:val="24"/>
        </w:rPr>
        <w:t xml:space="preserve"> physics engine. Two physics engines are used on purpose. Training runs in </w:t>
      </w:r>
      <w:proofErr w:type="spellStart"/>
      <w:r>
        <w:rPr>
          <w:rFonts w:cs="Arial"/>
          <w:sz w:val="24"/>
          <w:szCs w:val="24"/>
        </w:rPr>
        <w:t>MuJoCo</w:t>
      </w:r>
      <w:proofErr w:type="spellEnd"/>
      <w:r>
        <w:rPr>
          <w:rFonts w:cs="Arial"/>
          <w:sz w:val="24"/>
          <w:szCs w:val="24"/>
        </w:rPr>
        <w:t xml:space="preserve"> Warp/MJX on a GPU, where thousands of robots are simulated in parallel. Testing runs in the standard </w:t>
      </w:r>
      <w:proofErr w:type="spellStart"/>
      <w:proofErr w:type="gramStart"/>
      <w:r>
        <w:rPr>
          <w:rFonts w:cs="Arial"/>
          <w:sz w:val="24"/>
          <w:szCs w:val="24"/>
        </w:rPr>
        <w:t>MuJoCo</w:t>
      </w:r>
      <w:proofErr w:type="spellEnd"/>
      <w:r>
        <w:rPr>
          <w:rFonts w:cs="Arial"/>
          <w:sz w:val="24"/>
          <w:szCs w:val="24"/>
        </w:rPr>
        <w:t xml:space="preserve"> C</w:t>
      </w:r>
      <w:proofErr w:type="gramEnd"/>
      <w:r>
        <w:rPr>
          <w:rFonts w:cs="Arial"/>
          <w:sz w:val="24"/>
          <w:szCs w:val="24"/>
        </w:rPr>
        <w:t xml:space="preserve"> engine on an ordinary laptop CPU. Because the two engines resolve foot contact differently, a policy that only works by exploiting one simulator is caught before it is accepted.</w:t>
      </w:r>
    </w:p>
    <w:p w14:paraId="3F37AE86" w14:textId="77777777" w:rsidR="00986E24" w:rsidRDefault="00000000">
      <w:pPr>
        <w:pStyle w:val="BodyText"/>
        <w:jc w:val="both"/>
        <w:rPr>
          <w:rFonts w:cs="Arial"/>
          <w:sz w:val="24"/>
          <w:szCs w:val="24"/>
        </w:rPr>
      </w:pPr>
      <w:r>
        <w:rPr>
          <w:rFonts w:cs="Arial"/>
          <w:b/>
          <w:bCs/>
          <w:sz w:val="24"/>
          <w:szCs w:val="24"/>
        </w:rPr>
        <w:t>Training terrain:</w:t>
      </w:r>
      <w:r>
        <w:rPr>
          <w:rFonts w:cs="Arial"/>
          <w:sz w:val="24"/>
          <w:szCs w:val="24"/>
        </w:rPr>
        <w:t xml:space="preserve"> an 8 × 8 grid of staircases. Each row is one difficulty level, with step heights from 2 cm to 16 cm in 2 cm increments. The columns alternate between pyramids (the robot walks up and down) and pits (the robot walks down and climbs out). The tread depth is varied between 25, 29 and 33 cm so that the robot cannot </w:t>
      </w:r>
      <w:proofErr w:type="spellStart"/>
      <w:r>
        <w:rPr>
          <w:rFonts w:cs="Arial"/>
          <w:sz w:val="24"/>
          <w:szCs w:val="24"/>
        </w:rPr>
        <w:t>memorise</w:t>
      </w:r>
      <w:proofErr w:type="spellEnd"/>
      <w:r>
        <w:rPr>
          <w:rFonts w:cs="Arial"/>
          <w:sz w:val="24"/>
          <w:szCs w:val="24"/>
        </w:rPr>
        <w:t xml:space="preserve"> a single stride length.</w:t>
      </w:r>
    </w:p>
    <w:p w14:paraId="562F11A3" w14:textId="77777777" w:rsidR="00986E24" w:rsidRDefault="00000000">
      <w:pPr>
        <w:pStyle w:val="BodyText"/>
        <w:jc w:val="both"/>
        <w:rPr>
          <w:rFonts w:cs="Arial"/>
          <w:sz w:val="24"/>
          <w:szCs w:val="24"/>
        </w:rPr>
      </w:pPr>
      <w:r>
        <w:rPr>
          <w:rFonts w:cs="Arial"/>
          <w:b/>
          <w:bCs/>
          <w:sz w:val="24"/>
          <w:szCs w:val="24"/>
        </w:rPr>
        <w:t>Validation staircases:</w:t>
      </w:r>
      <w:r>
        <w:rPr>
          <w:rFonts w:cs="Arial"/>
          <w:sz w:val="24"/>
          <w:szCs w:val="24"/>
        </w:rPr>
        <w:t xml:space="preserve"> separate staircases that are never used in training: 8 step heights from 3.0 to 15.0 cm and a 27 cm tread depth that does not appear in training. All stair results in Section 7.9 come from these staircases.</w:t>
      </w:r>
    </w:p>
    <w:p w14:paraId="66C47494" w14:textId="77777777" w:rsidR="00986E24" w:rsidRDefault="00000000">
      <w:pPr>
        <w:pStyle w:val="BodyText"/>
        <w:keepNext/>
        <w:jc w:val="both"/>
      </w:pPr>
      <w:r>
        <w:rPr>
          <w:rFonts w:cs="Arial"/>
          <w:b/>
          <w:bCs/>
          <w:sz w:val="24"/>
          <w:szCs w:val="24"/>
        </w:rPr>
        <w:lastRenderedPageBreak/>
        <w:t>Making the simulated foot contact realistic</w:t>
      </w:r>
    </w:p>
    <w:p w14:paraId="19B92DDB" w14:textId="77777777" w:rsidR="00986E24" w:rsidRDefault="00000000">
      <w:pPr>
        <w:pStyle w:val="BodyText"/>
        <w:jc w:val="both"/>
        <w:rPr>
          <w:rFonts w:cs="Arial"/>
          <w:sz w:val="24"/>
          <w:szCs w:val="24"/>
        </w:rPr>
      </w:pPr>
      <w:r>
        <w:rPr>
          <w:rFonts w:cs="Arial"/>
          <w:sz w:val="24"/>
          <w:szCs w:val="24"/>
        </w:rPr>
        <w:t xml:space="preserve">An important finding was that the GPU engine created only one contact point between the box-shaped foot sole and the stairs, while the CPU engine </w:t>
      </w:r>
      <w:proofErr w:type="gramStart"/>
      <w:r>
        <w:rPr>
          <w:rFonts w:cs="Arial"/>
          <w:sz w:val="24"/>
          <w:szCs w:val="24"/>
        </w:rPr>
        <w:t>created</w:t>
      </w:r>
      <w:proofErr w:type="gramEnd"/>
      <w:r>
        <w:rPr>
          <w:rFonts w:cs="Arial"/>
          <w:sz w:val="24"/>
          <w:szCs w:val="24"/>
        </w:rPr>
        <w:t xml:space="preserve"> between 3 and 20. The first eight policy versions therefore learned to balance on a single point per foot. We replaced each sole with six small contact spheres, which produce the same contact in both engines. After this </w:t>
      </w:r>
      <w:proofErr w:type="gramStart"/>
      <w:r>
        <w:rPr>
          <w:rFonts w:cs="Arial"/>
          <w:sz w:val="24"/>
          <w:szCs w:val="24"/>
        </w:rPr>
        <w:t>change</w:t>
      </w:r>
      <w:proofErr w:type="gramEnd"/>
      <w:r>
        <w:rPr>
          <w:rFonts w:cs="Arial"/>
          <w:sz w:val="24"/>
          <w:szCs w:val="24"/>
        </w:rPr>
        <w:t xml:space="preserve"> the tallest step the robot could climb without a fall increased from 3 cm to 9.9 cm. A preflight check now compares the two engines on five stair poses before every training run, and the feet agree to within 0.1 cm.</w:t>
      </w:r>
    </w:p>
    <w:p w14:paraId="7020E719" w14:textId="77777777" w:rsidR="00986E24" w:rsidRDefault="00000000">
      <w:pPr>
        <w:pStyle w:val="BodyText"/>
        <w:keepNext/>
        <w:outlineLvl w:val="1"/>
        <w:rPr>
          <w:rFonts w:cs="Arial"/>
          <w:b/>
          <w:bCs/>
          <w:sz w:val="28"/>
          <w:szCs w:val="28"/>
        </w:rPr>
      </w:pPr>
      <w:bookmarkStart w:id="14" w:name="_Toc241326515"/>
      <w:r>
        <w:rPr>
          <w:rFonts w:cs="Arial"/>
          <w:b/>
          <w:bCs/>
          <w:sz w:val="28"/>
          <w:szCs w:val="28"/>
        </w:rPr>
        <w:t>7.2 Robot and Inputs</w:t>
      </w:r>
      <w:bookmarkEnd w:id="14"/>
    </w:p>
    <w:p w14:paraId="394EA14B" w14:textId="77777777" w:rsidR="00986E24" w:rsidRDefault="00000000">
      <w:pPr>
        <w:pStyle w:val="BodyText"/>
        <w:jc w:val="both"/>
        <w:rPr>
          <w:rFonts w:cs="Arial"/>
          <w:sz w:val="24"/>
          <w:szCs w:val="24"/>
        </w:rPr>
      </w:pPr>
      <w:r>
        <w:rPr>
          <w:rFonts w:cs="Arial"/>
          <w:sz w:val="24"/>
          <w:szCs w:val="24"/>
        </w:rPr>
        <w:t xml:space="preserve">The robot is the Unitree G1 humanoid, using the open 29-joint </w:t>
      </w:r>
      <w:proofErr w:type="spellStart"/>
      <w:r>
        <w:rPr>
          <w:rFonts w:cs="Arial"/>
          <w:sz w:val="24"/>
          <w:szCs w:val="24"/>
        </w:rPr>
        <w:t>MuJoCo</w:t>
      </w:r>
      <w:proofErr w:type="spellEnd"/>
      <w:r>
        <w:rPr>
          <w:rFonts w:cs="Arial"/>
          <w:sz w:val="24"/>
          <w:szCs w:val="24"/>
        </w:rPr>
        <w:t xml:space="preserve"> model (legs, waist and arms) with the same kinematics as the hardware. Unitree's own pre-trained 12-joint walking policy is used as a baseline to show what is possible without new training.</w:t>
      </w:r>
    </w:p>
    <w:p w14:paraId="188E93CA" w14:textId="77777777" w:rsidR="00986E24" w:rsidRDefault="00000000">
      <w:pPr>
        <w:pStyle w:val="BodyText"/>
        <w:jc w:val="both"/>
        <w:rPr>
          <w:rFonts w:cs="Arial"/>
          <w:sz w:val="24"/>
          <w:szCs w:val="24"/>
        </w:rPr>
      </w:pPr>
      <w:r>
        <w:rPr>
          <w:rFonts w:cs="Arial"/>
          <w:sz w:val="24"/>
          <w:szCs w:val="24"/>
        </w:rPr>
        <w:t xml:space="preserve">The robot perceives the stairs through a simulated head depth camera </w:t>
      </w:r>
      <w:proofErr w:type="gramStart"/>
      <w:r>
        <w:rPr>
          <w:rFonts w:cs="Arial"/>
          <w:sz w:val="24"/>
          <w:szCs w:val="24"/>
        </w:rPr>
        <w:t>similar to</w:t>
      </w:r>
      <w:proofErr w:type="gramEnd"/>
      <w:r>
        <w:rPr>
          <w:rFonts w:cs="Arial"/>
          <w:sz w:val="24"/>
          <w:szCs w:val="24"/>
        </w:rPr>
        <w:t xml:space="preserve"> an Intel RealSense D435i, tilted 45° downwards, with a 212 × 120 depth image and a range of 0.3–3 m. The depth pixels are cleaned (the robot's own body is removed), projected into 3D, fused into an elevation map with 5 cm cells and sampled as 55 terrain heights around the feet, from 0.3 m behind to 1.2 m ahead of the robot. This height scan is what the policy "sees". The other inputs come from the robot's own sensors (the IMU and the joint encoders) and from the operator's walking command: speed, turning rate and step length.</w:t>
      </w:r>
    </w:p>
    <w:p w14:paraId="30C8622F" w14:textId="77777777" w:rsidR="00986E24" w:rsidRDefault="00000000">
      <w:pPr>
        <w:keepNext/>
        <w:jc w:val="center"/>
      </w:pPr>
      <w:r>
        <w:rPr>
          <w:noProof/>
        </w:rPr>
        <w:drawing>
          <wp:inline distT="0" distB="0" distL="0" distR="0" wp14:anchorId="20A03B7D" wp14:editId="3E16EC93">
            <wp:extent cx="6697281" cy="4333534"/>
            <wp:effectExtent l="0" t="0" r="0" b="0"/>
            <wp:docPr id="900001" name="Picture 9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camera_check_8cm.png"/>
                    <pic:cNvPicPr/>
                  </pic:nvPicPr>
                  <pic:blipFill>
                    <a:blip r:embed="rId13"/>
                    <a:stretch>
                      <a:fillRect/>
                    </a:stretch>
                  </pic:blipFill>
                  <pic:spPr>
                    <a:xfrm>
                      <a:off x="0" y="0"/>
                      <a:ext cx="6697281" cy="4333534"/>
                    </a:xfrm>
                    <a:prstGeom prst="rect">
                      <a:avLst/>
                    </a:prstGeom>
                  </pic:spPr>
                </pic:pic>
              </a:graphicData>
            </a:graphic>
          </wp:inline>
        </w:drawing>
      </w:r>
    </w:p>
    <w:p w14:paraId="126B6896" w14:textId="77777777" w:rsidR="00986E24" w:rsidRDefault="00000000">
      <w:pPr>
        <w:jc w:val="center"/>
      </w:pPr>
      <w:r>
        <w:rPr>
          <w:rFonts w:ascii="Arial" w:hAnsi="Arial" w:cs="Arial"/>
          <w:b/>
        </w:rPr>
        <w:t>Image</w:t>
      </w:r>
      <w:r>
        <w:rPr>
          <w:rFonts w:ascii="Arial" w:hAnsi="Arial" w:cs="Arial"/>
        </w:rPr>
        <w:t xml:space="preserve"> : Simulated head depth camera compared with the true terrain on 8 cm stairs (mean error 0.5–0.7 cm)</w:t>
      </w:r>
    </w:p>
    <w:p w14:paraId="3D980F38" w14:textId="77777777" w:rsidR="00986E24" w:rsidRDefault="00986E24">
      <w:pPr>
        <w:pStyle w:val="BodyText"/>
        <w:spacing w:before="0"/>
      </w:pPr>
    </w:p>
    <w:p w14:paraId="0D8CB130" w14:textId="77777777" w:rsidR="00986E24" w:rsidRDefault="00000000">
      <w:pPr>
        <w:pStyle w:val="BodyText"/>
        <w:keepNext/>
        <w:outlineLvl w:val="1"/>
        <w:rPr>
          <w:rFonts w:cs="Arial"/>
          <w:b/>
          <w:bCs/>
          <w:sz w:val="28"/>
          <w:szCs w:val="28"/>
        </w:rPr>
      </w:pPr>
      <w:bookmarkStart w:id="15" w:name="_Toc241326516"/>
      <w:r>
        <w:rPr>
          <w:rFonts w:cs="Arial"/>
          <w:b/>
          <w:bCs/>
          <w:sz w:val="28"/>
          <w:szCs w:val="28"/>
        </w:rPr>
        <w:lastRenderedPageBreak/>
        <w:t>7.3 PPO Training</w:t>
      </w:r>
      <w:bookmarkEnd w:id="15"/>
    </w:p>
    <w:p w14:paraId="697629BE" w14:textId="77777777" w:rsidR="00986E24" w:rsidRDefault="00000000">
      <w:pPr>
        <w:pStyle w:val="BodyText"/>
        <w:jc w:val="both"/>
        <w:rPr>
          <w:rFonts w:cs="Arial"/>
          <w:sz w:val="24"/>
          <w:szCs w:val="24"/>
        </w:rPr>
      </w:pPr>
      <w:r>
        <w:rPr>
          <w:rFonts w:cs="Arial"/>
          <w:sz w:val="24"/>
          <w:szCs w:val="24"/>
        </w:rPr>
        <w:t xml:space="preserve">The policy is trained with Proximal Policy </w:t>
      </w:r>
      <w:proofErr w:type="spellStart"/>
      <w:r>
        <w:rPr>
          <w:rFonts w:cs="Arial"/>
          <w:sz w:val="24"/>
          <w:szCs w:val="24"/>
        </w:rPr>
        <w:t>Optimisation</w:t>
      </w:r>
      <w:proofErr w:type="spellEnd"/>
      <w:r>
        <w:rPr>
          <w:rFonts w:cs="Arial"/>
          <w:sz w:val="24"/>
          <w:szCs w:val="24"/>
        </w:rPr>
        <w:t xml:space="preserve"> (PPO), a reinforcement-learning algorithm in which the robot improves through trial and error. In each iteration, 8,192 simulated G1 robots walk in parallel for 20 control steps. The rewards they collect are used to estimate which actions were better than expected, and the neural network is updated in small, clipped steps so that learning remains stable. On one GPU this gives about 100,000 simulation steps per second, so 300 million steps, which corresponds to years of walking experience, take less than one hour.</w:t>
      </w:r>
    </w:p>
    <w:p w14:paraId="752C5DC6" w14:textId="77777777" w:rsidR="00986E24" w:rsidRDefault="00000000">
      <w:pPr>
        <w:pStyle w:val="BodyText"/>
        <w:jc w:val="both"/>
        <w:rPr>
          <w:rFonts w:cs="Arial"/>
          <w:sz w:val="24"/>
          <w:szCs w:val="24"/>
        </w:rPr>
      </w:pPr>
      <w:r>
        <w:rPr>
          <w:rFonts w:cs="Arial"/>
          <w:sz w:val="24"/>
          <w:szCs w:val="24"/>
        </w:rPr>
        <w:t>Two techniques make training faster and more reliable:</w:t>
      </w:r>
    </w:p>
    <w:p w14:paraId="42166985" w14:textId="77777777" w:rsidR="00986E24" w:rsidRDefault="00000000">
      <w:pPr>
        <w:pStyle w:val="ListParagraph"/>
        <w:numPr>
          <w:ilvl w:val="0"/>
          <w:numId w:val="1"/>
        </w:numPr>
        <w:jc w:val="both"/>
      </w:pPr>
      <w:r>
        <w:rPr>
          <w:rFonts w:ascii="Arial" w:hAnsi="Arial" w:cs="Arial"/>
          <w:b/>
          <w:bCs/>
          <w:sz w:val="22"/>
          <w:szCs w:val="22"/>
        </w:rPr>
        <w:t>Asymmetric actor–critic:</w:t>
      </w:r>
      <w:r>
        <w:rPr>
          <w:rFonts w:ascii="Arial" w:hAnsi="Arial" w:cs="Arial"/>
          <w:sz w:val="22"/>
          <w:szCs w:val="22"/>
        </w:rPr>
        <w:t xml:space="preserve"> the actor, which is the part that runs on the robot, only receives realistic and noisy sensor data. The critic, which is only used during training, additionally sees privileged simulator information such as the true terrain and contact forces. This helps it judge actions more accurately without making the robot depend on information it will not have.</w:t>
      </w:r>
    </w:p>
    <w:p w14:paraId="70DADF11" w14:textId="77777777" w:rsidR="00986E24" w:rsidRDefault="00000000">
      <w:pPr>
        <w:pStyle w:val="ListParagraph"/>
        <w:numPr>
          <w:ilvl w:val="0"/>
          <w:numId w:val="1"/>
        </w:numPr>
        <w:jc w:val="both"/>
      </w:pPr>
      <w:r>
        <w:rPr>
          <w:rFonts w:ascii="Arial" w:hAnsi="Arial" w:cs="Arial"/>
          <w:b/>
          <w:bCs/>
          <w:sz w:val="22"/>
          <w:szCs w:val="22"/>
        </w:rPr>
        <w:t>Warm start (transfer learning):</w:t>
      </w:r>
      <w:r>
        <w:rPr>
          <w:rFonts w:ascii="Arial" w:hAnsi="Arial" w:cs="Arial"/>
          <w:sz w:val="22"/>
          <w:szCs w:val="22"/>
        </w:rPr>
        <w:t xml:space="preserve"> the stairs policy starts from the trained flat-ground walking policy. The new height-scan inputs start with zero weights, so at step 0 the robot walks exactly like its parent (verified: maximum action difference 0.0). Each new version then starts from the best checkpoint of the previous version, which reduced one iteration from days to about one hour.</w:t>
      </w:r>
    </w:p>
    <w:p w14:paraId="17AC8185" w14:textId="77777777" w:rsidR="00986E24" w:rsidRDefault="00986E24">
      <w:pPr>
        <w:pStyle w:val="BodyText"/>
        <w:spacing w:before="0"/>
      </w:pPr>
    </w:p>
    <w:p w14:paraId="4FF185FC" w14:textId="77777777" w:rsidR="00986E24" w:rsidRDefault="00000000">
      <w:pPr>
        <w:pStyle w:val="BodyText"/>
        <w:jc w:val="both"/>
        <w:rPr>
          <w:rFonts w:cs="Arial"/>
          <w:sz w:val="24"/>
          <w:szCs w:val="24"/>
        </w:rPr>
      </w:pPr>
      <w:r>
        <w:rPr>
          <w:rFonts w:cs="Arial"/>
          <w:sz w:val="24"/>
          <w:szCs w:val="24"/>
        </w:rPr>
        <w:t xml:space="preserve">Every training run saves 20 checkpoints. Instead of keeping the last one, each checkpoint is tested on 2,048 validation crossings on the </w:t>
      </w:r>
      <w:proofErr w:type="gramStart"/>
      <w:r>
        <w:rPr>
          <w:rFonts w:cs="Arial"/>
          <w:sz w:val="24"/>
          <w:szCs w:val="24"/>
        </w:rPr>
        <w:t>GPU</w:t>
      </w:r>
      <w:proofErr w:type="gramEnd"/>
      <w:r>
        <w:rPr>
          <w:rFonts w:cs="Arial"/>
          <w:sz w:val="24"/>
          <w:szCs w:val="24"/>
        </w:rPr>
        <w:t xml:space="preserve"> and the best one is selected, because the final checkpoint was often not the best.</w:t>
      </w:r>
    </w:p>
    <w:p w14:paraId="7FADF700" w14:textId="77777777" w:rsidR="00986E24" w:rsidRDefault="00000000">
      <w:pPr>
        <w:pStyle w:val="BodyText"/>
        <w:keepNext/>
        <w:outlineLvl w:val="1"/>
        <w:rPr>
          <w:rFonts w:cs="Arial"/>
          <w:b/>
          <w:bCs/>
          <w:sz w:val="28"/>
          <w:szCs w:val="28"/>
        </w:rPr>
      </w:pPr>
      <w:bookmarkStart w:id="16" w:name="_Toc241326517"/>
      <w:r>
        <w:rPr>
          <w:rFonts w:cs="Arial"/>
          <w:b/>
          <w:bCs/>
          <w:sz w:val="28"/>
          <w:szCs w:val="28"/>
        </w:rPr>
        <w:t>7.4 Observation and Action Space</w:t>
      </w:r>
      <w:bookmarkEnd w:id="16"/>
    </w:p>
    <w:p w14:paraId="4FE9AEC3" w14:textId="77777777" w:rsidR="00986E24" w:rsidRDefault="00000000">
      <w:pPr>
        <w:pStyle w:val="BodyText"/>
        <w:jc w:val="both"/>
        <w:rPr>
          <w:rFonts w:cs="Arial"/>
          <w:sz w:val="24"/>
          <w:szCs w:val="24"/>
        </w:rPr>
      </w:pPr>
      <w:r>
        <w:rPr>
          <w:rFonts w:cs="Arial"/>
          <w:sz w:val="24"/>
          <w:szCs w:val="24"/>
        </w:rPr>
        <w:t xml:space="preserve">The observation is the information that the policy receives at every control step, 50 times per second. It contains 160 values, </w:t>
      </w:r>
      <w:proofErr w:type="spellStart"/>
      <w:r>
        <w:rPr>
          <w:rFonts w:cs="Arial"/>
          <w:sz w:val="24"/>
          <w:szCs w:val="24"/>
        </w:rPr>
        <w:t>summarised</w:t>
      </w:r>
      <w:proofErr w:type="spellEnd"/>
      <w:r>
        <w:rPr>
          <w:rFonts w:cs="Arial"/>
          <w:sz w:val="24"/>
          <w:szCs w:val="24"/>
        </w:rPr>
        <w:t xml:space="preserve"> in the table below.</w:t>
      </w:r>
    </w:p>
    <w:p w14:paraId="52E2611B" w14:textId="77777777" w:rsidR="00986E24" w:rsidRDefault="00000000">
      <w:pPr>
        <w:keepNext/>
        <w:spacing w:before="240" w:after="80"/>
      </w:pPr>
      <w:r>
        <w:rPr>
          <w:rFonts w:ascii="Arial" w:hAnsi="Arial" w:cs="Arial"/>
          <w:b/>
          <w:bCs/>
        </w:rPr>
        <w:t xml:space="preserve">Table 4: </w:t>
      </w:r>
      <w:r>
        <w:rPr>
          <w:rFonts w:ascii="Arial" w:hAnsi="Arial" w:cs="Arial"/>
          <w:b/>
        </w:rPr>
        <w:t>Observation space of the stair-climbing policy</w:t>
      </w:r>
    </w:p>
    <w:tbl>
      <w:tblPr>
        <w:tblW w:w="11345" w:type="dxa"/>
        <w:tblInd w:w="-5" w:type="dxa"/>
        <w:tblLayout w:type="fixed"/>
        <w:tblCellMar>
          <w:left w:w="10" w:type="dxa"/>
          <w:right w:w="10" w:type="dxa"/>
        </w:tblCellMar>
        <w:tblLook w:val="04A0" w:firstRow="1" w:lastRow="0" w:firstColumn="1" w:lastColumn="0" w:noHBand="0" w:noVBand="1"/>
      </w:tblPr>
      <w:tblGrid>
        <w:gridCol w:w="2600"/>
        <w:gridCol w:w="1200"/>
        <w:gridCol w:w="7545"/>
      </w:tblGrid>
      <w:tr w:rsidR="00986E24" w14:paraId="03E1E90D" w14:textId="77777777">
        <w:trPr>
          <w:cantSplit/>
          <w:tblHeader/>
        </w:trPr>
        <w:tc>
          <w:tcPr>
            <w:tcW w:w="2600" w:type="dxa"/>
            <w:tcBorders>
              <w:top w:val="single" w:sz="12" w:space="0" w:color="000000"/>
              <w:bottom w:val="single" w:sz="4" w:space="0" w:color="000000"/>
            </w:tcBorders>
            <w:shd w:val="clear" w:color="auto" w:fill="F2F2F2"/>
            <w:tcMar>
              <w:top w:w="40" w:type="dxa"/>
              <w:left w:w="108" w:type="dxa"/>
              <w:bottom w:w="40" w:type="dxa"/>
              <w:right w:w="108" w:type="dxa"/>
            </w:tcMar>
          </w:tcPr>
          <w:p w14:paraId="51B422B9" w14:textId="77777777" w:rsidR="00986E24" w:rsidRDefault="00000000">
            <w:r>
              <w:rPr>
                <w:rFonts w:ascii="Arial" w:hAnsi="Arial" w:cs="Arial"/>
                <w:b/>
                <w:bCs/>
                <w:sz w:val="20"/>
                <w:szCs w:val="20"/>
              </w:rPr>
              <w:t>Input group</w:t>
            </w:r>
          </w:p>
        </w:tc>
        <w:tc>
          <w:tcPr>
            <w:tcW w:w="1200" w:type="dxa"/>
            <w:tcBorders>
              <w:top w:val="single" w:sz="12" w:space="0" w:color="000000"/>
              <w:bottom w:val="single" w:sz="4" w:space="0" w:color="000000"/>
            </w:tcBorders>
            <w:shd w:val="clear" w:color="auto" w:fill="F2F2F2"/>
            <w:tcMar>
              <w:top w:w="40" w:type="dxa"/>
              <w:left w:w="108" w:type="dxa"/>
              <w:bottom w:w="40" w:type="dxa"/>
              <w:right w:w="108" w:type="dxa"/>
            </w:tcMar>
          </w:tcPr>
          <w:p w14:paraId="06A4EBDA" w14:textId="77777777" w:rsidR="00986E24" w:rsidRDefault="00000000">
            <w:r>
              <w:rPr>
                <w:rFonts w:ascii="Arial" w:hAnsi="Arial" w:cs="Arial"/>
                <w:b/>
                <w:bCs/>
                <w:sz w:val="20"/>
                <w:szCs w:val="20"/>
              </w:rPr>
              <w:t>Values</w:t>
            </w:r>
          </w:p>
        </w:tc>
        <w:tc>
          <w:tcPr>
            <w:tcW w:w="7545" w:type="dxa"/>
            <w:tcBorders>
              <w:top w:val="single" w:sz="12" w:space="0" w:color="000000"/>
              <w:bottom w:val="single" w:sz="4" w:space="0" w:color="000000"/>
            </w:tcBorders>
            <w:shd w:val="clear" w:color="auto" w:fill="F2F2F2"/>
            <w:tcMar>
              <w:top w:w="40" w:type="dxa"/>
              <w:left w:w="108" w:type="dxa"/>
              <w:bottom w:w="40" w:type="dxa"/>
              <w:right w:w="108" w:type="dxa"/>
            </w:tcMar>
          </w:tcPr>
          <w:p w14:paraId="7FF8B919" w14:textId="77777777" w:rsidR="00986E24" w:rsidRDefault="00000000">
            <w:r>
              <w:rPr>
                <w:rFonts w:ascii="Arial" w:hAnsi="Arial" w:cs="Arial"/>
                <w:b/>
                <w:bCs/>
                <w:sz w:val="20"/>
                <w:szCs w:val="20"/>
              </w:rPr>
              <w:t>Description</w:t>
            </w:r>
          </w:p>
        </w:tc>
      </w:tr>
      <w:tr w:rsidR="00986E24" w14:paraId="5BC43C26" w14:textId="77777777">
        <w:trPr>
          <w:cantSplit/>
        </w:trPr>
        <w:tc>
          <w:tcPr>
            <w:tcW w:w="2600" w:type="dxa"/>
            <w:tcBorders>
              <w:top w:val="single" w:sz="4" w:space="0" w:color="000000"/>
              <w:bottom w:val="single" w:sz="4" w:space="0" w:color="000000"/>
            </w:tcBorders>
            <w:tcMar>
              <w:top w:w="40" w:type="dxa"/>
              <w:left w:w="108" w:type="dxa"/>
              <w:bottom w:w="40" w:type="dxa"/>
              <w:right w:w="108" w:type="dxa"/>
            </w:tcMar>
          </w:tcPr>
          <w:p w14:paraId="0CB639AB" w14:textId="77777777" w:rsidR="00986E24" w:rsidRDefault="00000000">
            <w:r>
              <w:rPr>
                <w:rFonts w:ascii="Arial" w:hAnsi="Arial" w:cs="Arial"/>
                <w:sz w:val="20"/>
                <w:szCs w:val="20"/>
              </w:rPr>
              <w:t>Base motion</w:t>
            </w:r>
          </w:p>
        </w:tc>
        <w:tc>
          <w:tcPr>
            <w:tcW w:w="1200" w:type="dxa"/>
            <w:tcBorders>
              <w:top w:val="single" w:sz="4" w:space="0" w:color="000000"/>
              <w:bottom w:val="single" w:sz="4" w:space="0" w:color="000000"/>
            </w:tcBorders>
            <w:tcMar>
              <w:top w:w="40" w:type="dxa"/>
              <w:left w:w="108" w:type="dxa"/>
              <w:bottom w:w="40" w:type="dxa"/>
              <w:right w:w="108" w:type="dxa"/>
            </w:tcMar>
          </w:tcPr>
          <w:p w14:paraId="45CF1376" w14:textId="77777777" w:rsidR="00986E24" w:rsidRDefault="00000000">
            <w:r>
              <w:rPr>
                <w:rFonts w:ascii="Arial" w:hAnsi="Arial" w:cs="Arial"/>
                <w:sz w:val="20"/>
                <w:szCs w:val="20"/>
              </w:rPr>
              <w:t>9</w:t>
            </w:r>
          </w:p>
        </w:tc>
        <w:tc>
          <w:tcPr>
            <w:tcW w:w="7545" w:type="dxa"/>
            <w:tcBorders>
              <w:top w:val="single" w:sz="4" w:space="0" w:color="000000"/>
              <w:bottom w:val="single" w:sz="4" w:space="0" w:color="000000"/>
            </w:tcBorders>
            <w:tcMar>
              <w:top w:w="40" w:type="dxa"/>
              <w:left w:w="108" w:type="dxa"/>
              <w:bottom w:w="40" w:type="dxa"/>
              <w:right w:w="108" w:type="dxa"/>
            </w:tcMar>
          </w:tcPr>
          <w:p w14:paraId="342A7481" w14:textId="77777777" w:rsidR="00986E24" w:rsidRDefault="00000000">
            <w:r>
              <w:rPr>
                <w:rFonts w:ascii="Arial" w:hAnsi="Arial" w:cs="Arial"/>
                <w:sz w:val="20"/>
                <w:szCs w:val="20"/>
              </w:rPr>
              <w:t>Base linear velocity, gyroscope and gravity direction (IMU)</w:t>
            </w:r>
          </w:p>
        </w:tc>
      </w:tr>
      <w:tr w:rsidR="00986E24" w14:paraId="4E450595" w14:textId="77777777">
        <w:trPr>
          <w:cantSplit/>
        </w:trPr>
        <w:tc>
          <w:tcPr>
            <w:tcW w:w="2600" w:type="dxa"/>
            <w:tcBorders>
              <w:top w:val="single" w:sz="4" w:space="0" w:color="000000"/>
              <w:bottom w:val="single" w:sz="4" w:space="0" w:color="000000"/>
            </w:tcBorders>
            <w:tcMar>
              <w:top w:w="40" w:type="dxa"/>
              <w:left w:w="108" w:type="dxa"/>
              <w:bottom w:w="40" w:type="dxa"/>
              <w:right w:w="108" w:type="dxa"/>
            </w:tcMar>
          </w:tcPr>
          <w:p w14:paraId="12445BFE" w14:textId="77777777" w:rsidR="00986E24" w:rsidRDefault="00000000">
            <w:r>
              <w:rPr>
                <w:rFonts w:ascii="Arial" w:hAnsi="Arial" w:cs="Arial"/>
                <w:sz w:val="20"/>
                <w:szCs w:val="20"/>
              </w:rPr>
              <w:t>Command</w:t>
            </w:r>
          </w:p>
        </w:tc>
        <w:tc>
          <w:tcPr>
            <w:tcW w:w="1200" w:type="dxa"/>
            <w:tcBorders>
              <w:top w:val="single" w:sz="4" w:space="0" w:color="000000"/>
              <w:bottom w:val="single" w:sz="4" w:space="0" w:color="000000"/>
            </w:tcBorders>
            <w:tcMar>
              <w:top w:w="40" w:type="dxa"/>
              <w:left w:w="108" w:type="dxa"/>
              <w:bottom w:w="40" w:type="dxa"/>
              <w:right w:w="108" w:type="dxa"/>
            </w:tcMar>
          </w:tcPr>
          <w:p w14:paraId="6389DF1C" w14:textId="77777777" w:rsidR="00986E24" w:rsidRDefault="00000000">
            <w:r>
              <w:rPr>
                <w:rFonts w:ascii="Arial" w:hAnsi="Arial" w:cs="Arial"/>
                <w:sz w:val="20"/>
                <w:szCs w:val="20"/>
              </w:rPr>
              <w:t>3</w:t>
            </w:r>
          </w:p>
        </w:tc>
        <w:tc>
          <w:tcPr>
            <w:tcW w:w="7545" w:type="dxa"/>
            <w:tcBorders>
              <w:top w:val="single" w:sz="4" w:space="0" w:color="000000"/>
              <w:bottom w:val="single" w:sz="4" w:space="0" w:color="000000"/>
            </w:tcBorders>
            <w:tcMar>
              <w:top w:w="40" w:type="dxa"/>
              <w:left w:w="108" w:type="dxa"/>
              <w:bottom w:w="40" w:type="dxa"/>
              <w:right w:w="108" w:type="dxa"/>
            </w:tcMar>
          </w:tcPr>
          <w:p w14:paraId="3B412C15" w14:textId="77777777" w:rsidR="00986E24" w:rsidRDefault="00000000">
            <w:r>
              <w:rPr>
                <w:rFonts w:ascii="Arial" w:hAnsi="Arial" w:cs="Arial"/>
                <w:sz w:val="20"/>
                <w:szCs w:val="20"/>
              </w:rPr>
              <w:t>Forward speed, sideways speed and turning rate requested by the operator</w:t>
            </w:r>
          </w:p>
        </w:tc>
      </w:tr>
      <w:tr w:rsidR="00986E24" w14:paraId="31A4767B" w14:textId="77777777">
        <w:trPr>
          <w:cantSplit/>
        </w:trPr>
        <w:tc>
          <w:tcPr>
            <w:tcW w:w="2600" w:type="dxa"/>
            <w:tcBorders>
              <w:top w:val="single" w:sz="4" w:space="0" w:color="000000"/>
              <w:bottom w:val="single" w:sz="4" w:space="0" w:color="000000"/>
            </w:tcBorders>
            <w:tcMar>
              <w:top w:w="40" w:type="dxa"/>
              <w:left w:w="108" w:type="dxa"/>
              <w:bottom w:w="40" w:type="dxa"/>
              <w:right w:w="108" w:type="dxa"/>
            </w:tcMar>
          </w:tcPr>
          <w:p w14:paraId="48F40ACE" w14:textId="77777777" w:rsidR="00986E24" w:rsidRDefault="00000000">
            <w:r>
              <w:rPr>
                <w:rFonts w:ascii="Arial" w:hAnsi="Arial" w:cs="Arial"/>
                <w:sz w:val="20"/>
                <w:szCs w:val="20"/>
              </w:rPr>
              <w:t>Joint state</w:t>
            </w:r>
          </w:p>
        </w:tc>
        <w:tc>
          <w:tcPr>
            <w:tcW w:w="1200" w:type="dxa"/>
            <w:tcBorders>
              <w:top w:val="single" w:sz="4" w:space="0" w:color="000000"/>
              <w:bottom w:val="single" w:sz="4" w:space="0" w:color="000000"/>
            </w:tcBorders>
            <w:tcMar>
              <w:top w:w="40" w:type="dxa"/>
              <w:left w:w="108" w:type="dxa"/>
              <w:bottom w:w="40" w:type="dxa"/>
              <w:right w:w="108" w:type="dxa"/>
            </w:tcMar>
          </w:tcPr>
          <w:p w14:paraId="554F6D55" w14:textId="77777777" w:rsidR="00986E24" w:rsidRDefault="00000000">
            <w:r>
              <w:rPr>
                <w:rFonts w:ascii="Arial" w:hAnsi="Arial" w:cs="Arial"/>
                <w:sz w:val="20"/>
                <w:szCs w:val="20"/>
              </w:rPr>
              <w:t>58</w:t>
            </w:r>
          </w:p>
        </w:tc>
        <w:tc>
          <w:tcPr>
            <w:tcW w:w="7545" w:type="dxa"/>
            <w:tcBorders>
              <w:top w:val="single" w:sz="4" w:space="0" w:color="000000"/>
              <w:bottom w:val="single" w:sz="4" w:space="0" w:color="000000"/>
            </w:tcBorders>
            <w:tcMar>
              <w:top w:w="40" w:type="dxa"/>
              <w:left w:w="108" w:type="dxa"/>
              <w:bottom w:w="40" w:type="dxa"/>
              <w:right w:w="108" w:type="dxa"/>
            </w:tcMar>
          </w:tcPr>
          <w:p w14:paraId="63223051" w14:textId="77777777" w:rsidR="00986E24" w:rsidRDefault="00000000">
            <w:r>
              <w:rPr>
                <w:rFonts w:ascii="Arial" w:hAnsi="Arial" w:cs="Arial"/>
                <w:sz w:val="20"/>
                <w:szCs w:val="20"/>
              </w:rPr>
              <w:t>29 joint positions (relative to the default pose) and 29 joint velocities</w:t>
            </w:r>
          </w:p>
        </w:tc>
      </w:tr>
      <w:tr w:rsidR="00986E24" w14:paraId="294F599A" w14:textId="77777777">
        <w:trPr>
          <w:cantSplit/>
        </w:trPr>
        <w:tc>
          <w:tcPr>
            <w:tcW w:w="2600" w:type="dxa"/>
            <w:tcBorders>
              <w:top w:val="single" w:sz="4" w:space="0" w:color="000000"/>
              <w:bottom w:val="single" w:sz="4" w:space="0" w:color="000000"/>
            </w:tcBorders>
            <w:tcMar>
              <w:top w:w="40" w:type="dxa"/>
              <w:left w:w="108" w:type="dxa"/>
              <w:bottom w:w="40" w:type="dxa"/>
              <w:right w:w="108" w:type="dxa"/>
            </w:tcMar>
          </w:tcPr>
          <w:p w14:paraId="0D622B79" w14:textId="77777777" w:rsidR="00986E24" w:rsidRDefault="00000000">
            <w:r>
              <w:rPr>
                <w:rFonts w:ascii="Arial" w:hAnsi="Arial" w:cs="Arial"/>
                <w:sz w:val="20"/>
                <w:szCs w:val="20"/>
              </w:rPr>
              <w:t>Previous action</w:t>
            </w:r>
          </w:p>
        </w:tc>
        <w:tc>
          <w:tcPr>
            <w:tcW w:w="1200" w:type="dxa"/>
            <w:tcBorders>
              <w:top w:val="single" w:sz="4" w:space="0" w:color="000000"/>
              <w:bottom w:val="single" w:sz="4" w:space="0" w:color="000000"/>
            </w:tcBorders>
            <w:tcMar>
              <w:top w:w="40" w:type="dxa"/>
              <w:left w:w="108" w:type="dxa"/>
              <w:bottom w:w="40" w:type="dxa"/>
              <w:right w:w="108" w:type="dxa"/>
            </w:tcMar>
          </w:tcPr>
          <w:p w14:paraId="0A2A6BD2" w14:textId="77777777" w:rsidR="00986E24" w:rsidRDefault="00000000">
            <w:r>
              <w:rPr>
                <w:rFonts w:ascii="Arial" w:hAnsi="Arial" w:cs="Arial"/>
                <w:sz w:val="20"/>
                <w:szCs w:val="20"/>
              </w:rPr>
              <w:t>29</w:t>
            </w:r>
          </w:p>
        </w:tc>
        <w:tc>
          <w:tcPr>
            <w:tcW w:w="7545" w:type="dxa"/>
            <w:tcBorders>
              <w:top w:val="single" w:sz="4" w:space="0" w:color="000000"/>
              <w:bottom w:val="single" w:sz="4" w:space="0" w:color="000000"/>
            </w:tcBorders>
            <w:tcMar>
              <w:top w:w="40" w:type="dxa"/>
              <w:left w:w="108" w:type="dxa"/>
              <w:bottom w:w="40" w:type="dxa"/>
              <w:right w:w="108" w:type="dxa"/>
            </w:tcMar>
          </w:tcPr>
          <w:p w14:paraId="187706DF" w14:textId="77777777" w:rsidR="00986E24" w:rsidRDefault="00000000">
            <w:r>
              <w:rPr>
                <w:rFonts w:ascii="Arial" w:hAnsi="Arial" w:cs="Arial"/>
                <w:sz w:val="20"/>
                <w:szCs w:val="20"/>
              </w:rPr>
              <w:t>The last joint targets sent, which helps the policy produce smooth motion</w:t>
            </w:r>
          </w:p>
        </w:tc>
      </w:tr>
      <w:tr w:rsidR="00986E24" w14:paraId="4FEB4552" w14:textId="77777777">
        <w:trPr>
          <w:cantSplit/>
        </w:trPr>
        <w:tc>
          <w:tcPr>
            <w:tcW w:w="2600" w:type="dxa"/>
            <w:tcBorders>
              <w:top w:val="single" w:sz="4" w:space="0" w:color="000000"/>
              <w:bottom w:val="single" w:sz="4" w:space="0" w:color="000000"/>
            </w:tcBorders>
            <w:tcMar>
              <w:top w:w="40" w:type="dxa"/>
              <w:left w:w="108" w:type="dxa"/>
              <w:bottom w:w="40" w:type="dxa"/>
              <w:right w:w="108" w:type="dxa"/>
            </w:tcMar>
          </w:tcPr>
          <w:p w14:paraId="642D3273" w14:textId="77777777" w:rsidR="00986E24" w:rsidRDefault="00000000">
            <w:r>
              <w:rPr>
                <w:rFonts w:ascii="Arial" w:hAnsi="Arial" w:cs="Arial"/>
                <w:sz w:val="20"/>
                <w:szCs w:val="20"/>
              </w:rPr>
              <w:t>Gait clock</w:t>
            </w:r>
          </w:p>
        </w:tc>
        <w:tc>
          <w:tcPr>
            <w:tcW w:w="1200" w:type="dxa"/>
            <w:tcBorders>
              <w:top w:val="single" w:sz="4" w:space="0" w:color="000000"/>
              <w:bottom w:val="single" w:sz="4" w:space="0" w:color="000000"/>
            </w:tcBorders>
            <w:tcMar>
              <w:top w:w="40" w:type="dxa"/>
              <w:left w:w="108" w:type="dxa"/>
              <w:bottom w:w="40" w:type="dxa"/>
              <w:right w:w="108" w:type="dxa"/>
            </w:tcMar>
          </w:tcPr>
          <w:p w14:paraId="34F546E3" w14:textId="77777777" w:rsidR="00986E24" w:rsidRDefault="00000000">
            <w:r>
              <w:rPr>
                <w:rFonts w:ascii="Arial" w:hAnsi="Arial" w:cs="Arial"/>
                <w:sz w:val="20"/>
                <w:szCs w:val="20"/>
              </w:rPr>
              <w:t>4</w:t>
            </w:r>
          </w:p>
        </w:tc>
        <w:tc>
          <w:tcPr>
            <w:tcW w:w="7545" w:type="dxa"/>
            <w:tcBorders>
              <w:top w:val="single" w:sz="4" w:space="0" w:color="000000"/>
              <w:bottom w:val="single" w:sz="4" w:space="0" w:color="000000"/>
            </w:tcBorders>
            <w:tcMar>
              <w:top w:w="40" w:type="dxa"/>
              <w:left w:w="108" w:type="dxa"/>
              <w:bottom w:w="40" w:type="dxa"/>
              <w:right w:w="108" w:type="dxa"/>
            </w:tcMar>
          </w:tcPr>
          <w:p w14:paraId="40AD3587" w14:textId="77777777" w:rsidR="00986E24" w:rsidRDefault="00000000">
            <w:r>
              <w:rPr>
                <w:rFonts w:ascii="Arial" w:hAnsi="Arial" w:cs="Arial"/>
                <w:sz w:val="20"/>
                <w:szCs w:val="20"/>
              </w:rPr>
              <w:t>Sine and cosine of the walking phase for each foot</w:t>
            </w:r>
          </w:p>
        </w:tc>
      </w:tr>
      <w:tr w:rsidR="00986E24" w14:paraId="33696DA9" w14:textId="77777777">
        <w:trPr>
          <w:cantSplit/>
        </w:trPr>
        <w:tc>
          <w:tcPr>
            <w:tcW w:w="2600" w:type="dxa"/>
            <w:tcBorders>
              <w:top w:val="single" w:sz="4" w:space="0" w:color="000000"/>
              <w:bottom w:val="single" w:sz="4" w:space="0" w:color="000000"/>
            </w:tcBorders>
            <w:tcMar>
              <w:top w:w="40" w:type="dxa"/>
              <w:left w:w="108" w:type="dxa"/>
              <w:bottom w:w="40" w:type="dxa"/>
              <w:right w:w="108" w:type="dxa"/>
            </w:tcMar>
          </w:tcPr>
          <w:p w14:paraId="0FCF4D5C" w14:textId="77777777" w:rsidR="00986E24" w:rsidRDefault="00000000">
            <w:r>
              <w:rPr>
                <w:rFonts w:ascii="Arial" w:hAnsi="Arial" w:cs="Arial"/>
                <w:sz w:val="20"/>
                <w:szCs w:val="20"/>
              </w:rPr>
              <w:t>Step command</w:t>
            </w:r>
          </w:p>
        </w:tc>
        <w:tc>
          <w:tcPr>
            <w:tcW w:w="1200" w:type="dxa"/>
            <w:tcBorders>
              <w:top w:val="single" w:sz="4" w:space="0" w:color="000000"/>
              <w:bottom w:val="single" w:sz="4" w:space="0" w:color="000000"/>
            </w:tcBorders>
            <w:tcMar>
              <w:top w:w="40" w:type="dxa"/>
              <w:left w:w="108" w:type="dxa"/>
              <w:bottom w:w="40" w:type="dxa"/>
              <w:right w:w="108" w:type="dxa"/>
            </w:tcMar>
          </w:tcPr>
          <w:p w14:paraId="1ED76B7C" w14:textId="77777777" w:rsidR="00986E24" w:rsidRDefault="00000000">
            <w:r>
              <w:rPr>
                <w:rFonts w:ascii="Arial" w:hAnsi="Arial" w:cs="Arial"/>
                <w:sz w:val="20"/>
                <w:szCs w:val="20"/>
              </w:rPr>
              <w:t>2</w:t>
            </w:r>
          </w:p>
        </w:tc>
        <w:tc>
          <w:tcPr>
            <w:tcW w:w="7545" w:type="dxa"/>
            <w:tcBorders>
              <w:top w:val="single" w:sz="4" w:space="0" w:color="000000"/>
              <w:bottom w:val="single" w:sz="4" w:space="0" w:color="000000"/>
            </w:tcBorders>
            <w:tcMar>
              <w:top w:w="40" w:type="dxa"/>
              <w:left w:w="108" w:type="dxa"/>
              <w:bottom w:w="40" w:type="dxa"/>
              <w:right w:w="108" w:type="dxa"/>
            </w:tcMar>
          </w:tcPr>
          <w:p w14:paraId="49433C34" w14:textId="77777777" w:rsidR="00986E24" w:rsidRDefault="00000000">
            <w:r>
              <w:rPr>
                <w:rFonts w:ascii="Arial" w:hAnsi="Arial" w:cs="Arial"/>
                <w:sz w:val="20"/>
                <w:szCs w:val="20"/>
              </w:rPr>
              <w:t>Commanded step length and cadence (steps per second)</w:t>
            </w:r>
          </w:p>
        </w:tc>
      </w:tr>
      <w:tr w:rsidR="00986E24" w14:paraId="72E2163C" w14:textId="77777777">
        <w:trPr>
          <w:cantSplit/>
        </w:trPr>
        <w:tc>
          <w:tcPr>
            <w:tcW w:w="2600" w:type="dxa"/>
            <w:tcBorders>
              <w:top w:val="single" w:sz="4" w:space="0" w:color="000000"/>
              <w:bottom w:val="single" w:sz="4" w:space="0" w:color="000000"/>
            </w:tcBorders>
            <w:tcMar>
              <w:top w:w="40" w:type="dxa"/>
              <w:left w:w="108" w:type="dxa"/>
              <w:bottom w:w="40" w:type="dxa"/>
              <w:right w:w="108" w:type="dxa"/>
            </w:tcMar>
          </w:tcPr>
          <w:p w14:paraId="6EA0ACE8" w14:textId="77777777" w:rsidR="00986E24" w:rsidRDefault="00000000">
            <w:r>
              <w:rPr>
                <w:rFonts w:ascii="Arial" w:hAnsi="Arial" w:cs="Arial"/>
                <w:sz w:val="20"/>
                <w:szCs w:val="20"/>
              </w:rPr>
              <w:t>Height scan</w:t>
            </w:r>
          </w:p>
        </w:tc>
        <w:tc>
          <w:tcPr>
            <w:tcW w:w="1200" w:type="dxa"/>
            <w:tcBorders>
              <w:top w:val="single" w:sz="4" w:space="0" w:color="000000"/>
              <w:bottom w:val="single" w:sz="4" w:space="0" w:color="000000"/>
            </w:tcBorders>
            <w:tcMar>
              <w:top w:w="40" w:type="dxa"/>
              <w:left w:w="108" w:type="dxa"/>
              <w:bottom w:w="40" w:type="dxa"/>
              <w:right w:w="108" w:type="dxa"/>
            </w:tcMar>
          </w:tcPr>
          <w:p w14:paraId="2516292F" w14:textId="77777777" w:rsidR="00986E24" w:rsidRDefault="00000000">
            <w:r>
              <w:rPr>
                <w:rFonts w:ascii="Arial" w:hAnsi="Arial" w:cs="Arial"/>
                <w:sz w:val="20"/>
                <w:szCs w:val="20"/>
              </w:rPr>
              <w:t>55</w:t>
            </w:r>
          </w:p>
        </w:tc>
        <w:tc>
          <w:tcPr>
            <w:tcW w:w="7545" w:type="dxa"/>
            <w:tcBorders>
              <w:top w:val="single" w:sz="4" w:space="0" w:color="000000"/>
              <w:bottom w:val="single" w:sz="4" w:space="0" w:color="000000"/>
            </w:tcBorders>
            <w:tcMar>
              <w:top w:w="40" w:type="dxa"/>
              <w:left w:w="108" w:type="dxa"/>
              <w:bottom w:w="40" w:type="dxa"/>
              <w:right w:w="108" w:type="dxa"/>
            </w:tcMar>
          </w:tcPr>
          <w:p w14:paraId="5E36AEF0" w14:textId="77777777" w:rsidR="00986E24" w:rsidRDefault="00000000">
            <w:r>
              <w:rPr>
                <w:rFonts w:ascii="Arial" w:hAnsi="Arial" w:cs="Arial"/>
                <w:sz w:val="20"/>
                <w:szCs w:val="20"/>
              </w:rPr>
              <w:t>11 × 5 terrain heights from the head camera, relative to the pelvis</w:t>
            </w:r>
          </w:p>
        </w:tc>
      </w:tr>
      <w:tr w:rsidR="00986E24" w14:paraId="17E10E36" w14:textId="77777777">
        <w:trPr>
          <w:cantSplit/>
        </w:trPr>
        <w:tc>
          <w:tcPr>
            <w:tcW w:w="2600" w:type="dxa"/>
            <w:tcBorders>
              <w:top w:val="single" w:sz="4" w:space="0" w:color="000000"/>
              <w:bottom w:val="single" w:sz="4" w:space="0" w:color="000000"/>
            </w:tcBorders>
            <w:tcMar>
              <w:top w:w="40" w:type="dxa"/>
              <w:left w:w="108" w:type="dxa"/>
              <w:bottom w:w="40" w:type="dxa"/>
              <w:right w:w="108" w:type="dxa"/>
            </w:tcMar>
          </w:tcPr>
          <w:p w14:paraId="667BEEF6" w14:textId="77777777" w:rsidR="00986E24" w:rsidRDefault="00000000">
            <w:r>
              <w:rPr>
                <w:rFonts w:ascii="Arial" w:hAnsi="Arial" w:cs="Arial"/>
                <w:b/>
                <w:bCs/>
                <w:sz w:val="20"/>
                <w:szCs w:val="20"/>
              </w:rPr>
              <w:t>Total</w:t>
            </w:r>
          </w:p>
        </w:tc>
        <w:tc>
          <w:tcPr>
            <w:tcW w:w="1200" w:type="dxa"/>
            <w:tcBorders>
              <w:top w:val="single" w:sz="4" w:space="0" w:color="000000"/>
              <w:bottom w:val="single" w:sz="4" w:space="0" w:color="000000"/>
            </w:tcBorders>
            <w:tcMar>
              <w:top w:w="40" w:type="dxa"/>
              <w:left w:w="108" w:type="dxa"/>
              <w:bottom w:w="40" w:type="dxa"/>
              <w:right w:w="108" w:type="dxa"/>
            </w:tcMar>
          </w:tcPr>
          <w:p w14:paraId="3B8B3440" w14:textId="77777777" w:rsidR="00986E24" w:rsidRDefault="00000000">
            <w:r>
              <w:rPr>
                <w:rFonts w:ascii="Arial" w:hAnsi="Arial" w:cs="Arial"/>
                <w:b/>
                <w:bCs/>
                <w:sz w:val="20"/>
                <w:szCs w:val="20"/>
              </w:rPr>
              <w:t>160</w:t>
            </w:r>
          </w:p>
        </w:tc>
        <w:tc>
          <w:tcPr>
            <w:tcW w:w="7545" w:type="dxa"/>
            <w:tcBorders>
              <w:top w:val="single" w:sz="4" w:space="0" w:color="000000"/>
              <w:bottom w:val="single" w:sz="4" w:space="0" w:color="000000"/>
            </w:tcBorders>
            <w:tcMar>
              <w:top w:w="40" w:type="dxa"/>
              <w:left w:w="108" w:type="dxa"/>
              <w:bottom w:w="40" w:type="dxa"/>
              <w:right w:w="108" w:type="dxa"/>
            </w:tcMar>
          </w:tcPr>
          <w:p w14:paraId="66604FC4" w14:textId="77777777" w:rsidR="00986E24" w:rsidRDefault="00986E24"/>
        </w:tc>
      </w:tr>
    </w:tbl>
    <w:p w14:paraId="2FEAF8B2" w14:textId="77777777" w:rsidR="00986E24" w:rsidRDefault="00986E24">
      <w:pPr>
        <w:pStyle w:val="BodyText"/>
        <w:spacing w:before="0"/>
      </w:pPr>
    </w:p>
    <w:p w14:paraId="64539EA7" w14:textId="77777777" w:rsidR="00986E24" w:rsidRDefault="00000000">
      <w:pPr>
        <w:pStyle w:val="BodyText"/>
        <w:jc w:val="both"/>
        <w:rPr>
          <w:rFonts w:cs="Arial"/>
          <w:sz w:val="24"/>
          <w:szCs w:val="24"/>
        </w:rPr>
      </w:pPr>
      <w:r>
        <w:rPr>
          <w:rFonts w:cs="Arial"/>
          <w:sz w:val="24"/>
          <w:szCs w:val="24"/>
        </w:rPr>
        <w:t>During training, noise is added to these inputs (for example ±1.5 rad/s on joint velocities and ±2 cm on the height scan) so that the policy does not rely on perfect sensors. The critic receives 273 values, including the privileged information described in Section 7.3.</w:t>
      </w:r>
    </w:p>
    <w:p w14:paraId="76FA4C46" w14:textId="77777777" w:rsidR="00986E24" w:rsidRDefault="00000000">
      <w:pPr>
        <w:pStyle w:val="BodyText"/>
        <w:jc w:val="both"/>
        <w:rPr>
          <w:rFonts w:cs="Arial"/>
          <w:sz w:val="24"/>
          <w:szCs w:val="24"/>
        </w:rPr>
      </w:pPr>
      <w:r>
        <w:rPr>
          <w:rFonts w:cs="Arial"/>
          <w:sz w:val="24"/>
          <w:szCs w:val="24"/>
        </w:rPr>
        <w:t xml:space="preserve">The action consists of 29 values, one target angle for each joint. The target equals the default standing pose plus a scaled action, and the robot's joint controllers (PD control) turn these targets into motor torques within the motor limits. The scale was widened from 0.5 rad to 1.0 rad for the hip pitch, knee and ankle </w:t>
      </w:r>
      <w:r>
        <w:rPr>
          <w:rFonts w:cs="Arial"/>
          <w:sz w:val="24"/>
          <w:szCs w:val="24"/>
        </w:rPr>
        <w:lastRenderedPageBreak/>
        <w:t>pitch joints. With the original range the knee could only produce about 75 Nm when stepping up, while the motor can deliver 139 Nm, and the robot collapsed on steps higher than 8 cm.</w:t>
      </w:r>
    </w:p>
    <w:p w14:paraId="7B4D10F0" w14:textId="77777777" w:rsidR="00986E24" w:rsidRDefault="00000000">
      <w:pPr>
        <w:pStyle w:val="BodyText"/>
        <w:keepNext/>
        <w:outlineLvl w:val="1"/>
        <w:rPr>
          <w:rFonts w:cs="Arial"/>
          <w:b/>
          <w:bCs/>
          <w:sz w:val="28"/>
          <w:szCs w:val="28"/>
        </w:rPr>
      </w:pPr>
      <w:bookmarkStart w:id="17" w:name="_Toc241326518"/>
      <w:r>
        <w:rPr>
          <w:rFonts w:cs="Arial"/>
          <w:b/>
          <w:bCs/>
          <w:sz w:val="28"/>
          <w:szCs w:val="28"/>
        </w:rPr>
        <w:t>7.5 Reward Function</w:t>
      </w:r>
      <w:bookmarkEnd w:id="17"/>
    </w:p>
    <w:p w14:paraId="568FBC99" w14:textId="77777777" w:rsidR="00986E24" w:rsidRDefault="00000000">
      <w:pPr>
        <w:pStyle w:val="BodyText"/>
        <w:jc w:val="both"/>
        <w:rPr>
          <w:rFonts w:cs="Arial"/>
          <w:sz w:val="24"/>
          <w:szCs w:val="24"/>
        </w:rPr>
      </w:pPr>
      <w:r>
        <w:rPr>
          <w:rFonts w:cs="Arial"/>
          <w:sz w:val="24"/>
          <w:szCs w:val="24"/>
        </w:rPr>
        <w:t xml:space="preserve">The reward tells the robot what good behaviour is. We started from the tuned G1 locomotion rewards in </w:t>
      </w:r>
      <w:proofErr w:type="spellStart"/>
      <w:r>
        <w:rPr>
          <w:rFonts w:cs="Arial"/>
          <w:sz w:val="24"/>
          <w:szCs w:val="24"/>
        </w:rPr>
        <w:t>MuJoCo</w:t>
      </w:r>
      <w:proofErr w:type="spellEnd"/>
      <w:r>
        <w:rPr>
          <w:rFonts w:cs="Arial"/>
          <w:sz w:val="24"/>
          <w:szCs w:val="24"/>
        </w:rPr>
        <w:t xml:space="preserve"> Playground (following the commanded velocity, an upright posture, low torques, smooth actions, no foot slipping and sufficient foot </w:t>
      </w:r>
      <w:proofErr w:type="gramStart"/>
      <w:r>
        <w:rPr>
          <w:rFonts w:cs="Arial"/>
          <w:sz w:val="24"/>
          <w:szCs w:val="24"/>
        </w:rPr>
        <w:t>air time</w:t>
      </w:r>
      <w:proofErr w:type="gramEnd"/>
      <w:r>
        <w:rPr>
          <w:rFonts w:cs="Arial"/>
          <w:sz w:val="24"/>
          <w:szCs w:val="24"/>
        </w:rPr>
        <w:t>) and added terms that are specific to stairs and step length:</w:t>
      </w:r>
    </w:p>
    <w:p w14:paraId="63432BB2" w14:textId="77777777" w:rsidR="00986E24" w:rsidRDefault="00000000">
      <w:pPr>
        <w:pStyle w:val="ListParagraph"/>
        <w:numPr>
          <w:ilvl w:val="0"/>
          <w:numId w:val="1"/>
        </w:numPr>
        <w:jc w:val="both"/>
      </w:pPr>
      <w:r>
        <w:rPr>
          <w:rFonts w:ascii="Arial" w:hAnsi="Arial" w:cs="Arial"/>
          <w:b/>
          <w:bCs/>
          <w:sz w:val="22"/>
          <w:szCs w:val="22"/>
        </w:rPr>
        <w:t>Step-length reward:</w:t>
      </w:r>
      <w:r>
        <w:rPr>
          <w:rFonts w:ascii="Arial" w:hAnsi="Arial" w:cs="Arial"/>
          <w:sz w:val="22"/>
          <w:szCs w:val="22"/>
        </w:rPr>
        <w:t xml:space="preserve"> at each foot touchdown the robot is rewarded for placing the foot at the commanded distance ahead of the other foot: r = exp(−(Δx − ℓ)² / 0.05²), where Δx is the achieved step and ℓ is the commanded step length. Touchdowns require at least 0.1 s of air time, so contact flicker cannot produce fake steps.</w:t>
      </w:r>
    </w:p>
    <w:p w14:paraId="22F03E02" w14:textId="77777777" w:rsidR="00986E24" w:rsidRDefault="00000000">
      <w:pPr>
        <w:pStyle w:val="ListParagraph"/>
        <w:numPr>
          <w:ilvl w:val="0"/>
          <w:numId w:val="1"/>
        </w:numPr>
        <w:jc w:val="both"/>
      </w:pPr>
      <w:r>
        <w:rPr>
          <w:rFonts w:ascii="Arial" w:hAnsi="Arial" w:cs="Arial"/>
          <w:b/>
          <w:bCs/>
          <w:sz w:val="22"/>
          <w:szCs w:val="22"/>
        </w:rPr>
        <w:t>Foot clearance:</w:t>
      </w:r>
      <w:r>
        <w:rPr>
          <w:rFonts w:ascii="Arial" w:hAnsi="Arial" w:cs="Arial"/>
          <w:sz w:val="22"/>
          <w:szCs w:val="22"/>
        </w:rPr>
        <w:t xml:space="preserve"> the swing foot is rewarded for lifting high enough to clear the next step ahead.</w:t>
      </w:r>
    </w:p>
    <w:p w14:paraId="75878D3E" w14:textId="77777777" w:rsidR="00986E24" w:rsidRDefault="00000000">
      <w:pPr>
        <w:pStyle w:val="ListParagraph"/>
        <w:numPr>
          <w:ilvl w:val="0"/>
          <w:numId w:val="1"/>
        </w:numPr>
        <w:jc w:val="both"/>
      </w:pPr>
      <w:r>
        <w:rPr>
          <w:rFonts w:ascii="Arial" w:hAnsi="Arial" w:cs="Arial"/>
          <w:b/>
          <w:bCs/>
          <w:sz w:val="22"/>
          <w:szCs w:val="22"/>
        </w:rPr>
        <w:t>Base height:</w:t>
      </w:r>
      <w:r>
        <w:rPr>
          <w:rFonts w:ascii="Arial" w:hAnsi="Arial" w:cs="Arial"/>
          <w:sz w:val="22"/>
          <w:szCs w:val="22"/>
        </w:rPr>
        <w:t xml:space="preserve"> a cost relative to the terrain keeps the pelvis at a normal walking height instead of crouching.</w:t>
      </w:r>
    </w:p>
    <w:p w14:paraId="6C427E67" w14:textId="77777777" w:rsidR="00986E24" w:rsidRDefault="00000000">
      <w:pPr>
        <w:pStyle w:val="ListParagraph"/>
        <w:numPr>
          <w:ilvl w:val="0"/>
          <w:numId w:val="1"/>
        </w:numPr>
        <w:jc w:val="both"/>
      </w:pPr>
      <w:r>
        <w:rPr>
          <w:rFonts w:ascii="Arial" w:hAnsi="Arial" w:cs="Arial"/>
          <w:b/>
          <w:bCs/>
          <w:sz w:val="22"/>
          <w:szCs w:val="22"/>
        </w:rPr>
        <w:t>Step-edge penalty:</w:t>
      </w:r>
      <w:r>
        <w:rPr>
          <w:rFonts w:ascii="Arial" w:hAnsi="Arial" w:cs="Arial"/>
          <w:sz w:val="22"/>
          <w:szCs w:val="22"/>
        </w:rPr>
        <w:t xml:space="preserve"> a cost when a foot lands on the edge of a step, applied only at touchdown. An earlier version applied it at every time step, and it dominated all other rewards.</w:t>
      </w:r>
    </w:p>
    <w:p w14:paraId="4DF8316C" w14:textId="77777777" w:rsidR="00986E24" w:rsidRDefault="00986E24">
      <w:pPr>
        <w:pStyle w:val="BodyText"/>
        <w:spacing w:before="0"/>
      </w:pPr>
    </w:p>
    <w:p w14:paraId="458CEDC0" w14:textId="77777777" w:rsidR="00986E24" w:rsidRDefault="00000000">
      <w:pPr>
        <w:pStyle w:val="BodyText"/>
        <w:jc w:val="both"/>
        <w:rPr>
          <w:rFonts w:cs="Arial"/>
          <w:sz w:val="24"/>
          <w:szCs w:val="24"/>
        </w:rPr>
      </w:pPr>
      <w:r>
        <w:rPr>
          <w:rFonts w:cs="Arial"/>
          <w:sz w:val="24"/>
          <w:szCs w:val="24"/>
        </w:rPr>
        <w:t>Episodes end early when the robot falls, defined as a torso tilt above 60° or a pelvis lower than 0.45 m. Turning more than 60° away from the target direction is also counted as a fall. This closed a loophole in version 3, where the robot learned that turning away from difficult stairs gave a better score than trying to climb them.</w:t>
      </w:r>
    </w:p>
    <w:p w14:paraId="4A89BFB5" w14:textId="77777777" w:rsidR="00986E24" w:rsidRDefault="00000000">
      <w:pPr>
        <w:pStyle w:val="BodyText"/>
        <w:keepNext/>
        <w:outlineLvl w:val="1"/>
        <w:rPr>
          <w:rFonts w:cs="Arial"/>
          <w:b/>
          <w:bCs/>
          <w:sz w:val="28"/>
          <w:szCs w:val="28"/>
        </w:rPr>
      </w:pPr>
      <w:bookmarkStart w:id="18" w:name="_Toc241326519"/>
      <w:r>
        <w:rPr>
          <w:rFonts w:cs="Arial"/>
          <w:b/>
          <w:bCs/>
          <w:sz w:val="28"/>
          <w:szCs w:val="28"/>
        </w:rPr>
        <w:t>7.6 Curriculum Learning</w:t>
      </w:r>
      <w:bookmarkEnd w:id="18"/>
    </w:p>
    <w:p w14:paraId="218C5E3E" w14:textId="77777777" w:rsidR="00986E24" w:rsidRDefault="00000000">
      <w:pPr>
        <w:pStyle w:val="BodyText"/>
        <w:jc w:val="both"/>
        <w:rPr>
          <w:rFonts w:cs="Arial"/>
          <w:sz w:val="24"/>
          <w:szCs w:val="24"/>
        </w:rPr>
      </w:pPr>
      <w:r>
        <w:rPr>
          <w:rFonts w:cs="Arial"/>
          <w:sz w:val="24"/>
          <w:szCs w:val="24"/>
        </w:rPr>
        <w:t xml:space="preserve">Instead of training </w:t>
      </w:r>
      <w:proofErr w:type="gramStart"/>
      <w:r>
        <w:rPr>
          <w:rFonts w:cs="Arial"/>
          <w:sz w:val="24"/>
          <w:szCs w:val="24"/>
        </w:rPr>
        <w:t>on</w:t>
      </w:r>
      <w:proofErr w:type="gramEnd"/>
      <w:r>
        <w:rPr>
          <w:rFonts w:cs="Arial"/>
          <w:sz w:val="24"/>
          <w:szCs w:val="24"/>
        </w:rPr>
        <w:t xml:space="preserve"> all step heights at once, a terrain curriculum is used. Each simulated robot starts on low steps. When it crosses its staircase (more than 1.9 m of progress in the commanded direction) it is promoted to the next level, and after a fall, or when it covers less than half of the commanded distance, it is demoted. This keeps every robot </w:t>
      </w:r>
      <w:proofErr w:type="spellStart"/>
      <w:r>
        <w:rPr>
          <w:rFonts w:cs="Arial"/>
          <w:sz w:val="24"/>
          <w:szCs w:val="24"/>
        </w:rPr>
        <w:t>practising</w:t>
      </w:r>
      <w:proofErr w:type="spellEnd"/>
      <w:r>
        <w:rPr>
          <w:rFonts w:cs="Arial"/>
          <w:sz w:val="24"/>
          <w:szCs w:val="24"/>
        </w:rPr>
        <w:t xml:space="preserve"> at the edge of its ability. Robots that pass the highest level are sent back to the difficult 12–16 cm </w:t>
      </w:r>
      <w:proofErr w:type="spellStart"/>
      <w:r>
        <w:rPr>
          <w:rFonts w:cs="Arial"/>
          <w:sz w:val="24"/>
          <w:szCs w:val="24"/>
        </w:rPr>
        <w:t>rows</w:t>
      </w:r>
      <w:proofErr w:type="spellEnd"/>
      <w:r>
        <w:rPr>
          <w:rFonts w:cs="Arial"/>
          <w:sz w:val="24"/>
          <w:szCs w:val="24"/>
        </w:rPr>
        <w:t xml:space="preserve"> 70 % of the time, so that training concentrates on the situations where falls happen.</w:t>
      </w:r>
    </w:p>
    <w:p w14:paraId="2108420C" w14:textId="77777777" w:rsidR="00986E24" w:rsidRDefault="00000000">
      <w:pPr>
        <w:pStyle w:val="BodyText"/>
        <w:jc w:val="both"/>
        <w:rPr>
          <w:rFonts w:cs="Arial"/>
          <w:sz w:val="24"/>
          <w:szCs w:val="24"/>
        </w:rPr>
      </w:pPr>
      <w:r>
        <w:rPr>
          <w:rFonts w:cs="Arial"/>
          <w:sz w:val="24"/>
          <w:szCs w:val="24"/>
        </w:rPr>
        <w:t xml:space="preserve">The effect is large. Without a curriculum (version 1) the robot crossed only 1 of 32 validation staircases and fell </w:t>
      </w:r>
      <w:proofErr w:type="gramStart"/>
      <w:r>
        <w:rPr>
          <w:rFonts w:cs="Arial"/>
          <w:sz w:val="24"/>
          <w:szCs w:val="24"/>
        </w:rPr>
        <w:t>in</w:t>
      </w:r>
      <w:proofErr w:type="gramEnd"/>
      <w:r>
        <w:rPr>
          <w:rFonts w:cs="Arial"/>
          <w:sz w:val="24"/>
          <w:szCs w:val="24"/>
        </w:rPr>
        <w:t xml:space="preserve"> 28. With the curriculum and a warm start (version 2) falls dropped to 13 of 32, and adding hard-case replay (version 12) reduced falls on 15 cm steps from 1 in 3 to 1 in 12.</w:t>
      </w:r>
    </w:p>
    <w:p w14:paraId="54DA91D0" w14:textId="77777777" w:rsidR="00986E24" w:rsidRDefault="00000000">
      <w:pPr>
        <w:pStyle w:val="BodyText"/>
        <w:keepNext/>
        <w:outlineLvl w:val="1"/>
        <w:rPr>
          <w:rFonts w:cs="Arial"/>
          <w:b/>
          <w:bCs/>
          <w:sz w:val="28"/>
          <w:szCs w:val="28"/>
        </w:rPr>
      </w:pPr>
      <w:bookmarkStart w:id="19" w:name="_Toc241326520"/>
      <w:r>
        <w:rPr>
          <w:rFonts w:cs="Arial"/>
          <w:b/>
          <w:bCs/>
          <w:sz w:val="28"/>
          <w:szCs w:val="28"/>
        </w:rPr>
        <w:t xml:space="preserve">7.7 Domain </w:t>
      </w:r>
      <w:proofErr w:type="spellStart"/>
      <w:r>
        <w:rPr>
          <w:rFonts w:cs="Arial"/>
          <w:b/>
          <w:bCs/>
          <w:sz w:val="28"/>
          <w:szCs w:val="28"/>
        </w:rPr>
        <w:t>Randomisation</w:t>
      </w:r>
      <w:bookmarkEnd w:id="19"/>
      <w:proofErr w:type="spellEnd"/>
    </w:p>
    <w:p w14:paraId="6018AF07" w14:textId="77777777" w:rsidR="00986E24" w:rsidRDefault="00000000">
      <w:pPr>
        <w:pStyle w:val="BodyText"/>
        <w:jc w:val="both"/>
        <w:rPr>
          <w:rFonts w:cs="Arial"/>
          <w:sz w:val="24"/>
          <w:szCs w:val="24"/>
        </w:rPr>
      </w:pPr>
      <w:r>
        <w:rPr>
          <w:rFonts w:cs="Arial"/>
          <w:sz w:val="24"/>
          <w:szCs w:val="24"/>
        </w:rPr>
        <w:t xml:space="preserve">A policy that is trained in one perfect simulation often fails when anything changes. Domain </w:t>
      </w:r>
      <w:proofErr w:type="spellStart"/>
      <w:r>
        <w:rPr>
          <w:rFonts w:cs="Arial"/>
          <w:sz w:val="24"/>
          <w:szCs w:val="24"/>
        </w:rPr>
        <w:t>randomisation</w:t>
      </w:r>
      <w:proofErr w:type="spellEnd"/>
      <w:r>
        <w:rPr>
          <w:rFonts w:cs="Arial"/>
          <w:sz w:val="24"/>
          <w:szCs w:val="24"/>
        </w:rPr>
        <w:t xml:space="preserve"> varies the physical conditions in every episode so that the policy learns to cope with a range of situations, which is essential for a later transfer to the real robot. The </w:t>
      </w:r>
      <w:proofErr w:type="spellStart"/>
      <w:r>
        <w:rPr>
          <w:rFonts w:cs="Arial"/>
          <w:sz w:val="24"/>
          <w:szCs w:val="24"/>
        </w:rPr>
        <w:t>randomised</w:t>
      </w:r>
      <w:proofErr w:type="spellEnd"/>
      <w:r>
        <w:rPr>
          <w:rFonts w:cs="Arial"/>
          <w:sz w:val="24"/>
          <w:szCs w:val="24"/>
        </w:rPr>
        <w:t xml:space="preserve"> factors are listed below.</w:t>
      </w:r>
    </w:p>
    <w:p w14:paraId="2DFF90E9" w14:textId="77777777" w:rsidR="00986E24" w:rsidRDefault="00000000">
      <w:pPr>
        <w:keepNext/>
        <w:spacing w:before="240" w:after="80"/>
      </w:pPr>
      <w:r>
        <w:rPr>
          <w:rFonts w:ascii="Arial" w:hAnsi="Arial" w:cs="Arial"/>
          <w:b/>
          <w:bCs/>
        </w:rPr>
        <w:t xml:space="preserve">Table 5: </w:t>
      </w:r>
      <w:r>
        <w:rPr>
          <w:rFonts w:ascii="Arial" w:hAnsi="Arial" w:cs="Arial"/>
          <w:b/>
        </w:rPr>
        <w:t>Domain randomisation used for the stairs policy (v14)</w:t>
      </w:r>
    </w:p>
    <w:tbl>
      <w:tblPr>
        <w:tblW w:w="11345" w:type="dxa"/>
        <w:tblInd w:w="-5" w:type="dxa"/>
        <w:tblLayout w:type="fixed"/>
        <w:tblCellMar>
          <w:left w:w="10" w:type="dxa"/>
          <w:right w:w="10" w:type="dxa"/>
        </w:tblCellMar>
        <w:tblLook w:val="04A0" w:firstRow="1" w:lastRow="0" w:firstColumn="1" w:lastColumn="0" w:noHBand="0" w:noVBand="1"/>
      </w:tblPr>
      <w:tblGrid>
        <w:gridCol w:w="3000"/>
        <w:gridCol w:w="3900"/>
        <w:gridCol w:w="4445"/>
      </w:tblGrid>
      <w:tr w:rsidR="00986E24" w14:paraId="2644FF92" w14:textId="77777777">
        <w:trPr>
          <w:cantSplit/>
          <w:tblHeader/>
        </w:trPr>
        <w:tc>
          <w:tcPr>
            <w:tcW w:w="3000" w:type="dxa"/>
            <w:tcBorders>
              <w:top w:val="single" w:sz="12" w:space="0" w:color="000000"/>
              <w:bottom w:val="single" w:sz="4" w:space="0" w:color="000000"/>
            </w:tcBorders>
            <w:shd w:val="clear" w:color="auto" w:fill="F2F2F2"/>
            <w:tcMar>
              <w:top w:w="40" w:type="dxa"/>
              <w:left w:w="108" w:type="dxa"/>
              <w:bottom w:w="40" w:type="dxa"/>
              <w:right w:w="108" w:type="dxa"/>
            </w:tcMar>
          </w:tcPr>
          <w:p w14:paraId="40670DAA" w14:textId="77777777" w:rsidR="00986E24" w:rsidRDefault="00000000">
            <w:r>
              <w:rPr>
                <w:rFonts w:ascii="Arial" w:hAnsi="Arial" w:cs="Arial"/>
                <w:b/>
                <w:bCs/>
                <w:sz w:val="20"/>
                <w:szCs w:val="20"/>
              </w:rPr>
              <w:t>Factor</w:t>
            </w:r>
          </w:p>
        </w:tc>
        <w:tc>
          <w:tcPr>
            <w:tcW w:w="3900" w:type="dxa"/>
            <w:tcBorders>
              <w:top w:val="single" w:sz="12" w:space="0" w:color="000000"/>
              <w:bottom w:val="single" w:sz="4" w:space="0" w:color="000000"/>
            </w:tcBorders>
            <w:shd w:val="clear" w:color="auto" w:fill="F2F2F2"/>
            <w:tcMar>
              <w:top w:w="40" w:type="dxa"/>
              <w:left w:w="108" w:type="dxa"/>
              <w:bottom w:w="40" w:type="dxa"/>
              <w:right w:w="108" w:type="dxa"/>
            </w:tcMar>
          </w:tcPr>
          <w:p w14:paraId="4C84167D" w14:textId="77777777" w:rsidR="00986E24" w:rsidRDefault="00000000">
            <w:r>
              <w:rPr>
                <w:rFonts w:ascii="Arial" w:hAnsi="Arial" w:cs="Arial"/>
                <w:b/>
                <w:bCs/>
                <w:sz w:val="20"/>
                <w:szCs w:val="20"/>
              </w:rPr>
              <w:t>Range in training</w:t>
            </w:r>
          </w:p>
        </w:tc>
        <w:tc>
          <w:tcPr>
            <w:tcW w:w="4445" w:type="dxa"/>
            <w:tcBorders>
              <w:top w:val="single" w:sz="12" w:space="0" w:color="000000"/>
              <w:bottom w:val="single" w:sz="4" w:space="0" w:color="000000"/>
            </w:tcBorders>
            <w:shd w:val="clear" w:color="auto" w:fill="F2F2F2"/>
            <w:tcMar>
              <w:top w:w="40" w:type="dxa"/>
              <w:left w:w="108" w:type="dxa"/>
              <w:bottom w:w="40" w:type="dxa"/>
              <w:right w:w="108" w:type="dxa"/>
            </w:tcMar>
          </w:tcPr>
          <w:p w14:paraId="025F8A30" w14:textId="77777777" w:rsidR="00986E24" w:rsidRDefault="00000000">
            <w:r>
              <w:rPr>
                <w:rFonts w:ascii="Arial" w:hAnsi="Arial" w:cs="Arial"/>
                <w:b/>
                <w:bCs/>
                <w:sz w:val="20"/>
                <w:szCs w:val="20"/>
              </w:rPr>
              <w:t>Real-world reason</w:t>
            </w:r>
          </w:p>
        </w:tc>
      </w:tr>
      <w:tr w:rsidR="00986E24" w14:paraId="1B95A403" w14:textId="77777777">
        <w:trPr>
          <w:cantSplit/>
        </w:trPr>
        <w:tc>
          <w:tcPr>
            <w:tcW w:w="3000" w:type="dxa"/>
            <w:tcBorders>
              <w:top w:val="single" w:sz="4" w:space="0" w:color="000000"/>
              <w:bottom w:val="single" w:sz="4" w:space="0" w:color="000000"/>
            </w:tcBorders>
            <w:tcMar>
              <w:top w:w="40" w:type="dxa"/>
              <w:left w:w="108" w:type="dxa"/>
              <w:bottom w:w="40" w:type="dxa"/>
              <w:right w:w="108" w:type="dxa"/>
            </w:tcMar>
          </w:tcPr>
          <w:p w14:paraId="400D5D5B" w14:textId="77777777" w:rsidR="00986E24" w:rsidRDefault="00000000">
            <w:r>
              <w:rPr>
                <w:rFonts w:ascii="Arial" w:hAnsi="Arial" w:cs="Arial"/>
                <w:sz w:val="20"/>
                <w:szCs w:val="20"/>
              </w:rPr>
              <w:t>Floor friction</w:t>
            </w:r>
          </w:p>
        </w:tc>
        <w:tc>
          <w:tcPr>
            <w:tcW w:w="3900" w:type="dxa"/>
            <w:tcBorders>
              <w:top w:val="single" w:sz="4" w:space="0" w:color="000000"/>
              <w:bottom w:val="single" w:sz="4" w:space="0" w:color="000000"/>
            </w:tcBorders>
            <w:tcMar>
              <w:top w:w="40" w:type="dxa"/>
              <w:left w:w="108" w:type="dxa"/>
              <w:bottom w:w="40" w:type="dxa"/>
              <w:right w:w="108" w:type="dxa"/>
            </w:tcMar>
          </w:tcPr>
          <w:p w14:paraId="5BC34A51" w14:textId="77777777" w:rsidR="00986E24" w:rsidRDefault="00000000">
            <w:r>
              <w:rPr>
                <w:rFonts w:ascii="Arial" w:hAnsi="Arial" w:cs="Arial"/>
                <w:sz w:val="20"/>
                <w:szCs w:val="20"/>
              </w:rPr>
              <w:t>0.25 – 1.0</w:t>
            </w:r>
          </w:p>
        </w:tc>
        <w:tc>
          <w:tcPr>
            <w:tcW w:w="4445" w:type="dxa"/>
            <w:tcBorders>
              <w:top w:val="single" w:sz="4" w:space="0" w:color="000000"/>
              <w:bottom w:val="single" w:sz="4" w:space="0" w:color="000000"/>
            </w:tcBorders>
            <w:tcMar>
              <w:top w:w="40" w:type="dxa"/>
              <w:left w:w="108" w:type="dxa"/>
              <w:bottom w:w="40" w:type="dxa"/>
              <w:right w:w="108" w:type="dxa"/>
            </w:tcMar>
          </w:tcPr>
          <w:p w14:paraId="6E06F298" w14:textId="77777777" w:rsidR="00986E24" w:rsidRDefault="00000000">
            <w:r>
              <w:rPr>
                <w:rFonts w:ascii="Arial" w:hAnsi="Arial" w:cs="Arial"/>
                <w:sz w:val="20"/>
                <w:szCs w:val="20"/>
              </w:rPr>
              <w:t>Dry, dusty and oily factory floors</w:t>
            </w:r>
          </w:p>
        </w:tc>
      </w:tr>
      <w:tr w:rsidR="00986E24" w14:paraId="40F604D2" w14:textId="77777777">
        <w:trPr>
          <w:cantSplit/>
        </w:trPr>
        <w:tc>
          <w:tcPr>
            <w:tcW w:w="3000" w:type="dxa"/>
            <w:tcBorders>
              <w:top w:val="single" w:sz="4" w:space="0" w:color="000000"/>
              <w:bottom w:val="single" w:sz="4" w:space="0" w:color="000000"/>
            </w:tcBorders>
            <w:tcMar>
              <w:top w:w="40" w:type="dxa"/>
              <w:left w:w="108" w:type="dxa"/>
              <w:bottom w:w="40" w:type="dxa"/>
              <w:right w:w="108" w:type="dxa"/>
            </w:tcMar>
          </w:tcPr>
          <w:p w14:paraId="56C1C50E" w14:textId="77777777" w:rsidR="00986E24" w:rsidRDefault="00000000">
            <w:r>
              <w:rPr>
                <w:rFonts w:ascii="Arial" w:hAnsi="Arial" w:cs="Arial"/>
                <w:sz w:val="20"/>
                <w:szCs w:val="20"/>
              </w:rPr>
              <w:t>Joint friction and armature</w:t>
            </w:r>
          </w:p>
        </w:tc>
        <w:tc>
          <w:tcPr>
            <w:tcW w:w="3900" w:type="dxa"/>
            <w:tcBorders>
              <w:top w:val="single" w:sz="4" w:space="0" w:color="000000"/>
              <w:bottom w:val="single" w:sz="4" w:space="0" w:color="000000"/>
            </w:tcBorders>
            <w:tcMar>
              <w:top w:w="40" w:type="dxa"/>
              <w:left w:w="108" w:type="dxa"/>
              <w:bottom w:w="40" w:type="dxa"/>
              <w:right w:w="108" w:type="dxa"/>
            </w:tcMar>
          </w:tcPr>
          <w:p w14:paraId="62B18C3D" w14:textId="77777777" w:rsidR="00986E24" w:rsidRDefault="00000000">
            <w:r>
              <w:rPr>
                <w:rFonts w:ascii="Arial" w:hAnsi="Arial" w:cs="Arial"/>
                <w:sz w:val="20"/>
                <w:szCs w:val="20"/>
              </w:rPr>
              <w:t>Varied per joint</w:t>
            </w:r>
          </w:p>
        </w:tc>
        <w:tc>
          <w:tcPr>
            <w:tcW w:w="4445" w:type="dxa"/>
            <w:tcBorders>
              <w:top w:val="single" w:sz="4" w:space="0" w:color="000000"/>
              <w:bottom w:val="single" w:sz="4" w:space="0" w:color="000000"/>
            </w:tcBorders>
            <w:tcMar>
              <w:top w:w="40" w:type="dxa"/>
              <w:left w:w="108" w:type="dxa"/>
              <w:bottom w:w="40" w:type="dxa"/>
              <w:right w:w="108" w:type="dxa"/>
            </w:tcMar>
          </w:tcPr>
          <w:p w14:paraId="505DFE6A" w14:textId="77777777" w:rsidR="00986E24" w:rsidRDefault="00000000">
            <w:r>
              <w:rPr>
                <w:rFonts w:ascii="Arial" w:hAnsi="Arial" w:cs="Arial"/>
                <w:sz w:val="20"/>
                <w:szCs w:val="20"/>
              </w:rPr>
              <w:t>Differences between individual motors and gearboxes</w:t>
            </w:r>
          </w:p>
        </w:tc>
      </w:tr>
      <w:tr w:rsidR="00986E24" w14:paraId="4E79CB89" w14:textId="77777777">
        <w:trPr>
          <w:cantSplit/>
        </w:trPr>
        <w:tc>
          <w:tcPr>
            <w:tcW w:w="3000" w:type="dxa"/>
            <w:tcBorders>
              <w:top w:val="single" w:sz="4" w:space="0" w:color="000000"/>
              <w:bottom w:val="single" w:sz="4" w:space="0" w:color="000000"/>
            </w:tcBorders>
            <w:tcMar>
              <w:top w:w="40" w:type="dxa"/>
              <w:left w:w="108" w:type="dxa"/>
              <w:bottom w:w="40" w:type="dxa"/>
              <w:right w:w="108" w:type="dxa"/>
            </w:tcMar>
          </w:tcPr>
          <w:p w14:paraId="3923BDBD" w14:textId="77777777" w:rsidR="00986E24" w:rsidRDefault="00000000">
            <w:r>
              <w:rPr>
                <w:rFonts w:ascii="Arial" w:hAnsi="Arial" w:cs="Arial"/>
                <w:sz w:val="20"/>
                <w:szCs w:val="20"/>
              </w:rPr>
              <w:t>Link masses and torso payload</w:t>
            </w:r>
          </w:p>
        </w:tc>
        <w:tc>
          <w:tcPr>
            <w:tcW w:w="3900" w:type="dxa"/>
            <w:tcBorders>
              <w:top w:val="single" w:sz="4" w:space="0" w:color="000000"/>
              <w:bottom w:val="single" w:sz="4" w:space="0" w:color="000000"/>
            </w:tcBorders>
            <w:tcMar>
              <w:top w:w="40" w:type="dxa"/>
              <w:left w:w="108" w:type="dxa"/>
              <w:bottom w:w="40" w:type="dxa"/>
              <w:right w:w="108" w:type="dxa"/>
            </w:tcMar>
          </w:tcPr>
          <w:p w14:paraId="2B32C025" w14:textId="77777777" w:rsidR="00986E24" w:rsidRDefault="00000000">
            <w:r>
              <w:rPr>
                <w:rFonts w:ascii="Arial" w:hAnsi="Arial" w:cs="Arial"/>
                <w:sz w:val="20"/>
                <w:szCs w:val="20"/>
              </w:rPr>
              <w:t>Varied masses, ±1 kg on the torso</w:t>
            </w:r>
          </w:p>
        </w:tc>
        <w:tc>
          <w:tcPr>
            <w:tcW w:w="4445" w:type="dxa"/>
            <w:tcBorders>
              <w:top w:val="single" w:sz="4" w:space="0" w:color="000000"/>
              <w:bottom w:val="single" w:sz="4" w:space="0" w:color="000000"/>
            </w:tcBorders>
            <w:tcMar>
              <w:top w:w="40" w:type="dxa"/>
              <w:left w:w="108" w:type="dxa"/>
              <w:bottom w:w="40" w:type="dxa"/>
              <w:right w:w="108" w:type="dxa"/>
            </w:tcMar>
          </w:tcPr>
          <w:p w14:paraId="55022607" w14:textId="77777777" w:rsidR="00986E24" w:rsidRDefault="00000000">
            <w:r>
              <w:rPr>
                <w:rFonts w:ascii="Arial" w:hAnsi="Arial" w:cs="Arial"/>
                <w:sz w:val="20"/>
                <w:szCs w:val="20"/>
              </w:rPr>
              <w:t>Manufacturing tolerances and carried items</w:t>
            </w:r>
          </w:p>
        </w:tc>
      </w:tr>
      <w:tr w:rsidR="00986E24" w14:paraId="16A7F5BA" w14:textId="77777777">
        <w:trPr>
          <w:cantSplit/>
        </w:trPr>
        <w:tc>
          <w:tcPr>
            <w:tcW w:w="3000" w:type="dxa"/>
            <w:tcBorders>
              <w:top w:val="single" w:sz="4" w:space="0" w:color="000000"/>
              <w:bottom w:val="single" w:sz="4" w:space="0" w:color="000000"/>
            </w:tcBorders>
            <w:tcMar>
              <w:top w:w="40" w:type="dxa"/>
              <w:left w:w="108" w:type="dxa"/>
              <w:bottom w:w="40" w:type="dxa"/>
              <w:right w:w="108" w:type="dxa"/>
            </w:tcMar>
          </w:tcPr>
          <w:p w14:paraId="31821D50" w14:textId="77777777" w:rsidR="00986E24" w:rsidRDefault="00000000">
            <w:r>
              <w:rPr>
                <w:rFonts w:ascii="Arial" w:hAnsi="Arial" w:cs="Arial"/>
                <w:sz w:val="20"/>
                <w:szCs w:val="20"/>
              </w:rPr>
              <w:t>Joint offsets</w:t>
            </w:r>
          </w:p>
        </w:tc>
        <w:tc>
          <w:tcPr>
            <w:tcW w:w="3900" w:type="dxa"/>
            <w:tcBorders>
              <w:top w:val="single" w:sz="4" w:space="0" w:color="000000"/>
              <w:bottom w:val="single" w:sz="4" w:space="0" w:color="000000"/>
            </w:tcBorders>
            <w:tcMar>
              <w:top w:w="40" w:type="dxa"/>
              <w:left w:w="108" w:type="dxa"/>
              <w:bottom w:w="40" w:type="dxa"/>
              <w:right w:w="108" w:type="dxa"/>
            </w:tcMar>
          </w:tcPr>
          <w:p w14:paraId="67AB5808" w14:textId="77777777" w:rsidR="00986E24" w:rsidRDefault="00000000">
            <w:r>
              <w:rPr>
                <w:rFonts w:ascii="Arial" w:hAnsi="Arial" w:cs="Arial"/>
                <w:sz w:val="20"/>
                <w:szCs w:val="20"/>
              </w:rPr>
              <w:t>Small random offsets</w:t>
            </w:r>
          </w:p>
        </w:tc>
        <w:tc>
          <w:tcPr>
            <w:tcW w:w="4445" w:type="dxa"/>
            <w:tcBorders>
              <w:top w:val="single" w:sz="4" w:space="0" w:color="000000"/>
              <w:bottom w:val="single" w:sz="4" w:space="0" w:color="000000"/>
            </w:tcBorders>
            <w:tcMar>
              <w:top w:w="40" w:type="dxa"/>
              <w:left w:w="108" w:type="dxa"/>
              <w:bottom w:w="40" w:type="dxa"/>
              <w:right w:w="108" w:type="dxa"/>
            </w:tcMar>
          </w:tcPr>
          <w:p w14:paraId="335D202C" w14:textId="77777777" w:rsidR="00986E24" w:rsidRDefault="00000000">
            <w:r>
              <w:rPr>
                <w:rFonts w:ascii="Arial" w:hAnsi="Arial" w:cs="Arial"/>
                <w:sz w:val="20"/>
                <w:szCs w:val="20"/>
              </w:rPr>
              <w:t>Calibration errors</w:t>
            </w:r>
          </w:p>
        </w:tc>
      </w:tr>
      <w:tr w:rsidR="00986E24" w14:paraId="74FB4595" w14:textId="77777777">
        <w:trPr>
          <w:cantSplit/>
        </w:trPr>
        <w:tc>
          <w:tcPr>
            <w:tcW w:w="3000" w:type="dxa"/>
            <w:tcBorders>
              <w:top w:val="single" w:sz="4" w:space="0" w:color="000000"/>
              <w:bottom w:val="single" w:sz="4" w:space="0" w:color="000000"/>
            </w:tcBorders>
            <w:tcMar>
              <w:top w:w="40" w:type="dxa"/>
              <w:left w:w="108" w:type="dxa"/>
              <w:bottom w:w="40" w:type="dxa"/>
              <w:right w:w="108" w:type="dxa"/>
            </w:tcMar>
          </w:tcPr>
          <w:p w14:paraId="448AADD2" w14:textId="77777777" w:rsidR="00986E24" w:rsidRDefault="00000000">
            <w:r>
              <w:rPr>
                <w:rFonts w:ascii="Arial" w:hAnsi="Arial" w:cs="Arial"/>
                <w:sz w:val="20"/>
                <w:szCs w:val="20"/>
              </w:rPr>
              <w:lastRenderedPageBreak/>
              <w:t>Pushes</w:t>
            </w:r>
          </w:p>
        </w:tc>
        <w:tc>
          <w:tcPr>
            <w:tcW w:w="3900" w:type="dxa"/>
            <w:tcBorders>
              <w:top w:val="single" w:sz="4" w:space="0" w:color="000000"/>
              <w:bottom w:val="single" w:sz="4" w:space="0" w:color="000000"/>
            </w:tcBorders>
            <w:tcMar>
              <w:top w:w="40" w:type="dxa"/>
              <w:left w:w="108" w:type="dxa"/>
              <w:bottom w:w="40" w:type="dxa"/>
              <w:right w:w="108" w:type="dxa"/>
            </w:tcMar>
          </w:tcPr>
          <w:p w14:paraId="173B358C" w14:textId="77777777" w:rsidR="00986E24" w:rsidRDefault="00000000">
            <w:r>
              <w:rPr>
                <w:rFonts w:ascii="Arial" w:hAnsi="Arial" w:cs="Arial"/>
                <w:sz w:val="20"/>
                <w:szCs w:val="20"/>
              </w:rPr>
              <w:t>Random shoves while walking</w:t>
            </w:r>
          </w:p>
        </w:tc>
        <w:tc>
          <w:tcPr>
            <w:tcW w:w="4445" w:type="dxa"/>
            <w:tcBorders>
              <w:top w:val="single" w:sz="4" w:space="0" w:color="000000"/>
              <w:bottom w:val="single" w:sz="4" w:space="0" w:color="000000"/>
            </w:tcBorders>
            <w:tcMar>
              <w:top w:w="40" w:type="dxa"/>
              <w:left w:w="108" w:type="dxa"/>
              <w:bottom w:w="40" w:type="dxa"/>
              <w:right w:w="108" w:type="dxa"/>
            </w:tcMar>
          </w:tcPr>
          <w:p w14:paraId="5581F0AF" w14:textId="77777777" w:rsidR="00986E24" w:rsidRDefault="00000000">
            <w:r>
              <w:rPr>
                <w:rFonts w:ascii="Arial" w:hAnsi="Arial" w:cs="Arial"/>
                <w:sz w:val="20"/>
                <w:szCs w:val="20"/>
              </w:rPr>
              <w:t>Contact with people or objects</w:t>
            </w:r>
          </w:p>
        </w:tc>
      </w:tr>
      <w:tr w:rsidR="00986E24" w14:paraId="7A54CDD3" w14:textId="77777777">
        <w:trPr>
          <w:cantSplit/>
        </w:trPr>
        <w:tc>
          <w:tcPr>
            <w:tcW w:w="3000" w:type="dxa"/>
            <w:tcBorders>
              <w:top w:val="single" w:sz="4" w:space="0" w:color="000000"/>
              <w:bottom w:val="single" w:sz="4" w:space="0" w:color="000000"/>
            </w:tcBorders>
            <w:tcMar>
              <w:top w:w="40" w:type="dxa"/>
              <w:left w:w="108" w:type="dxa"/>
              <w:bottom w:w="40" w:type="dxa"/>
              <w:right w:w="108" w:type="dxa"/>
            </w:tcMar>
          </w:tcPr>
          <w:p w14:paraId="66A9676D" w14:textId="77777777" w:rsidR="00986E24" w:rsidRDefault="00000000">
            <w:r>
              <w:rPr>
                <w:rFonts w:ascii="Arial" w:hAnsi="Arial" w:cs="Arial"/>
                <w:sz w:val="20"/>
                <w:szCs w:val="20"/>
              </w:rPr>
              <w:t>Sensor noise</w:t>
            </w:r>
          </w:p>
        </w:tc>
        <w:tc>
          <w:tcPr>
            <w:tcW w:w="3900" w:type="dxa"/>
            <w:tcBorders>
              <w:top w:val="single" w:sz="4" w:space="0" w:color="000000"/>
              <w:bottom w:val="single" w:sz="4" w:space="0" w:color="000000"/>
            </w:tcBorders>
            <w:tcMar>
              <w:top w:w="40" w:type="dxa"/>
              <w:left w:w="108" w:type="dxa"/>
              <w:bottom w:w="40" w:type="dxa"/>
              <w:right w:w="108" w:type="dxa"/>
            </w:tcMar>
          </w:tcPr>
          <w:p w14:paraId="0BF1BC02" w14:textId="77777777" w:rsidR="00986E24" w:rsidRDefault="00000000">
            <w:r>
              <w:rPr>
                <w:rFonts w:ascii="Arial" w:hAnsi="Arial" w:cs="Arial"/>
                <w:sz w:val="20"/>
                <w:szCs w:val="20"/>
              </w:rPr>
              <w:t>IMU, joints and height scan (±2 cm)</w:t>
            </w:r>
          </w:p>
        </w:tc>
        <w:tc>
          <w:tcPr>
            <w:tcW w:w="4445" w:type="dxa"/>
            <w:tcBorders>
              <w:top w:val="single" w:sz="4" w:space="0" w:color="000000"/>
              <w:bottom w:val="single" w:sz="4" w:space="0" w:color="000000"/>
            </w:tcBorders>
            <w:tcMar>
              <w:top w:w="40" w:type="dxa"/>
              <w:left w:w="108" w:type="dxa"/>
              <w:bottom w:w="40" w:type="dxa"/>
              <w:right w:w="108" w:type="dxa"/>
            </w:tcMar>
          </w:tcPr>
          <w:p w14:paraId="53C6526C" w14:textId="77777777" w:rsidR="00986E24" w:rsidRDefault="00000000">
            <w:r>
              <w:rPr>
                <w:rFonts w:ascii="Arial" w:hAnsi="Arial" w:cs="Arial"/>
                <w:sz w:val="20"/>
                <w:szCs w:val="20"/>
              </w:rPr>
              <w:t>Real sensors are never exact</w:t>
            </w:r>
          </w:p>
        </w:tc>
      </w:tr>
      <w:tr w:rsidR="00986E24" w14:paraId="04666262" w14:textId="77777777">
        <w:trPr>
          <w:cantSplit/>
        </w:trPr>
        <w:tc>
          <w:tcPr>
            <w:tcW w:w="3000" w:type="dxa"/>
            <w:tcBorders>
              <w:top w:val="single" w:sz="4" w:space="0" w:color="000000"/>
              <w:bottom w:val="single" w:sz="4" w:space="0" w:color="000000"/>
            </w:tcBorders>
            <w:tcMar>
              <w:top w:w="40" w:type="dxa"/>
              <w:left w:w="108" w:type="dxa"/>
              <w:bottom w:w="40" w:type="dxa"/>
              <w:right w:w="108" w:type="dxa"/>
            </w:tcMar>
          </w:tcPr>
          <w:p w14:paraId="22691AA1" w14:textId="77777777" w:rsidR="00986E24" w:rsidRDefault="00000000">
            <w:r>
              <w:rPr>
                <w:rFonts w:ascii="Arial" w:hAnsi="Arial" w:cs="Arial"/>
                <w:sz w:val="20"/>
                <w:szCs w:val="20"/>
              </w:rPr>
              <w:t>Actuation delay</w:t>
            </w:r>
          </w:p>
        </w:tc>
        <w:tc>
          <w:tcPr>
            <w:tcW w:w="3900" w:type="dxa"/>
            <w:tcBorders>
              <w:top w:val="single" w:sz="4" w:space="0" w:color="000000"/>
              <w:bottom w:val="single" w:sz="4" w:space="0" w:color="000000"/>
            </w:tcBorders>
            <w:tcMar>
              <w:top w:w="40" w:type="dxa"/>
              <w:left w:w="108" w:type="dxa"/>
              <w:bottom w:w="40" w:type="dxa"/>
              <w:right w:w="108" w:type="dxa"/>
            </w:tcMar>
          </w:tcPr>
          <w:p w14:paraId="352F5972" w14:textId="77777777" w:rsidR="00986E24" w:rsidRDefault="00000000">
            <w:r>
              <w:rPr>
                <w:rFonts w:ascii="Arial" w:hAnsi="Arial" w:cs="Arial"/>
                <w:sz w:val="20"/>
                <w:szCs w:val="20"/>
              </w:rPr>
              <w:t>0 or 20 ms (one control step), in 50 % of episodes</w:t>
            </w:r>
          </w:p>
        </w:tc>
        <w:tc>
          <w:tcPr>
            <w:tcW w:w="4445" w:type="dxa"/>
            <w:tcBorders>
              <w:top w:val="single" w:sz="4" w:space="0" w:color="000000"/>
              <w:bottom w:val="single" w:sz="4" w:space="0" w:color="000000"/>
            </w:tcBorders>
            <w:tcMar>
              <w:top w:w="40" w:type="dxa"/>
              <w:left w:w="108" w:type="dxa"/>
              <w:bottom w:w="40" w:type="dxa"/>
              <w:right w:w="108" w:type="dxa"/>
            </w:tcMar>
          </w:tcPr>
          <w:p w14:paraId="748744C6" w14:textId="77777777" w:rsidR="00986E24" w:rsidRDefault="00000000">
            <w:r>
              <w:rPr>
                <w:rFonts w:ascii="Arial" w:hAnsi="Arial" w:cs="Arial"/>
                <w:sz w:val="20"/>
                <w:szCs w:val="20"/>
              </w:rPr>
              <w:t>Communication and motor latency of the real robot</w:t>
            </w:r>
          </w:p>
        </w:tc>
      </w:tr>
      <w:tr w:rsidR="00986E24" w14:paraId="77FC05BA" w14:textId="77777777">
        <w:trPr>
          <w:cantSplit/>
        </w:trPr>
        <w:tc>
          <w:tcPr>
            <w:tcW w:w="3000" w:type="dxa"/>
            <w:tcBorders>
              <w:top w:val="single" w:sz="4" w:space="0" w:color="000000"/>
              <w:bottom w:val="single" w:sz="4" w:space="0" w:color="000000"/>
            </w:tcBorders>
            <w:tcMar>
              <w:top w:w="40" w:type="dxa"/>
              <w:left w:w="108" w:type="dxa"/>
              <w:bottom w:w="40" w:type="dxa"/>
              <w:right w:w="108" w:type="dxa"/>
            </w:tcMar>
          </w:tcPr>
          <w:p w14:paraId="66D90637" w14:textId="77777777" w:rsidR="00986E24" w:rsidRDefault="00000000">
            <w:r>
              <w:rPr>
                <w:rFonts w:ascii="Arial" w:hAnsi="Arial" w:cs="Arial"/>
                <w:sz w:val="20"/>
                <w:szCs w:val="20"/>
              </w:rPr>
              <w:t>Camera error model</w:t>
            </w:r>
          </w:p>
        </w:tc>
        <w:tc>
          <w:tcPr>
            <w:tcW w:w="3900" w:type="dxa"/>
            <w:tcBorders>
              <w:top w:val="single" w:sz="4" w:space="0" w:color="000000"/>
              <w:bottom w:val="single" w:sz="4" w:space="0" w:color="000000"/>
            </w:tcBorders>
            <w:tcMar>
              <w:top w:w="40" w:type="dxa"/>
              <w:left w:w="108" w:type="dxa"/>
              <w:bottom w:w="40" w:type="dxa"/>
              <w:right w:w="108" w:type="dxa"/>
            </w:tcMar>
          </w:tcPr>
          <w:p w14:paraId="2ED06A29" w14:textId="77777777" w:rsidR="00986E24" w:rsidRDefault="00000000">
            <w:r>
              <w:rPr>
                <w:rFonts w:ascii="Arial" w:hAnsi="Arial" w:cs="Arial"/>
                <w:sz w:val="20"/>
                <w:szCs w:val="20"/>
              </w:rPr>
              <w:t>Distance-dependent noise, 3 % dropout, blind spots</w:t>
            </w:r>
          </w:p>
        </w:tc>
        <w:tc>
          <w:tcPr>
            <w:tcW w:w="4445" w:type="dxa"/>
            <w:tcBorders>
              <w:top w:val="single" w:sz="4" w:space="0" w:color="000000"/>
              <w:bottom w:val="single" w:sz="4" w:space="0" w:color="000000"/>
            </w:tcBorders>
            <w:tcMar>
              <w:top w:w="40" w:type="dxa"/>
              <w:left w:w="108" w:type="dxa"/>
              <w:bottom w:w="40" w:type="dxa"/>
              <w:right w:w="108" w:type="dxa"/>
            </w:tcMar>
          </w:tcPr>
          <w:p w14:paraId="0C857C3E" w14:textId="77777777" w:rsidR="00986E24" w:rsidRDefault="00000000">
            <w:r>
              <w:rPr>
                <w:rFonts w:ascii="Arial" w:hAnsi="Arial" w:cs="Arial"/>
                <w:sz w:val="20"/>
                <w:szCs w:val="20"/>
              </w:rPr>
              <w:t>Depth-camera imperfections, simulated at GPU speed</w:t>
            </w:r>
          </w:p>
        </w:tc>
      </w:tr>
    </w:tbl>
    <w:p w14:paraId="1A749B0C" w14:textId="77777777" w:rsidR="00986E24" w:rsidRDefault="00986E24">
      <w:pPr>
        <w:pStyle w:val="BodyText"/>
        <w:spacing w:before="0"/>
      </w:pPr>
    </w:p>
    <w:p w14:paraId="066CD32F" w14:textId="77777777" w:rsidR="00986E24" w:rsidRDefault="00000000">
      <w:pPr>
        <w:pStyle w:val="BodyText"/>
        <w:jc w:val="both"/>
        <w:rPr>
          <w:rFonts w:cs="Arial"/>
          <w:sz w:val="24"/>
          <w:szCs w:val="24"/>
        </w:rPr>
      </w:pPr>
      <w:proofErr w:type="spellStart"/>
      <w:r>
        <w:rPr>
          <w:rFonts w:cs="Arial"/>
          <w:sz w:val="24"/>
          <w:szCs w:val="24"/>
        </w:rPr>
        <w:t>Randomisation</w:t>
      </w:r>
      <w:proofErr w:type="spellEnd"/>
      <w:r>
        <w:rPr>
          <w:rFonts w:cs="Arial"/>
          <w:sz w:val="24"/>
          <w:szCs w:val="24"/>
        </w:rPr>
        <w:t xml:space="preserve"> is a trade-off. In a controlled comparison on the step-length task, the </w:t>
      </w:r>
      <w:proofErr w:type="spellStart"/>
      <w:r>
        <w:rPr>
          <w:rFonts w:cs="Arial"/>
          <w:sz w:val="24"/>
          <w:szCs w:val="24"/>
        </w:rPr>
        <w:t>randomised</w:t>
      </w:r>
      <w:proofErr w:type="spellEnd"/>
      <w:r>
        <w:rPr>
          <w:rFonts w:cs="Arial"/>
          <w:sz w:val="24"/>
          <w:szCs w:val="24"/>
        </w:rPr>
        <w:t xml:space="preserve"> policy was about four times less precise in step length but recovered from pushes that made the non-</w:t>
      </w:r>
      <w:proofErr w:type="spellStart"/>
      <w:r>
        <w:rPr>
          <w:rFonts w:cs="Arial"/>
          <w:sz w:val="24"/>
          <w:szCs w:val="24"/>
        </w:rPr>
        <w:t>randomised</w:t>
      </w:r>
      <w:proofErr w:type="spellEnd"/>
      <w:r>
        <w:rPr>
          <w:rFonts w:cs="Arial"/>
          <w:sz w:val="24"/>
          <w:szCs w:val="24"/>
        </w:rPr>
        <w:t xml:space="preserve"> policy fall. The lesson for industry is to </w:t>
      </w:r>
      <w:proofErr w:type="spellStart"/>
      <w:r>
        <w:rPr>
          <w:rFonts w:cs="Arial"/>
          <w:sz w:val="24"/>
          <w:szCs w:val="24"/>
        </w:rPr>
        <w:t>randomise</w:t>
      </w:r>
      <w:proofErr w:type="spellEnd"/>
      <w:r>
        <w:rPr>
          <w:rFonts w:cs="Arial"/>
          <w:sz w:val="24"/>
          <w:szCs w:val="24"/>
        </w:rPr>
        <w:t xml:space="preserve"> what the real site will </w:t>
      </w:r>
      <w:proofErr w:type="gramStart"/>
      <w:r>
        <w:rPr>
          <w:rFonts w:cs="Arial"/>
          <w:sz w:val="24"/>
          <w:szCs w:val="24"/>
        </w:rPr>
        <w:t>actually show</w:t>
      </w:r>
      <w:proofErr w:type="gramEnd"/>
      <w:r>
        <w:rPr>
          <w:rFonts w:cs="Arial"/>
          <w:sz w:val="24"/>
          <w:szCs w:val="24"/>
        </w:rPr>
        <w:t xml:space="preserve">, such as the measured floor friction, the robot's real latency and the expected pushes, rather than </w:t>
      </w:r>
      <w:proofErr w:type="spellStart"/>
      <w:r>
        <w:rPr>
          <w:rFonts w:cs="Arial"/>
          <w:sz w:val="24"/>
          <w:szCs w:val="24"/>
        </w:rPr>
        <w:t>randomising</w:t>
      </w:r>
      <w:proofErr w:type="spellEnd"/>
      <w:r>
        <w:rPr>
          <w:rFonts w:cs="Arial"/>
          <w:sz w:val="24"/>
          <w:szCs w:val="24"/>
        </w:rPr>
        <w:t xml:space="preserve"> everything "just in case".</w:t>
      </w:r>
    </w:p>
    <w:p w14:paraId="17EE71EA" w14:textId="77777777" w:rsidR="00986E24" w:rsidRDefault="00000000">
      <w:pPr>
        <w:keepNext/>
        <w:jc w:val="center"/>
      </w:pPr>
      <w:r>
        <w:rPr>
          <w:noProof/>
        </w:rPr>
        <w:drawing>
          <wp:inline distT="0" distB="0" distL="0" distR="0" wp14:anchorId="107E85CB" wp14:editId="60DF6DAC">
            <wp:extent cx="6697281" cy="2163736"/>
            <wp:effectExtent l="0" t="0" r="0" b="0"/>
            <wp:docPr id="900002" name="Picture 9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e3_comparison.png"/>
                    <pic:cNvPicPr/>
                  </pic:nvPicPr>
                  <pic:blipFill>
                    <a:blip r:embed="rId14"/>
                    <a:stretch>
                      <a:fillRect/>
                    </a:stretch>
                  </pic:blipFill>
                  <pic:spPr>
                    <a:xfrm>
                      <a:off x="0" y="0"/>
                      <a:ext cx="6697281" cy="2163736"/>
                    </a:xfrm>
                    <a:prstGeom prst="rect">
                      <a:avLst/>
                    </a:prstGeom>
                  </pic:spPr>
                </pic:pic>
              </a:graphicData>
            </a:graphic>
          </wp:inline>
        </w:drawing>
      </w:r>
    </w:p>
    <w:p w14:paraId="3194EE8F" w14:textId="77777777" w:rsidR="00986E24" w:rsidRDefault="00000000">
      <w:pPr>
        <w:jc w:val="center"/>
      </w:pPr>
      <w:r>
        <w:rPr>
          <w:rFonts w:ascii="Arial" w:hAnsi="Arial" w:cs="Arial"/>
          <w:b/>
        </w:rPr>
        <w:t>Image</w:t>
      </w:r>
      <w:r>
        <w:rPr>
          <w:rFonts w:ascii="Arial" w:hAnsi="Arial" w:cs="Arial"/>
        </w:rPr>
        <w:t xml:space="preserve"> : Effect of domain randomisation on precision and robustness (step-length task)</w:t>
      </w:r>
    </w:p>
    <w:p w14:paraId="3990A18A" w14:textId="77777777" w:rsidR="00986E24" w:rsidRDefault="00986E24">
      <w:pPr>
        <w:pStyle w:val="BodyText"/>
        <w:spacing w:before="0"/>
      </w:pPr>
    </w:p>
    <w:p w14:paraId="7C9210CF" w14:textId="77777777" w:rsidR="00986E24" w:rsidRDefault="00000000">
      <w:pPr>
        <w:pStyle w:val="BodyText"/>
        <w:keepNext/>
        <w:outlineLvl w:val="1"/>
        <w:rPr>
          <w:rFonts w:cs="Arial"/>
          <w:b/>
          <w:bCs/>
          <w:sz w:val="28"/>
          <w:szCs w:val="28"/>
        </w:rPr>
      </w:pPr>
      <w:bookmarkStart w:id="20" w:name="_Toc241326521"/>
      <w:r>
        <w:rPr>
          <w:rFonts w:cs="Arial"/>
          <w:b/>
          <w:bCs/>
          <w:sz w:val="28"/>
          <w:szCs w:val="28"/>
        </w:rPr>
        <w:t>7.8 Training Configuration</w:t>
      </w:r>
      <w:bookmarkEnd w:id="20"/>
    </w:p>
    <w:p w14:paraId="0A9BC1B3" w14:textId="77777777" w:rsidR="00256DD2" w:rsidRDefault="00000000">
      <w:pPr>
        <w:rPr>
          <w:rFonts w:ascii="Arial" w:hAnsi="Arial" w:cs="Arial"/>
          <w:b/>
          <w:sz w:val="28"/>
          <w:szCs w:val="28"/>
          <w:lang w:val="en-US"/>
        </w:rPr>
      </w:pPr>
      <w:r>
        <w:rPr>
          <w:rFonts w:ascii="Arial" w:hAnsi="Arial" w:cs="Arial"/>
          <w:b/>
          <w:sz w:val="28"/>
          <w:szCs w:val="28"/>
          <w:lang w:val="en-US"/>
        </w:rPr>
        <w:t>Functions/modalities to train the humanoid:</w:t>
      </w:r>
    </w:p>
    <w:p w14:paraId="1462A41B" w14:textId="77777777" w:rsidR="00986E24" w:rsidRDefault="00000000">
      <w:pPr>
        <w:keepNext/>
        <w:spacing w:before="240" w:after="80"/>
      </w:pPr>
      <w:r>
        <w:rPr>
          <w:rFonts w:ascii="Arial" w:hAnsi="Arial" w:cs="Arial"/>
          <w:b/>
          <w:bCs/>
        </w:rPr>
        <w:t xml:space="preserve">Table 6: </w:t>
      </w:r>
      <w:r>
        <w:rPr>
          <w:rFonts w:ascii="Arial" w:hAnsi="Arial" w:cs="Arial"/>
          <w:b/>
        </w:rPr>
        <w:t>Functions/modalities to train the humanoid</w:t>
      </w:r>
    </w:p>
    <w:tbl>
      <w:tblPr>
        <w:tblW w:w="11345" w:type="dxa"/>
        <w:tblInd w:w="-5" w:type="dxa"/>
        <w:tblLayout w:type="fixed"/>
        <w:tblCellMar>
          <w:left w:w="10" w:type="dxa"/>
          <w:right w:w="10" w:type="dxa"/>
        </w:tblCellMar>
        <w:tblLook w:val="04A0" w:firstRow="1" w:lastRow="0" w:firstColumn="1" w:lastColumn="0" w:noHBand="0" w:noVBand="1"/>
      </w:tblPr>
      <w:tblGrid>
        <w:gridCol w:w="3695"/>
        <w:gridCol w:w="7650"/>
      </w:tblGrid>
      <w:tr w:rsidR="00256DD2" w14:paraId="358CB6BE" w14:textId="77777777">
        <w:tc>
          <w:tcPr>
            <w:tcW w:w="3695" w:type="dxa"/>
            <w:tcBorders>
              <w:top w:val="single" w:sz="12" w:space="0" w:color="000000"/>
              <w:bottom w:val="single" w:sz="4" w:space="0" w:color="000000"/>
            </w:tcBorders>
            <w:tcMar>
              <w:top w:w="0" w:type="dxa"/>
              <w:left w:w="108" w:type="dxa"/>
              <w:bottom w:w="0" w:type="dxa"/>
              <w:right w:w="108" w:type="dxa"/>
            </w:tcMar>
          </w:tcPr>
          <w:p w14:paraId="273E5C81" w14:textId="77777777" w:rsidR="00256DD2" w:rsidRDefault="00000000">
            <w:pPr>
              <w:rPr>
                <w:rFonts w:ascii="Arial" w:hAnsi="Arial" w:cs="Arial"/>
                <w:b/>
                <w:bCs/>
                <w:sz w:val="22"/>
                <w:szCs w:val="22"/>
                <w:lang w:val="en-US"/>
              </w:rPr>
            </w:pPr>
            <w:r>
              <w:rPr>
                <w:rFonts w:ascii="Arial" w:hAnsi="Arial" w:cs="Arial"/>
                <w:b/>
                <w:bCs/>
                <w:sz w:val="22"/>
                <w:szCs w:val="22"/>
                <w:lang w:val="en-US"/>
              </w:rPr>
              <w:t>Component</w:t>
            </w:r>
          </w:p>
        </w:tc>
        <w:tc>
          <w:tcPr>
            <w:tcW w:w="7650" w:type="dxa"/>
            <w:tcBorders>
              <w:top w:val="single" w:sz="12" w:space="0" w:color="000000"/>
              <w:bottom w:val="single" w:sz="4" w:space="0" w:color="000000"/>
            </w:tcBorders>
            <w:tcMar>
              <w:top w:w="0" w:type="dxa"/>
              <w:left w:w="108" w:type="dxa"/>
              <w:bottom w:w="0" w:type="dxa"/>
              <w:right w:w="108" w:type="dxa"/>
            </w:tcMar>
          </w:tcPr>
          <w:p w14:paraId="1E6F7949" w14:textId="77777777" w:rsidR="00256DD2" w:rsidRDefault="00000000">
            <w:pPr>
              <w:rPr>
                <w:rFonts w:ascii="Arial" w:hAnsi="Arial" w:cs="Arial"/>
                <w:b/>
                <w:bCs/>
                <w:sz w:val="22"/>
                <w:szCs w:val="22"/>
                <w:lang w:val="en-US"/>
              </w:rPr>
            </w:pPr>
            <w:r>
              <w:rPr>
                <w:rFonts w:ascii="Arial" w:hAnsi="Arial" w:cs="Arial"/>
                <w:b/>
                <w:bCs/>
                <w:sz w:val="22"/>
                <w:szCs w:val="22"/>
                <w:lang w:val="en-US"/>
              </w:rPr>
              <w:t>Implementation / Function</w:t>
            </w:r>
          </w:p>
        </w:tc>
      </w:tr>
      <w:tr w:rsidR="00256DD2" w14:paraId="64F8D13A" w14:textId="77777777">
        <w:tc>
          <w:tcPr>
            <w:tcW w:w="3695" w:type="dxa"/>
            <w:tcBorders>
              <w:top w:val="single" w:sz="4" w:space="0" w:color="000000"/>
              <w:bottom w:val="single" w:sz="4" w:space="0" w:color="000000"/>
            </w:tcBorders>
            <w:tcMar>
              <w:top w:w="0" w:type="dxa"/>
              <w:left w:w="108" w:type="dxa"/>
              <w:bottom w:w="0" w:type="dxa"/>
              <w:right w:w="108" w:type="dxa"/>
            </w:tcMar>
          </w:tcPr>
          <w:p w14:paraId="724B6CF7" w14:textId="77777777" w:rsidR="00256DD2" w:rsidRDefault="00000000">
            <w:pPr>
              <w:rPr>
                <w:rFonts w:ascii="Arial" w:hAnsi="Arial" w:cs="Arial"/>
                <w:sz w:val="22"/>
                <w:szCs w:val="22"/>
                <w:lang w:val="en-US"/>
              </w:rPr>
            </w:pPr>
            <w:r>
              <w:rPr>
                <w:rFonts w:ascii="Arial" w:hAnsi="Arial" w:cs="Arial"/>
                <w:sz w:val="22"/>
                <w:szCs w:val="22"/>
                <w:lang w:val="en-US"/>
              </w:rPr>
              <w:t>Learning algorithm</w:t>
            </w:r>
          </w:p>
        </w:tc>
        <w:tc>
          <w:tcPr>
            <w:tcW w:w="7650" w:type="dxa"/>
            <w:tcBorders>
              <w:top w:val="single" w:sz="4" w:space="0" w:color="000000"/>
              <w:bottom w:val="single" w:sz="4" w:space="0" w:color="000000"/>
            </w:tcBorders>
            <w:tcMar>
              <w:top w:w="0" w:type="dxa"/>
              <w:left w:w="108" w:type="dxa"/>
              <w:bottom w:w="0" w:type="dxa"/>
              <w:right w:w="108" w:type="dxa"/>
            </w:tcMar>
          </w:tcPr>
          <w:p w14:paraId="52A026AE" w14:textId="77777777" w:rsidR="00256DD2" w:rsidRDefault="00000000">
            <w:pPr>
              <w:rPr>
                <w:rFonts w:ascii="Arial" w:hAnsi="Arial" w:cs="Arial"/>
                <w:sz w:val="22"/>
                <w:szCs w:val="22"/>
                <w:lang w:val="en-US"/>
              </w:rPr>
            </w:pPr>
            <w:r>
              <w:rPr>
                <w:rFonts w:ascii="Arial" w:hAnsi="Arial" w:cs="Arial"/>
                <w:sz w:val="22"/>
                <w:szCs w:val="22"/>
                <w:lang w:val="en-US"/>
              </w:rPr>
              <w:t>PPO (Proximal Policy Optimization)</w:t>
            </w:r>
          </w:p>
        </w:tc>
      </w:tr>
      <w:tr w:rsidR="00256DD2" w14:paraId="391EC6E0" w14:textId="77777777">
        <w:tc>
          <w:tcPr>
            <w:tcW w:w="3695" w:type="dxa"/>
            <w:tcBorders>
              <w:top w:val="single" w:sz="4" w:space="0" w:color="000000"/>
              <w:bottom w:val="single" w:sz="4" w:space="0" w:color="000000"/>
            </w:tcBorders>
            <w:tcMar>
              <w:top w:w="0" w:type="dxa"/>
              <w:left w:w="108" w:type="dxa"/>
              <w:bottom w:w="0" w:type="dxa"/>
              <w:right w:w="108" w:type="dxa"/>
            </w:tcMar>
          </w:tcPr>
          <w:p w14:paraId="387F8D1D" w14:textId="77777777" w:rsidR="00256DD2" w:rsidRDefault="00000000">
            <w:pPr>
              <w:rPr>
                <w:rFonts w:ascii="Arial" w:hAnsi="Arial" w:cs="Arial"/>
                <w:sz w:val="22"/>
                <w:szCs w:val="22"/>
                <w:lang w:val="en-US"/>
              </w:rPr>
            </w:pPr>
            <w:r>
              <w:rPr>
                <w:rFonts w:ascii="Arial" w:hAnsi="Arial" w:cs="Arial"/>
                <w:sz w:val="22"/>
                <w:szCs w:val="22"/>
                <w:lang w:val="en-US"/>
              </w:rPr>
              <w:t>Policy network</w:t>
            </w:r>
          </w:p>
        </w:tc>
        <w:tc>
          <w:tcPr>
            <w:tcW w:w="7650" w:type="dxa"/>
            <w:tcBorders>
              <w:top w:val="single" w:sz="4" w:space="0" w:color="000000"/>
              <w:bottom w:val="single" w:sz="4" w:space="0" w:color="000000"/>
            </w:tcBorders>
            <w:tcMar>
              <w:top w:w="0" w:type="dxa"/>
              <w:left w:w="108" w:type="dxa"/>
              <w:bottom w:w="0" w:type="dxa"/>
              <w:right w:w="108" w:type="dxa"/>
            </w:tcMar>
          </w:tcPr>
          <w:p w14:paraId="105572B8" w14:textId="77777777" w:rsidR="00256DD2" w:rsidRDefault="00000000">
            <w:pPr>
              <w:rPr>
                <w:rFonts w:ascii="Arial" w:hAnsi="Arial" w:cs="Arial"/>
                <w:sz w:val="22"/>
                <w:szCs w:val="22"/>
                <w:lang w:val="en-US"/>
              </w:rPr>
            </w:pPr>
            <w:r>
              <w:rPr>
                <w:rFonts w:ascii="Arial" w:hAnsi="Arial" w:cs="Arial"/>
                <w:sz w:val="22"/>
                <w:szCs w:val="22"/>
                <w:lang w:val="en-US"/>
              </w:rPr>
              <w:t>MLP: 512 → 256 → 128; outputs Gaussian actions as target joint angles</w:t>
            </w:r>
          </w:p>
        </w:tc>
      </w:tr>
      <w:tr w:rsidR="00256DD2" w14:paraId="79D70A62" w14:textId="77777777">
        <w:tc>
          <w:tcPr>
            <w:tcW w:w="3695" w:type="dxa"/>
            <w:tcBorders>
              <w:top w:val="single" w:sz="4" w:space="0" w:color="000000"/>
              <w:bottom w:val="single" w:sz="4" w:space="0" w:color="000000"/>
            </w:tcBorders>
            <w:tcMar>
              <w:top w:w="0" w:type="dxa"/>
              <w:left w:w="108" w:type="dxa"/>
              <w:bottom w:w="0" w:type="dxa"/>
              <w:right w:w="108" w:type="dxa"/>
            </w:tcMar>
          </w:tcPr>
          <w:p w14:paraId="6CC04488" w14:textId="77777777" w:rsidR="00256DD2" w:rsidRDefault="00000000">
            <w:pPr>
              <w:rPr>
                <w:rFonts w:ascii="Arial" w:hAnsi="Arial" w:cs="Arial"/>
                <w:sz w:val="22"/>
                <w:szCs w:val="22"/>
                <w:lang w:val="en-US"/>
              </w:rPr>
            </w:pPr>
            <w:r>
              <w:rPr>
                <w:rFonts w:ascii="Arial" w:hAnsi="Arial" w:cs="Arial"/>
                <w:sz w:val="22"/>
                <w:szCs w:val="22"/>
                <w:lang w:val="en-US"/>
              </w:rPr>
              <w:t>Critic network</w:t>
            </w:r>
          </w:p>
        </w:tc>
        <w:tc>
          <w:tcPr>
            <w:tcW w:w="7650" w:type="dxa"/>
            <w:tcBorders>
              <w:top w:val="single" w:sz="4" w:space="0" w:color="000000"/>
              <w:bottom w:val="single" w:sz="4" w:space="0" w:color="000000"/>
            </w:tcBorders>
            <w:tcMar>
              <w:top w:w="0" w:type="dxa"/>
              <w:left w:w="108" w:type="dxa"/>
              <w:bottom w:w="0" w:type="dxa"/>
              <w:right w:w="108" w:type="dxa"/>
            </w:tcMar>
          </w:tcPr>
          <w:p w14:paraId="27120859" w14:textId="77777777" w:rsidR="00256DD2" w:rsidRDefault="00000000">
            <w:pPr>
              <w:rPr>
                <w:rFonts w:ascii="Arial" w:hAnsi="Arial" w:cs="Arial"/>
                <w:sz w:val="22"/>
                <w:szCs w:val="22"/>
                <w:lang w:val="en-US"/>
              </w:rPr>
            </w:pPr>
            <w:r>
              <w:rPr>
                <w:rFonts w:ascii="Arial" w:hAnsi="Arial" w:cs="Arial"/>
                <w:sz w:val="22"/>
                <w:szCs w:val="22"/>
                <w:lang w:val="en-US"/>
              </w:rPr>
              <w:t>MLP: 512 → 256 → 128</w:t>
            </w:r>
          </w:p>
        </w:tc>
      </w:tr>
      <w:tr w:rsidR="00256DD2" w14:paraId="5FB32EE4" w14:textId="77777777">
        <w:tc>
          <w:tcPr>
            <w:tcW w:w="3695" w:type="dxa"/>
            <w:tcBorders>
              <w:top w:val="single" w:sz="4" w:space="0" w:color="000000"/>
              <w:bottom w:val="single" w:sz="4" w:space="0" w:color="000000"/>
            </w:tcBorders>
            <w:tcMar>
              <w:top w:w="0" w:type="dxa"/>
              <w:left w:w="108" w:type="dxa"/>
              <w:bottom w:w="0" w:type="dxa"/>
              <w:right w:w="108" w:type="dxa"/>
            </w:tcMar>
          </w:tcPr>
          <w:p w14:paraId="49B63974" w14:textId="77777777" w:rsidR="00256DD2" w:rsidRDefault="00000000">
            <w:pPr>
              <w:rPr>
                <w:rFonts w:ascii="Arial" w:hAnsi="Arial" w:cs="Arial"/>
                <w:sz w:val="22"/>
                <w:szCs w:val="22"/>
                <w:lang w:val="en-US"/>
              </w:rPr>
            </w:pPr>
            <w:r>
              <w:rPr>
                <w:rFonts w:ascii="Arial" w:hAnsi="Arial" w:cs="Arial"/>
                <w:sz w:val="22"/>
                <w:szCs w:val="22"/>
                <w:lang w:val="en-US"/>
              </w:rPr>
              <w:t>Discount factor (γ)</w:t>
            </w:r>
          </w:p>
        </w:tc>
        <w:tc>
          <w:tcPr>
            <w:tcW w:w="7650" w:type="dxa"/>
            <w:tcBorders>
              <w:top w:val="single" w:sz="4" w:space="0" w:color="000000"/>
              <w:bottom w:val="single" w:sz="4" w:space="0" w:color="000000"/>
            </w:tcBorders>
            <w:tcMar>
              <w:top w:w="0" w:type="dxa"/>
              <w:left w:w="108" w:type="dxa"/>
              <w:bottom w:w="0" w:type="dxa"/>
              <w:right w:w="108" w:type="dxa"/>
            </w:tcMar>
          </w:tcPr>
          <w:p w14:paraId="6EC6E7B0" w14:textId="77777777" w:rsidR="00256DD2" w:rsidRDefault="00000000">
            <w:pPr>
              <w:rPr>
                <w:rFonts w:ascii="Arial" w:hAnsi="Arial" w:cs="Arial"/>
                <w:sz w:val="22"/>
                <w:szCs w:val="22"/>
                <w:lang w:val="en-US"/>
              </w:rPr>
            </w:pPr>
            <w:r>
              <w:rPr>
                <w:rFonts w:ascii="Arial" w:hAnsi="Arial" w:cs="Arial"/>
                <w:sz w:val="22"/>
                <w:szCs w:val="22"/>
                <w:lang w:val="en-US"/>
              </w:rPr>
              <w:t>0.97</w:t>
            </w:r>
          </w:p>
        </w:tc>
      </w:tr>
      <w:tr w:rsidR="00256DD2" w14:paraId="67388ACA" w14:textId="77777777">
        <w:tc>
          <w:tcPr>
            <w:tcW w:w="3695" w:type="dxa"/>
            <w:tcBorders>
              <w:top w:val="single" w:sz="4" w:space="0" w:color="000000"/>
              <w:bottom w:val="single" w:sz="4" w:space="0" w:color="000000"/>
            </w:tcBorders>
            <w:tcMar>
              <w:top w:w="0" w:type="dxa"/>
              <w:left w:w="108" w:type="dxa"/>
              <w:bottom w:w="0" w:type="dxa"/>
              <w:right w:w="108" w:type="dxa"/>
            </w:tcMar>
          </w:tcPr>
          <w:p w14:paraId="781AC6A7" w14:textId="77777777" w:rsidR="00256DD2" w:rsidRDefault="00000000">
            <w:pPr>
              <w:rPr>
                <w:rFonts w:ascii="Arial" w:hAnsi="Arial" w:cs="Arial"/>
                <w:sz w:val="22"/>
                <w:szCs w:val="22"/>
                <w:lang w:val="en-US"/>
              </w:rPr>
            </w:pPr>
            <w:r>
              <w:rPr>
                <w:rFonts w:ascii="Arial" w:hAnsi="Arial" w:cs="Arial"/>
                <w:sz w:val="22"/>
                <w:szCs w:val="22"/>
                <w:lang w:val="en-US"/>
              </w:rPr>
              <w:t>Clip parameter (ε)</w:t>
            </w:r>
          </w:p>
        </w:tc>
        <w:tc>
          <w:tcPr>
            <w:tcW w:w="7650" w:type="dxa"/>
            <w:tcBorders>
              <w:top w:val="single" w:sz="4" w:space="0" w:color="000000"/>
              <w:bottom w:val="single" w:sz="4" w:space="0" w:color="000000"/>
            </w:tcBorders>
            <w:tcMar>
              <w:top w:w="0" w:type="dxa"/>
              <w:left w:w="108" w:type="dxa"/>
              <w:bottom w:w="0" w:type="dxa"/>
              <w:right w:w="108" w:type="dxa"/>
            </w:tcMar>
          </w:tcPr>
          <w:p w14:paraId="3643EF1A" w14:textId="77777777" w:rsidR="00256DD2" w:rsidRDefault="00000000">
            <w:pPr>
              <w:rPr>
                <w:rFonts w:ascii="Arial" w:hAnsi="Arial" w:cs="Arial"/>
                <w:sz w:val="22"/>
                <w:szCs w:val="22"/>
                <w:lang w:val="en-US"/>
              </w:rPr>
            </w:pPr>
            <w:r>
              <w:rPr>
                <w:rFonts w:ascii="Arial" w:hAnsi="Arial" w:cs="Arial"/>
                <w:sz w:val="22"/>
                <w:szCs w:val="22"/>
                <w:lang w:val="en-US"/>
              </w:rPr>
              <w:t>0.2</w:t>
            </w:r>
          </w:p>
        </w:tc>
      </w:tr>
      <w:tr w:rsidR="00256DD2" w14:paraId="40ECCAD3" w14:textId="77777777">
        <w:tc>
          <w:tcPr>
            <w:tcW w:w="3695" w:type="dxa"/>
            <w:tcBorders>
              <w:top w:val="single" w:sz="4" w:space="0" w:color="000000"/>
              <w:bottom w:val="single" w:sz="4" w:space="0" w:color="000000"/>
            </w:tcBorders>
            <w:tcMar>
              <w:top w:w="0" w:type="dxa"/>
              <w:left w:w="108" w:type="dxa"/>
              <w:bottom w:w="0" w:type="dxa"/>
              <w:right w:w="108" w:type="dxa"/>
            </w:tcMar>
          </w:tcPr>
          <w:p w14:paraId="7F31591F" w14:textId="77777777" w:rsidR="00256DD2" w:rsidRDefault="00000000">
            <w:pPr>
              <w:rPr>
                <w:rFonts w:ascii="Arial" w:hAnsi="Arial" w:cs="Arial"/>
                <w:sz w:val="22"/>
                <w:szCs w:val="22"/>
                <w:lang w:val="en-US"/>
              </w:rPr>
            </w:pPr>
            <w:r>
              <w:rPr>
                <w:rFonts w:ascii="Arial" w:hAnsi="Arial" w:cs="Arial"/>
                <w:sz w:val="22"/>
                <w:szCs w:val="22"/>
                <w:lang w:val="en-US"/>
              </w:rPr>
              <w:t>Entropy coefficient</w:t>
            </w:r>
          </w:p>
        </w:tc>
        <w:tc>
          <w:tcPr>
            <w:tcW w:w="7650" w:type="dxa"/>
            <w:tcBorders>
              <w:top w:val="single" w:sz="4" w:space="0" w:color="000000"/>
              <w:bottom w:val="single" w:sz="4" w:space="0" w:color="000000"/>
            </w:tcBorders>
            <w:tcMar>
              <w:top w:w="0" w:type="dxa"/>
              <w:left w:w="108" w:type="dxa"/>
              <w:bottom w:w="0" w:type="dxa"/>
              <w:right w:w="108" w:type="dxa"/>
            </w:tcMar>
          </w:tcPr>
          <w:p w14:paraId="2334F020" w14:textId="77777777" w:rsidR="00256DD2" w:rsidRDefault="00000000">
            <w:pPr>
              <w:rPr>
                <w:rFonts w:ascii="Arial" w:hAnsi="Arial" w:cs="Arial"/>
                <w:sz w:val="22"/>
                <w:szCs w:val="22"/>
                <w:lang w:val="en-US"/>
              </w:rPr>
            </w:pPr>
            <w:r>
              <w:rPr>
                <w:rFonts w:ascii="Arial" w:hAnsi="Arial" w:cs="Arial"/>
                <w:sz w:val="22"/>
                <w:szCs w:val="22"/>
                <w:lang w:val="en-US"/>
              </w:rPr>
              <w:t>0.005</w:t>
            </w:r>
          </w:p>
        </w:tc>
      </w:tr>
      <w:tr w:rsidR="00256DD2" w14:paraId="5252E221" w14:textId="77777777">
        <w:tc>
          <w:tcPr>
            <w:tcW w:w="3695" w:type="dxa"/>
            <w:tcBorders>
              <w:top w:val="single" w:sz="4" w:space="0" w:color="000000"/>
              <w:bottom w:val="single" w:sz="4" w:space="0" w:color="000000"/>
            </w:tcBorders>
            <w:tcMar>
              <w:top w:w="0" w:type="dxa"/>
              <w:left w:w="108" w:type="dxa"/>
              <w:bottom w:w="0" w:type="dxa"/>
              <w:right w:w="108" w:type="dxa"/>
            </w:tcMar>
          </w:tcPr>
          <w:p w14:paraId="572DDA44" w14:textId="77777777" w:rsidR="00256DD2" w:rsidRDefault="00000000">
            <w:pPr>
              <w:rPr>
                <w:rFonts w:ascii="Arial" w:hAnsi="Arial" w:cs="Arial"/>
                <w:sz w:val="22"/>
                <w:szCs w:val="22"/>
                <w:lang w:val="en-US"/>
              </w:rPr>
            </w:pPr>
            <w:r>
              <w:rPr>
                <w:rFonts w:ascii="Arial" w:hAnsi="Arial" w:cs="Arial"/>
                <w:sz w:val="22"/>
                <w:szCs w:val="22"/>
                <w:lang w:val="en-US"/>
              </w:rPr>
              <w:t>Learning rate</w:t>
            </w:r>
          </w:p>
        </w:tc>
        <w:tc>
          <w:tcPr>
            <w:tcW w:w="7650" w:type="dxa"/>
            <w:tcBorders>
              <w:top w:val="single" w:sz="4" w:space="0" w:color="000000"/>
              <w:bottom w:val="single" w:sz="4" w:space="0" w:color="000000"/>
            </w:tcBorders>
            <w:tcMar>
              <w:top w:w="0" w:type="dxa"/>
              <w:left w:w="108" w:type="dxa"/>
              <w:bottom w:w="0" w:type="dxa"/>
              <w:right w:w="108" w:type="dxa"/>
            </w:tcMar>
          </w:tcPr>
          <w:p w14:paraId="151B45D6" w14:textId="77777777" w:rsidR="00256DD2" w:rsidRDefault="00000000">
            <w:r>
              <w:rPr>
                <w:rFonts w:ascii="Arial" w:hAnsi="Arial" w:cs="Arial"/>
                <w:sz w:val="22"/>
                <w:szCs w:val="22"/>
                <w:lang w:val="en-US"/>
              </w:rPr>
              <w:t>3 × 10</w:t>
            </w:r>
            <w:r>
              <w:rPr>
                <w:rFonts w:ascii="Cambria Math" w:hAnsi="Cambria Math" w:cs="Cambria Math"/>
                <w:sz w:val="22"/>
                <w:szCs w:val="22"/>
                <w:lang w:val="en-US"/>
              </w:rPr>
              <w:t>⁻</w:t>
            </w:r>
            <w:r>
              <w:rPr>
                <w:rFonts w:ascii="Arial" w:hAnsi="Arial" w:cs="Arial"/>
                <w:sz w:val="22"/>
                <w:szCs w:val="22"/>
                <w:lang w:val="en-US"/>
              </w:rPr>
              <w:t>⁴</w:t>
            </w:r>
            <w:r>
              <w:rPr>
                <w:rFonts w:ascii="Arial" w:hAnsi="Arial" w:cs="Arial"/>
                <w:sz w:val="22"/>
                <w:szCs w:val="22"/>
              </w:rPr>
              <w:t xml:space="preserve"> from scratch; 1 × 10⁻⁴ when fine-tuning from a previous version</w:t>
            </w:r>
          </w:p>
        </w:tc>
      </w:tr>
      <w:tr w:rsidR="00256DD2" w14:paraId="65B4FAEF" w14:textId="77777777">
        <w:tc>
          <w:tcPr>
            <w:tcW w:w="3695" w:type="dxa"/>
            <w:tcBorders>
              <w:top w:val="single" w:sz="4" w:space="0" w:color="000000"/>
              <w:bottom w:val="single" w:sz="4" w:space="0" w:color="000000"/>
            </w:tcBorders>
            <w:tcMar>
              <w:top w:w="0" w:type="dxa"/>
              <w:left w:w="108" w:type="dxa"/>
              <w:bottom w:w="0" w:type="dxa"/>
              <w:right w:w="108" w:type="dxa"/>
            </w:tcMar>
          </w:tcPr>
          <w:p w14:paraId="50B9FF74" w14:textId="77777777" w:rsidR="00256DD2" w:rsidRDefault="00000000">
            <w:pPr>
              <w:rPr>
                <w:rFonts w:ascii="Arial" w:hAnsi="Arial" w:cs="Arial"/>
                <w:sz w:val="22"/>
                <w:szCs w:val="22"/>
                <w:lang w:val="en-US"/>
              </w:rPr>
            </w:pPr>
            <w:r>
              <w:rPr>
                <w:rFonts w:ascii="Arial" w:hAnsi="Arial" w:cs="Arial"/>
                <w:sz w:val="22"/>
                <w:szCs w:val="22"/>
                <w:lang w:val="en-US"/>
              </w:rPr>
              <w:t>Parallel environments</w:t>
            </w:r>
          </w:p>
        </w:tc>
        <w:tc>
          <w:tcPr>
            <w:tcW w:w="7650" w:type="dxa"/>
            <w:tcBorders>
              <w:top w:val="single" w:sz="4" w:space="0" w:color="000000"/>
              <w:bottom w:val="single" w:sz="4" w:space="0" w:color="000000"/>
            </w:tcBorders>
            <w:tcMar>
              <w:top w:w="0" w:type="dxa"/>
              <w:left w:w="108" w:type="dxa"/>
              <w:bottom w:w="0" w:type="dxa"/>
              <w:right w:w="108" w:type="dxa"/>
            </w:tcMar>
          </w:tcPr>
          <w:p w14:paraId="0A89DB76" w14:textId="77777777" w:rsidR="00256DD2" w:rsidRDefault="00000000">
            <w:pPr>
              <w:rPr>
                <w:rFonts w:ascii="Arial" w:hAnsi="Arial" w:cs="Arial"/>
                <w:sz w:val="22"/>
                <w:szCs w:val="22"/>
                <w:lang w:val="en-US"/>
              </w:rPr>
            </w:pPr>
            <w:r>
              <w:rPr>
                <w:rFonts w:ascii="Arial" w:hAnsi="Arial" w:cs="Arial"/>
                <w:sz w:val="22"/>
                <w:szCs w:val="22"/>
                <w:lang w:val="en-US"/>
              </w:rPr>
              <w:t>8,192</w:t>
            </w:r>
          </w:p>
        </w:tc>
      </w:tr>
      <w:tr w:rsidR="00256DD2" w14:paraId="60F2CC59" w14:textId="77777777">
        <w:tc>
          <w:tcPr>
            <w:tcW w:w="3695" w:type="dxa"/>
            <w:tcBorders>
              <w:top w:val="single" w:sz="4" w:space="0" w:color="000000"/>
              <w:bottom w:val="single" w:sz="4" w:space="0" w:color="000000"/>
            </w:tcBorders>
            <w:tcMar>
              <w:top w:w="0" w:type="dxa"/>
              <w:left w:w="108" w:type="dxa"/>
              <w:bottom w:w="0" w:type="dxa"/>
              <w:right w:w="108" w:type="dxa"/>
            </w:tcMar>
          </w:tcPr>
          <w:p w14:paraId="6B0B7E16" w14:textId="77777777" w:rsidR="00256DD2" w:rsidRDefault="00000000">
            <w:pPr>
              <w:rPr>
                <w:rFonts w:ascii="Arial" w:hAnsi="Arial" w:cs="Arial"/>
                <w:sz w:val="22"/>
                <w:szCs w:val="22"/>
                <w:lang w:val="en-US"/>
              </w:rPr>
            </w:pPr>
            <w:r>
              <w:rPr>
                <w:rFonts w:ascii="Arial" w:hAnsi="Arial" w:cs="Arial"/>
                <w:sz w:val="22"/>
                <w:szCs w:val="22"/>
                <w:lang w:val="en-US"/>
              </w:rPr>
              <w:t>Rollout / update</w:t>
            </w:r>
          </w:p>
        </w:tc>
        <w:tc>
          <w:tcPr>
            <w:tcW w:w="7650" w:type="dxa"/>
            <w:tcBorders>
              <w:top w:val="single" w:sz="4" w:space="0" w:color="000000"/>
              <w:bottom w:val="single" w:sz="4" w:space="0" w:color="000000"/>
            </w:tcBorders>
            <w:tcMar>
              <w:top w:w="0" w:type="dxa"/>
              <w:left w:w="108" w:type="dxa"/>
              <w:bottom w:w="0" w:type="dxa"/>
              <w:right w:w="108" w:type="dxa"/>
            </w:tcMar>
          </w:tcPr>
          <w:p w14:paraId="32F0F4F9" w14:textId="77777777" w:rsidR="00256DD2" w:rsidRDefault="00000000">
            <w:pPr>
              <w:rPr>
                <w:rFonts w:ascii="Arial" w:hAnsi="Arial" w:cs="Arial"/>
                <w:sz w:val="22"/>
                <w:szCs w:val="22"/>
                <w:lang w:val="en-US"/>
              </w:rPr>
            </w:pPr>
            <w:r>
              <w:rPr>
                <w:rFonts w:ascii="Arial" w:hAnsi="Arial" w:cs="Arial"/>
                <w:sz w:val="22"/>
                <w:szCs w:val="22"/>
                <w:lang w:val="en-US"/>
              </w:rPr>
              <w:t>20 steps per environment, 32 minibatches, 4 epochs</w:t>
            </w:r>
          </w:p>
        </w:tc>
      </w:tr>
      <w:tr w:rsidR="00256DD2" w14:paraId="2EFA7DD0" w14:textId="77777777">
        <w:tc>
          <w:tcPr>
            <w:tcW w:w="3695" w:type="dxa"/>
            <w:tcBorders>
              <w:top w:val="single" w:sz="4" w:space="0" w:color="000000"/>
              <w:bottom w:val="single" w:sz="4" w:space="0" w:color="000000"/>
            </w:tcBorders>
            <w:tcMar>
              <w:top w:w="0" w:type="dxa"/>
              <w:left w:w="108" w:type="dxa"/>
              <w:bottom w:w="0" w:type="dxa"/>
              <w:right w:w="108" w:type="dxa"/>
            </w:tcMar>
          </w:tcPr>
          <w:p w14:paraId="5D964EA4" w14:textId="77777777" w:rsidR="00256DD2" w:rsidRDefault="00000000">
            <w:pPr>
              <w:rPr>
                <w:rFonts w:ascii="Arial" w:hAnsi="Arial" w:cs="Arial"/>
                <w:sz w:val="22"/>
                <w:szCs w:val="22"/>
                <w:lang w:val="en-US"/>
              </w:rPr>
            </w:pPr>
            <w:r>
              <w:rPr>
                <w:rFonts w:ascii="Arial" w:hAnsi="Arial" w:cs="Arial"/>
                <w:sz w:val="22"/>
                <w:szCs w:val="22"/>
                <w:lang w:val="en-US"/>
              </w:rPr>
              <w:t>Asymmetric actor–critic</w:t>
            </w:r>
          </w:p>
        </w:tc>
        <w:tc>
          <w:tcPr>
            <w:tcW w:w="7650" w:type="dxa"/>
            <w:tcBorders>
              <w:top w:val="single" w:sz="4" w:space="0" w:color="000000"/>
              <w:bottom w:val="single" w:sz="4" w:space="0" w:color="000000"/>
            </w:tcBorders>
            <w:tcMar>
              <w:top w:w="0" w:type="dxa"/>
              <w:left w:w="108" w:type="dxa"/>
              <w:bottom w:w="0" w:type="dxa"/>
              <w:right w:w="108" w:type="dxa"/>
            </w:tcMar>
          </w:tcPr>
          <w:p w14:paraId="6A53E163" w14:textId="77777777" w:rsidR="00256DD2" w:rsidRDefault="00000000">
            <w:pPr>
              <w:rPr>
                <w:rFonts w:ascii="Arial" w:hAnsi="Arial" w:cs="Arial"/>
                <w:sz w:val="22"/>
                <w:szCs w:val="22"/>
                <w:lang w:val="en-US"/>
              </w:rPr>
            </w:pPr>
            <w:proofErr w:type="gramStart"/>
            <w:r>
              <w:rPr>
                <w:rFonts w:ascii="Arial" w:hAnsi="Arial" w:cs="Arial"/>
                <w:sz w:val="22"/>
                <w:szCs w:val="22"/>
                <w:lang w:val="en-US"/>
              </w:rPr>
              <w:t>Actor uses</w:t>
            </w:r>
            <w:proofErr w:type="gramEnd"/>
            <w:r>
              <w:rPr>
                <w:rFonts w:ascii="Arial" w:hAnsi="Arial" w:cs="Arial"/>
                <w:sz w:val="22"/>
                <w:szCs w:val="22"/>
                <w:lang w:val="en-US"/>
              </w:rPr>
              <w:t xml:space="preserve"> realistic robot sensors; </w:t>
            </w:r>
            <w:proofErr w:type="gramStart"/>
            <w:r>
              <w:rPr>
                <w:rFonts w:ascii="Arial" w:hAnsi="Arial" w:cs="Arial"/>
                <w:sz w:val="22"/>
                <w:szCs w:val="22"/>
                <w:lang w:val="en-US"/>
              </w:rPr>
              <w:t>critic additionally uses</w:t>
            </w:r>
            <w:proofErr w:type="gramEnd"/>
            <w:r>
              <w:rPr>
                <w:rFonts w:ascii="Arial" w:hAnsi="Arial" w:cs="Arial"/>
                <w:sz w:val="22"/>
                <w:szCs w:val="22"/>
                <w:lang w:val="en-US"/>
              </w:rPr>
              <w:t xml:space="preserve"> privileged simulation information during training</w:t>
            </w:r>
          </w:p>
        </w:tc>
      </w:tr>
      <w:tr w:rsidR="00256DD2" w14:paraId="288769A7" w14:textId="77777777">
        <w:tc>
          <w:tcPr>
            <w:tcW w:w="3695" w:type="dxa"/>
            <w:tcBorders>
              <w:top w:val="single" w:sz="4" w:space="0" w:color="000000"/>
              <w:bottom w:val="single" w:sz="4" w:space="0" w:color="000000"/>
            </w:tcBorders>
            <w:tcMar>
              <w:top w:w="0" w:type="dxa"/>
              <w:left w:w="108" w:type="dxa"/>
              <w:bottom w:w="0" w:type="dxa"/>
              <w:right w:w="108" w:type="dxa"/>
            </w:tcMar>
          </w:tcPr>
          <w:p w14:paraId="5AB96F26" w14:textId="77777777" w:rsidR="00256DD2" w:rsidRDefault="00000000">
            <w:pPr>
              <w:rPr>
                <w:rFonts w:ascii="Arial" w:hAnsi="Arial" w:cs="Arial"/>
                <w:sz w:val="22"/>
                <w:szCs w:val="22"/>
                <w:lang w:val="en-US"/>
              </w:rPr>
            </w:pPr>
            <w:r>
              <w:rPr>
                <w:rFonts w:ascii="Arial" w:hAnsi="Arial" w:cs="Arial"/>
                <w:sz w:val="22"/>
                <w:szCs w:val="22"/>
                <w:lang w:val="en-US"/>
              </w:rPr>
              <w:t xml:space="preserve">Observation </w:t>
            </w:r>
            <w:proofErr w:type="spellStart"/>
            <w:r>
              <w:rPr>
                <w:rFonts w:ascii="Arial" w:hAnsi="Arial" w:cs="Arial"/>
                <w:sz w:val="22"/>
                <w:szCs w:val="22"/>
                <w:lang w:val="en-US"/>
              </w:rPr>
              <w:t>normalisation</w:t>
            </w:r>
            <w:proofErr w:type="spellEnd"/>
          </w:p>
        </w:tc>
        <w:tc>
          <w:tcPr>
            <w:tcW w:w="7650" w:type="dxa"/>
            <w:tcBorders>
              <w:top w:val="single" w:sz="4" w:space="0" w:color="000000"/>
              <w:bottom w:val="single" w:sz="4" w:space="0" w:color="000000"/>
            </w:tcBorders>
            <w:tcMar>
              <w:top w:w="0" w:type="dxa"/>
              <w:left w:w="108" w:type="dxa"/>
              <w:bottom w:w="0" w:type="dxa"/>
              <w:right w:w="108" w:type="dxa"/>
            </w:tcMar>
          </w:tcPr>
          <w:p w14:paraId="16E9F5CD" w14:textId="77777777" w:rsidR="00256DD2" w:rsidRDefault="00000000">
            <w:pPr>
              <w:rPr>
                <w:rFonts w:ascii="Arial" w:hAnsi="Arial" w:cs="Arial"/>
                <w:sz w:val="22"/>
                <w:szCs w:val="22"/>
                <w:lang w:val="en-US"/>
              </w:rPr>
            </w:pPr>
            <w:r>
              <w:rPr>
                <w:rFonts w:ascii="Arial" w:hAnsi="Arial" w:cs="Arial"/>
                <w:sz w:val="22"/>
                <w:szCs w:val="22"/>
                <w:lang w:val="en-US"/>
              </w:rPr>
              <w:t>Running mean and standard deviation applied to observations</w:t>
            </w:r>
          </w:p>
        </w:tc>
      </w:tr>
      <w:tr w:rsidR="00256DD2" w14:paraId="0D1B6B81" w14:textId="77777777">
        <w:tc>
          <w:tcPr>
            <w:tcW w:w="3695" w:type="dxa"/>
            <w:tcBorders>
              <w:top w:val="single" w:sz="4" w:space="0" w:color="000000"/>
              <w:bottom w:val="single" w:sz="4" w:space="0" w:color="000000"/>
            </w:tcBorders>
            <w:tcMar>
              <w:top w:w="0" w:type="dxa"/>
              <w:left w:w="108" w:type="dxa"/>
              <w:bottom w:w="0" w:type="dxa"/>
              <w:right w:w="108" w:type="dxa"/>
            </w:tcMar>
          </w:tcPr>
          <w:p w14:paraId="6DECFDA3" w14:textId="77777777" w:rsidR="00256DD2" w:rsidRDefault="00000000">
            <w:pPr>
              <w:rPr>
                <w:rFonts w:ascii="Arial" w:hAnsi="Arial" w:cs="Arial"/>
                <w:sz w:val="22"/>
                <w:szCs w:val="22"/>
                <w:lang w:val="en-US"/>
              </w:rPr>
            </w:pPr>
            <w:r>
              <w:rPr>
                <w:rFonts w:ascii="Arial" w:hAnsi="Arial" w:cs="Arial"/>
                <w:sz w:val="22"/>
                <w:szCs w:val="22"/>
                <w:lang w:val="en-US"/>
              </w:rPr>
              <w:lastRenderedPageBreak/>
              <w:t>Reward shaping</w:t>
            </w:r>
          </w:p>
        </w:tc>
        <w:tc>
          <w:tcPr>
            <w:tcW w:w="7650" w:type="dxa"/>
            <w:tcBorders>
              <w:top w:val="single" w:sz="4" w:space="0" w:color="000000"/>
              <w:bottom w:val="single" w:sz="4" w:space="0" w:color="000000"/>
            </w:tcBorders>
            <w:tcMar>
              <w:top w:w="0" w:type="dxa"/>
              <w:left w:w="108" w:type="dxa"/>
              <w:bottom w:w="0" w:type="dxa"/>
              <w:right w:w="108" w:type="dxa"/>
            </w:tcMar>
          </w:tcPr>
          <w:p w14:paraId="37CB4B7A" w14:textId="77777777" w:rsidR="00256DD2" w:rsidRDefault="00000000">
            <w:pPr>
              <w:rPr>
                <w:rFonts w:ascii="Arial" w:hAnsi="Arial" w:cs="Arial"/>
                <w:sz w:val="22"/>
                <w:szCs w:val="22"/>
                <w:lang w:val="en-US"/>
              </w:rPr>
            </w:pPr>
            <w:r>
              <w:rPr>
                <w:rFonts w:ascii="Arial" w:hAnsi="Arial" w:cs="Arial"/>
                <w:sz w:val="22"/>
                <w:szCs w:val="22"/>
                <w:lang w:val="en-US"/>
              </w:rPr>
              <w:t xml:space="preserve">Rewards velocity tracking, gait phase, foot clearance, step length and foot </w:t>
            </w:r>
            <w:proofErr w:type="gramStart"/>
            <w:r>
              <w:rPr>
                <w:rFonts w:ascii="Arial" w:hAnsi="Arial" w:cs="Arial"/>
                <w:sz w:val="22"/>
                <w:szCs w:val="22"/>
                <w:lang w:val="en-US"/>
              </w:rPr>
              <w:t>air time</w:t>
            </w:r>
            <w:proofErr w:type="gramEnd"/>
            <w:r>
              <w:rPr>
                <w:rFonts w:ascii="Arial" w:hAnsi="Arial" w:cs="Arial"/>
                <w:sz w:val="22"/>
                <w:szCs w:val="22"/>
                <w:lang w:val="en-US"/>
              </w:rPr>
              <w:t xml:space="preserve">; </w:t>
            </w:r>
            <w:proofErr w:type="spellStart"/>
            <w:r>
              <w:rPr>
                <w:rFonts w:ascii="Arial" w:hAnsi="Arial" w:cs="Arial"/>
                <w:sz w:val="22"/>
                <w:szCs w:val="22"/>
                <w:lang w:val="en-US"/>
              </w:rPr>
              <w:t>penalises</w:t>
            </w:r>
            <w:proofErr w:type="spellEnd"/>
            <w:r>
              <w:rPr>
                <w:rFonts w:ascii="Arial" w:hAnsi="Arial" w:cs="Arial"/>
                <w:sz w:val="22"/>
                <w:szCs w:val="22"/>
                <w:lang w:val="en-US"/>
              </w:rPr>
              <w:t xml:space="preserve"> falling, slipping and low posture</w:t>
            </w:r>
          </w:p>
        </w:tc>
      </w:tr>
      <w:tr w:rsidR="00256DD2" w14:paraId="438C6575" w14:textId="77777777">
        <w:tc>
          <w:tcPr>
            <w:tcW w:w="3695" w:type="dxa"/>
            <w:tcBorders>
              <w:top w:val="single" w:sz="4" w:space="0" w:color="000000"/>
              <w:bottom w:val="single" w:sz="4" w:space="0" w:color="000000"/>
            </w:tcBorders>
            <w:tcMar>
              <w:top w:w="0" w:type="dxa"/>
              <w:left w:w="108" w:type="dxa"/>
              <w:bottom w:w="0" w:type="dxa"/>
              <w:right w:w="108" w:type="dxa"/>
            </w:tcMar>
          </w:tcPr>
          <w:p w14:paraId="6FF7E1B8" w14:textId="77777777" w:rsidR="00256DD2" w:rsidRDefault="00000000">
            <w:pPr>
              <w:rPr>
                <w:rFonts w:ascii="Arial" w:hAnsi="Arial" w:cs="Arial"/>
                <w:sz w:val="22"/>
                <w:szCs w:val="22"/>
                <w:lang w:val="en-US"/>
              </w:rPr>
            </w:pPr>
            <w:r>
              <w:rPr>
                <w:rFonts w:ascii="Arial" w:hAnsi="Arial" w:cs="Arial"/>
                <w:sz w:val="22"/>
                <w:szCs w:val="22"/>
                <w:lang w:val="en-US"/>
              </w:rPr>
              <w:t xml:space="preserve">Domain </w:t>
            </w:r>
            <w:proofErr w:type="spellStart"/>
            <w:r>
              <w:rPr>
                <w:rFonts w:ascii="Arial" w:hAnsi="Arial" w:cs="Arial"/>
                <w:sz w:val="22"/>
                <w:szCs w:val="22"/>
                <w:lang w:val="en-US"/>
              </w:rPr>
              <w:t>randomisation</w:t>
            </w:r>
            <w:proofErr w:type="spellEnd"/>
          </w:p>
        </w:tc>
        <w:tc>
          <w:tcPr>
            <w:tcW w:w="7650" w:type="dxa"/>
            <w:tcBorders>
              <w:top w:val="single" w:sz="4" w:space="0" w:color="000000"/>
              <w:bottom w:val="single" w:sz="4" w:space="0" w:color="000000"/>
            </w:tcBorders>
            <w:tcMar>
              <w:top w:w="0" w:type="dxa"/>
              <w:left w:w="108" w:type="dxa"/>
              <w:bottom w:w="0" w:type="dxa"/>
              <w:right w:w="108" w:type="dxa"/>
            </w:tcMar>
          </w:tcPr>
          <w:p w14:paraId="139B2FFB" w14:textId="77777777" w:rsidR="00256DD2" w:rsidRDefault="00000000">
            <w:pPr>
              <w:rPr>
                <w:rFonts w:ascii="Arial" w:hAnsi="Arial" w:cs="Arial"/>
                <w:sz w:val="22"/>
                <w:szCs w:val="22"/>
                <w:lang w:val="en-US"/>
              </w:rPr>
            </w:pPr>
            <w:proofErr w:type="spellStart"/>
            <w:r>
              <w:rPr>
                <w:rFonts w:ascii="Arial" w:hAnsi="Arial" w:cs="Arial"/>
                <w:sz w:val="22"/>
                <w:szCs w:val="22"/>
                <w:lang w:val="en-US"/>
              </w:rPr>
              <w:t>Randomises</w:t>
            </w:r>
            <w:proofErr w:type="spellEnd"/>
            <w:r>
              <w:rPr>
                <w:rFonts w:ascii="Arial" w:hAnsi="Arial" w:cs="Arial"/>
                <w:sz w:val="22"/>
                <w:szCs w:val="22"/>
                <w:lang w:val="en-US"/>
              </w:rPr>
              <w:t xml:space="preserve"> friction, mass, joint offsets, pushes and sensor noise for robustness and sim-to-real transfer</w:t>
            </w:r>
          </w:p>
        </w:tc>
      </w:tr>
      <w:tr w:rsidR="00256DD2" w14:paraId="3539BAD8" w14:textId="77777777">
        <w:tc>
          <w:tcPr>
            <w:tcW w:w="3695" w:type="dxa"/>
            <w:tcBorders>
              <w:top w:val="single" w:sz="4" w:space="0" w:color="000000"/>
              <w:bottom w:val="single" w:sz="4" w:space="0" w:color="000000"/>
            </w:tcBorders>
            <w:tcMar>
              <w:top w:w="0" w:type="dxa"/>
              <w:left w:w="108" w:type="dxa"/>
              <w:bottom w:w="0" w:type="dxa"/>
              <w:right w:w="108" w:type="dxa"/>
            </w:tcMar>
          </w:tcPr>
          <w:p w14:paraId="7C1D18F6" w14:textId="77777777" w:rsidR="00256DD2" w:rsidRDefault="00000000">
            <w:pPr>
              <w:rPr>
                <w:rFonts w:ascii="Arial" w:hAnsi="Arial" w:cs="Arial"/>
                <w:sz w:val="22"/>
                <w:szCs w:val="22"/>
                <w:lang w:val="en-US"/>
              </w:rPr>
            </w:pPr>
            <w:r>
              <w:rPr>
                <w:rFonts w:ascii="Arial" w:hAnsi="Arial" w:cs="Arial"/>
                <w:sz w:val="22"/>
                <w:szCs w:val="22"/>
                <w:lang w:val="en-US"/>
              </w:rPr>
              <w:t>Curriculum learning</w:t>
            </w:r>
          </w:p>
        </w:tc>
        <w:tc>
          <w:tcPr>
            <w:tcW w:w="7650" w:type="dxa"/>
            <w:tcBorders>
              <w:top w:val="single" w:sz="4" w:space="0" w:color="000000"/>
              <w:bottom w:val="single" w:sz="4" w:space="0" w:color="000000"/>
            </w:tcBorders>
            <w:tcMar>
              <w:top w:w="0" w:type="dxa"/>
              <w:left w:w="108" w:type="dxa"/>
              <w:bottom w:w="0" w:type="dxa"/>
              <w:right w:w="108" w:type="dxa"/>
            </w:tcMar>
          </w:tcPr>
          <w:p w14:paraId="03537EF2" w14:textId="77777777" w:rsidR="00256DD2" w:rsidRDefault="00000000">
            <w:pPr>
              <w:rPr>
                <w:rFonts w:ascii="Arial" w:hAnsi="Arial" w:cs="Arial"/>
                <w:sz w:val="22"/>
                <w:szCs w:val="22"/>
                <w:lang w:val="en-US"/>
              </w:rPr>
            </w:pPr>
            <w:r>
              <w:rPr>
                <w:rFonts w:ascii="Arial" w:hAnsi="Arial" w:cs="Arial"/>
                <w:sz w:val="22"/>
                <w:szCs w:val="22"/>
                <w:lang w:val="en-US"/>
              </w:rPr>
              <w:t>Gradually increases terrain/stair difficulty based on policy performance</w:t>
            </w:r>
          </w:p>
        </w:tc>
      </w:tr>
      <w:tr w:rsidR="00256DD2" w14:paraId="58FFDFF5" w14:textId="77777777">
        <w:tc>
          <w:tcPr>
            <w:tcW w:w="3695" w:type="dxa"/>
            <w:tcBorders>
              <w:top w:val="single" w:sz="4" w:space="0" w:color="000000"/>
              <w:bottom w:val="single" w:sz="4" w:space="0" w:color="000000"/>
            </w:tcBorders>
            <w:tcMar>
              <w:top w:w="0" w:type="dxa"/>
              <w:left w:w="108" w:type="dxa"/>
              <w:bottom w:w="0" w:type="dxa"/>
              <w:right w:w="108" w:type="dxa"/>
            </w:tcMar>
          </w:tcPr>
          <w:p w14:paraId="02C1BB67" w14:textId="77777777" w:rsidR="00256DD2" w:rsidRDefault="00000000">
            <w:pPr>
              <w:rPr>
                <w:rFonts w:ascii="Arial" w:hAnsi="Arial" w:cs="Arial"/>
                <w:sz w:val="22"/>
                <w:szCs w:val="22"/>
                <w:lang w:val="en-US"/>
              </w:rPr>
            </w:pPr>
            <w:r>
              <w:rPr>
                <w:rFonts w:ascii="Arial" w:hAnsi="Arial" w:cs="Arial"/>
                <w:sz w:val="22"/>
                <w:szCs w:val="22"/>
                <w:lang w:val="en-US"/>
              </w:rPr>
              <w:t>Transfer learning / warm start</w:t>
            </w:r>
          </w:p>
        </w:tc>
        <w:tc>
          <w:tcPr>
            <w:tcW w:w="7650" w:type="dxa"/>
            <w:tcBorders>
              <w:top w:val="single" w:sz="4" w:space="0" w:color="000000"/>
              <w:bottom w:val="single" w:sz="4" w:space="0" w:color="000000"/>
            </w:tcBorders>
            <w:tcMar>
              <w:top w:w="0" w:type="dxa"/>
              <w:left w:w="108" w:type="dxa"/>
              <w:bottom w:w="0" w:type="dxa"/>
              <w:right w:w="108" w:type="dxa"/>
            </w:tcMar>
          </w:tcPr>
          <w:p w14:paraId="5D3F1B1C" w14:textId="77777777" w:rsidR="00256DD2" w:rsidRDefault="00000000">
            <w:pPr>
              <w:rPr>
                <w:rFonts w:ascii="Arial" w:hAnsi="Arial" w:cs="Arial"/>
                <w:sz w:val="22"/>
                <w:szCs w:val="22"/>
                <w:lang w:val="en-US"/>
              </w:rPr>
            </w:pPr>
            <w:r>
              <w:rPr>
                <w:rFonts w:ascii="Arial" w:hAnsi="Arial" w:cs="Arial"/>
                <w:sz w:val="22"/>
                <w:szCs w:val="22"/>
                <w:lang w:val="en-US"/>
              </w:rPr>
              <w:t>Stair policy is initialized from a previously trained flat-walking policy</w:t>
            </w:r>
          </w:p>
        </w:tc>
      </w:tr>
      <w:tr w:rsidR="00256DD2" w14:paraId="35DD84A0" w14:textId="77777777">
        <w:trPr>
          <w:trHeight w:val="54"/>
        </w:trPr>
        <w:tc>
          <w:tcPr>
            <w:tcW w:w="3695" w:type="dxa"/>
            <w:tcBorders>
              <w:top w:val="single" w:sz="4" w:space="0" w:color="000000"/>
              <w:bottom w:val="single" w:sz="12" w:space="0" w:color="000000"/>
            </w:tcBorders>
            <w:tcMar>
              <w:top w:w="0" w:type="dxa"/>
              <w:left w:w="108" w:type="dxa"/>
              <w:bottom w:w="0" w:type="dxa"/>
              <w:right w:w="108" w:type="dxa"/>
            </w:tcMar>
          </w:tcPr>
          <w:p w14:paraId="6B3FA23A" w14:textId="77777777" w:rsidR="00256DD2" w:rsidRDefault="00000000">
            <w:pPr>
              <w:rPr>
                <w:rFonts w:ascii="Arial" w:hAnsi="Arial" w:cs="Arial"/>
                <w:sz w:val="22"/>
                <w:szCs w:val="22"/>
                <w:lang w:val="en-US"/>
              </w:rPr>
            </w:pPr>
            <w:r>
              <w:rPr>
                <w:rFonts w:ascii="Arial" w:hAnsi="Arial" w:cs="Arial"/>
                <w:sz w:val="22"/>
                <w:szCs w:val="22"/>
                <w:lang w:val="en-US"/>
              </w:rPr>
              <w:t>Parallel GPU simulation</w:t>
            </w:r>
          </w:p>
        </w:tc>
        <w:tc>
          <w:tcPr>
            <w:tcW w:w="7650" w:type="dxa"/>
            <w:tcBorders>
              <w:top w:val="single" w:sz="4" w:space="0" w:color="000000"/>
              <w:bottom w:val="single" w:sz="12" w:space="0" w:color="000000"/>
            </w:tcBorders>
            <w:tcMar>
              <w:top w:w="0" w:type="dxa"/>
              <w:left w:w="108" w:type="dxa"/>
              <w:bottom w:w="0" w:type="dxa"/>
              <w:right w:w="108" w:type="dxa"/>
            </w:tcMar>
          </w:tcPr>
          <w:p w14:paraId="033F7E50" w14:textId="77777777" w:rsidR="00256DD2" w:rsidRDefault="00000000">
            <w:pPr>
              <w:rPr>
                <w:rFonts w:ascii="Arial" w:hAnsi="Arial" w:cs="Arial"/>
                <w:sz w:val="22"/>
                <w:szCs w:val="22"/>
                <w:lang w:val="en-US"/>
              </w:rPr>
            </w:pPr>
            <w:r>
              <w:rPr>
                <w:rFonts w:ascii="Arial" w:hAnsi="Arial" w:cs="Arial"/>
                <w:sz w:val="22"/>
                <w:szCs w:val="22"/>
                <w:lang w:val="en-US"/>
              </w:rPr>
              <w:t>MJX/Warp runs thousands of simulated robots simultaneously to accelerate training</w:t>
            </w:r>
          </w:p>
        </w:tc>
      </w:tr>
    </w:tbl>
    <w:p w14:paraId="0E35C57F" w14:textId="77777777" w:rsidR="00986E24" w:rsidRDefault="00986E24">
      <w:pPr>
        <w:pStyle w:val="BodyText"/>
        <w:spacing w:before="0"/>
      </w:pPr>
    </w:p>
    <w:p w14:paraId="3FE65BAC" w14:textId="77777777" w:rsidR="00986E24" w:rsidRDefault="00000000">
      <w:pPr>
        <w:pStyle w:val="BodyText"/>
        <w:jc w:val="both"/>
        <w:rPr>
          <w:rFonts w:cs="Arial"/>
          <w:sz w:val="24"/>
          <w:szCs w:val="24"/>
        </w:rPr>
      </w:pPr>
      <w:r>
        <w:rPr>
          <w:rFonts w:cs="Arial"/>
          <w:sz w:val="24"/>
          <w:szCs w:val="24"/>
        </w:rPr>
        <w:t xml:space="preserve">Each training job </w:t>
      </w:r>
      <w:proofErr w:type="gramStart"/>
      <w:r>
        <w:rPr>
          <w:rFonts w:cs="Arial"/>
          <w:sz w:val="24"/>
          <w:szCs w:val="24"/>
        </w:rPr>
        <w:t>is started</w:t>
      </w:r>
      <w:proofErr w:type="gramEnd"/>
      <w:r>
        <w:rPr>
          <w:rFonts w:cs="Arial"/>
          <w:sz w:val="24"/>
          <w:szCs w:val="24"/>
        </w:rPr>
        <w:t xml:space="preserve"> with one command, or from the dashboard (Chapter 9). The job finds an available GPU machine, runs the preflight checks, trains, ranks every checkpoint and shuts the machine down when it finishes, with a hard time limit set on the machine itself. A typical iteration took about 41 minutes from launch to ranked checkpoints.</w:t>
      </w:r>
    </w:p>
    <w:p w14:paraId="0357BAB7" w14:textId="77777777" w:rsidR="00986E24" w:rsidRDefault="00000000">
      <w:pPr>
        <w:pStyle w:val="BodyText"/>
        <w:keepNext/>
        <w:outlineLvl w:val="1"/>
        <w:rPr>
          <w:rFonts w:cs="Arial"/>
          <w:b/>
          <w:bCs/>
          <w:sz w:val="28"/>
          <w:szCs w:val="28"/>
        </w:rPr>
      </w:pPr>
      <w:bookmarkStart w:id="21" w:name="_Toc241326522"/>
      <w:r>
        <w:rPr>
          <w:rFonts w:cs="Arial"/>
          <w:b/>
          <w:bCs/>
          <w:sz w:val="28"/>
          <w:szCs w:val="28"/>
        </w:rPr>
        <w:t>7.9 Results</w:t>
      </w:r>
      <w:bookmarkEnd w:id="21"/>
    </w:p>
    <w:p w14:paraId="57A2C12A" w14:textId="77777777" w:rsidR="00986E24" w:rsidRDefault="00000000">
      <w:pPr>
        <w:pStyle w:val="BodyText"/>
        <w:jc w:val="both"/>
        <w:rPr>
          <w:rFonts w:cs="Arial"/>
          <w:sz w:val="24"/>
          <w:szCs w:val="24"/>
        </w:rPr>
      </w:pPr>
      <w:r>
        <w:rPr>
          <w:rFonts w:cs="Arial"/>
          <w:sz w:val="24"/>
          <w:szCs w:val="24"/>
        </w:rPr>
        <w:t>The results are reported against requirements that were defined before training. All stair tests run in the second physics engine (</w:t>
      </w:r>
      <w:proofErr w:type="spellStart"/>
      <w:r>
        <w:rPr>
          <w:rFonts w:cs="Arial"/>
          <w:sz w:val="24"/>
          <w:szCs w:val="24"/>
        </w:rPr>
        <w:t>MuJoCo</w:t>
      </w:r>
      <w:proofErr w:type="spellEnd"/>
      <w:r>
        <w:rPr>
          <w:rFonts w:cs="Arial"/>
          <w:sz w:val="24"/>
          <w:szCs w:val="24"/>
        </w:rPr>
        <w:t xml:space="preserve"> C) on the validation staircases. A strict test consists of 96 runs: 8 step heights × 4 staircases × 3 starting positions.</w:t>
      </w:r>
    </w:p>
    <w:p w14:paraId="19D95B6D" w14:textId="77777777" w:rsidR="00986E24" w:rsidRDefault="00000000">
      <w:pPr>
        <w:keepNext/>
        <w:spacing w:before="240" w:after="80"/>
      </w:pPr>
      <w:r>
        <w:rPr>
          <w:rFonts w:ascii="Arial" w:hAnsi="Arial" w:cs="Arial"/>
          <w:b/>
          <w:bCs/>
        </w:rPr>
        <w:t xml:space="preserve">Table 7: </w:t>
      </w:r>
      <w:r>
        <w:rPr>
          <w:rFonts w:ascii="Arial" w:hAnsi="Arial" w:cs="Arial"/>
          <w:b/>
        </w:rPr>
        <w:t>Requirements and results of the best stairs policy (v14)</w:t>
      </w:r>
    </w:p>
    <w:tbl>
      <w:tblPr>
        <w:tblW w:w="11345" w:type="dxa"/>
        <w:tblInd w:w="-5" w:type="dxa"/>
        <w:tblLayout w:type="fixed"/>
        <w:tblCellMar>
          <w:left w:w="10" w:type="dxa"/>
          <w:right w:w="10" w:type="dxa"/>
        </w:tblCellMar>
        <w:tblLook w:val="04A0" w:firstRow="1" w:lastRow="0" w:firstColumn="1" w:lastColumn="0" w:noHBand="0" w:noVBand="1"/>
      </w:tblPr>
      <w:tblGrid>
        <w:gridCol w:w="3700"/>
        <w:gridCol w:w="2900"/>
        <w:gridCol w:w="2845"/>
        <w:gridCol w:w="1900"/>
      </w:tblGrid>
      <w:tr w:rsidR="00986E24" w14:paraId="35109845" w14:textId="77777777">
        <w:trPr>
          <w:cantSplit/>
          <w:tblHeader/>
        </w:trPr>
        <w:tc>
          <w:tcPr>
            <w:tcW w:w="3700" w:type="dxa"/>
            <w:tcBorders>
              <w:top w:val="single" w:sz="12" w:space="0" w:color="000000"/>
              <w:bottom w:val="single" w:sz="4" w:space="0" w:color="000000"/>
            </w:tcBorders>
            <w:shd w:val="clear" w:color="auto" w:fill="F2F2F2"/>
            <w:tcMar>
              <w:top w:w="40" w:type="dxa"/>
              <w:left w:w="108" w:type="dxa"/>
              <w:bottom w:w="40" w:type="dxa"/>
              <w:right w:w="108" w:type="dxa"/>
            </w:tcMar>
          </w:tcPr>
          <w:p w14:paraId="42951F0B" w14:textId="77777777" w:rsidR="00986E24" w:rsidRDefault="00000000">
            <w:r>
              <w:rPr>
                <w:rFonts w:ascii="Arial" w:hAnsi="Arial" w:cs="Arial"/>
                <w:b/>
                <w:bCs/>
                <w:sz w:val="20"/>
                <w:szCs w:val="20"/>
              </w:rPr>
              <w:t>Requirement</w:t>
            </w:r>
          </w:p>
        </w:tc>
        <w:tc>
          <w:tcPr>
            <w:tcW w:w="2900" w:type="dxa"/>
            <w:tcBorders>
              <w:top w:val="single" w:sz="12" w:space="0" w:color="000000"/>
              <w:bottom w:val="single" w:sz="4" w:space="0" w:color="000000"/>
            </w:tcBorders>
            <w:shd w:val="clear" w:color="auto" w:fill="F2F2F2"/>
            <w:tcMar>
              <w:top w:w="40" w:type="dxa"/>
              <w:left w:w="108" w:type="dxa"/>
              <w:bottom w:w="40" w:type="dxa"/>
              <w:right w:w="108" w:type="dxa"/>
            </w:tcMar>
          </w:tcPr>
          <w:p w14:paraId="6DD4B68B" w14:textId="77777777" w:rsidR="00986E24" w:rsidRDefault="00000000">
            <w:r>
              <w:rPr>
                <w:rFonts w:ascii="Arial" w:hAnsi="Arial" w:cs="Arial"/>
                <w:b/>
                <w:bCs/>
                <w:sz w:val="20"/>
                <w:szCs w:val="20"/>
              </w:rPr>
              <w:t>Target</w:t>
            </w:r>
          </w:p>
        </w:tc>
        <w:tc>
          <w:tcPr>
            <w:tcW w:w="2845" w:type="dxa"/>
            <w:tcBorders>
              <w:top w:val="single" w:sz="12" w:space="0" w:color="000000"/>
              <w:bottom w:val="single" w:sz="4" w:space="0" w:color="000000"/>
            </w:tcBorders>
            <w:shd w:val="clear" w:color="auto" w:fill="F2F2F2"/>
            <w:tcMar>
              <w:top w:w="40" w:type="dxa"/>
              <w:left w:w="108" w:type="dxa"/>
              <w:bottom w:w="40" w:type="dxa"/>
              <w:right w:w="108" w:type="dxa"/>
            </w:tcMar>
          </w:tcPr>
          <w:p w14:paraId="146BF2A0" w14:textId="77777777" w:rsidR="00986E24" w:rsidRDefault="00000000">
            <w:r>
              <w:rPr>
                <w:rFonts w:ascii="Arial" w:hAnsi="Arial" w:cs="Arial"/>
                <w:b/>
                <w:bCs/>
                <w:sz w:val="20"/>
                <w:szCs w:val="20"/>
              </w:rPr>
              <w:t>v14 result</w:t>
            </w:r>
          </w:p>
        </w:tc>
        <w:tc>
          <w:tcPr>
            <w:tcW w:w="1900" w:type="dxa"/>
            <w:tcBorders>
              <w:top w:val="single" w:sz="12" w:space="0" w:color="000000"/>
              <w:bottom w:val="single" w:sz="4" w:space="0" w:color="000000"/>
            </w:tcBorders>
            <w:shd w:val="clear" w:color="auto" w:fill="F2F2F2"/>
            <w:tcMar>
              <w:top w:w="40" w:type="dxa"/>
              <w:left w:w="108" w:type="dxa"/>
              <w:bottom w:w="40" w:type="dxa"/>
              <w:right w:w="108" w:type="dxa"/>
            </w:tcMar>
          </w:tcPr>
          <w:p w14:paraId="0C47AEFB" w14:textId="77777777" w:rsidR="00986E24" w:rsidRDefault="00000000">
            <w:r>
              <w:rPr>
                <w:rFonts w:ascii="Arial" w:hAnsi="Arial" w:cs="Arial"/>
                <w:b/>
                <w:bCs/>
                <w:sz w:val="20"/>
                <w:szCs w:val="20"/>
              </w:rPr>
              <w:t>Status</w:t>
            </w:r>
          </w:p>
        </w:tc>
      </w:tr>
      <w:tr w:rsidR="00986E24" w14:paraId="064A267B" w14:textId="77777777">
        <w:trPr>
          <w:cantSplit/>
        </w:trPr>
        <w:tc>
          <w:tcPr>
            <w:tcW w:w="3700" w:type="dxa"/>
            <w:tcBorders>
              <w:top w:val="single" w:sz="4" w:space="0" w:color="000000"/>
              <w:bottom w:val="single" w:sz="4" w:space="0" w:color="000000"/>
            </w:tcBorders>
            <w:tcMar>
              <w:top w:w="40" w:type="dxa"/>
              <w:left w:w="108" w:type="dxa"/>
              <w:bottom w:w="40" w:type="dxa"/>
              <w:right w:w="108" w:type="dxa"/>
            </w:tcMar>
          </w:tcPr>
          <w:p w14:paraId="58AE54AC" w14:textId="77777777" w:rsidR="00986E24" w:rsidRDefault="00000000">
            <w:r>
              <w:rPr>
                <w:rFonts w:ascii="Arial" w:hAnsi="Arial" w:cs="Arial"/>
                <w:sz w:val="20"/>
                <w:szCs w:val="20"/>
              </w:rPr>
              <w:t>Crossing, true terrain scan</w:t>
            </w:r>
          </w:p>
        </w:tc>
        <w:tc>
          <w:tcPr>
            <w:tcW w:w="2900" w:type="dxa"/>
            <w:tcBorders>
              <w:top w:val="single" w:sz="4" w:space="0" w:color="000000"/>
              <w:bottom w:val="single" w:sz="4" w:space="0" w:color="000000"/>
            </w:tcBorders>
            <w:tcMar>
              <w:top w:w="40" w:type="dxa"/>
              <w:left w:w="108" w:type="dxa"/>
              <w:bottom w:w="40" w:type="dxa"/>
              <w:right w:w="108" w:type="dxa"/>
            </w:tcMar>
          </w:tcPr>
          <w:p w14:paraId="32F340DF" w14:textId="77777777" w:rsidR="00986E24" w:rsidRDefault="00000000">
            <w:r>
              <w:rPr>
                <w:rFonts w:ascii="Arial" w:hAnsi="Arial" w:cs="Arial"/>
                <w:sz w:val="20"/>
                <w:szCs w:val="20"/>
              </w:rPr>
              <w:t>≥ 90 % crossed, ≤ 5 falls in 96</w:t>
            </w:r>
          </w:p>
        </w:tc>
        <w:tc>
          <w:tcPr>
            <w:tcW w:w="2845" w:type="dxa"/>
            <w:tcBorders>
              <w:top w:val="single" w:sz="4" w:space="0" w:color="000000"/>
              <w:bottom w:val="single" w:sz="4" w:space="0" w:color="000000"/>
            </w:tcBorders>
            <w:tcMar>
              <w:top w:w="40" w:type="dxa"/>
              <w:left w:w="108" w:type="dxa"/>
              <w:bottom w:w="40" w:type="dxa"/>
              <w:right w:w="108" w:type="dxa"/>
            </w:tcMar>
          </w:tcPr>
          <w:p w14:paraId="390C848D" w14:textId="77777777" w:rsidR="00986E24" w:rsidRDefault="00000000">
            <w:r>
              <w:rPr>
                <w:rFonts w:ascii="Arial" w:hAnsi="Arial" w:cs="Arial"/>
                <w:sz w:val="20"/>
                <w:szCs w:val="20"/>
              </w:rPr>
              <w:t>95/96 crossed, 1 fall</w:t>
            </w:r>
          </w:p>
        </w:tc>
        <w:tc>
          <w:tcPr>
            <w:tcW w:w="1900" w:type="dxa"/>
            <w:tcBorders>
              <w:top w:val="single" w:sz="4" w:space="0" w:color="000000"/>
              <w:bottom w:val="single" w:sz="4" w:space="0" w:color="000000"/>
            </w:tcBorders>
            <w:tcMar>
              <w:top w:w="40" w:type="dxa"/>
              <w:left w:w="108" w:type="dxa"/>
              <w:bottom w:w="40" w:type="dxa"/>
              <w:right w:w="108" w:type="dxa"/>
            </w:tcMar>
          </w:tcPr>
          <w:p w14:paraId="3045F163" w14:textId="77777777" w:rsidR="00986E24" w:rsidRDefault="00000000">
            <w:r>
              <w:rPr>
                <w:rFonts w:ascii="Arial" w:hAnsi="Arial" w:cs="Arial"/>
                <w:sz w:val="20"/>
                <w:szCs w:val="20"/>
              </w:rPr>
              <w:t>Met</w:t>
            </w:r>
          </w:p>
        </w:tc>
      </w:tr>
      <w:tr w:rsidR="00986E24" w14:paraId="0FB7A599" w14:textId="77777777">
        <w:trPr>
          <w:cantSplit/>
        </w:trPr>
        <w:tc>
          <w:tcPr>
            <w:tcW w:w="3700" w:type="dxa"/>
            <w:tcBorders>
              <w:top w:val="single" w:sz="4" w:space="0" w:color="000000"/>
              <w:bottom w:val="single" w:sz="4" w:space="0" w:color="000000"/>
            </w:tcBorders>
            <w:tcMar>
              <w:top w:w="40" w:type="dxa"/>
              <w:left w:w="108" w:type="dxa"/>
              <w:bottom w:w="40" w:type="dxa"/>
              <w:right w:w="108" w:type="dxa"/>
            </w:tcMar>
          </w:tcPr>
          <w:p w14:paraId="65B2E30B" w14:textId="77777777" w:rsidR="00986E24" w:rsidRDefault="00000000">
            <w:r>
              <w:rPr>
                <w:rFonts w:ascii="Arial" w:hAnsi="Arial" w:cs="Arial"/>
                <w:sz w:val="20"/>
                <w:szCs w:val="20"/>
              </w:rPr>
              <w:t>Qualified step height, true terrain scan</w:t>
            </w:r>
          </w:p>
        </w:tc>
        <w:tc>
          <w:tcPr>
            <w:tcW w:w="2900" w:type="dxa"/>
            <w:tcBorders>
              <w:top w:val="single" w:sz="4" w:space="0" w:color="000000"/>
              <w:bottom w:val="single" w:sz="4" w:space="0" w:color="000000"/>
            </w:tcBorders>
            <w:tcMar>
              <w:top w:w="40" w:type="dxa"/>
              <w:left w:w="108" w:type="dxa"/>
              <w:bottom w:w="40" w:type="dxa"/>
              <w:right w:w="108" w:type="dxa"/>
            </w:tcMar>
          </w:tcPr>
          <w:p w14:paraId="1ABD1D33" w14:textId="77777777" w:rsidR="00986E24" w:rsidRDefault="00000000">
            <w:r>
              <w:rPr>
                <w:rFonts w:ascii="Arial" w:hAnsi="Arial" w:cs="Arial"/>
                <w:sz w:val="20"/>
                <w:szCs w:val="20"/>
              </w:rPr>
              <w:t>≥ 10 cm with no falls up to it</w:t>
            </w:r>
          </w:p>
        </w:tc>
        <w:tc>
          <w:tcPr>
            <w:tcW w:w="2845" w:type="dxa"/>
            <w:tcBorders>
              <w:top w:val="single" w:sz="4" w:space="0" w:color="000000"/>
              <w:bottom w:val="single" w:sz="4" w:space="0" w:color="000000"/>
            </w:tcBorders>
            <w:tcMar>
              <w:top w:w="40" w:type="dxa"/>
              <w:left w:w="108" w:type="dxa"/>
              <w:bottom w:w="40" w:type="dxa"/>
              <w:right w:w="108" w:type="dxa"/>
            </w:tcMar>
          </w:tcPr>
          <w:p w14:paraId="6415FF33" w14:textId="77777777" w:rsidR="00986E24" w:rsidRDefault="00000000">
            <w:r>
              <w:rPr>
                <w:rFonts w:ascii="Arial" w:hAnsi="Arial" w:cs="Arial"/>
                <w:sz w:val="20"/>
                <w:szCs w:val="20"/>
              </w:rPr>
              <w:t>9.9 cm</w:t>
            </w:r>
          </w:p>
        </w:tc>
        <w:tc>
          <w:tcPr>
            <w:tcW w:w="1900" w:type="dxa"/>
            <w:tcBorders>
              <w:top w:val="single" w:sz="4" w:space="0" w:color="000000"/>
              <w:bottom w:val="single" w:sz="4" w:space="0" w:color="000000"/>
            </w:tcBorders>
            <w:tcMar>
              <w:top w:w="40" w:type="dxa"/>
              <w:left w:w="108" w:type="dxa"/>
              <w:bottom w:w="40" w:type="dxa"/>
              <w:right w:w="108" w:type="dxa"/>
            </w:tcMar>
          </w:tcPr>
          <w:p w14:paraId="3AEC20EB" w14:textId="77777777" w:rsidR="00986E24" w:rsidRDefault="00000000">
            <w:r>
              <w:rPr>
                <w:rFonts w:ascii="Arial" w:hAnsi="Arial" w:cs="Arial"/>
                <w:sz w:val="20"/>
                <w:szCs w:val="20"/>
              </w:rPr>
              <w:t>Nearly met</w:t>
            </w:r>
          </w:p>
        </w:tc>
      </w:tr>
      <w:tr w:rsidR="00986E24" w14:paraId="23582980" w14:textId="77777777">
        <w:trPr>
          <w:cantSplit/>
        </w:trPr>
        <w:tc>
          <w:tcPr>
            <w:tcW w:w="3700" w:type="dxa"/>
            <w:tcBorders>
              <w:top w:val="single" w:sz="4" w:space="0" w:color="000000"/>
              <w:bottom w:val="single" w:sz="4" w:space="0" w:color="000000"/>
            </w:tcBorders>
            <w:tcMar>
              <w:top w:w="40" w:type="dxa"/>
              <w:left w:w="108" w:type="dxa"/>
              <w:bottom w:w="40" w:type="dxa"/>
              <w:right w:w="108" w:type="dxa"/>
            </w:tcMar>
          </w:tcPr>
          <w:p w14:paraId="1358AA56" w14:textId="77777777" w:rsidR="00986E24" w:rsidRDefault="00000000">
            <w:r>
              <w:rPr>
                <w:rFonts w:ascii="Arial" w:hAnsi="Arial" w:cs="Arial"/>
                <w:sz w:val="20"/>
                <w:szCs w:val="20"/>
              </w:rPr>
              <w:t>Crossing, head camera</w:t>
            </w:r>
          </w:p>
        </w:tc>
        <w:tc>
          <w:tcPr>
            <w:tcW w:w="2900" w:type="dxa"/>
            <w:tcBorders>
              <w:top w:val="single" w:sz="4" w:space="0" w:color="000000"/>
              <w:bottom w:val="single" w:sz="4" w:space="0" w:color="000000"/>
            </w:tcBorders>
            <w:tcMar>
              <w:top w:w="40" w:type="dxa"/>
              <w:left w:w="108" w:type="dxa"/>
              <w:bottom w:w="40" w:type="dxa"/>
              <w:right w:w="108" w:type="dxa"/>
            </w:tcMar>
          </w:tcPr>
          <w:p w14:paraId="4B8B7138" w14:textId="77777777" w:rsidR="00986E24" w:rsidRDefault="00000000">
            <w:r>
              <w:rPr>
                <w:rFonts w:ascii="Arial" w:hAnsi="Arial" w:cs="Arial"/>
                <w:sz w:val="20"/>
                <w:szCs w:val="20"/>
              </w:rPr>
              <w:t>≥ 90 % crossed, ≤ 5 falls in 96</w:t>
            </w:r>
          </w:p>
        </w:tc>
        <w:tc>
          <w:tcPr>
            <w:tcW w:w="2845" w:type="dxa"/>
            <w:tcBorders>
              <w:top w:val="single" w:sz="4" w:space="0" w:color="000000"/>
              <w:bottom w:val="single" w:sz="4" w:space="0" w:color="000000"/>
            </w:tcBorders>
            <w:tcMar>
              <w:top w:w="40" w:type="dxa"/>
              <w:left w:w="108" w:type="dxa"/>
              <w:bottom w:w="40" w:type="dxa"/>
              <w:right w:w="108" w:type="dxa"/>
            </w:tcMar>
          </w:tcPr>
          <w:p w14:paraId="3F83523A" w14:textId="77777777" w:rsidR="00986E24" w:rsidRDefault="00000000">
            <w:r>
              <w:rPr>
                <w:rFonts w:ascii="Arial" w:hAnsi="Arial" w:cs="Arial"/>
                <w:sz w:val="20"/>
                <w:szCs w:val="20"/>
              </w:rPr>
              <w:t>86/96 crossed, 8 falls</w:t>
            </w:r>
          </w:p>
        </w:tc>
        <w:tc>
          <w:tcPr>
            <w:tcW w:w="1900" w:type="dxa"/>
            <w:tcBorders>
              <w:top w:val="single" w:sz="4" w:space="0" w:color="000000"/>
              <w:bottom w:val="single" w:sz="4" w:space="0" w:color="000000"/>
            </w:tcBorders>
            <w:tcMar>
              <w:top w:w="40" w:type="dxa"/>
              <w:left w:w="108" w:type="dxa"/>
              <w:bottom w:w="40" w:type="dxa"/>
              <w:right w:w="108" w:type="dxa"/>
            </w:tcMar>
          </w:tcPr>
          <w:p w14:paraId="2BF64F97" w14:textId="77777777" w:rsidR="00986E24" w:rsidRDefault="00000000">
            <w:r>
              <w:rPr>
                <w:rFonts w:ascii="Arial" w:hAnsi="Arial" w:cs="Arial"/>
                <w:sz w:val="20"/>
                <w:szCs w:val="20"/>
              </w:rPr>
              <w:t>Not met</w:t>
            </w:r>
          </w:p>
        </w:tc>
      </w:tr>
      <w:tr w:rsidR="00986E24" w14:paraId="422A5809" w14:textId="77777777">
        <w:trPr>
          <w:cantSplit/>
        </w:trPr>
        <w:tc>
          <w:tcPr>
            <w:tcW w:w="3700" w:type="dxa"/>
            <w:tcBorders>
              <w:top w:val="single" w:sz="4" w:space="0" w:color="000000"/>
              <w:bottom w:val="single" w:sz="4" w:space="0" w:color="000000"/>
            </w:tcBorders>
            <w:tcMar>
              <w:top w:w="40" w:type="dxa"/>
              <w:left w:w="108" w:type="dxa"/>
              <w:bottom w:w="40" w:type="dxa"/>
              <w:right w:w="108" w:type="dxa"/>
            </w:tcMar>
          </w:tcPr>
          <w:p w14:paraId="083CDE95" w14:textId="77777777" w:rsidR="00986E24" w:rsidRDefault="00000000">
            <w:r>
              <w:rPr>
                <w:rFonts w:ascii="Arial" w:hAnsi="Arial" w:cs="Arial"/>
                <w:sz w:val="20"/>
                <w:szCs w:val="20"/>
              </w:rPr>
              <w:t>Qualified step height, head camera</w:t>
            </w:r>
          </w:p>
        </w:tc>
        <w:tc>
          <w:tcPr>
            <w:tcW w:w="2900" w:type="dxa"/>
            <w:tcBorders>
              <w:top w:val="single" w:sz="4" w:space="0" w:color="000000"/>
              <w:bottom w:val="single" w:sz="4" w:space="0" w:color="000000"/>
            </w:tcBorders>
            <w:tcMar>
              <w:top w:w="40" w:type="dxa"/>
              <w:left w:w="108" w:type="dxa"/>
              <w:bottom w:w="40" w:type="dxa"/>
              <w:right w:w="108" w:type="dxa"/>
            </w:tcMar>
          </w:tcPr>
          <w:p w14:paraId="2233ADC2" w14:textId="77777777" w:rsidR="00986E24" w:rsidRDefault="00000000">
            <w:r>
              <w:rPr>
                <w:rFonts w:ascii="Arial" w:hAnsi="Arial" w:cs="Arial"/>
                <w:sz w:val="20"/>
                <w:szCs w:val="20"/>
              </w:rPr>
              <w:t>≥ 10 cm</w:t>
            </w:r>
          </w:p>
        </w:tc>
        <w:tc>
          <w:tcPr>
            <w:tcW w:w="2845" w:type="dxa"/>
            <w:tcBorders>
              <w:top w:val="single" w:sz="4" w:space="0" w:color="000000"/>
              <w:bottom w:val="single" w:sz="4" w:space="0" w:color="000000"/>
            </w:tcBorders>
            <w:tcMar>
              <w:top w:w="40" w:type="dxa"/>
              <w:left w:w="108" w:type="dxa"/>
              <w:bottom w:w="40" w:type="dxa"/>
              <w:right w:w="108" w:type="dxa"/>
            </w:tcMar>
          </w:tcPr>
          <w:p w14:paraId="339DA4B9" w14:textId="77777777" w:rsidR="00986E24" w:rsidRDefault="00000000">
            <w:r>
              <w:rPr>
                <w:rFonts w:ascii="Arial" w:hAnsi="Arial" w:cs="Arial"/>
                <w:sz w:val="20"/>
                <w:szCs w:val="20"/>
              </w:rPr>
              <w:t>6.4 cm</w:t>
            </w:r>
          </w:p>
        </w:tc>
        <w:tc>
          <w:tcPr>
            <w:tcW w:w="1900" w:type="dxa"/>
            <w:tcBorders>
              <w:top w:val="single" w:sz="4" w:space="0" w:color="000000"/>
              <w:bottom w:val="single" w:sz="4" w:space="0" w:color="000000"/>
            </w:tcBorders>
            <w:tcMar>
              <w:top w:w="40" w:type="dxa"/>
              <w:left w:w="108" w:type="dxa"/>
              <w:bottom w:w="40" w:type="dxa"/>
              <w:right w:w="108" w:type="dxa"/>
            </w:tcMar>
          </w:tcPr>
          <w:p w14:paraId="41C51E5B" w14:textId="77777777" w:rsidR="00986E24" w:rsidRDefault="00000000">
            <w:r>
              <w:rPr>
                <w:rFonts w:ascii="Arial" w:hAnsi="Arial" w:cs="Arial"/>
                <w:sz w:val="20"/>
                <w:szCs w:val="20"/>
              </w:rPr>
              <w:t>Not met</w:t>
            </w:r>
          </w:p>
        </w:tc>
      </w:tr>
      <w:tr w:rsidR="00986E24" w14:paraId="5BA28680" w14:textId="77777777">
        <w:trPr>
          <w:cantSplit/>
        </w:trPr>
        <w:tc>
          <w:tcPr>
            <w:tcW w:w="3700" w:type="dxa"/>
            <w:tcBorders>
              <w:top w:val="single" w:sz="4" w:space="0" w:color="000000"/>
              <w:bottom w:val="single" w:sz="4" w:space="0" w:color="000000"/>
            </w:tcBorders>
            <w:tcMar>
              <w:top w:w="40" w:type="dxa"/>
              <w:left w:w="108" w:type="dxa"/>
              <w:bottom w:w="40" w:type="dxa"/>
              <w:right w:w="108" w:type="dxa"/>
            </w:tcMar>
          </w:tcPr>
          <w:p w14:paraId="6D8015FA" w14:textId="77777777" w:rsidR="00986E24" w:rsidRDefault="00000000">
            <w:r>
              <w:rPr>
                <w:rFonts w:ascii="Arial" w:hAnsi="Arial" w:cs="Arial"/>
                <w:sz w:val="20"/>
                <w:szCs w:val="20"/>
              </w:rPr>
              <w:t>Pushes, friction ×0.5, 0.6 m/s, 30 cm treads</w:t>
            </w:r>
          </w:p>
        </w:tc>
        <w:tc>
          <w:tcPr>
            <w:tcW w:w="2900" w:type="dxa"/>
            <w:tcBorders>
              <w:top w:val="single" w:sz="4" w:space="0" w:color="000000"/>
              <w:bottom w:val="single" w:sz="4" w:space="0" w:color="000000"/>
            </w:tcBorders>
            <w:tcMar>
              <w:top w:w="40" w:type="dxa"/>
              <w:left w:w="108" w:type="dxa"/>
              <w:bottom w:w="40" w:type="dxa"/>
              <w:right w:w="108" w:type="dxa"/>
            </w:tcMar>
          </w:tcPr>
          <w:p w14:paraId="65D80750" w14:textId="77777777" w:rsidR="00986E24" w:rsidRDefault="00000000">
            <w:r>
              <w:rPr>
                <w:rFonts w:ascii="Arial" w:hAnsi="Arial" w:cs="Arial"/>
                <w:sz w:val="20"/>
                <w:szCs w:val="20"/>
              </w:rPr>
              <w:t>Few or no falls</w:t>
            </w:r>
          </w:p>
        </w:tc>
        <w:tc>
          <w:tcPr>
            <w:tcW w:w="2845" w:type="dxa"/>
            <w:tcBorders>
              <w:top w:val="single" w:sz="4" w:space="0" w:color="000000"/>
              <w:bottom w:val="single" w:sz="4" w:space="0" w:color="000000"/>
            </w:tcBorders>
            <w:tcMar>
              <w:top w:w="40" w:type="dxa"/>
              <w:left w:w="108" w:type="dxa"/>
              <w:bottom w:w="40" w:type="dxa"/>
              <w:right w:w="108" w:type="dxa"/>
            </w:tcMar>
          </w:tcPr>
          <w:p w14:paraId="2B9D6CB1" w14:textId="77777777" w:rsidR="00986E24" w:rsidRDefault="00000000">
            <w:r>
              <w:rPr>
                <w:rFonts w:ascii="Arial" w:hAnsi="Arial" w:cs="Arial"/>
                <w:sz w:val="20"/>
                <w:szCs w:val="20"/>
              </w:rPr>
              <w:t>0–2 falls in 32–96 runs</w:t>
            </w:r>
          </w:p>
        </w:tc>
        <w:tc>
          <w:tcPr>
            <w:tcW w:w="1900" w:type="dxa"/>
            <w:tcBorders>
              <w:top w:val="single" w:sz="4" w:space="0" w:color="000000"/>
              <w:bottom w:val="single" w:sz="4" w:space="0" w:color="000000"/>
            </w:tcBorders>
            <w:tcMar>
              <w:top w:w="40" w:type="dxa"/>
              <w:left w:w="108" w:type="dxa"/>
              <w:bottom w:w="40" w:type="dxa"/>
              <w:right w:w="108" w:type="dxa"/>
            </w:tcMar>
          </w:tcPr>
          <w:p w14:paraId="515F99F7" w14:textId="77777777" w:rsidR="00986E24" w:rsidRDefault="00000000">
            <w:r>
              <w:rPr>
                <w:rFonts w:ascii="Arial" w:hAnsi="Arial" w:cs="Arial"/>
                <w:sz w:val="20"/>
                <w:szCs w:val="20"/>
              </w:rPr>
              <w:t>Mostly met</w:t>
            </w:r>
          </w:p>
        </w:tc>
      </w:tr>
      <w:tr w:rsidR="00986E24" w14:paraId="2A60C349" w14:textId="77777777">
        <w:trPr>
          <w:cantSplit/>
        </w:trPr>
        <w:tc>
          <w:tcPr>
            <w:tcW w:w="3700" w:type="dxa"/>
            <w:tcBorders>
              <w:top w:val="single" w:sz="4" w:space="0" w:color="000000"/>
              <w:bottom w:val="single" w:sz="4" w:space="0" w:color="000000"/>
            </w:tcBorders>
            <w:tcMar>
              <w:top w:w="40" w:type="dxa"/>
              <w:left w:w="108" w:type="dxa"/>
              <w:bottom w:w="40" w:type="dxa"/>
              <w:right w:w="108" w:type="dxa"/>
            </w:tcMar>
          </w:tcPr>
          <w:p w14:paraId="050EBA50" w14:textId="77777777" w:rsidR="00986E24" w:rsidRDefault="00000000">
            <w:r>
              <w:rPr>
                <w:rFonts w:ascii="Arial" w:hAnsi="Arial" w:cs="Arial"/>
                <w:sz w:val="20"/>
                <w:szCs w:val="20"/>
              </w:rPr>
              <w:t>5 kg torso payload</w:t>
            </w:r>
          </w:p>
        </w:tc>
        <w:tc>
          <w:tcPr>
            <w:tcW w:w="2900" w:type="dxa"/>
            <w:tcBorders>
              <w:top w:val="single" w:sz="4" w:space="0" w:color="000000"/>
              <w:bottom w:val="single" w:sz="4" w:space="0" w:color="000000"/>
            </w:tcBorders>
            <w:tcMar>
              <w:top w:w="40" w:type="dxa"/>
              <w:left w:w="108" w:type="dxa"/>
              <w:bottom w:w="40" w:type="dxa"/>
              <w:right w:w="108" w:type="dxa"/>
            </w:tcMar>
          </w:tcPr>
          <w:p w14:paraId="210E526D" w14:textId="77777777" w:rsidR="00986E24" w:rsidRDefault="00000000">
            <w:r>
              <w:rPr>
                <w:rFonts w:ascii="Arial" w:hAnsi="Arial" w:cs="Arial"/>
                <w:sz w:val="20"/>
                <w:szCs w:val="20"/>
              </w:rPr>
              <w:t>≤ 2 % falls</w:t>
            </w:r>
          </w:p>
        </w:tc>
        <w:tc>
          <w:tcPr>
            <w:tcW w:w="2845" w:type="dxa"/>
            <w:tcBorders>
              <w:top w:val="single" w:sz="4" w:space="0" w:color="000000"/>
              <w:bottom w:val="single" w:sz="4" w:space="0" w:color="000000"/>
            </w:tcBorders>
            <w:tcMar>
              <w:top w:w="40" w:type="dxa"/>
              <w:left w:w="108" w:type="dxa"/>
              <w:bottom w:w="40" w:type="dxa"/>
              <w:right w:w="108" w:type="dxa"/>
            </w:tcMar>
          </w:tcPr>
          <w:p w14:paraId="3D7CDE63" w14:textId="77777777" w:rsidR="00986E24" w:rsidRDefault="00000000">
            <w:r>
              <w:rPr>
                <w:rFonts w:ascii="Arial" w:hAnsi="Arial" w:cs="Arial"/>
                <w:sz w:val="20"/>
                <w:szCs w:val="20"/>
              </w:rPr>
              <w:t>4/32 fell</w:t>
            </w:r>
          </w:p>
        </w:tc>
        <w:tc>
          <w:tcPr>
            <w:tcW w:w="1900" w:type="dxa"/>
            <w:tcBorders>
              <w:top w:val="single" w:sz="4" w:space="0" w:color="000000"/>
              <w:bottom w:val="single" w:sz="4" w:space="0" w:color="000000"/>
            </w:tcBorders>
            <w:tcMar>
              <w:top w:w="40" w:type="dxa"/>
              <w:left w:w="108" w:type="dxa"/>
              <w:bottom w:w="40" w:type="dxa"/>
              <w:right w:w="108" w:type="dxa"/>
            </w:tcMar>
          </w:tcPr>
          <w:p w14:paraId="7A6C5E0B" w14:textId="77777777" w:rsidR="00986E24" w:rsidRDefault="00000000">
            <w:r>
              <w:rPr>
                <w:rFonts w:ascii="Arial" w:hAnsi="Arial" w:cs="Arial"/>
                <w:sz w:val="20"/>
                <w:szCs w:val="20"/>
              </w:rPr>
              <w:t>Not met</w:t>
            </w:r>
          </w:p>
        </w:tc>
      </w:tr>
      <w:tr w:rsidR="00986E24" w14:paraId="450F5A5A" w14:textId="77777777">
        <w:trPr>
          <w:cantSplit/>
        </w:trPr>
        <w:tc>
          <w:tcPr>
            <w:tcW w:w="3700" w:type="dxa"/>
            <w:tcBorders>
              <w:top w:val="single" w:sz="4" w:space="0" w:color="000000"/>
              <w:bottom w:val="single" w:sz="4" w:space="0" w:color="000000"/>
            </w:tcBorders>
            <w:tcMar>
              <w:top w:w="40" w:type="dxa"/>
              <w:left w:w="108" w:type="dxa"/>
              <w:bottom w:w="40" w:type="dxa"/>
              <w:right w:w="108" w:type="dxa"/>
            </w:tcMar>
          </w:tcPr>
          <w:p w14:paraId="5D308196" w14:textId="77777777" w:rsidR="00986E24" w:rsidRDefault="00000000">
            <w:r>
              <w:rPr>
                <w:rFonts w:ascii="Arial" w:hAnsi="Arial" w:cs="Arial"/>
                <w:sz w:val="20"/>
                <w:szCs w:val="20"/>
              </w:rPr>
              <w:t>Extra actuation delay (40 ms in total)</w:t>
            </w:r>
          </w:p>
        </w:tc>
        <w:tc>
          <w:tcPr>
            <w:tcW w:w="2900" w:type="dxa"/>
            <w:tcBorders>
              <w:top w:val="single" w:sz="4" w:space="0" w:color="000000"/>
              <w:bottom w:val="single" w:sz="4" w:space="0" w:color="000000"/>
            </w:tcBorders>
            <w:tcMar>
              <w:top w:w="40" w:type="dxa"/>
              <w:left w:w="108" w:type="dxa"/>
              <w:bottom w:w="40" w:type="dxa"/>
              <w:right w:w="108" w:type="dxa"/>
            </w:tcMar>
          </w:tcPr>
          <w:p w14:paraId="28E84EEE" w14:textId="77777777" w:rsidR="00986E24" w:rsidRDefault="00000000">
            <w:r>
              <w:rPr>
                <w:rFonts w:ascii="Arial" w:hAnsi="Arial" w:cs="Arial"/>
                <w:sz w:val="20"/>
                <w:szCs w:val="20"/>
              </w:rPr>
              <w:t>≤ 2 % falls</w:t>
            </w:r>
          </w:p>
        </w:tc>
        <w:tc>
          <w:tcPr>
            <w:tcW w:w="2845" w:type="dxa"/>
            <w:tcBorders>
              <w:top w:val="single" w:sz="4" w:space="0" w:color="000000"/>
              <w:bottom w:val="single" w:sz="4" w:space="0" w:color="000000"/>
            </w:tcBorders>
            <w:tcMar>
              <w:top w:w="40" w:type="dxa"/>
              <w:left w:w="108" w:type="dxa"/>
              <w:bottom w:w="40" w:type="dxa"/>
              <w:right w:w="108" w:type="dxa"/>
            </w:tcMar>
          </w:tcPr>
          <w:p w14:paraId="7328C877" w14:textId="77777777" w:rsidR="00986E24" w:rsidRDefault="00000000">
            <w:r>
              <w:rPr>
                <w:rFonts w:ascii="Arial" w:hAnsi="Arial" w:cs="Arial"/>
                <w:sz w:val="20"/>
                <w:szCs w:val="20"/>
              </w:rPr>
              <w:t>17/32 fell</w:t>
            </w:r>
          </w:p>
        </w:tc>
        <w:tc>
          <w:tcPr>
            <w:tcW w:w="1900" w:type="dxa"/>
            <w:tcBorders>
              <w:top w:val="single" w:sz="4" w:space="0" w:color="000000"/>
              <w:bottom w:val="single" w:sz="4" w:space="0" w:color="000000"/>
            </w:tcBorders>
            <w:tcMar>
              <w:top w:w="40" w:type="dxa"/>
              <w:left w:w="108" w:type="dxa"/>
              <w:bottom w:w="40" w:type="dxa"/>
              <w:right w:w="108" w:type="dxa"/>
            </w:tcMar>
          </w:tcPr>
          <w:p w14:paraId="7E9F6C6C" w14:textId="77777777" w:rsidR="00986E24" w:rsidRDefault="00000000">
            <w:r>
              <w:rPr>
                <w:rFonts w:ascii="Arial" w:hAnsi="Arial" w:cs="Arial"/>
                <w:sz w:val="20"/>
                <w:szCs w:val="20"/>
              </w:rPr>
              <w:t>Not met</w:t>
            </w:r>
          </w:p>
        </w:tc>
      </w:tr>
      <w:tr w:rsidR="00986E24" w14:paraId="7DC2C02C" w14:textId="77777777">
        <w:trPr>
          <w:cantSplit/>
        </w:trPr>
        <w:tc>
          <w:tcPr>
            <w:tcW w:w="3700" w:type="dxa"/>
            <w:tcBorders>
              <w:top w:val="single" w:sz="4" w:space="0" w:color="000000"/>
              <w:bottom w:val="single" w:sz="4" w:space="0" w:color="000000"/>
            </w:tcBorders>
            <w:tcMar>
              <w:top w:w="40" w:type="dxa"/>
              <w:left w:w="108" w:type="dxa"/>
              <w:bottom w:w="40" w:type="dxa"/>
              <w:right w:w="108" w:type="dxa"/>
            </w:tcMar>
          </w:tcPr>
          <w:p w14:paraId="790A16EB" w14:textId="77777777" w:rsidR="00986E24" w:rsidRDefault="00000000">
            <w:r>
              <w:rPr>
                <w:rFonts w:ascii="Arial" w:hAnsi="Arial" w:cs="Arial"/>
                <w:sz w:val="20"/>
                <w:szCs w:val="20"/>
              </w:rPr>
              <w:t>Robot safety: motor torque saturation</w:t>
            </w:r>
          </w:p>
        </w:tc>
        <w:tc>
          <w:tcPr>
            <w:tcW w:w="2900" w:type="dxa"/>
            <w:tcBorders>
              <w:top w:val="single" w:sz="4" w:space="0" w:color="000000"/>
              <w:bottom w:val="single" w:sz="4" w:space="0" w:color="000000"/>
            </w:tcBorders>
            <w:tcMar>
              <w:top w:w="40" w:type="dxa"/>
              <w:left w:w="108" w:type="dxa"/>
              <w:bottom w:w="40" w:type="dxa"/>
              <w:right w:w="108" w:type="dxa"/>
            </w:tcMar>
          </w:tcPr>
          <w:p w14:paraId="131E289D" w14:textId="77777777" w:rsidR="00986E24" w:rsidRDefault="00000000">
            <w:r>
              <w:rPr>
                <w:rFonts w:ascii="Arial" w:hAnsi="Arial" w:cs="Arial"/>
                <w:sz w:val="20"/>
                <w:szCs w:val="20"/>
              </w:rPr>
              <w:t>As low as possible</w:t>
            </w:r>
          </w:p>
        </w:tc>
        <w:tc>
          <w:tcPr>
            <w:tcW w:w="2845" w:type="dxa"/>
            <w:tcBorders>
              <w:top w:val="single" w:sz="4" w:space="0" w:color="000000"/>
              <w:bottom w:val="single" w:sz="4" w:space="0" w:color="000000"/>
            </w:tcBorders>
            <w:tcMar>
              <w:top w:w="40" w:type="dxa"/>
              <w:left w:w="108" w:type="dxa"/>
              <w:bottom w:w="40" w:type="dxa"/>
              <w:right w:w="108" w:type="dxa"/>
            </w:tcMar>
          </w:tcPr>
          <w:p w14:paraId="0708D09A" w14:textId="77777777" w:rsidR="00986E24" w:rsidRDefault="00000000">
            <w:r>
              <w:rPr>
                <w:rFonts w:ascii="Arial" w:hAnsi="Arial" w:cs="Arial"/>
                <w:sz w:val="20"/>
                <w:szCs w:val="20"/>
              </w:rPr>
              <w:t>4.6 % of the time (v12: 13 %)</w:t>
            </w:r>
          </w:p>
        </w:tc>
        <w:tc>
          <w:tcPr>
            <w:tcW w:w="1900" w:type="dxa"/>
            <w:tcBorders>
              <w:top w:val="single" w:sz="4" w:space="0" w:color="000000"/>
              <w:bottom w:val="single" w:sz="4" w:space="0" w:color="000000"/>
            </w:tcBorders>
            <w:tcMar>
              <w:top w:w="40" w:type="dxa"/>
              <w:left w:w="108" w:type="dxa"/>
              <w:bottom w:w="40" w:type="dxa"/>
              <w:right w:w="108" w:type="dxa"/>
            </w:tcMar>
          </w:tcPr>
          <w:p w14:paraId="783754F2" w14:textId="77777777" w:rsidR="00986E24" w:rsidRDefault="00000000">
            <w:r>
              <w:rPr>
                <w:rFonts w:ascii="Arial" w:hAnsi="Arial" w:cs="Arial"/>
                <w:sz w:val="20"/>
                <w:szCs w:val="20"/>
              </w:rPr>
              <w:t>Improved</w:t>
            </w:r>
          </w:p>
        </w:tc>
      </w:tr>
      <w:tr w:rsidR="00986E24" w14:paraId="079EB445" w14:textId="77777777">
        <w:trPr>
          <w:cantSplit/>
        </w:trPr>
        <w:tc>
          <w:tcPr>
            <w:tcW w:w="3700" w:type="dxa"/>
            <w:tcBorders>
              <w:top w:val="single" w:sz="4" w:space="0" w:color="000000"/>
              <w:bottom w:val="single" w:sz="4" w:space="0" w:color="000000"/>
            </w:tcBorders>
            <w:tcMar>
              <w:top w:w="40" w:type="dxa"/>
              <w:left w:w="108" w:type="dxa"/>
              <w:bottom w:w="40" w:type="dxa"/>
              <w:right w:w="108" w:type="dxa"/>
            </w:tcMar>
          </w:tcPr>
          <w:p w14:paraId="3353465B" w14:textId="77777777" w:rsidR="00986E24" w:rsidRDefault="00000000">
            <w:r>
              <w:rPr>
                <w:rFonts w:ascii="Arial" w:hAnsi="Arial" w:cs="Arial"/>
                <w:b/>
                <w:bCs/>
                <w:sz w:val="20"/>
                <w:szCs w:val="20"/>
              </w:rPr>
              <w:t>Release gate</w:t>
            </w:r>
          </w:p>
        </w:tc>
        <w:tc>
          <w:tcPr>
            <w:tcW w:w="2900" w:type="dxa"/>
            <w:tcBorders>
              <w:top w:val="single" w:sz="4" w:space="0" w:color="000000"/>
              <w:bottom w:val="single" w:sz="4" w:space="0" w:color="000000"/>
            </w:tcBorders>
            <w:tcMar>
              <w:top w:w="40" w:type="dxa"/>
              <w:left w:w="108" w:type="dxa"/>
              <w:bottom w:w="40" w:type="dxa"/>
              <w:right w:w="108" w:type="dxa"/>
            </w:tcMar>
          </w:tcPr>
          <w:p w14:paraId="1CBED9F7" w14:textId="77777777" w:rsidR="00986E24" w:rsidRDefault="00000000">
            <w:r>
              <w:rPr>
                <w:rFonts w:ascii="Arial" w:hAnsi="Arial" w:cs="Arial"/>
                <w:b/>
                <w:bCs/>
                <w:sz w:val="20"/>
                <w:szCs w:val="20"/>
              </w:rPr>
              <w:t>All required conditions pass</w:t>
            </w:r>
          </w:p>
        </w:tc>
        <w:tc>
          <w:tcPr>
            <w:tcW w:w="2845" w:type="dxa"/>
            <w:tcBorders>
              <w:top w:val="single" w:sz="4" w:space="0" w:color="000000"/>
              <w:bottom w:val="single" w:sz="4" w:space="0" w:color="000000"/>
            </w:tcBorders>
            <w:tcMar>
              <w:top w:w="40" w:type="dxa"/>
              <w:left w:w="108" w:type="dxa"/>
              <w:bottom w:w="40" w:type="dxa"/>
              <w:right w:w="108" w:type="dxa"/>
            </w:tcMar>
          </w:tcPr>
          <w:p w14:paraId="60BCA874" w14:textId="77777777" w:rsidR="00986E24" w:rsidRDefault="00000000">
            <w:r>
              <w:rPr>
                <w:rFonts w:ascii="Arial" w:hAnsi="Arial" w:cs="Arial"/>
                <w:b/>
                <w:bCs/>
                <w:sz w:val="20"/>
                <w:szCs w:val="20"/>
              </w:rPr>
              <w:t>Not passed</w:t>
            </w:r>
          </w:p>
        </w:tc>
        <w:tc>
          <w:tcPr>
            <w:tcW w:w="1900" w:type="dxa"/>
            <w:tcBorders>
              <w:top w:val="single" w:sz="4" w:space="0" w:color="000000"/>
              <w:bottom w:val="single" w:sz="4" w:space="0" w:color="000000"/>
            </w:tcBorders>
            <w:tcMar>
              <w:top w:w="40" w:type="dxa"/>
              <w:left w:w="108" w:type="dxa"/>
              <w:bottom w:w="40" w:type="dxa"/>
              <w:right w:w="108" w:type="dxa"/>
            </w:tcMar>
          </w:tcPr>
          <w:p w14:paraId="40974E2C" w14:textId="77777777" w:rsidR="00986E24" w:rsidRDefault="00000000">
            <w:r>
              <w:rPr>
                <w:rFonts w:ascii="Arial" w:hAnsi="Arial" w:cs="Arial"/>
                <w:b/>
                <w:bCs/>
                <w:sz w:val="20"/>
                <w:szCs w:val="20"/>
              </w:rPr>
              <w:t>Correctly withheld</w:t>
            </w:r>
          </w:p>
        </w:tc>
      </w:tr>
    </w:tbl>
    <w:p w14:paraId="6E767D13" w14:textId="77777777" w:rsidR="00986E24" w:rsidRDefault="00986E24">
      <w:pPr>
        <w:pStyle w:val="BodyText"/>
        <w:spacing w:before="0"/>
      </w:pPr>
    </w:p>
    <w:p w14:paraId="52A94314" w14:textId="77777777" w:rsidR="00986E24" w:rsidRDefault="00000000">
      <w:pPr>
        <w:pStyle w:val="BodyText"/>
        <w:keepNext/>
        <w:jc w:val="both"/>
      </w:pPr>
      <w:r>
        <w:rPr>
          <w:rFonts w:cs="Arial"/>
          <w:b/>
          <w:bCs/>
          <w:sz w:val="24"/>
          <w:szCs w:val="24"/>
        </w:rPr>
        <w:t>Baseline first: what is possible without training?</w:t>
      </w:r>
    </w:p>
    <w:p w14:paraId="427F35CD" w14:textId="77777777" w:rsidR="00986E24" w:rsidRDefault="00000000">
      <w:pPr>
        <w:pStyle w:val="BodyText"/>
        <w:jc w:val="both"/>
        <w:rPr>
          <w:rFonts w:cs="Arial"/>
          <w:sz w:val="24"/>
          <w:szCs w:val="24"/>
        </w:rPr>
      </w:pPr>
      <w:r>
        <w:rPr>
          <w:rFonts w:cs="Arial"/>
          <w:sz w:val="24"/>
          <w:szCs w:val="24"/>
        </w:rPr>
        <w:t xml:space="preserve">Unitree's pre-trained walking policy was run for 105 combinations of speed and gait timing in 15 seconds on a laptop, without a single fall. By re-timing its internal gait clock, step lengths from 7 to 40 cm were reachable at no training cost. However, speed and step length could not be controlled independently, and the blind vendor policy cannot climb steps higher than about 4 cm. This is the baseline that training </w:t>
      </w:r>
      <w:proofErr w:type="gramStart"/>
      <w:r>
        <w:rPr>
          <w:rFonts w:cs="Arial"/>
          <w:sz w:val="24"/>
          <w:szCs w:val="24"/>
        </w:rPr>
        <w:t>has to</w:t>
      </w:r>
      <w:proofErr w:type="gramEnd"/>
      <w:r>
        <w:rPr>
          <w:rFonts w:cs="Arial"/>
          <w:sz w:val="24"/>
          <w:szCs w:val="24"/>
        </w:rPr>
        <w:t xml:space="preserve"> beat.</w:t>
      </w:r>
    </w:p>
    <w:p w14:paraId="253FC3A7" w14:textId="77777777" w:rsidR="00986E24" w:rsidRDefault="00000000">
      <w:pPr>
        <w:pStyle w:val="BodyText"/>
        <w:keepNext/>
        <w:jc w:val="both"/>
      </w:pPr>
      <w:r>
        <w:rPr>
          <w:rFonts w:cs="Arial"/>
          <w:b/>
          <w:bCs/>
          <w:sz w:val="24"/>
          <w:szCs w:val="24"/>
        </w:rPr>
        <w:t>Step-length policy on flat ground</w:t>
      </w:r>
    </w:p>
    <w:p w14:paraId="1A41B0C4" w14:textId="77777777" w:rsidR="00986E24" w:rsidRDefault="00000000">
      <w:pPr>
        <w:pStyle w:val="BodyText"/>
        <w:jc w:val="both"/>
        <w:rPr>
          <w:rFonts w:cs="Arial"/>
          <w:sz w:val="24"/>
          <w:szCs w:val="24"/>
        </w:rPr>
      </w:pPr>
      <w:r>
        <w:rPr>
          <w:rFonts w:cs="Arial"/>
          <w:sz w:val="24"/>
          <w:szCs w:val="24"/>
        </w:rPr>
        <w:t xml:space="preserve">The step-length policy was trained for 200 million steps in about 95 minutes. It walks without falling across the full grid of 20 commands in both physics engines and tracks the commanded speed within about 0.03 m/s. The step length met the 3 cm accuracy target for feasible commands at 0.7–0.9 m/s in the training </w:t>
      </w:r>
      <w:r>
        <w:rPr>
          <w:rFonts w:cs="Arial"/>
          <w:sz w:val="24"/>
          <w:szCs w:val="24"/>
        </w:rPr>
        <w:lastRenderedPageBreak/>
        <w:t>engine, but not across the whole range, and the mean error grew to 10.7 cm in the second engine. The policy showed that a new controllable parameter can be added to an existing gait, and it became the starting point for the stairs policy.</w:t>
      </w:r>
    </w:p>
    <w:p w14:paraId="65271389" w14:textId="77777777" w:rsidR="00986E24" w:rsidRDefault="00000000">
      <w:pPr>
        <w:pStyle w:val="BodyText"/>
        <w:keepNext/>
        <w:jc w:val="both"/>
      </w:pPr>
      <w:r>
        <w:rPr>
          <w:rFonts w:cs="Arial"/>
          <w:b/>
          <w:bCs/>
          <w:sz w:val="24"/>
          <w:szCs w:val="24"/>
        </w:rPr>
        <w:t>Stair climbing: fourteen versions</w:t>
      </w:r>
    </w:p>
    <w:p w14:paraId="272561C9" w14:textId="77777777" w:rsidR="00986E24" w:rsidRDefault="00000000">
      <w:pPr>
        <w:pStyle w:val="BodyText"/>
        <w:jc w:val="both"/>
        <w:rPr>
          <w:rFonts w:cs="Arial"/>
          <w:sz w:val="24"/>
          <w:szCs w:val="24"/>
        </w:rPr>
      </w:pPr>
      <w:r>
        <w:rPr>
          <w:rFonts w:cs="Arial"/>
          <w:sz w:val="24"/>
          <w:szCs w:val="24"/>
        </w:rPr>
        <w:t>The stairs policy was developed over 14 versions in three days. Each version responded to a measured failure of the previous one, as shown in the table below. On staircases that the robot had never trained on, falls dropped from 28 of 32 runs (v1) to 1 of 96 runs (v14).</w:t>
      </w:r>
    </w:p>
    <w:p w14:paraId="60252EE3" w14:textId="77777777" w:rsidR="00986E24" w:rsidRDefault="00000000">
      <w:pPr>
        <w:keepNext/>
        <w:spacing w:before="240" w:after="80"/>
      </w:pPr>
      <w:r>
        <w:rPr>
          <w:rFonts w:ascii="Arial" w:hAnsi="Arial" w:cs="Arial"/>
          <w:b/>
          <w:bCs/>
        </w:rPr>
        <w:t xml:space="preserve">Table 8: </w:t>
      </w:r>
      <w:r>
        <w:rPr>
          <w:rFonts w:ascii="Arial" w:hAnsi="Arial" w:cs="Arial"/>
          <w:b/>
        </w:rPr>
        <w:t>Development history of the stair-climbing policy</w:t>
      </w:r>
    </w:p>
    <w:tbl>
      <w:tblPr>
        <w:tblW w:w="11345" w:type="dxa"/>
        <w:tblInd w:w="-5" w:type="dxa"/>
        <w:tblLayout w:type="fixed"/>
        <w:tblCellMar>
          <w:left w:w="10" w:type="dxa"/>
          <w:right w:w="10" w:type="dxa"/>
        </w:tblCellMar>
        <w:tblLook w:val="04A0" w:firstRow="1" w:lastRow="0" w:firstColumn="1" w:lastColumn="0" w:noHBand="0" w:noVBand="1"/>
      </w:tblPr>
      <w:tblGrid>
        <w:gridCol w:w="1150"/>
        <w:gridCol w:w="3800"/>
        <w:gridCol w:w="3300"/>
        <w:gridCol w:w="3095"/>
      </w:tblGrid>
      <w:tr w:rsidR="00986E24" w14:paraId="5DBE1360" w14:textId="77777777">
        <w:trPr>
          <w:cantSplit/>
          <w:tblHeader/>
        </w:trPr>
        <w:tc>
          <w:tcPr>
            <w:tcW w:w="1150" w:type="dxa"/>
            <w:tcBorders>
              <w:top w:val="single" w:sz="12" w:space="0" w:color="000000"/>
              <w:bottom w:val="single" w:sz="4" w:space="0" w:color="000000"/>
            </w:tcBorders>
            <w:shd w:val="clear" w:color="auto" w:fill="F2F2F2"/>
            <w:tcMar>
              <w:top w:w="40" w:type="dxa"/>
              <w:left w:w="108" w:type="dxa"/>
              <w:bottom w:w="40" w:type="dxa"/>
              <w:right w:w="108" w:type="dxa"/>
            </w:tcMar>
          </w:tcPr>
          <w:p w14:paraId="0D84B6A0" w14:textId="77777777" w:rsidR="00986E24" w:rsidRDefault="00000000">
            <w:r>
              <w:rPr>
                <w:rFonts w:ascii="Arial" w:hAnsi="Arial" w:cs="Arial"/>
                <w:b/>
                <w:bCs/>
                <w:sz w:val="20"/>
                <w:szCs w:val="20"/>
              </w:rPr>
              <w:t>Version</w:t>
            </w:r>
          </w:p>
        </w:tc>
        <w:tc>
          <w:tcPr>
            <w:tcW w:w="3800" w:type="dxa"/>
            <w:tcBorders>
              <w:top w:val="single" w:sz="12" w:space="0" w:color="000000"/>
              <w:bottom w:val="single" w:sz="4" w:space="0" w:color="000000"/>
            </w:tcBorders>
            <w:shd w:val="clear" w:color="auto" w:fill="F2F2F2"/>
            <w:tcMar>
              <w:top w:w="40" w:type="dxa"/>
              <w:left w:w="108" w:type="dxa"/>
              <w:bottom w:w="40" w:type="dxa"/>
              <w:right w:w="108" w:type="dxa"/>
            </w:tcMar>
          </w:tcPr>
          <w:p w14:paraId="375ECAC7" w14:textId="77777777" w:rsidR="00986E24" w:rsidRDefault="00000000">
            <w:r>
              <w:rPr>
                <w:rFonts w:ascii="Arial" w:hAnsi="Arial" w:cs="Arial"/>
                <w:b/>
                <w:bCs/>
                <w:sz w:val="20"/>
                <w:szCs w:val="20"/>
              </w:rPr>
              <w:t>What changed</w:t>
            </w:r>
          </w:p>
        </w:tc>
        <w:tc>
          <w:tcPr>
            <w:tcW w:w="3300" w:type="dxa"/>
            <w:tcBorders>
              <w:top w:val="single" w:sz="12" w:space="0" w:color="000000"/>
              <w:bottom w:val="single" w:sz="4" w:space="0" w:color="000000"/>
            </w:tcBorders>
            <w:shd w:val="clear" w:color="auto" w:fill="F2F2F2"/>
            <w:tcMar>
              <w:top w:w="40" w:type="dxa"/>
              <w:left w:w="108" w:type="dxa"/>
              <w:bottom w:w="40" w:type="dxa"/>
              <w:right w:w="108" w:type="dxa"/>
            </w:tcMar>
          </w:tcPr>
          <w:p w14:paraId="4A96060A" w14:textId="77777777" w:rsidR="00986E24" w:rsidRDefault="00000000">
            <w:r>
              <w:rPr>
                <w:rFonts w:ascii="Arial" w:hAnsi="Arial" w:cs="Arial"/>
                <w:b/>
                <w:bCs/>
                <w:sz w:val="20"/>
                <w:szCs w:val="20"/>
              </w:rPr>
              <w:t>Result on validation stairs</w:t>
            </w:r>
          </w:p>
        </w:tc>
        <w:tc>
          <w:tcPr>
            <w:tcW w:w="3095" w:type="dxa"/>
            <w:tcBorders>
              <w:top w:val="single" w:sz="12" w:space="0" w:color="000000"/>
              <w:bottom w:val="single" w:sz="4" w:space="0" w:color="000000"/>
            </w:tcBorders>
            <w:shd w:val="clear" w:color="auto" w:fill="F2F2F2"/>
            <w:tcMar>
              <w:top w:w="40" w:type="dxa"/>
              <w:left w:w="108" w:type="dxa"/>
              <w:bottom w:w="40" w:type="dxa"/>
              <w:right w:w="108" w:type="dxa"/>
            </w:tcMar>
          </w:tcPr>
          <w:p w14:paraId="78728DFD" w14:textId="77777777" w:rsidR="00986E24" w:rsidRDefault="00000000">
            <w:r>
              <w:rPr>
                <w:rFonts w:ascii="Arial" w:hAnsi="Arial" w:cs="Arial"/>
                <w:b/>
                <w:bCs/>
                <w:sz w:val="20"/>
                <w:szCs w:val="20"/>
              </w:rPr>
              <w:t>Lesson</w:t>
            </w:r>
          </w:p>
        </w:tc>
      </w:tr>
      <w:tr w:rsidR="00986E24" w14:paraId="259FB7DF" w14:textId="77777777">
        <w:trPr>
          <w:cantSplit/>
        </w:trPr>
        <w:tc>
          <w:tcPr>
            <w:tcW w:w="1150" w:type="dxa"/>
            <w:tcBorders>
              <w:top w:val="single" w:sz="4" w:space="0" w:color="000000"/>
              <w:bottom w:val="single" w:sz="4" w:space="0" w:color="000000"/>
            </w:tcBorders>
            <w:tcMar>
              <w:top w:w="40" w:type="dxa"/>
              <w:left w:w="108" w:type="dxa"/>
              <w:bottom w:w="40" w:type="dxa"/>
              <w:right w:w="108" w:type="dxa"/>
            </w:tcMar>
          </w:tcPr>
          <w:p w14:paraId="5FFA3C70" w14:textId="77777777" w:rsidR="00986E24" w:rsidRDefault="00000000">
            <w:r>
              <w:rPr>
                <w:rFonts w:ascii="Arial" w:hAnsi="Arial" w:cs="Arial"/>
                <w:sz w:val="20"/>
                <w:szCs w:val="20"/>
              </w:rPr>
              <w:t>v1</w:t>
            </w:r>
          </w:p>
        </w:tc>
        <w:tc>
          <w:tcPr>
            <w:tcW w:w="3800" w:type="dxa"/>
            <w:tcBorders>
              <w:top w:val="single" w:sz="4" w:space="0" w:color="000000"/>
              <w:bottom w:val="single" w:sz="4" w:space="0" w:color="000000"/>
            </w:tcBorders>
            <w:tcMar>
              <w:top w:w="40" w:type="dxa"/>
              <w:left w:w="108" w:type="dxa"/>
              <w:bottom w:w="40" w:type="dxa"/>
              <w:right w:w="108" w:type="dxa"/>
            </w:tcMar>
          </w:tcPr>
          <w:p w14:paraId="1DED8A7A" w14:textId="77777777" w:rsidR="00986E24" w:rsidRDefault="00000000">
            <w:r>
              <w:rPr>
                <w:rFonts w:ascii="Arial" w:hAnsi="Arial" w:cs="Arial"/>
                <w:sz w:val="20"/>
                <w:szCs w:val="20"/>
              </w:rPr>
              <w:t>PPO from scratch, all step heights mixed</w:t>
            </w:r>
          </w:p>
        </w:tc>
        <w:tc>
          <w:tcPr>
            <w:tcW w:w="3300" w:type="dxa"/>
            <w:tcBorders>
              <w:top w:val="single" w:sz="4" w:space="0" w:color="000000"/>
              <w:bottom w:val="single" w:sz="4" w:space="0" w:color="000000"/>
            </w:tcBorders>
            <w:tcMar>
              <w:top w:w="40" w:type="dxa"/>
              <w:left w:w="108" w:type="dxa"/>
              <w:bottom w:w="40" w:type="dxa"/>
              <w:right w:w="108" w:type="dxa"/>
            </w:tcMar>
          </w:tcPr>
          <w:p w14:paraId="3CE6327A" w14:textId="77777777" w:rsidR="00986E24" w:rsidRDefault="00000000">
            <w:r>
              <w:rPr>
                <w:rFonts w:ascii="Arial" w:hAnsi="Arial" w:cs="Arial"/>
                <w:sz w:val="20"/>
                <w:szCs w:val="20"/>
              </w:rPr>
              <w:t>1/32 crossed, 28 fell</w:t>
            </w:r>
          </w:p>
        </w:tc>
        <w:tc>
          <w:tcPr>
            <w:tcW w:w="3095" w:type="dxa"/>
            <w:tcBorders>
              <w:top w:val="single" w:sz="4" w:space="0" w:color="000000"/>
              <w:bottom w:val="single" w:sz="4" w:space="0" w:color="000000"/>
            </w:tcBorders>
            <w:tcMar>
              <w:top w:w="40" w:type="dxa"/>
              <w:left w:w="108" w:type="dxa"/>
              <w:bottom w:w="40" w:type="dxa"/>
              <w:right w:w="108" w:type="dxa"/>
            </w:tcMar>
          </w:tcPr>
          <w:p w14:paraId="662B4916" w14:textId="77777777" w:rsidR="00986E24" w:rsidRDefault="00000000">
            <w:r>
              <w:rPr>
                <w:rFonts w:ascii="Arial" w:hAnsi="Arial" w:cs="Arial"/>
                <w:sz w:val="20"/>
                <w:szCs w:val="20"/>
              </w:rPr>
              <w:t>A curriculum is needed</w:t>
            </w:r>
          </w:p>
        </w:tc>
      </w:tr>
      <w:tr w:rsidR="00986E24" w14:paraId="492F6BCF" w14:textId="77777777">
        <w:trPr>
          <w:cantSplit/>
        </w:trPr>
        <w:tc>
          <w:tcPr>
            <w:tcW w:w="1150" w:type="dxa"/>
            <w:tcBorders>
              <w:top w:val="single" w:sz="4" w:space="0" w:color="000000"/>
              <w:bottom w:val="single" w:sz="4" w:space="0" w:color="000000"/>
            </w:tcBorders>
            <w:tcMar>
              <w:top w:w="40" w:type="dxa"/>
              <w:left w:w="108" w:type="dxa"/>
              <w:bottom w:w="40" w:type="dxa"/>
              <w:right w:w="108" w:type="dxa"/>
            </w:tcMar>
          </w:tcPr>
          <w:p w14:paraId="7B5DA88B" w14:textId="77777777" w:rsidR="00986E24" w:rsidRDefault="00000000">
            <w:r>
              <w:rPr>
                <w:rFonts w:ascii="Arial" w:hAnsi="Arial" w:cs="Arial"/>
                <w:sz w:val="20"/>
                <w:szCs w:val="20"/>
              </w:rPr>
              <w:t>v2</w:t>
            </w:r>
          </w:p>
        </w:tc>
        <w:tc>
          <w:tcPr>
            <w:tcW w:w="3800" w:type="dxa"/>
            <w:tcBorders>
              <w:top w:val="single" w:sz="4" w:space="0" w:color="000000"/>
              <w:bottom w:val="single" w:sz="4" w:space="0" w:color="000000"/>
            </w:tcBorders>
            <w:tcMar>
              <w:top w:w="40" w:type="dxa"/>
              <w:left w:w="108" w:type="dxa"/>
              <w:bottom w:w="40" w:type="dxa"/>
              <w:right w:w="108" w:type="dxa"/>
            </w:tcMar>
          </w:tcPr>
          <w:p w14:paraId="5317E816" w14:textId="77777777" w:rsidR="00986E24" w:rsidRDefault="00000000">
            <w:r>
              <w:rPr>
                <w:rFonts w:ascii="Arial" w:hAnsi="Arial" w:cs="Arial"/>
                <w:sz w:val="20"/>
                <w:szCs w:val="20"/>
              </w:rPr>
              <w:t>Terrain curriculum, warm start from flat walking</w:t>
            </w:r>
          </w:p>
        </w:tc>
        <w:tc>
          <w:tcPr>
            <w:tcW w:w="3300" w:type="dxa"/>
            <w:tcBorders>
              <w:top w:val="single" w:sz="4" w:space="0" w:color="000000"/>
              <w:bottom w:val="single" w:sz="4" w:space="0" w:color="000000"/>
            </w:tcBorders>
            <w:tcMar>
              <w:top w:w="40" w:type="dxa"/>
              <w:left w:w="108" w:type="dxa"/>
              <w:bottom w:w="40" w:type="dxa"/>
              <w:right w:w="108" w:type="dxa"/>
            </w:tcMar>
          </w:tcPr>
          <w:p w14:paraId="572F7D1E" w14:textId="77777777" w:rsidR="00986E24" w:rsidRDefault="00000000">
            <w:r>
              <w:rPr>
                <w:rFonts w:ascii="Arial" w:hAnsi="Arial" w:cs="Arial"/>
                <w:sz w:val="20"/>
                <w:szCs w:val="20"/>
              </w:rPr>
              <w:t>4/32 crossed, 13 fell</w:t>
            </w:r>
          </w:p>
        </w:tc>
        <w:tc>
          <w:tcPr>
            <w:tcW w:w="3095" w:type="dxa"/>
            <w:tcBorders>
              <w:top w:val="single" w:sz="4" w:space="0" w:color="000000"/>
              <w:bottom w:val="single" w:sz="4" w:space="0" w:color="000000"/>
            </w:tcBorders>
            <w:tcMar>
              <w:top w:w="40" w:type="dxa"/>
              <w:left w:w="108" w:type="dxa"/>
              <w:bottom w:w="40" w:type="dxa"/>
              <w:right w:w="108" w:type="dxa"/>
            </w:tcMar>
          </w:tcPr>
          <w:p w14:paraId="53DFBBAB" w14:textId="77777777" w:rsidR="00986E24" w:rsidRDefault="00000000">
            <w:r>
              <w:rPr>
                <w:rFonts w:ascii="Arial" w:hAnsi="Arial" w:cs="Arial"/>
                <w:sz w:val="20"/>
                <w:szCs w:val="20"/>
              </w:rPr>
              <w:t>Walks down, stalls at the first step up</w:t>
            </w:r>
          </w:p>
        </w:tc>
      </w:tr>
      <w:tr w:rsidR="00986E24" w14:paraId="7BB6B730" w14:textId="77777777">
        <w:trPr>
          <w:cantSplit/>
        </w:trPr>
        <w:tc>
          <w:tcPr>
            <w:tcW w:w="1150" w:type="dxa"/>
            <w:tcBorders>
              <w:top w:val="single" w:sz="4" w:space="0" w:color="000000"/>
              <w:bottom w:val="single" w:sz="4" w:space="0" w:color="000000"/>
            </w:tcBorders>
            <w:tcMar>
              <w:top w:w="40" w:type="dxa"/>
              <w:left w:w="108" w:type="dxa"/>
              <w:bottom w:w="40" w:type="dxa"/>
              <w:right w:w="108" w:type="dxa"/>
            </w:tcMar>
          </w:tcPr>
          <w:p w14:paraId="3B47B220" w14:textId="77777777" w:rsidR="00986E24" w:rsidRDefault="00000000">
            <w:r>
              <w:rPr>
                <w:rFonts w:ascii="Arial" w:hAnsi="Arial" w:cs="Arial"/>
                <w:sz w:val="20"/>
                <w:szCs w:val="20"/>
              </w:rPr>
              <w:t>v3–v5</w:t>
            </w:r>
          </w:p>
        </w:tc>
        <w:tc>
          <w:tcPr>
            <w:tcW w:w="3800" w:type="dxa"/>
            <w:tcBorders>
              <w:top w:val="single" w:sz="4" w:space="0" w:color="000000"/>
              <w:bottom w:val="single" w:sz="4" w:space="0" w:color="000000"/>
            </w:tcBorders>
            <w:tcMar>
              <w:top w:w="40" w:type="dxa"/>
              <w:left w:w="108" w:type="dxa"/>
              <w:bottom w:w="40" w:type="dxa"/>
              <w:right w:w="108" w:type="dxa"/>
            </w:tcMar>
          </w:tcPr>
          <w:p w14:paraId="48894BDE" w14:textId="77777777" w:rsidR="00986E24" w:rsidRDefault="00000000">
            <w:r>
              <w:rPr>
                <w:rFonts w:ascii="Arial" w:hAnsi="Arial" w:cs="Arial"/>
                <w:sz w:val="20"/>
                <w:szCs w:val="20"/>
              </w:rPr>
              <w:t>Heading command; turning away counts as a fall</w:t>
            </w:r>
          </w:p>
        </w:tc>
        <w:tc>
          <w:tcPr>
            <w:tcW w:w="3300" w:type="dxa"/>
            <w:tcBorders>
              <w:top w:val="single" w:sz="4" w:space="0" w:color="000000"/>
              <w:bottom w:val="single" w:sz="4" w:space="0" w:color="000000"/>
            </w:tcBorders>
            <w:tcMar>
              <w:top w:w="40" w:type="dxa"/>
              <w:left w:w="108" w:type="dxa"/>
              <w:bottom w:w="40" w:type="dxa"/>
              <w:right w:w="108" w:type="dxa"/>
            </w:tcMar>
          </w:tcPr>
          <w:p w14:paraId="5630601C" w14:textId="77777777" w:rsidR="00986E24" w:rsidRDefault="00000000">
            <w:r>
              <w:rPr>
                <w:rFonts w:ascii="Arial" w:hAnsi="Arial" w:cs="Arial"/>
                <w:sz w:val="20"/>
                <w:szCs w:val="20"/>
              </w:rPr>
              <w:t>Up to 18/32 crossed</w:t>
            </w:r>
          </w:p>
        </w:tc>
        <w:tc>
          <w:tcPr>
            <w:tcW w:w="3095" w:type="dxa"/>
            <w:tcBorders>
              <w:top w:val="single" w:sz="4" w:space="0" w:color="000000"/>
              <w:bottom w:val="single" w:sz="4" w:space="0" w:color="000000"/>
            </w:tcBorders>
            <w:tcMar>
              <w:top w:w="40" w:type="dxa"/>
              <w:left w:w="108" w:type="dxa"/>
              <w:bottom w:w="40" w:type="dxa"/>
              <w:right w:w="108" w:type="dxa"/>
            </w:tcMar>
          </w:tcPr>
          <w:p w14:paraId="18E3F18F" w14:textId="77777777" w:rsidR="00986E24" w:rsidRDefault="00000000">
            <w:r>
              <w:rPr>
                <w:rFonts w:ascii="Arial" w:hAnsi="Arial" w:cs="Arial"/>
                <w:sz w:val="20"/>
                <w:szCs w:val="20"/>
              </w:rPr>
              <w:t>A reward loophole was closed</w:t>
            </w:r>
          </w:p>
        </w:tc>
      </w:tr>
      <w:tr w:rsidR="00986E24" w14:paraId="62B26BA2" w14:textId="77777777">
        <w:trPr>
          <w:cantSplit/>
        </w:trPr>
        <w:tc>
          <w:tcPr>
            <w:tcW w:w="1150" w:type="dxa"/>
            <w:tcBorders>
              <w:top w:val="single" w:sz="4" w:space="0" w:color="000000"/>
              <w:bottom w:val="single" w:sz="4" w:space="0" w:color="000000"/>
            </w:tcBorders>
            <w:tcMar>
              <w:top w:w="40" w:type="dxa"/>
              <w:left w:w="108" w:type="dxa"/>
              <w:bottom w:w="40" w:type="dxa"/>
              <w:right w:w="108" w:type="dxa"/>
            </w:tcMar>
          </w:tcPr>
          <w:p w14:paraId="2B9EAE24" w14:textId="77777777" w:rsidR="00986E24" w:rsidRDefault="00000000">
            <w:r>
              <w:rPr>
                <w:rFonts w:ascii="Arial" w:hAnsi="Arial" w:cs="Arial"/>
                <w:sz w:val="20"/>
                <w:szCs w:val="20"/>
              </w:rPr>
              <w:t>v6–v7</w:t>
            </w:r>
          </w:p>
        </w:tc>
        <w:tc>
          <w:tcPr>
            <w:tcW w:w="3800" w:type="dxa"/>
            <w:tcBorders>
              <w:top w:val="single" w:sz="4" w:space="0" w:color="000000"/>
              <w:bottom w:val="single" w:sz="4" w:space="0" w:color="000000"/>
            </w:tcBorders>
            <w:tcMar>
              <w:top w:w="40" w:type="dxa"/>
              <w:left w:w="108" w:type="dxa"/>
              <w:bottom w:w="40" w:type="dxa"/>
              <w:right w:w="108" w:type="dxa"/>
            </w:tcMar>
          </w:tcPr>
          <w:p w14:paraId="018B5EBE" w14:textId="77777777" w:rsidR="00986E24" w:rsidRDefault="00000000">
            <w:r>
              <w:rPr>
                <w:rFonts w:ascii="Arial" w:hAnsi="Arial" w:cs="Arial"/>
                <w:sz w:val="20"/>
                <w:szCs w:val="20"/>
              </w:rPr>
              <w:t>Camera model; mixed tread depths</w:t>
            </w:r>
          </w:p>
        </w:tc>
        <w:tc>
          <w:tcPr>
            <w:tcW w:w="3300" w:type="dxa"/>
            <w:tcBorders>
              <w:top w:val="single" w:sz="4" w:space="0" w:color="000000"/>
              <w:bottom w:val="single" w:sz="4" w:space="0" w:color="000000"/>
            </w:tcBorders>
            <w:tcMar>
              <w:top w:w="40" w:type="dxa"/>
              <w:left w:w="108" w:type="dxa"/>
              <w:bottom w:w="40" w:type="dxa"/>
              <w:right w:w="108" w:type="dxa"/>
            </w:tcMar>
          </w:tcPr>
          <w:p w14:paraId="5ABE5352" w14:textId="77777777" w:rsidR="00986E24" w:rsidRDefault="00000000">
            <w:r>
              <w:rPr>
                <w:rFonts w:ascii="Arial" w:hAnsi="Arial" w:cs="Arial"/>
                <w:sz w:val="20"/>
                <w:szCs w:val="20"/>
              </w:rPr>
              <w:t>17/32 crossed, 14 fell</w:t>
            </w:r>
          </w:p>
        </w:tc>
        <w:tc>
          <w:tcPr>
            <w:tcW w:w="3095" w:type="dxa"/>
            <w:tcBorders>
              <w:top w:val="single" w:sz="4" w:space="0" w:color="000000"/>
              <w:bottom w:val="single" w:sz="4" w:space="0" w:color="000000"/>
            </w:tcBorders>
            <w:tcMar>
              <w:top w:w="40" w:type="dxa"/>
              <w:left w:w="108" w:type="dxa"/>
              <w:bottom w:w="40" w:type="dxa"/>
              <w:right w:w="108" w:type="dxa"/>
            </w:tcMar>
          </w:tcPr>
          <w:p w14:paraId="528F68C0" w14:textId="77777777" w:rsidR="00986E24" w:rsidRDefault="00000000">
            <w:r>
              <w:rPr>
                <w:rFonts w:ascii="Arial" w:hAnsi="Arial" w:cs="Arial"/>
                <w:sz w:val="20"/>
                <w:szCs w:val="20"/>
              </w:rPr>
              <w:t>Avoid over-fitting to one tread depth</w:t>
            </w:r>
          </w:p>
        </w:tc>
      </w:tr>
      <w:tr w:rsidR="00986E24" w14:paraId="341346A3" w14:textId="77777777">
        <w:trPr>
          <w:cantSplit/>
        </w:trPr>
        <w:tc>
          <w:tcPr>
            <w:tcW w:w="1150" w:type="dxa"/>
            <w:tcBorders>
              <w:top w:val="single" w:sz="4" w:space="0" w:color="000000"/>
              <w:bottom w:val="single" w:sz="4" w:space="0" w:color="000000"/>
            </w:tcBorders>
            <w:tcMar>
              <w:top w:w="40" w:type="dxa"/>
              <w:left w:w="108" w:type="dxa"/>
              <w:bottom w:w="40" w:type="dxa"/>
              <w:right w:w="108" w:type="dxa"/>
            </w:tcMar>
          </w:tcPr>
          <w:p w14:paraId="71D8168A" w14:textId="77777777" w:rsidR="00986E24" w:rsidRDefault="00000000">
            <w:r>
              <w:rPr>
                <w:rFonts w:ascii="Arial" w:hAnsi="Arial" w:cs="Arial"/>
                <w:sz w:val="20"/>
                <w:szCs w:val="20"/>
              </w:rPr>
              <w:t>v8–v9</w:t>
            </w:r>
          </w:p>
        </w:tc>
        <w:tc>
          <w:tcPr>
            <w:tcW w:w="3800" w:type="dxa"/>
            <w:tcBorders>
              <w:top w:val="single" w:sz="4" w:space="0" w:color="000000"/>
              <w:bottom w:val="single" w:sz="4" w:space="0" w:color="000000"/>
            </w:tcBorders>
            <w:tcMar>
              <w:top w:w="40" w:type="dxa"/>
              <w:left w:w="108" w:type="dxa"/>
              <w:bottom w:w="40" w:type="dxa"/>
              <w:right w:w="108" w:type="dxa"/>
            </w:tcMar>
          </w:tcPr>
          <w:p w14:paraId="09E5B388" w14:textId="77777777" w:rsidR="00986E24" w:rsidRDefault="00000000">
            <w:r>
              <w:rPr>
                <w:rFonts w:ascii="Arial" w:hAnsi="Arial" w:cs="Arial"/>
                <w:sz w:val="20"/>
                <w:szCs w:val="20"/>
              </w:rPr>
              <w:t>Wider leg action range; six contact spheres per sole</w:t>
            </w:r>
          </w:p>
        </w:tc>
        <w:tc>
          <w:tcPr>
            <w:tcW w:w="3300" w:type="dxa"/>
            <w:tcBorders>
              <w:top w:val="single" w:sz="4" w:space="0" w:color="000000"/>
              <w:bottom w:val="single" w:sz="4" w:space="0" w:color="000000"/>
            </w:tcBorders>
            <w:tcMar>
              <w:top w:w="40" w:type="dxa"/>
              <w:left w:w="108" w:type="dxa"/>
              <w:bottom w:w="40" w:type="dxa"/>
              <w:right w:w="108" w:type="dxa"/>
            </w:tcMar>
          </w:tcPr>
          <w:p w14:paraId="4C252493" w14:textId="77777777" w:rsidR="00986E24" w:rsidRDefault="00000000">
            <w:r>
              <w:rPr>
                <w:rFonts w:ascii="Arial" w:hAnsi="Arial" w:cs="Arial"/>
                <w:sz w:val="20"/>
                <w:szCs w:val="20"/>
              </w:rPr>
              <w:t>Strict: 81/96 crossed, 9 fell</w:t>
            </w:r>
          </w:p>
        </w:tc>
        <w:tc>
          <w:tcPr>
            <w:tcW w:w="3095" w:type="dxa"/>
            <w:tcBorders>
              <w:top w:val="single" w:sz="4" w:space="0" w:color="000000"/>
              <w:bottom w:val="single" w:sz="4" w:space="0" w:color="000000"/>
            </w:tcBorders>
            <w:tcMar>
              <w:top w:w="40" w:type="dxa"/>
              <w:left w:w="108" w:type="dxa"/>
              <w:bottom w:w="40" w:type="dxa"/>
              <w:right w:w="108" w:type="dxa"/>
            </w:tcMar>
          </w:tcPr>
          <w:p w14:paraId="47F8EFC5" w14:textId="77777777" w:rsidR="00986E24" w:rsidRDefault="00000000">
            <w:r>
              <w:rPr>
                <w:rFonts w:ascii="Arial" w:hAnsi="Arial" w:cs="Arial"/>
                <w:sz w:val="20"/>
                <w:szCs w:val="20"/>
              </w:rPr>
              <w:t>Physics fidelity gave the largest gain (3 → 9.9 cm)</w:t>
            </w:r>
          </w:p>
        </w:tc>
      </w:tr>
      <w:tr w:rsidR="00986E24" w14:paraId="32B09007" w14:textId="77777777">
        <w:trPr>
          <w:cantSplit/>
        </w:trPr>
        <w:tc>
          <w:tcPr>
            <w:tcW w:w="1150" w:type="dxa"/>
            <w:tcBorders>
              <w:top w:val="single" w:sz="4" w:space="0" w:color="000000"/>
              <w:bottom w:val="single" w:sz="4" w:space="0" w:color="000000"/>
            </w:tcBorders>
            <w:tcMar>
              <w:top w:w="40" w:type="dxa"/>
              <w:left w:w="108" w:type="dxa"/>
              <w:bottom w:w="40" w:type="dxa"/>
              <w:right w:w="108" w:type="dxa"/>
            </w:tcMar>
          </w:tcPr>
          <w:p w14:paraId="6289AE89" w14:textId="77777777" w:rsidR="00986E24" w:rsidRDefault="00000000">
            <w:r>
              <w:rPr>
                <w:rFonts w:ascii="Arial" w:hAnsi="Arial" w:cs="Arial"/>
                <w:sz w:val="20"/>
                <w:szCs w:val="20"/>
              </w:rPr>
              <w:t>v10–v11</w:t>
            </w:r>
          </w:p>
        </w:tc>
        <w:tc>
          <w:tcPr>
            <w:tcW w:w="3800" w:type="dxa"/>
            <w:tcBorders>
              <w:top w:val="single" w:sz="4" w:space="0" w:color="000000"/>
              <w:bottom w:val="single" w:sz="4" w:space="0" w:color="000000"/>
            </w:tcBorders>
            <w:tcMar>
              <w:top w:w="40" w:type="dxa"/>
              <w:left w:w="108" w:type="dxa"/>
              <w:bottom w:w="40" w:type="dxa"/>
              <w:right w:w="108" w:type="dxa"/>
            </w:tcMar>
          </w:tcPr>
          <w:p w14:paraId="56F99702" w14:textId="77777777" w:rsidR="00986E24" w:rsidRDefault="00000000">
            <w:r>
              <w:rPr>
                <w:rFonts w:ascii="Arial" w:hAnsi="Arial" w:cs="Arial"/>
                <w:sz w:val="20"/>
                <w:szCs w:val="20"/>
              </w:rPr>
              <w:t>Lower learning rate; stair cadence 1.25–1.6 Hz</w:t>
            </w:r>
          </w:p>
        </w:tc>
        <w:tc>
          <w:tcPr>
            <w:tcW w:w="3300" w:type="dxa"/>
            <w:tcBorders>
              <w:top w:val="single" w:sz="4" w:space="0" w:color="000000"/>
              <w:bottom w:val="single" w:sz="4" w:space="0" w:color="000000"/>
            </w:tcBorders>
            <w:tcMar>
              <w:top w:w="40" w:type="dxa"/>
              <w:left w:w="108" w:type="dxa"/>
              <w:bottom w:w="40" w:type="dxa"/>
              <w:right w:w="108" w:type="dxa"/>
            </w:tcMar>
          </w:tcPr>
          <w:p w14:paraId="40230E61" w14:textId="77777777" w:rsidR="00986E24" w:rsidRDefault="00000000">
            <w:r>
              <w:rPr>
                <w:rFonts w:ascii="Arial" w:hAnsi="Arial" w:cs="Arial"/>
                <w:sz w:val="20"/>
                <w:szCs w:val="20"/>
              </w:rPr>
              <w:t>Strict: 88/96 crossed, 8 fell</w:t>
            </w:r>
          </w:p>
        </w:tc>
        <w:tc>
          <w:tcPr>
            <w:tcW w:w="3095" w:type="dxa"/>
            <w:tcBorders>
              <w:top w:val="single" w:sz="4" w:space="0" w:color="000000"/>
              <w:bottom w:val="single" w:sz="4" w:space="0" w:color="000000"/>
            </w:tcBorders>
            <w:tcMar>
              <w:top w:w="40" w:type="dxa"/>
              <w:left w:w="108" w:type="dxa"/>
              <w:bottom w:w="40" w:type="dxa"/>
              <w:right w:w="108" w:type="dxa"/>
            </w:tcMar>
          </w:tcPr>
          <w:p w14:paraId="1BEB733C" w14:textId="77777777" w:rsidR="00986E24" w:rsidRDefault="00000000">
            <w:r>
              <w:rPr>
                <w:rFonts w:ascii="Arial" w:hAnsi="Arial" w:cs="Arial"/>
                <w:sz w:val="20"/>
                <w:szCs w:val="20"/>
              </w:rPr>
              <w:t>About one step per tread</w:t>
            </w:r>
          </w:p>
        </w:tc>
      </w:tr>
      <w:tr w:rsidR="00986E24" w14:paraId="0F438F28" w14:textId="77777777">
        <w:trPr>
          <w:cantSplit/>
        </w:trPr>
        <w:tc>
          <w:tcPr>
            <w:tcW w:w="1150" w:type="dxa"/>
            <w:tcBorders>
              <w:top w:val="single" w:sz="4" w:space="0" w:color="000000"/>
              <w:bottom w:val="single" w:sz="4" w:space="0" w:color="000000"/>
            </w:tcBorders>
            <w:tcMar>
              <w:top w:w="40" w:type="dxa"/>
              <w:left w:w="108" w:type="dxa"/>
              <w:bottom w:w="40" w:type="dxa"/>
              <w:right w:w="108" w:type="dxa"/>
            </w:tcMar>
          </w:tcPr>
          <w:p w14:paraId="3A921E1B" w14:textId="77777777" w:rsidR="00986E24" w:rsidRDefault="00000000">
            <w:r>
              <w:rPr>
                <w:rFonts w:ascii="Arial" w:hAnsi="Arial" w:cs="Arial"/>
                <w:sz w:val="20"/>
                <w:szCs w:val="20"/>
              </w:rPr>
              <w:t>v12</w:t>
            </w:r>
          </w:p>
        </w:tc>
        <w:tc>
          <w:tcPr>
            <w:tcW w:w="3800" w:type="dxa"/>
            <w:tcBorders>
              <w:top w:val="single" w:sz="4" w:space="0" w:color="000000"/>
              <w:bottom w:val="single" w:sz="4" w:space="0" w:color="000000"/>
            </w:tcBorders>
            <w:tcMar>
              <w:top w:w="40" w:type="dxa"/>
              <w:left w:w="108" w:type="dxa"/>
              <w:bottom w:w="40" w:type="dxa"/>
              <w:right w:w="108" w:type="dxa"/>
            </w:tcMar>
          </w:tcPr>
          <w:p w14:paraId="1299C92E" w14:textId="77777777" w:rsidR="00986E24" w:rsidRDefault="00000000">
            <w:r>
              <w:rPr>
                <w:rFonts w:ascii="Arial" w:hAnsi="Arial" w:cs="Arial"/>
                <w:sz w:val="20"/>
                <w:szCs w:val="20"/>
              </w:rPr>
              <w:t>Hard-case replay of 12–16 cm steps</w:t>
            </w:r>
          </w:p>
        </w:tc>
        <w:tc>
          <w:tcPr>
            <w:tcW w:w="3300" w:type="dxa"/>
            <w:tcBorders>
              <w:top w:val="single" w:sz="4" w:space="0" w:color="000000"/>
              <w:bottom w:val="single" w:sz="4" w:space="0" w:color="000000"/>
            </w:tcBorders>
            <w:tcMar>
              <w:top w:w="40" w:type="dxa"/>
              <w:left w:w="108" w:type="dxa"/>
              <w:bottom w:w="40" w:type="dxa"/>
              <w:right w:w="108" w:type="dxa"/>
            </w:tcMar>
          </w:tcPr>
          <w:p w14:paraId="30C7953F" w14:textId="77777777" w:rsidR="00986E24" w:rsidRDefault="00000000">
            <w:r>
              <w:rPr>
                <w:rFonts w:ascii="Arial" w:hAnsi="Arial" w:cs="Arial"/>
                <w:sz w:val="20"/>
                <w:szCs w:val="20"/>
              </w:rPr>
              <w:t>Strict: 91/96 crossed, 5 fell</w:t>
            </w:r>
          </w:p>
        </w:tc>
        <w:tc>
          <w:tcPr>
            <w:tcW w:w="3095" w:type="dxa"/>
            <w:tcBorders>
              <w:top w:val="single" w:sz="4" w:space="0" w:color="000000"/>
              <w:bottom w:val="single" w:sz="4" w:space="0" w:color="000000"/>
            </w:tcBorders>
            <w:tcMar>
              <w:top w:w="40" w:type="dxa"/>
              <w:left w:w="108" w:type="dxa"/>
              <w:bottom w:w="40" w:type="dxa"/>
              <w:right w:w="108" w:type="dxa"/>
            </w:tcMar>
          </w:tcPr>
          <w:p w14:paraId="73B559D1" w14:textId="77777777" w:rsidR="00986E24" w:rsidRDefault="00000000">
            <w:r>
              <w:rPr>
                <w:rFonts w:ascii="Arial" w:hAnsi="Arial" w:cs="Arial"/>
                <w:sz w:val="20"/>
                <w:szCs w:val="20"/>
              </w:rPr>
              <w:t>Practise where the falls are</w:t>
            </w:r>
          </w:p>
        </w:tc>
      </w:tr>
      <w:tr w:rsidR="00986E24" w14:paraId="2DF51FDD" w14:textId="77777777">
        <w:trPr>
          <w:cantSplit/>
        </w:trPr>
        <w:tc>
          <w:tcPr>
            <w:tcW w:w="1150" w:type="dxa"/>
            <w:tcBorders>
              <w:top w:val="single" w:sz="4" w:space="0" w:color="000000"/>
              <w:bottom w:val="single" w:sz="4" w:space="0" w:color="000000"/>
            </w:tcBorders>
            <w:tcMar>
              <w:top w:w="40" w:type="dxa"/>
              <w:left w:w="108" w:type="dxa"/>
              <w:bottom w:w="40" w:type="dxa"/>
              <w:right w:w="108" w:type="dxa"/>
            </w:tcMar>
          </w:tcPr>
          <w:p w14:paraId="2DD7981F" w14:textId="77777777" w:rsidR="00986E24" w:rsidRDefault="00000000">
            <w:r>
              <w:rPr>
                <w:rFonts w:ascii="Arial" w:hAnsi="Arial" w:cs="Arial"/>
                <w:sz w:val="20"/>
                <w:szCs w:val="20"/>
              </w:rPr>
              <w:t>v13</w:t>
            </w:r>
          </w:p>
        </w:tc>
        <w:tc>
          <w:tcPr>
            <w:tcW w:w="3800" w:type="dxa"/>
            <w:tcBorders>
              <w:top w:val="single" w:sz="4" w:space="0" w:color="000000"/>
              <w:bottom w:val="single" w:sz="4" w:space="0" w:color="000000"/>
            </w:tcBorders>
            <w:tcMar>
              <w:top w:w="40" w:type="dxa"/>
              <w:left w:w="108" w:type="dxa"/>
              <w:bottom w:w="40" w:type="dxa"/>
              <w:right w:w="108" w:type="dxa"/>
            </w:tcMar>
          </w:tcPr>
          <w:p w14:paraId="42F3A5A5" w14:textId="77777777" w:rsidR="00986E24" w:rsidRDefault="00000000">
            <w:r>
              <w:rPr>
                <w:rFonts w:ascii="Arial" w:hAnsi="Arial" w:cs="Arial"/>
                <w:sz w:val="20"/>
                <w:szCs w:val="20"/>
              </w:rPr>
              <w:t>Fine-tuning on the camera error model</w:t>
            </w:r>
          </w:p>
        </w:tc>
        <w:tc>
          <w:tcPr>
            <w:tcW w:w="3300" w:type="dxa"/>
            <w:tcBorders>
              <w:top w:val="single" w:sz="4" w:space="0" w:color="000000"/>
              <w:bottom w:val="single" w:sz="4" w:space="0" w:color="000000"/>
            </w:tcBorders>
            <w:tcMar>
              <w:top w:w="40" w:type="dxa"/>
              <w:left w:w="108" w:type="dxa"/>
              <w:bottom w:w="40" w:type="dxa"/>
              <w:right w:w="108" w:type="dxa"/>
            </w:tcMar>
          </w:tcPr>
          <w:p w14:paraId="18267041" w14:textId="77777777" w:rsidR="00986E24" w:rsidRDefault="00000000">
            <w:r>
              <w:rPr>
                <w:rFonts w:ascii="Arial" w:hAnsi="Arial" w:cs="Arial"/>
                <w:sz w:val="20"/>
                <w:szCs w:val="20"/>
              </w:rPr>
              <w:t>Camera: 83/96 crossed, 11 fell</w:t>
            </w:r>
          </w:p>
        </w:tc>
        <w:tc>
          <w:tcPr>
            <w:tcW w:w="3095" w:type="dxa"/>
            <w:tcBorders>
              <w:top w:val="single" w:sz="4" w:space="0" w:color="000000"/>
              <w:bottom w:val="single" w:sz="4" w:space="0" w:color="000000"/>
            </w:tcBorders>
            <w:tcMar>
              <w:top w:w="40" w:type="dxa"/>
              <w:left w:w="108" w:type="dxa"/>
              <w:bottom w:w="40" w:type="dxa"/>
              <w:right w:w="108" w:type="dxa"/>
            </w:tcMar>
          </w:tcPr>
          <w:p w14:paraId="15AD21C4" w14:textId="77777777" w:rsidR="00986E24" w:rsidRDefault="00000000">
            <w:r>
              <w:rPr>
                <w:rFonts w:ascii="Arial" w:hAnsi="Arial" w:cs="Arial"/>
                <w:sz w:val="20"/>
                <w:szCs w:val="20"/>
              </w:rPr>
              <w:t>The camera gap needs another method</w:t>
            </w:r>
          </w:p>
        </w:tc>
      </w:tr>
      <w:tr w:rsidR="00986E24" w14:paraId="4D4BB4E2" w14:textId="77777777">
        <w:trPr>
          <w:cantSplit/>
        </w:trPr>
        <w:tc>
          <w:tcPr>
            <w:tcW w:w="1150" w:type="dxa"/>
            <w:tcBorders>
              <w:top w:val="single" w:sz="4" w:space="0" w:color="000000"/>
              <w:bottom w:val="single" w:sz="4" w:space="0" w:color="000000"/>
            </w:tcBorders>
            <w:tcMar>
              <w:top w:w="40" w:type="dxa"/>
              <w:left w:w="108" w:type="dxa"/>
              <w:bottom w:w="40" w:type="dxa"/>
              <w:right w:w="108" w:type="dxa"/>
            </w:tcMar>
          </w:tcPr>
          <w:p w14:paraId="2FD43BF3" w14:textId="77777777" w:rsidR="00986E24" w:rsidRDefault="00000000">
            <w:r>
              <w:rPr>
                <w:rFonts w:ascii="Arial" w:hAnsi="Arial" w:cs="Arial"/>
                <w:sz w:val="20"/>
                <w:szCs w:val="20"/>
              </w:rPr>
              <w:t>v14</w:t>
            </w:r>
          </w:p>
        </w:tc>
        <w:tc>
          <w:tcPr>
            <w:tcW w:w="3800" w:type="dxa"/>
            <w:tcBorders>
              <w:top w:val="single" w:sz="4" w:space="0" w:color="000000"/>
              <w:bottom w:val="single" w:sz="4" w:space="0" w:color="000000"/>
            </w:tcBorders>
            <w:tcMar>
              <w:top w:w="40" w:type="dxa"/>
              <w:left w:w="108" w:type="dxa"/>
              <w:bottom w:w="40" w:type="dxa"/>
              <w:right w:w="108" w:type="dxa"/>
            </w:tcMar>
          </w:tcPr>
          <w:p w14:paraId="7C0CAADF" w14:textId="77777777" w:rsidR="00986E24" w:rsidRDefault="00000000">
            <w:r>
              <w:rPr>
                <w:rFonts w:ascii="Arial" w:hAnsi="Arial" w:cs="Arial"/>
                <w:sz w:val="20"/>
                <w:szCs w:val="20"/>
              </w:rPr>
              <w:t>Actuation delay and low-friction training</w:t>
            </w:r>
          </w:p>
        </w:tc>
        <w:tc>
          <w:tcPr>
            <w:tcW w:w="3300" w:type="dxa"/>
            <w:tcBorders>
              <w:top w:val="single" w:sz="4" w:space="0" w:color="000000"/>
              <w:bottom w:val="single" w:sz="4" w:space="0" w:color="000000"/>
            </w:tcBorders>
            <w:tcMar>
              <w:top w:w="40" w:type="dxa"/>
              <w:left w:w="108" w:type="dxa"/>
              <w:bottom w:w="40" w:type="dxa"/>
              <w:right w:w="108" w:type="dxa"/>
            </w:tcMar>
          </w:tcPr>
          <w:p w14:paraId="0D0425CD" w14:textId="77777777" w:rsidR="00986E24" w:rsidRDefault="00000000">
            <w:r>
              <w:rPr>
                <w:rFonts w:ascii="Arial" w:hAnsi="Arial" w:cs="Arial"/>
                <w:sz w:val="20"/>
                <w:szCs w:val="20"/>
              </w:rPr>
              <w:t>Strict: 95/96, 1 fell; camera: 86/96, 8 fell</w:t>
            </w:r>
          </w:p>
        </w:tc>
        <w:tc>
          <w:tcPr>
            <w:tcW w:w="3095" w:type="dxa"/>
            <w:tcBorders>
              <w:top w:val="single" w:sz="4" w:space="0" w:color="000000"/>
              <w:bottom w:val="single" w:sz="4" w:space="0" w:color="000000"/>
            </w:tcBorders>
            <w:tcMar>
              <w:top w:w="40" w:type="dxa"/>
              <w:left w:w="108" w:type="dxa"/>
              <w:bottom w:w="40" w:type="dxa"/>
              <w:right w:w="108" w:type="dxa"/>
            </w:tcMar>
          </w:tcPr>
          <w:p w14:paraId="732AD574" w14:textId="77777777" w:rsidR="00986E24" w:rsidRDefault="00000000">
            <w:r>
              <w:rPr>
                <w:rFonts w:ascii="Arial" w:hAnsi="Arial" w:cs="Arial"/>
                <w:sz w:val="20"/>
                <w:szCs w:val="20"/>
              </w:rPr>
              <w:t>Best policy; release gate not passed</w:t>
            </w:r>
          </w:p>
        </w:tc>
      </w:tr>
    </w:tbl>
    <w:p w14:paraId="6C6711BF" w14:textId="77777777" w:rsidR="00986E24" w:rsidRDefault="00986E24">
      <w:pPr>
        <w:pStyle w:val="BodyText"/>
        <w:spacing w:before="0"/>
      </w:pPr>
    </w:p>
    <w:p w14:paraId="4920CFD0" w14:textId="77777777" w:rsidR="00986E24" w:rsidRDefault="00000000">
      <w:pPr>
        <w:keepNext/>
        <w:jc w:val="center"/>
      </w:pPr>
      <w:r>
        <w:rPr>
          <w:noProof/>
        </w:rPr>
        <w:lastRenderedPageBreak/>
        <w:drawing>
          <wp:inline distT="0" distB="0" distL="0" distR="0" wp14:anchorId="767F50C6" wp14:editId="0D4AAE59">
            <wp:extent cx="6485788" cy="2724030"/>
            <wp:effectExtent l="0" t="0" r="0" b="0"/>
            <wp:docPr id="900003" name="Picture 9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c1_versions.png"/>
                    <pic:cNvPicPr/>
                  </pic:nvPicPr>
                  <pic:blipFill>
                    <a:blip r:embed="rId15"/>
                    <a:stretch>
                      <a:fillRect/>
                    </a:stretch>
                  </pic:blipFill>
                  <pic:spPr>
                    <a:xfrm>
                      <a:off x="0" y="0"/>
                      <a:ext cx="6485788" cy="2724030"/>
                    </a:xfrm>
                    <a:prstGeom prst="rect">
                      <a:avLst/>
                    </a:prstGeom>
                  </pic:spPr>
                </pic:pic>
              </a:graphicData>
            </a:graphic>
          </wp:inline>
        </w:drawing>
      </w:r>
    </w:p>
    <w:p w14:paraId="0AD1291F" w14:textId="77777777" w:rsidR="00986E24" w:rsidRDefault="00000000">
      <w:pPr>
        <w:jc w:val="center"/>
      </w:pPr>
      <w:r>
        <w:rPr>
          <w:rFonts w:ascii="Arial" w:hAnsi="Arial" w:cs="Arial"/>
          <w:b/>
        </w:rPr>
        <w:t>Image</w:t>
      </w:r>
      <w:r>
        <w:rPr>
          <w:rFonts w:ascii="Arial" w:hAnsi="Arial" w:cs="Arial"/>
        </w:rPr>
        <w:t xml:space="preserve"> : Crossing and fall rates on the validation staircases for each policy version (v1–v7: 32-run test, v9–v14: strict 96-run test)</w:t>
      </w:r>
    </w:p>
    <w:p w14:paraId="1523337A" w14:textId="77777777" w:rsidR="00986E24" w:rsidRDefault="00986E24">
      <w:pPr>
        <w:pStyle w:val="BodyText"/>
        <w:spacing w:before="0"/>
      </w:pPr>
    </w:p>
    <w:p w14:paraId="027A7F0E" w14:textId="77777777" w:rsidR="00986E24" w:rsidRDefault="00000000">
      <w:pPr>
        <w:keepNext/>
        <w:jc w:val="center"/>
      </w:pPr>
      <w:r>
        <w:rPr>
          <w:noProof/>
        </w:rPr>
        <w:drawing>
          <wp:inline distT="0" distB="0" distL="0" distR="0" wp14:anchorId="050F4DE6" wp14:editId="372C218F">
            <wp:extent cx="6485788" cy="3650572"/>
            <wp:effectExtent l="0" t="0" r="0" b="0"/>
            <wp:docPr id="900004" name="Picture 9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v14_grid.jpg"/>
                    <pic:cNvPicPr/>
                  </pic:nvPicPr>
                  <pic:blipFill>
                    <a:blip r:embed="rId16"/>
                    <a:stretch>
                      <a:fillRect/>
                    </a:stretch>
                  </pic:blipFill>
                  <pic:spPr>
                    <a:xfrm>
                      <a:off x="0" y="0"/>
                      <a:ext cx="6485788" cy="3650572"/>
                    </a:xfrm>
                    <a:prstGeom prst="rect">
                      <a:avLst/>
                    </a:prstGeom>
                  </pic:spPr>
                </pic:pic>
              </a:graphicData>
            </a:graphic>
          </wp:inline>
        </w:drawing>
      </w:r>
    </w:p>
    <w:p w14:paraId="3068E440" w14:textId="77777777" w:rsidR="00986E24" w:rsidRDefault="00000000">
      <w:pPr>
        <w:jc w:val="center"/>
      </w:pPr>
      <w:r>
        <w:rPr>
          <w:rFonts w:ascii="Arial" w:hAnsi="Arial" w:cs="Arial"/>
          <w:b/>
        </w:rPr>
        <w:t>Image</w:t>
      </w:r>
      <w:r>
        <w:rPr>
          <w:rFonts w:ascii="Arial" w:hAnsi="Arial" w:cs="Arial"/>
        </w:rPr>
        <w:t xml:space="preserve"> : Policy v14 walking over validation staircases of 3.0, 6.4, 13.3 and 15.0 cm in the second physics engine (frames from the simulation video)</w:t>
      </w:r>
    </w:p>
    <w:p w14:paraId="43092C84" w14:textId="77777777" w:rsidR="00986E24" w:rsidRDefault="00986E24">
      <w:pPr>
        <w:pStyle w:val="BodyText"/>
        <w:spacing w:before="0"/>
      </w:pPr>
    </w:p>
    <w:p w14:paraId="51FD9673" w14:textId="77777777" w:rsidR="00986E24" w:rsidRDefault="00000000">
      <w:pPr>
        <w:pStyle w:val="BodyText"/>
        <w:keepNext/>
        <w:jc w:val="both"/>
      </w:pPr>
      <w:r>
        <w:rPr>
          <w:rFonts w:cs="Arial"/>
          <w:b/>
          <w:bCs/>
          <w:sz w:val="24"/>
          <w:szCs w:val="24"/>
        </w:rPr>
        <w:t>Qualification suite: v14 compared with v12</w:t>
      </w:r>
    </w:p>
    <w:p w14:paraId="08819318" w14:textId="77777777" w:rsidR="00986E24" w:rsidRDefault="00000000">
      <w:pPr>
        <w:pStyle w:val="BodyText"/>
        <w:jc w:val="both"/>
        <w:rPr>
          <w:rFonts w:cs="Arial"/>
          <w:sz w:val="24"/>
          <w:szCs w:val="24"/>
        </w:rPr>
      </w:pPr>
      <w:r>
        <w:rPr>
          <w:rFonts w:cs="Arial"/>
          <w:sz w:val="24"/>
          <w:szCs w:val="24"/>
        </w:rPr>
        <w:t xml:space="preserve">Before a release, every candidate is </w:t>
      </w:r>
      <w:proofErr w:type="gramStart"/>
      <w:r>
        <w:rPr>
          <w:rFonts w:cs="Arial"/>
          <w:sz w:val="24"/>
          <w:szCs w:val="24"/>
        </w:rPr>
        <w:t>tested</w:t>
      </w:r>
      <w:proofErr w:type="gramEnd"/>
      <w:r>
        <w:rPr>
          <w:rFonts w:cs="Arial"/>
          <w:sz w:val="24"/>
          <w:szCs w:val="24"/>
        </w:rPr>
        <w:t xml:space="preserve"> one condition at a time: nominal (strict), head camera, slower walking, a different tread depth, pushes, half friction, a 5 kg payload and extra actuation delay. Training </w:t>
      </w:r>
      <w:r>
        <w:rPr>
          <w:rFonts w:cs="Arial"/>
          <w:sz w:val="24"/>
          <w:szCs w:val="24"/>
        </w:rPr>
        <w:lastRenderedPageBreak/>
        <w:t>with latency and low friction reduced falls at half friction from 56 % to 6 %, removed all falls under pushes and reduced falls with extra delay from 100 % to 53 %. Motor torque saturation, the share of time that motors are at their limit, dropped from 13 % to 4.6 %, which means lower peak loads on the actuators, gears and bearings.</w:t>
      </w:r>
    </w:p>
    <w:p w14:paraId="6DF4C6F9" w14:textId="77777777" w:rsidR="00986E24" w:rsidRDefault="00000000">
      <w:pPr>
        <w:keepNext/>
        <w:spacing w:before="240" w:after="80"/>
      </w:pPr>
      <w:r>
        <w:rPr>
          <w:rFonts w:ascii="Arial" w:hAnsi="Arial" w:cs="Arial"/>
          <w:b/>
          <w:bCs/>
        </w:rPr>
        <w:t xml:space="preserve">Table 9: </w:t>
      </w:r>
      <w:r>
        <w:rPr>
          <w:rFonts w:ascii="Arial" w:hAnsi="Arial" w:cs="Arial"/>
          <w:b/>
        </w:rPr>
        <w:t>v14 qualification results per test condition</w:t>
      </w:r>
    </w:p>
    <w:tbl>
      <w:tblPr>
        <w:tblW w:w="11345" w:type="dxa"/>
        <w:tblInd w:w="-5" w:type="dxa"/>
        <w:tblLayout w:type="fixed"/>
        <w:tblCellMar>
          <w:left w:w="10" w:type="dxa"/>
          <w:right w:w="10" w:type="dxa"/>
        </w:tblCellMar>
        <w:tblLook w:val="04A0" w:firstRow="1" w:lastRow="0" w:firstColumn="1" w:lastColumn="0" w:noHBand="0" w:noVBand="1"/>
      </w:tblPr>
      <w:tblGrid>
        <w:gridCol w:w="3845"/>
        <w:gridCol w:w="1300"/>
        <w:gridCol w:w="1500"/>
        <w:gridCol w:w="1300"/>
        <w:gridCol w:w="1500"/>
        <w:gridCol w:w="1900"/>
      </w:tblGrid>
      <w:tr w:rsidR="00986E24" w14:paraId="76462804" w14:textId="77777777">
        <w:trPr>
          <w:cantSplit/>
          <w:tblHeader/>
        </w:trPr>
        <w:tc>
          <w:tcPr>
            <w:tcW w:w="3845" w:type="dxa"/>
            <w:tcBorders>
              <w:top w:val="single" w:sz="12" w:space="0" w:color="000000"/>
              <w:bottom w:val="single" w:sz="4" w:space="0" w:color="000000"/>
            </w:tcBorders>
            <w:shd w:val="clear" w:color="auto" w:fill="F2F2F2"/>
            <w:tcMar>
              <w:top w:w="40" w:type="dxa"/>
              <w:left w:w="108" w:type="dxa"/>
              <w:bottom w:w="40" w:type="dxa"/>
              <w:right w:w="108" w:type="dxa"/>
            </w:tcMar>
          </w:tcPr>
          <w:p w14:paraId="628234B1" w14:textId="77777777" w:rsidR="00986E24" w:rsidRDefault="00000000">
            <w:r>
              <w:rPr>
                <w:rFonts w:ascii="Arial" w:hAnsi="Arial" w:cs="Arial"/>
                <w:b/>
                <w:bCs/>
                <w:sz w:val="20"/>
                <w:szCs w:val="20"/>
              </w:rPr>
              <w:t>Condition</w:t>
            </w:r>
          </w:p>
        </w:tc>
        <w:tc>
          <w:tcPr>
            <w:tcW w:w="1300" w:type="dxa"/>
            <w:tcBorders>
              <w:top w:val="single" w:sz="12" w:space="0" w:color="000000"/>
              <w:bottom w:val="single" w:sz="4" w:space="0" w:color="000000"/>
            </w:tcBorders>
            <w:shd w:val="clear" w:color="auto" w:fill="F2F2F2"/>
            <w:tcMar>
              <w:top w:w="40" w:type="dxa"/>
              <w:left w:w="108" w:type="dxa"/>
              <w:bottom w:w="40" w:type="dxa"/>
              <w:right w:w="108" w:type="dxa"/>
            </w:tcMar>
          </w:tcPr>
          <w:p w14:paraId="382C5C6B" w14:textId="77777777" w:rsidR="00986E24" w:rsidRDefault="00000000">
            <w:r>
              <w:rPr>
                <w:rFonts w:ascii="Arial" w:hAnsi="Arial" w:cs="Arial"/>
                <w:b/>
                <w:bCs/>
                <w:sz w:val="20"/>
                <w:szCs w:val="20"/>
              </w:rPr>
              <w:t>Runs</w:t>
            </w:r>
          </w:p>
        </w:tc>
        <w:tc>
          <w:tcPr>
            <w:tcW w:w="1500" w:type="dxa"/>
            <w:tcBorders>
              <w:top w:val="single" w:sz="12" w:space="0" w:color="000000"/>
              <w:bottom w:val="single" w:sz="4" w:space="0" w:color="000000"/>
            </w:tcBorders>
            <w:shd w:val="clear" w:color="auto" w:fill="F2F2F2"/>
            <w:tcMar>
              <w:top w:w="40" w:type="dxa"/>
              <w:left w:w="108" w:type="dxa"/>
              <w:bottom w:w="40" w:type="dxa"/>
              <w:right w:w="108" w:type="dxa"/>
            </w:tcMar>
          </w:tcPr>
          <w:p w14:paraId="18E240DA" w14:textId="77777777" w:rsidR="00986E24" w:rsidRDefault="00000000">
            <w:r>
              <w:rPr>
                <w:rFonts w:ascii="Arial" w:hAnsi="Arial" w:cs="Arial"/>
                <w:b/>
                <w:bCs/>
                <w:sz w:val="20"/>
                <w:szCs w:val="20"/>
              </w:rPr>
              <w:t>Crossed</w:t>
            </w:r>
          </w:p>
        </w:tc>
        <w:tc>
          <w:tcPr>
            <w:tcW w:w="1300" w:type="dxa"/>
            <w:tcBorders>
              <w:top w:val="single" w:sz="12" w:space="0" w:color="000000"/>
              <w:bottom w:val="single" w:sz="4" w:space="0" w:color="000000"/>
            </w:tcBorders>
            <w:shd w:val="clear" w:color="auto" w:fill="F2F2F2"/>
            <w:tcMar>
              <w:top w:w="40" w:type="dxa"/>
              <w:left w:w="108" w:type="dxa"/>
              <w:bottom w:w="40" w:type="dxa"/>
              <w:right w:w="108" w:type="dxa"/>
            </w:tcMar>
          </w:tcPr>
          <w:p w14:paraId="3ADEA5B7" w14:textId="77777777" w:rsidR="00986E24" w:rsidRDefault="00000000">
            <w:r>
              <w:rPr>
                <w:rFonts w:ascii="Arial" w:hAnsi="Arial" w:cs="Arial"/>
                <w:b/>
                <w:bCs/>
                <w:sz w:val="20"/>
                <w:szCs w:val="20"/>
              </w:rPr>
              <w:t>Fell</w:t>
            </w:r>
          </w:p>
        </w:tc>
        <w:tc>
          <w:tcPr>
            <w:tcW w:w="1500" w:type="dxa"/>
            <w:tcBorders>
              <w:top w:val="single" w:sz="12" w:space="0" w:color="000000"/>
              <w:bottom w:val="single" w:sz="4" w:space="0" w:color="000000"/>
            </w:tcBorders>
            <w:shd w:val="clear" w:color="auto" w:fill="F2F2F2"/>
            <w:tcMar>
              <w:top w:w="40" w:type="dxa"/>
              <w:left w:w="108" w:type="dxa"/>
              <w:bottom w:w="40" w:type="dxa"/>
              <w:right w:w="108" w:type="dxa"/>
            </w:tcMar>
          </w:tcPr>
          <w:p w14:paraId="0A883201" w14:textId="77777777" w:rsidR="00986E24" w:rsidRDefault="00000000">
            <w:r>
              <w:rPr>
                <w:rFonts w:ascii="Arial" w:hAnsi="Arial" w:cs="Arial"/>
                <w:b/>
                <w:bCs/>
                <w:sz w:val="20"/>
                <w:szCs w:val="20"/>
              </w:rPr>
              <w:t>Stalled</w:t>
            </w:r>
          </w:p>
        </w:tc>
        <w:tc>
          <w:tcPr>
            <w:tcW w:w="1900" w:type="dxa"/>
            <w:tcBorders>
              <w:top w:val="single" w:sz="12" w:space="0" w:color="000000"/>
              <w:bottom w:val="single" w:sz="4" w:space="0" w:color="000000"/>
            </w:tcBorders>
            <w:shd w:val="clear" w:color="auto" w:fill="F2F2F2"/>
            <w:tcMar>
              <w:top w:w="40" w:type="dxa"/>
              <w:left w:w="108" w:type="dxa"/>
              <w:bottom w:w="40" w:type="dxa"/>
              <w:right w:w="108" w:type="dxa"/>
            </w:tcMar>
          </w:tcPr>
          <w:p w14:paraId="25F2FFA5" w14:textId="77777777" w:rsidR="00986E24" w:rsidRDefault="00000000">
            <w:r>
              <w:rPr>
                <w:rFonts w:ascii="Arial" w:hAnsi="Arial" w:cs="Arial"/>
                <w:b/>
                <w:bCs/>
                <w:sz w:val="20"/>
                <w:szCs w:val="20"/>
              </w:rPr>
              <w:t>Qualified height</w:t>
            </w:r>
          </w:p>
        </w:tc>
      </w:tr>
      <w:tr w:rsidR="00986E24" w14:paraId="22242655" w14:textId="77777777">
        <w:trPr>
          <w:cantSplit/>
        </w:trPr>
        <w:tc>
          <w:tcPr>
            <w:tcW w:w="3845" w:type="dxa"/>
            <w:tcBorders>
              <w:top w:val="single" w:sz="4" w:space="0" w:color="000000"/>
              <w:bottom w:val="single" w:sz="4" w:space="0" w:color="000000"/>
            </w:tcBorders>
            <w:tcMar>
              <w:top w:w="40" w:type="dxa"/>
              <w:left w:w="108" w:type="dxa"/>
              <w:bottom w:w="40" w:type="dxa"/>
              <w:right w:w="108" w:type="dxa"/>
            </w:tcMar>
          </w:tcPr>
          <w:p w14:paraId="7C7A21CD" w14:textId="77777777" w:rsidR="00986E24" w:rsidRDefault="00000000">
            <w:r>
              <w:rPr>
                <w:rFonts w:ascii="Arial" w:hAnsi="Arial" w:cs="Arial"/>
                <w:sz w:val="20"/>
                <w:szCs w:val="20"/>
              </w:rPr>
              <w:t>Strict (true terrain scan)</w:t>
            </w:r>
          </w:p>
        </w:tc>
        <w:tc>
          <w:tcPr>
            <w:tcW w:w="1300" w:type="dxa"/>
            <w:tcBorders>
              <w:top w:val="single" w:sz="4" w:space="0" w:color="000000"/>
              <w:bottom w:val="single" w:sz="4" w:space="0" w:color="000000"/>
            </w:tcBorders>
            <w:tcMar>
              <w:top w:w="40" w:type="dxa"/>
              <w:left w:w="108" w:type="dxa"/>
              <w:bottom w:w="40" w:type="dxa"/>
              <w:right w:w="108" w:type="dxa"/>
            </w:tcMar>
          </w:tcPr>
          <w:p w14:paraId="746FBB84" w14:textId="77777777" w:rsidR="00986E24" w:rsidRDefault="00000000">
            <w:r>
              <w:rPr>
                <w:rFonts w:ascii="Arial" w:hAnsi="Arial" w:cs="Arial"/>
                <w:sz w:val="20"/>
                <w:szCs w:val="20"/>
              </w:rPr>
              <w:t>96</w:t>
            </w:r>
          </w:p>
        </w:tc>
        <w:tc>
          <w:tcPr>
            <w:tcW w:w="1500" w:type="dxa"/>
            <w:tcBorders>
              <w:top w:val="single" w:sz="4" w:space="0" w:color="000000"/>
              <w:bottom w:val="single" w:sz="4" w:space="0" w:color="000000"/>
            </w:tcBorders>
            <w:tcMar>
              <w:top w:w="40" w:type="dxa"/>
              <w:left w:w="108" w:type="dxa"/>
              <w:bottom w:w="40" w:type="dxa"/>
              <w:right w:w="108" w:type="dxa"/>
            </w:tcMar>
          </w:tcPr>
          <w:p w14:paraId="7D79B581" w14:textId="77777777" w:rsidR="00986E24" w:rsidRDefault="00000000">
            <w:r>
              <w:rPr>
                <w:rFonts w:ascii="Arial" w:hAnsi="Arial" w:cs="Arial"/>
                <w:sz w:val="20"/>
                <w:szCs w:val="20"/>
              </w:rPr>
              <w:t>95</w:t>
            </w:r>
          </w:p>
        </w:tc>
        <w:tc>
          <w:tcPr>
            <w:tcW w:w="1300" w:type="dxa"/>
            <w:tcBorders>
              <w:top w:val="single" w:sz="4" w:space="0" w:color="000000"/>
              <w:bottom w:val="single" w:sz="4" w:space="0" w:color="000000"/>
            </w:tcBorders>
            <w:tcMar>
              <w:top w:w="40" w:type="dxa"/>
              <w:left w:w="108" w:type="dxa"/>
              <w:bottom w:w="40" w:type="dxa"/>
              <w:right w:w="108" w:type="dxa"/>
            </w:tcMar>
          </w:tcPr>
          <w:p w14:paraId="41350E20" w14:textId="77777777" w:rsidR="00986E24" w:rsidRDefault="00000000">
            <w:r>
              <w:rPr>
                <w:rFonts w:ascii="Arial" w:hAnsi="Arial" w:cs="Arial"/>
                <w:sz w:val="20"/>
                <w:szCs w:val="20"/>
              </w:rPr>
              <w:t>1</w:t>
            </w:r>
          </w:p>
        </w:tc>
        <w:tc>
          <w:tcPr>
            <w:tcW w:w="1500" w:type="dxa"/>
            <w:tcBorders>
              <w:top w:val="single" w:sz="4" w:space="0" w:color="000000"/>
              <w:bottom w:val="single" w:sz="4" w:space="0" w:color="000000"/>
            </w:tcBorders>
            <w:tcMar>
              <w:top w:w="40" w:type="dxa"/>
              <w:left w:w="108" w:type="dxa"/>
              <w:bottom w:w="40" w:type="dxa"/>
              <w:right w:w="108" w:type="dxa"/>
            </w:tcMar>
          </w:tcPr>
          <w:p w14:paraId="2B6BA9A2" w14:textId="77777777" w:rsidR="00986E24" w:rsidRDefault="00000000">
            <w:r>
              <w:rPr>
                <w:rFonts w:ascii="Arial" w:hAnsi="Arial" w:cs="Arial"/>
                <w:sz w:val="20"/>
                <w:szCs w:val="20"/>
              </w:rPr>
              <w:t>0</w:t>
            </w:r>
          </w:p>
        </w:tc>
        <w:tc>
          <w:tcPr>
            <w:tcW w:w="1900" w:type="dxa"/>
            <w:tcBorders>
              <w:top w:val="single" w:sz="4" w:space="0" w:color="000000"/>
              <w:bottom w:val="single" w:sz="4" w:space="0" w:color="000000"/>
            </w:tcBorders>
            <w:tcMar>
              <w:top w:w="40" w:type="dxa"/>
              <w:left w:w="108" w:type="dxa"/>
              <w:bottom w:w="40" w:type="dxa"/>
              <w:right w:w="108" w:type="dxa"/>
            </w:tcMar>
          </w:tcPr>
          <w:p w14:paraId="5C5774AE" w14:textId="77777777" w:rsidR="00986E24" w:rsidRDefault="00000000">
            <w:r>
              <w:rPr>
                <w:rFonts w:ascii="Arial" w:hAnsi="Arial" w:cs="Arial"/>
                <w:sz w:val="20"/>
                <w:szCs w:val="20"/>
              </w:rPr>
              <w:t>9.9 cm</w:t>
            </w:r>
          </w:p>
        </w:tc>
      </w:tr>
      <w:tr w:rsidR="00986E24" w14:paraId="2AC438D9" w14:textId="77777777">
        <w:trPr>
          <w:cantSplit/>
        </w:trPr>
        <w:tc>
          <w:tcPr>
            <w:tcW w:w="3845" w:type="dxa"/>
            <w:tcBorders>
              <w:top w:val="single" w:sz="4" w:space="0" w:color="000000"/>
              <w:bottom w:val="single" w:sz="4" w:space="0" w:color="000000"/>
            </w:tcBorders>
            <w:tcMar>
              <w:top w:w="40" w:type="dxa"/>
              <w:left w:w="108" w:type="dxa"/>
              <w:bottom w:w="40" w:type="dxa"/>
              <w:right w:w="108" w:type="dxa"/>
            </w:tcMar>
          </w:tcPr>
          <w:p w14:paraId="5FDF4CAA" w14:textId="77777777" w:rsidR="00986E24" w:rsidRDefault="00000000">
            <w:r>
              <w:rPr>
                <w:rFonts w:ascii="Arial" w:hAnsi="Arial" w:cs="Arial"/>
                <w:sz w:val="20"/>
                <w:szCs w:val="20"/>
              </w:rPr>
              <w:t>Strict, head camera</w:t>
            </w:r>
          </w:p>
        </w:tc>
        <w:tc>
          <w:tcPr>
            <w:tcW w:w="1300" w:type="dxa"/>
            <w:tcBorders>
              <w:top w:val="single" w:sz="4" w:space="0" w:color="000000"/>
              <w:bottom w:val="single" w:sz="4" w:space="0" w:color="000000"/>
            </w:tcBorders>
            <w:tcMar>
              <w:top w:w="40" w:type="dxa"/>
              <w:left w:w="108" w:type="dxa"/>
              <w:bottom w:w="40" w:type="dxa"/>
              <w:right w:w="108" w:type="dxa"/>
            </w:tcMar>
          </w:tcPr>
          <w:p w14:paraId="148D0208" w14:textId="77777777" w:rsidR="00986E24" w:rsidRDefault="00000000">
            <w:r>
              <w:rPr>
                <w:rFonts w:ascii="Arial" w:hAnsi="Arial" w:cs="Arial"/>
                <w:sz w:val="20"/>
                <w:szCs w:val="20"/>
              </w:rPr>
              <w:t>96</w:t>
            </w:r>
          </w:p>
        </w:tc>
        <w:tc>
          <w:tcPr>
            <w:tcW w:w="1500" w:type="dxa"/>
            <w:tcBorders>
              <w:top w:val="single" w:sz="4" w:space="0" w:color="000000"/>
              <w:bottom w:val="single" w:sz="4" w:space="0" w:color="000000"/>
            </w:tcBorders>
            <w:tcMar>
              <w:top w:w="40" w:type="dxa"/>
              <w:left w:w="108" w:type="dxa"/>
              <w:bottom w:w="40" w:type="dxa"/>
              <w:right w:w="108" w:type="dxa"/>
            </w:tcMar>
          </w:tcPr>
          <w:p w14:paraId="0093B272" w14:textId="77777777" w:rsidR="00986E24" w:rsidRDefault="00000000">
            <w:r>
              <w:rPr>
                <w:rFonts w:ascii="Arial" w:hAnsi="Arial" w:cs="Arial"/>
                <w:sz w:val="20"/>
                <w:szCs w:val="20"/>
              </w:rPr>
              <w:t>86</w:t>
            </w:r>
          </w:p>
        </w:tc>
        <w:tc>
          <w:tcPr>
            <w:tcW w:w="1300" w:type="dxa"/>
            <w:tcBorders>
              <w:top w:val="single" w:sz="4" w:space="0" w:color="000000"/>
              <w:bottom w:val="single" w:sz="4" w:space="0" w:color="000000"/>
            </w:tcBorders>
            <w:tcMar>
              <w:top w:w="40" w:type="dxa"/>
              <w:left w:w="108" w:type="dxa"/>
              <w:bottom w:w="40" w:type="dxa"/>
              <w:right w:w="108" w:type="dxa"/>
            </w:tcMar>
          </w:tcPr>
          <w:p w14:paraId="3D31621B" w14:textId="77777777" w:rsidR="00986E24" w:rsidRDefault="00000000">
            <w:r>
              <w:rPr>
                <w:rFonts w:ascii="Arial" w:hAnsi="Arial" w:cs="Arial"/>
                <w:sz w:val="20"/>
                <w:szCs w:val="20"/>
              </w:rPr>
              <w:t>8</w:t>
            </w:r>
          </w:p>
        </w:tc>
        <w:tc>
          <w:tcPr>
            <w:tcW w:w="1500" w:type="dxa"/>
            <w:tcBorders>
              <w:top w:val="single" w:sz="4" w:space="0" w:color="000000"/>
              <w:bottom w:val="single" w:sz="4" w:space="0" w:color="000000"/>
            </w:tcBorders>
            <w:tcMar>
              <w:top w:w="40" w:type="dxa"/>
              <w:left w:w="108" w:type="dxa"/>
              <w:bottom w:w="40" w:type="dxa"/>
              <w:right w:w="108" w:type="dxa"/>
            </w:tcMar>
          </w:tcPr>
          <w:p w14:paraId="2A8D8379" w14:textId="77777777" w:rsidR="00986E24" w:rsidRDefault="00000000">
            <w:r>
              <w:rPr>
                <w:rFonts w:ascii="Arial" w:hAnsi="Arial" w:cs="Arial"/>
                <w:sz w:val="20"/>
                <w:szCs w:val="20"/>
              </w:rPr>
              <w:t>2</w:t>
            </w:r>
          </w:p>
        </w:tc>
        <w:tc>
          <w:tcPr>
            <w:tcW w:w="1900" w:type="dxa"/>
            <w:tcBorders>
              <w:top w:val="single" w:sz="4" w:space="0" w:color="000000"/>
              <w:bottom w:val="single" w:sz="4" w:space="0" w:color="000000"/>
            </w:tcBorders>
            <w:tcMar>
              <w:top w:w="40" w:type="dxa"/>
              <w:left w:w="108" w:type="dxa"/>
              <w:bottom w:w="40" w:type="dxa"/>
              <w:right w:w="108" w:type="dxa"/>
            </w:tcMar>
          </w:tcPr>
          <w:p w14:paraId="11F979D9" w14:textId="77777777" w:rsidR="00986E24" w:rsidRDefault="00000000">
            <w:r>
              <w:rPr>
                <w:rFonts w:ascii="Arial" w:hAnsi="Arial" w:cs="Arial"/>
                <w:sz w:val="20"/>
                <w:szCs w:val="20"/>
              </w:rPr>
              <w:t>6.4 cm</w:t>
            </w:r>
          </w:p>
        </w:tc>
      </w:tr>
      <w:tr w:rsidR="00986E24" w14:paraId="50D0567D" w14:textId="77777777">
        <w:trPr>
          <w:cantSplit/>
        </w:trPr>
        <w:tc>
          <w:tcPr>
            <w:tcW w:w="3845" w:type="dxa"/>
            <w:tcBorders>
              <w:top w:val="single" w:sz="4" w:space="0" w:color="000000"/>
              <w:bottom w:val="single" w:sz="4" w:space="0" w:color="000000"/>
            </w:tcBorders>
            <w:tcMar>
              <w:top w:w="40" w:type="dxa"/>
              <w:left w:w="108" w:type="dxa"/>
              <w:bottom w:w="40" w:type="dxa"/>
              <w:right w:w="108" w:type="dxa"/>
            </w:tcMar>
          </w:tcPr>
          <w:p w14:paraId="44C5AD74" w14:textId="77777777" w:rsidR="00986E24" w:rsidRDefault="00000000">
            <w:r>
              <w:rPr>
                <w:rFonts w:ascii="Arial" w:hAnsi="Arial" w:cs="Arial"/>
                <w:sz w:val="20"/>
                <w:szCs w:val="20"/>
              </w:rPr>
              <w:t>Slower walking, 0.6 m/s</w:t>
            </w:r>
          </w:p>
        </w:tc>
        <w:tc>
          <w:tcPr>
            <w:tcW w:w="1300" w:type="dxa"/>
            <w:tcBorders>
              <w:top w:val="single" w:sz="4" w:space="0" w:color="000000"/>
              <w:bottom w:val="single" w:sz="4" w:space="0" w:color="000000"/>
            </w:tcBorders>
            <w:tcMar>
              <w:top w:w="40" w:type="dxa"/>
              <w:left w:w="108" w:type="dxa"/>
              <w:bottom w:w="40" w:type="dxa"/>
              <w:right w:w="108" w:type="dxa"/>
            </w:tcMar>
          </w:tcPr>
          <w:p w14:paraId="6E9C2610" w14:textId="77777777" w:rsidR="00986E24" w:rsidRDefault="00000000">
            <w:r>
              <w:rPr>
                <w:rFonts w:ascii="Arial" w:hAnsi="Arial" w:cs="Arial"/>
                <w:sz w:val="20"/>
                <w:szCs w:val="20"/>
              </w:rPr>
              <w:t>96</w:t>
            </w:r>
          </w:p>
        </w:tc>
        <w:tc>
          <w:tcPr>
            <w:tcW w:w="1500" w:type="dxa"/>
            <w:tcBorders>
              <w:top w:val="single" w:sz="4" w:space="0" w:color="000000"/>
              <w:bottom w:val="single" w:sz="4" w:space="0" w:color="000000"/>
            </w:tcBorders>
            <w:tcMar>
              <w:top w:w="40" w:type="dxa"/>
              <w:left w:w="108" w:type="dxa"/>
              <w:bottom w:w="40" w:type="dxa"/>
              <w:right w:w="108" w:type="dxa"/>
            </w:tcMar>
          </w:tcPr>
          <w:p w14:paraId="776D155E" w14:textId="77777777" w:rsidR="00986E24" w:rsidRDefault="00000000">
            <w:r>
              <w:rPr>
                <w:rFonts w:ascii="Arial" w:hAnsi="Arial" w:cs="Arial"/>
                <w:sz w:val="20"/>
                <w:szCs w:val="20"/>
              </w:rPr>
              <w:t>89</w:t>
            </w:r>
          </w:p>
        </w:tc>
        <w:tc>
          <w:tcPr>
            <w:tcW w:w="1300" w:type="dxa"/>
            <w:tcBorders>
              <w:top w:val="single" w:sz="4" w:space="0" w:color="000000"/>
              <w:bottom w:val="single" w:sz="4" w:space="0" w:color="000000"/>
            </w:tcBorders>
            <w:tcMar>
              <w:top w:w="40" w:type="dxa"/>
              <w:left w:w="108" w:type="dxa"/>
              <w:bottom w:w="40" w:type="dxa"/>
              <w:right w:w="108" w:type="dxa"/>
            </w:tcMar>
          </w:tcPr>
          <w:p w14:paraId="2ED9A42C" w14:textId="77777777" w:rsidR="00986E24" w:rsidRDefault="00000000">
            <w:r>
              <w:rPr>
                <w:rFonts w:ascii="Arial" w:hAnsi="Arial" w:cs="Arial"/>
                <w:sz w:val="20"/>
                <w:szCs w:val="20"/>
              </w:rPr>
              <w:t>0</w:t>
            </w:r>
          </w:p>
        </w:tc>
        <w:tc>
          <w:tcPr>
            <w:tcW w:w="1500" w:type="dxa"/>
            <w:tcBorders>
              <w:top w:val="single" w:sz="4" w:space="0" w:color="000000"/>
              <w:bottom w:val="single" w:sz="4" w:space="0" w:color="000000"/>
            </w:tcBorders>
            <w:tcMar>
              <w:top w:w="40" w:type="dxa"/>
              <w:left w:w="108" w:type="dxa"/>
              <w:bottom w:w="40" w:type="dxa"/>
              <w:right w:w="108" w:type="dxa"/>
            </w:tcMar>
          </w:tcPr>
          <w:p w14:paraId="6E7BEA8C" w14:textId="77777777" w:rsidR="00986E24" w:rsidRDefault="00000000">
            <w:r>
              <w:rPr>
                <w:rFonts w:ascii="Arial" w:hAnsi="Arial" w:cs="Arial"/>
                <w:sz w:val="20"/>
                <w:szCs w:val="20"/>
              </w:rPr>
              <w:t>7</w:t>
            </w:r>
          </w:p>
        </w:tc>
        <w:tc>
          <w:tcPr>
            <w:tcW w:w="1900" w:type="dxa"/>
            <w:tcBorders>
              <w:top w:val="single" w:sz="4" w:space="0" w:color="000000"/>
              <w:bottom w:val="single" w:sz="4" w:space="0" w:color="000000"/>
            </w:tcBorders>
            <w:tcMar>
              <w:top w:w="40" w:type="dxa"/>
              <w:left w:w="108" w:type="dxa"/>
              <w:bottom w:w="40" w:type="dxa"/>
              <w:right w:w="108" w:type="dxa"/>
            </w:tcMar>
          </w:tcPr>
          <w:p w14:paraId="22E1F067" w14:textId="77777777" w:rsidR="00986E24" w:rsidRDefault="00000000">
            <w:r>
              <w:rPr>
                <w:rFonts w:ascii="Arial" w:hAnsi="Arial" w:cs="Arial"/>
                <w:sz w:val="20"/>
                <w:szCs w:val="20"/>
              </w:rPr>
              <w:t>11.6 cm</w:t>
            </w:r>
          </w:p>
        </w:tc>
      </w:tr>
      <w:tr w:rsidR="00986E24" w14:paraId="7711D13D" w14:textId="77777777">
        <w:trPr>
          <w:cantSplit/>
        </w:trPr>
        <w:tc>
          <w:tcPr>
            <w:tcW w:w="3845" w:type="dxa"/>
            <w:tcBorders>
              <w:top w:val="single" w:sz="4" w:space="0" w:color="000000"/>
              <w:bottom w:val="single" w:sz="4" w:space="0" w:color="000000"/>
            </w:tcBorders>
            <w:tcMar>
              <w:top w:w="40" w:type="dxa"/>
              <w:left w:w="108" w:type="dxa"/>
              <w:bottom w:w="40" w:type="dxa"/>
              <w:right w:w="108" w:type="dxa"/>
            </w:tcMar>
          </w:tcPr>
          <w:p w14:paraId="6392E6A7" w14:textId="77777777" w:rsidR="00986E24" w:rsidRDefault="00000000">
            <w:r>
              <w:rPr>
                <w:rFonts w:ascii="Arial" w:hAnsi="Arial" w:cs="Arial"/>
                <w:sz w:val="20"/>
                <w:szCs w:val="20"/>
              </w:rPr>
              <w:t>30 cm treads</w:t>
            </w:r>
          </w:p>
        </w:tc>
        <w:tc>
          <w:tcPr>
            <w:tcW w:w="1300" w:type="dxa"/>
            <w:tcBorders>
              <w:top w:val="single" w:sz="4" w:space="0" w:color="000000"/>
              <w:bottom w:val="single" w:sz="4" w:space="0" w:color="000000"/>
            </w:tcBorders>
            <w:tcMar>
              <w:top w:w="40" w:type="dxa"/>
              <w:left w:w="108" w:type="dxa"/>
              <w:bottom w:w="40" w:type="dxa"/>
              <w:right w:w="108" w:type="dxa"/>
            </w:tcMar>
          </w:tcPr>
          <w:p w14:paraId="15A78E6E" w14:textId="77777777" w:rsidR="00986E24" w:rsidRDefault="00000000">
            <w:r>
              <w:rPr>
                <w:rFonts w:ascii="Arial" w:hAnsi="Arial" w:cs="Arial"/>
                <w:sz w:val="20"/>
                <w:szCs w:val="20"/>
              </w:rPr>
              <w:t>32</w:t>
            </w:r>
          </w:p>
        </w:tc>
        <w:tc>
          <w:tcPr>
            <w:tcW w:w="1500" w:type="dxa"/>
            <w:tcBorders>
              <w:top w:val="single" w:sz="4" w:space="0" w:color="000000"/>
              <w:bottom w:val="single" w:sz="4" w:space="0" w:color="000000"/>
            </w:tcBorders>
            <w:tcMar>
              <w:top w:w="40" w:type="dxa"/>
              <w:left w:w="108" w:type="dxa"/>
              <w:bottom w:w="40" w:type="dxa"/>
              <w:right w:w="108" w:type="dxa"/>
            </w:tcMar>
          </w:tcPr>
          <w:p w14:paraId="580FCBCE" w14:textId="77777777" w:rsidR="00986E24" w:rsidRDefault="00000000">
            <w:r>
              <w:rPr>
                <w:rFonts w:ascii="Arial" w:hAnsi="Arial" w:cs="Arial"/>
                <w:sz w:val="20"/>
                <w:szCs w:val="20"/>
              </w:rPr>
              <w:t>32</w:t>
            </w:r>
          </w:p>
        </w:tc>
        <w:tc>
          <w:tcPr>
            <w:tcW w:w="1300" w:type="dxa"/>
            <w:tcBorders>
              <w:top w:val="single" w:sz="4" w:space="0" w:color="000000"/>
              <w:bottom w:val="single" w:sz="4" w:space="0" w:color="000000"/>
            </w:tcBorders>
            <w:tcMar>
              <w:top w:w="40" w:type="dxa"/>
              <w:left w:w="108" w:type="dxa"/>
              <w:bottom w:w="40" w:type="dxa"/>
              <w:right w:w="108" w:type="dxa"/>
            </w:tcMar>
          </w:tcPr>
          <w:p w14:paraId="710A805D" w14:textId="77777777" w:rsidR="00986E24" w:rsidRDefault="00000000">
            <w:r>
              <w:rPr>
                <w:rFonts w:ascii="Arial" w:hAnsi="Arial" w:cs="Arial"/>
                <w:sz w:val="20"/>
                <w:szCs w:val="20"/>
              </w:rPr>
              <w:t>0</w:t>
            </w:r>
          </w:p>
        </w:tc>
        <w:tc>
          <w:tcPr>
            <w:tcW w:w="1500" w:type="dxa"/>
            <w:tcBorders>
              <w:top w:val="single" w:sz="4" w:space="0" w:color="000000"/>
              <w:bottom w:val="single" w:sz="4" w:space="0" w:color="000000"/>
            </w:tcBorders>
            <w:tcMar>
              <w:top w:w="40" w:type="dxa"/>
              <w:left w:w="108" w:type="dxa"/>
              <w:bottom w:w="40" w:type="dxa"/>
              <w:right w:w="108" w:type="dxa"/>
            </w:tcMar>
          </w:tcPr>
          <w:p w14:paraId="3AEB6A85" w14:textId="77777777" w:rsidR="00986E24" w:rsidRDefault="00000000">
            <w:r>
              <w:rPr>
                <w:rFonts w:ascii="Arial" w:hAnsi="Arial" w:cs="Arial"/>
                <w:sz w:val="20"/>
                <w:szCs w:val="20"/>
              </w:rPr>
              <w:t>0</w:t>
            </w:r>
          </w:p>
        </w:tc>
        <w:tc>
          <w:tcPr>
            <w:tcW w:w="1900" w:type="dxa"/>
            <w:tcBorders>
              <w:top w:val="single" w:sz="4" w:space="0" w:color="000000"/>
              <w:bottom w:val="single" w:sz="4" w:space="0" w:color="000000"/>
            </w:tcBorders>
            <w:tcMar>
              <w:top w:w="40" w:type="dxa"/>
              <w:left w:w="108" w:type="dxa"/>
              <w:bottom w:w="40" w:type="dxa"/>
              <w:right w:w="108" w:type="dxa"/>
            </w:tcMar>
          </w:tcPr>
          <w:p w14:paraId="7462382B" w14:textId="77777777" w:rsidR="00986E24" w:rsidRDefault="00000000">
            <w:r>
              <w:rPr>
                <w:rFonts w:ascii="Arial" w:hAnsi="Arial" w:cs="Arial"/>
                <w:sz w:val="20"/>
                <w:szCs w:val="20"/>
              </w:rPr>
              <w:t>16.0 cm</w:t>
            </w:r>
          </w:p>
        </w:tc>
      </w:tr>
      <w:tr w:rsidR="00986E24" w14:paraId="6AF91E11" w14:textId="77777777">
        <w:trPr>
          <w:cantSplit/>
        </w:trPr>
        <w:tc>
          <w:tcPr>
            <w:tcW w:w="3845" w:type="dxa"/>
            <w:tcBorders>
              <w:top w:val="single" w:sz="4" w:space="0" w:color="000000"/>
              <w:bottom w:val="single" w:sz="4" w:space="0" w:color="000000"/>
            </w:tcBorders>
            <w:tcMar>
              <w:top w:w="40" w:type="dxa"/>
              <w:left w:w="108" w:type="dxa"/>
              <w:bottom w:w="40" w:type="dxa"/>
              <w:right w:w="108" w:type="dxa"/>
            </w:tcMar>
          </w:tcPr>
          <w:p w14:paraId="019508AD" w14:textId="77777777" w:rsidR="00986E24" w:rsidRDefault="00000000">
            <w:r>
              <w:rPr>
                <w:rFonts w:ascii="Arial" w:hAnsi="Arial" w:cs="Arial"/>
                <w:sz w:val="20"/>
                <w:szCs w:val="20"/>
              </w:rPr>
              <w:t>Pushes (0.3 m/s every 3 s)</w:t>
            </w:r>
          </w:p>
        </w:tc>
        <w:tc>
          <w:tcPr>
            <w:tcW w:w="1300" w:type="dxa"/>
            <w:tcBorders>
              <w:top w:val="single" w:sz="4" w:space="0" w:color="000000"/>
              <w:bottom w:val="single" w:sz="4" w:space="0" w:color="000000"/>
            </w:tcBorders>
            <w:tcMar>
              <w:top w:w="40" w:type="dxa"/>
              <w:left w:w="108" w:type="dxa"/>
              <w:bottom w:w="40" w:type="dxa"/>
              <w:right w:w="108" w:type="dxa"/>
            </w:tcMar>
          </w:tcPr>
          <w:p w14:paraId="4D7A7D89" w14:textId="77777777" w:rsidR="00986E24" w:rsidRDefault="00000000">
            <w:r>
              <w:rPr>
                <w:rFonts w:ascii="Arial" w:hAnsi="Arial" w:cs="Arial"/>
                <w:sz w:val="20"/>
                <w:szCs w:val="20"/>
              </w:rPr>
              <w:t>32</w:t>
            </w:r>
          </w:p>
        </w:tc>
        <w:tc>
          <w:tcPr>
            <w:tcW w:w="1500" w:type="dxa"/>
            <w:tcBorders>
              <w:top w:val="single" w:sz="4" w:space="0" w:color="000000"/>
              <w:bottom w:val="single" w:sz="4" w:space="0" w:color="000000"/>
            </w:tcBorders>
            <w:tcMar>
              <w:top w:w="40" w:type="dxa"/>
              <w:left w:w="108" w:type="dxa"/>
              <w:bottom w:w="40" w:type="dxa"/>
              <w:right w:w="108" w:type="dxa"/>
            </w:tcMar>
          </w:tcPr>
          <w:p w14:paraId="6F2EBC72" w14:textId="77777777" w:rsidR="00986E24" w:rsidRDefault="00000000">
            <w:r>
              <w:rPr>
                <w:rFonts w:ascii="Arial" w:hAnsi="Arial" w:cs="Arial"/>
                <w:sz w:val="20"/>
                <w:szCs w:val="20"/>
              </w:rPr>
              <w:t>30</w:t>
            </w:r>
          </w:p>
        </w:tc>
        <w:tc>
          <w:tcPr>
            <w:tcW w:w="1300" w:type="dxa"/>
            <w:tcBorders>
              <w:top w:val="single" w:sz="4" w:space="0" w:color="000000"/>
              <w:bottom w:val="single" w:sz="4" w:space="0" w:color="000000"/>
            </w:tcBorders>
            <w:tcMar>
              <w:top w:w="40" w:type="dxa"/>
              <w:left w:w="108" w:type="dxa"/>
              <w:bottom w:w="40" w:type="dxa"/>
              <w:right w:w="108" w:type="dxa"/>
            </w:tcMar>
          </w:tcPr>
          <w:p w14:paraId="6F00583F" w14:textId="77777777" w:rsidR="00986E24" w:rsidRDefault="00000000">
            <w:r>
              <w:rPr>
                <w:rFonts w:ascii="Arial" w:hAnsi="Arial" w:cs="Arial"/>
                <w:sz w:val="20"/>
                <w:szCs w:val="20"/>
              </w:rPr>
              <w:t>0</w:t>
            </w:r>
          </w:p>
        </w:tc>
        <w:tc>
          <w:tcPr>
            <w:tcW w:w="1500" w:type="dxa"/>
            <w:tcBorders>
              <w:top w:val="single" w:sz="4" w:space="0" w:color="000000"/>
              <w:bottom w:val="single" w:sz="4" w:space="0" w:color="000000"/>
            </w:tcBorders>
            <w:tcMar>
              <w:top w:w="40" w:type="dxa"/>
              <w:left w:w="108" w:type="dxa"/>
              <w:bottom w:w="40" w:type="dxa"/>
              <w:right w:w="108" w:type="dxa"/>
            </w:tcMar>
          </w:tcPr>
          <w:p w14:paraId="7B466C62" w14:textId="77777777" w:rsidR="00986E24" w:rsidRDefault="00000000">
            <w:r>
              <w:rPr>
                <w:rFonts w:ascii="Arial" w:hAnsi="Arial" w:cs="Arial"/>
                <w:sz w:val="20"/>
                <w:szCs w:val="20"/>
              </w:rPr>
              <w:t>2</w:t>
            </w:r>
          </w:p>
        </w:tc>
        <w:tc>
          <w:tcPr>
            <w:tcW w:w="1900" w:type="dxa"/>
            <w:tcBorders>
              <w:top w:val="single" w:sz="4" w:space="0" w:color="000000"/>
              <w:bottom w:val="single" w:sz="4" w:space="0" w:color="000000"/>
            </w:tcBorders>
            <w:tcMar>
              <w:top w:w="40" w:type="dxa"/>
              <w:left w:w="108" w:type="dxa"/>
              <w:bottom w:w="40" w:type="dxa"/>
              <w:right w:w="108" w:type="dxa"/>
            </w:tcMar>
          </w:tcPr>
          <w:p w14:paraId="57B8E369" w14:textId="77777777" w:rsidR="00986E24" w:rsidRDefault="00000000">
            <w:r>
              <w:rPr>
                <w:rFonts w:ascii="Arial" w:hAnsi="Arial" w:cs="Arial"/>
                <w:sz w:val="20"/>
                <w:szCs w:val="20"/>
              </w:rPr>
              <w:t>11.6 cm</w:t>
            </w:r>
          </w:p>
        </w:tc>
      </w:tr>
      <w:tr w:rsidR="00986E24" w14:paraId="23503583" w14:textId="77777777">
        <w:trPr>
          <w:cantSplit/>
        </w:trPr>
        <w:tc>
          <w:tcPr>
            <w:tcW w:w="3845" w:type="dxa"/>
            <w:tcBorders>
              <w:top w:val="single" w:sz="4" w:space="0" w:color="000000"/>
              <w:bottom w:val="single" w:sz="4" w:space="0" w:color="000000"/>
            </w:tcBorders>
            <w:tcMar>
              <w:top w:w="40" w:type="dxa"/>
              <w:left w:w="108" w:type="dxa"/>
              <w:bottom w:w="40" w:type="dxa"/>
              <w:right w:w="108" w:type="dxa"/>
            </w:tcMar>
          </w:tcPr>
          <w:p w14:paraId="720353BB" w14:textId="77777777" w:rsidR="00986E24" w:rsidRDefault="00000000">
            <w:r>
              <w:rPr>
                <w:rFonts w:ascii="Arial" w:hAnsi="Arial" w:cs="Arial"/>
                <w:sz w:val="20"/>
                <w:szCs w:val="20"/>
              </w:rPr>
              <w:t>Friction ×0.5</w:t>
            </w:r>
          </w:p>
        </w:tc>
        <w:tc>
          <w:tcPr>
            <w:tcW w:w="1300" w:type="dxa"/>
            <w:tcBorders>
              <w:top w:val="single" w:sz="4" w:space="0" w:color="000000"/>
              <w:bottom w:val="single" w:sz="4" w:space="0" w:color="000000"/>
            </w:tcBorders>
            <w:tcMar>
              <w:top w:w="40" w:type="dxa"/>
              <w:left w:w="108" w:type="dxa"/>
              <w:bottom w:w="40" w:type="dxa"/>
              <w:right w:w="108" w:type="dxa"/>
            </w:tcMar>
          </w:tcPr>
          <w:p w14:paraId="04B019F5" w14:textId="77777777" w:rsidR="00986E24" w:rsidRDefault="00000000">
            <w:r>
              <w:rPr>
                <w:rFonts w:ascii="Arial" w:hAnsi="Arial" w:cs="Arial"/>
                <w:sz w:val="20"/>
                <w:szCs w:val="20"/>
              </w:rPr>
              <w:t>32</w:t>
            </w:r>
          </w:p>
        </w:tc>
        <w:tc>
          <w:tcPr>
            <w:tcW w:w="1500" w:type="dxa"/>
            <w:tcBorders>
              <w:top w:val="single" w:sz="4" w:space="0" w:color="000000"/>
              <w:bottom w:val="single" w:sz="4" w:space="0" w:color="000000"/>
            </w:tcBorders>
            <w:tcMar>
              <w:top w:w="40" w:type="dxa"/>
              <w:left w:w="108" w:type="dxa"/>
              <w:bottom w:w="40" w:type="dxa"/>
              <w:right w:w="108" w:type="dxa"/>
            </w:tcMar>
          </w:tcPr>
          <w:p w14:paraId="72E08A91" w14:textId="77777777" w:rsidR="00986E24" w:rsidRDefault="00000000">
            <w:r>
              <w:rPr>
                <w:rFonts w:ascii="Arial" w:hAnsi="Arial" w:cs="Arial"/>
                <w:sz w:val="20"/>
                <w:szCs w:val="20"/>
              </w:rPr>
              <w:t>30</w:t>
            </w:r>
          </w:p>
        </w:tc>
        <w:tc>
          <w:tcPr>
            <w:tcW w:w="1300" w:type="dxa"/>
            <w:tcBorders>
              <w:top w:val="single" w:sz="4" w:space="0" w:color="000000"/>
              <w:bottom w:val="single" w:sz="4" w:space="0" w:color="000000"/>
            </w:tcBorders>
            <w:tcMar>
              <w:top w:w="40" w:type="dxa"/>
              <w:left w:w="108" w:type="dxa"/>
              <w:bottom w:w="40" w:type="dxa"/>
              <w:right w:w="108" w:type="dxa"/>
            </w:tcMar>
          </w:tcPr>
          <w:p w14:paraId="2B30D038" w14:textId="77777777" w:rsidR="00986E24" w:rsidRDefault="00000000">
            <w:r>
              <w:rPr>
                <w:rFonts w:ascii="Arial" w:hAnsi="Arial" w:cs="Arial"/>
                <w:sz w:val="20"/>
                <w:szCs w:val="20"/>
              </w:rPr>
              <w:t>2</w:t>
            </w:r>
          </w:p>
        </w:tc>
        <w:tc>
          <w:tcPr>
            <w:tcW w:w="1500" w:type="dxa"/>
            <w:tcBorders>
              <w:top w:val="single" w:sz="4" w:space="0" w:color="000000"/>
              <w:bottom w:val="single" w:sz="4" w:space="0" w:color="000000"/>
            </w:tcBorders>
            <w:tcMar>
              <w:top w:w="40" w:type="dxa"/>
              <w:left w:w="108" w:type="dxa"/>
              <w:bottom w:w="40" w:type="dxa"/>
              <w:right w:w="108" w:type="dxa"/>
            </w:tcMar>
          </w:tcPr>
          <w:p w14:paraId="0AB0AB6B" w14:textId="77777777" w:rsidR="00986E24" w:rsidRDefault="00000000">
            <w:r>
              <w:rPr>
                <w:rFonts w:ascii="Arial" w:hAnsi="Arial" w:cs="Arial"/>
                <w:sz w:val="20"/>
                <w:szCs w:val="20"/>
              </w:rPr>
              <w:t>0</w:t>
            </w:r>
          </w:p>
        </w:tc>
        <w:tc>
          <w:tcPr>
            <w:tcW w:w="1900" w:type="dxa"/>
            <w:tcBorders>
              <w:top w:val="single" w:sz="4" w:space="0" w:color="000000"/>
              <w:bottom w:val="single" w:sz="4" w:space="0" w:color="000000"/>
            </w:tcBorders>
            <w:tcMar>
              <w:top w:w="40" w:type="dxa"/>
              <w:left w:w="108" w:type="dxa"/>
              <w:bottom w:w="40" w:type="dxa"/>
              <w:right w:w="108" w:type="dxa"/>
            </w:tcMar>
          </w:tcPr>
          <w:p w14:paraId="36ACEEC1" w14:textId="77777777" w:rsidR="00986E24" w:rsidRDefault="00000000">
            <w:r>
              <w:rPr>
                <w:rFonts w:ascii="Arial" w:hAnsi="Arial" w:cs="Arial"/>
                <w:sz w:val="20"/>
                <w:szCs w:val="20"/>
              </w:rPr>
              <w:t>8.1 cm</w:t>
            </w:r>
          </w:p>
        </w:tc>
      </w:tr>
      <w:tr w:rsidR="00986E24" w14:paraId="4707B6ED" w14:textId="77777777">
        <w:trPr>
          <w:cantSplit/>
        </w:trPr>
        <w:tc>
          <w:tcPr>
            <w:tcW w:w="3845" w:type="dxa"/>
            <w:tcBorders>
              <w:top w:val="single" w:sz="4" w:space="0" w:color="000000"/>
              <w:bottom w:val="single" w:sz="4" w:space="0" w:color="000000"/>
            </w:tcBorders>
            <w:tcMar>
              <w:top w:w="40" w:type="dxa"/>
              <w:left w:w="108" w:type="dxa"/>
              <w:bottom w:w="40" w:type="dxa"/>
              <w:right w:w="108" w:type="dxa"/>
            </w:tcMar>
          </w:tcPr>
          <w:p w14:paraId="57219C6F" w14:textId="77777777" w:rsidR="00986E24" w:rsidRDefault="00000000">
            <w:r>
              <w:rPr>
                <w:rFonts w:ascii="Arial" w:hAnsi="Arial" w:cs="Arial"/>
                <w:sz w:val="20"/>
                <w:szCs w:val="20"/>
              </w:rPr>
              <w:t>5 kg torso payload</w:t>
            </w:r>
          </w:p>
        </w:tc>
        <w:tc>
          <w:tcPr>
            <w:tcW w:w="1300" w:type="dxa"/>
            <w:tcBorders>
              <w:top w:val="single" w:sz="4" w:space="0" w:color="000000"/>
              <w:bottom w:val="single" w:sz="4" w:space="0" w:color="000000"/>
            </w:tcBorders>
            <w:tcMar>
              <w:top w:w="40" w:type="dxa"/>
              <w:left w:w="108" w:type="dxa"/>
              <w:bottom w:w="40" w:type="dxa"/>
              <w:right w:w="108" w:type="dxa"/>
            </w:tcMar>
          </w:tcPr>
          <w:p w14:paraId="3F7B30DB" w14:textId="77777777" w:rsidR="00986E24" w:rsidRDefault="00000000">
            <w:r>
              <w:rPr>
                <w:rFonts w:ascii="Arial" w:hAnsi="Arial" w:cs="Arial"/>
                <w:sz w:val="20"/>
                <w:szCs w:val="20"/>
              </w:rPr>
              <w:t>32</w:t>
            </w:r>
          </w:p>
        </w:tc>
        <w:tc>
          <w:tcPr>
            <w:tcW w:w="1500" w:type="dxa"/>
            <w:tcBorders>
              <w:top w:val="single" w:sz="4" w:space="0" w:color="000000"/>
              <w:bottom w:val="single" w:sz="4" w:space="0" w:color="000000"/>
            </w:tcBorders>
            <w:tcMar>
              <w:top w:w="40" w:type="dxa"/>
              <w:left w:w="108" w:type="dxa"/>
              <w:bottom w:w="40" w:type="dxa"/>
              <w:right w:w="108" w:type="dxa"/>
            </w:tcMar>
          </w:tcPr>
          <w:p w14:paraId="740E15ED" w14:textId="77777777" w:rsidR="00986E24" w:rsidRDefault="00000000">
            <w:r>
              <w:rPr>
                <w:rFonts w:ascii="Arial" w:hAnsi="Arial" w:cs="Arial"/>
                <w:sz w:val="20"/>
                <w:szCs w:val="20"/>
              </w:rPr>
              <w:t>25</w:t>
            </w:r>
          </w:p>
        </w:tc>
        <w:tc>
          <w:tcPr>
            <w:tcW w:w="1300" w:type="dxa"/>
            <w:tcBorders>
              <w:top w:val="single" w:sz="4" w:space="0" w:color="000000"/>
              <w:bottom w:val="single" w:sz="4" w:space="0" w:color="000000"/>
            </w:tcBorders>
            <w:tcMar>
              <w:top w:w="40" w:type="dxa"/>
              <w:left w:w="108" w:type="dxa"/>
              <w:bottom w:w="40" w:type="dxa"/>
              <w:right w:w="108" w:type="dxa"/>
            </w:tcMar>
          </w:tcPr>
          <w:p w14:paraId="5B6C132A" w14:textId="77777777" w:rsidR="00986E24" w:rsidRDefault="00000000">
            <w:r>
              <w:rPr>
                <w:rFonts w:ascii="Arial" w:hAnsi="Arial" w:cs="Arial"/>
                <w:sz w:val="20"/>
                <w:szCs w:val="20"/>
              </w:rPr>
              <w:t>4</w:t>
            </w:r>
          </w:p>
        </w:tc>
        <w:tc>
          <w:tcPr>
            <w:tcW w:w="1500" w:type="dxa"/>
            <w:tcBorders>
              <w:top w:val="single" w:sz="4" w:space="0" w:color="000000"/>
              <w:bottom w:val="single" w:sz="4" w:space="0" w:color="000000"/>
            </w:tcBorders>
            <w:tcMar>
              <w:top w:w="40" w:type="dxa"/>
              <w:left w:w="108" w:type="dxa"/>
              <w:bottom w:w="40" w:type="dxa"/>
              <w:right w:w="108" w:type="dxa"/>
            </w:tcMar>
          </w:tcPr>
          <w:p w14:paraId="5C282C04" w14:textId="77777777" w:rsidR="00986E24" w:rsidRDefault="00000000">
            <w:r>
              <w:rPr>
                <w:rFonts w:ascii="Arial" w:hAnsi="Arial" w:cs="Arial"/>
                <w:sz w:val="20"/>
                <w:szCs w:val="20"/>
              </w:rPr>
              <w:t>3</w:t>
            </w:r>
          </w:p>
        </w:tc>
        <w:tc>
          <w:tcPr>
            <w:tcW w:w="1900" w:type="dxa"/>
            <w:tcBorders>
              <w:top w:val="single" w:sz="4" w:space="0" w:color="000000"/>
              <w:bottom w:val="single" w:sz="4" w:space="0" w:color="000000"/>
            </w:tcBorders>
            <w:tcMar>
              <w:top w:w="40" w:type="dxa"/>
              <w:left w:w="108" w:type="dxa"/>
              <w:bottom w:w="40" w:type="dxa"/>
              <w:right w:w="108" w:type="dxa"/>
            </w:tcMar>
          </w:tcPr>
          <w:p w14:paraId="0C2D75AA" w14:textId="77777777" w:rsidR="00986E24" w:rsidRDefault="00000000">
            <w:r>
              <w:rPr>
                <w:rFonts w:ascii="Arial" w:hAnsi="Arial" w:cs="Arial"/>
                <w:sz w:val="20"/>
                <w:szCs w:val="20"/>
              </w:rPr>
              <w:t>4.7 cm</w:t>
            </w:r>
          </w:p>
        </w:tc>
      </w:tr>
      <w:tr w:rsidR="00986E24" w14:paraId="49705768" w14:textId="77777777">
        <w:trPr>
          <w:cantSplit/>
        </w:trPr>
        <w:tc>
          <w:tcPr>
            <w:tcW w:w="3845" w:type="dxa"/>
            <w:tcBorders>
              <w:top w:val="single" w:sz="4" w:space="0" w:color="000000"/>
              <w:bottom w:val="single" w:sz="4" w:space="0" w:color="000000"/>
            </w:tcBorders>
            <w:tcMar>
              <w:top w:w="40" w:type="dxa"/>
              <w:left w:w="108" w:type="dxa"/>
              <w:bottom w:w="40" w:type="dxa"/>
              <w:right w:w="108" w:type="dxa"/>
            </w:tcMar>
          </w:tcPr>
          <w:p w14:paraId="0E017678" w14:textId="77777777" w:rsidR="00986E24" w:rsidRDefault="00000000">
            <w:r>
              <w:rPr>
                <w:rFonts w:ascii="Arial" w:hAnsi="Arial" w:cs="Arial"/>
                <w:sz w:val="20"/>
                <w:szCs w:val="20"/>
              </w:rPr>
              <w:t>Extra delay (40 ms in total)</w:t>
            </w:r>
          </w:p>
        </w:tc>
        <w:tc>
          <w:tcPr>
            <w:tcW w:w="1300" w:type="dxa"/>
            <w:tcBorders>
              <w:top w:val="single" w:sz="4" w:space="0" w:color="000000"/>
              <w:bottom w:val="single" w:sz="4" w:space="0" w:color="000000"/>
            </w:tcBorders>
            <w:tcMar>
              <w:top w:w="40" w:type="dxa"/>
              <w:left w:w="108" w:type="dxa"/>
              <w:bottom w:w="40" w:type="dxa"/>
              <w:right w:w="108" w:type="dxa"/>
            </w:tcMar>
          </w:tcPr>
          <w:p w14:paraId="692AA14C" w14:textId="77777777" w:rsidR="00986E24" w:rsidRDefault="00000000">
            <w:r>
              <w:rPr>
                <w:rFonts w:ascii="Arial" w:hAnsi="Arial" w:cs="Arial"/>
                <w:sz w:val="20"/>
                <w:szCs w:val="20"/>
              </w:rPr>
              <w:t>32</w:t>
            </w:r>
          </w:p>
        </w:tc>
        <w:tc>
          <w:tcPr>
            <w:tcW w:w="1500" w:type="dxa"/>
            <w:tcBorders>
              <w:top w:val="single" w:sz="4" w:space="0" w:color="000000"/>
              <w:bottom w:val="single" w:sz="4" w:space="0" w:color="000000"/>
            </w:tcBorders>
            <w:tcMar>
              <w:top w:w="40" w:type="dxa"/>
              <w:left w:w="108" w:type="dxa"/>
              <w:bottom w:w="40" w:type="dxa"/>
              <w:right w:w="108" w:type="dxa"/>
            </w:tcMar>
          </w:tcPr>
          <w:p w14:paraId="237ADA4C" w14:textId="77777777" w:rsidR="00986E24" w:rsidRDefault="00000000">
            <w:r>
              <w:rPr>
                <w:rFonts w:ascii="Arial" w:hAnsi="Arial" w:cs="Arial"/>
                <w:sz w:val="20"/>
                <w:szCs w:val="20"/>
              </w:rPr>
              <w:t>8</w:t>
            </w:r>
          </w:p>
        </w:tc>
        <w:tc>
          <w:tcPr>
            <w:tcW w:w="1300" w:type="dxa"/>
            <w:tcBorders>
              <w:top w:val="single" w:sz="4" w:space="0" w:color="000000"/>
              <w:bottom w:val="single" w:sz="4" w:space="0" w:color="000000"/>
            </w:tcBorders>
            <w:tcMar>
              <w:top w:w="40" w:type="dxa"/>
              <w:left w:w="108" w:type="dxa"/>
              <w:bottom w:w="40" w:type="dxa"/>
              <w:right w:w="108" w:type="dxa"/>
            </w:tcMar>
          </w:tcPr>
          <w:p w14:paraId="3B15487C" w14:textId="77777777" w:rsidR="00986E24" w:rsidRDefault="00000000">
            <w:r>
              <w:rPr>
                <w:rFonts w:ascii="Arial" w:hAnsi="Arial" w:cs="Arial"/>
                <w:sz w:val="20"/>
                <w:szCs w:val="20"/>
              </w:rPr>
              <w:t>17</w:t>
            </w:r>
          </w:p>
        </w:tc>
        <w:tc>
          <w:tcPr>
            <w:tcW w:w="1500" w:type="dxa"/>
            <w:tcBorders>
              <w:top w:val="single" w:sz="4" w:space="0" w:color="000000"/>
              <w:bottom w:val="single" w:sz="4" w:space="0" w:color="000000"/>
            </w:tcBorders>
            <w:tcMar>
              <w:top w:w="40" w:type="dxa"/>
              <w:left w:w="108" w:type="dxa"/>
              <w:bottom w:w="40" w:type="dxa"/>
              <w:right w:w="108" w:type="dxa"/>
            </w:tcMar>
          </w:tcPr>
          <w:p w14:paraId="3A8AA3B3" w14:textId="77777777" w:rsidR="00986E24" w:rsidRDefault="00000000">
            <w:r>
              <w:rPr>
                <w:rFonts w:ascii="Arial" w:hAnsi="Arial" w:cs="Arial"/>
                <w:sz w:val="20"/>
                <w:szCs w:val="20"/>
              </w:rPr>
              <w:t>7</w:t>
            </w:r>
          </w:p>
        </w:tc>
        <w:tc>
          <w:tcPr>
            <w:tcW w:w="1900" w:type="dxa"/>
            <w:tcBorders>
              <w:top w:val="single" w:sz="4" w:space="0" w:color="000000"/>
              <w:bottom w:val="single" w:sz="4" w:space="0" w:color="000000"/>
            </w:tcBorders>
            <w:tcMar>
              <w:top w:w="40" w:type="dxa"/>
              <w:left w:w="108" w:type="dxa"/>
              <w:bottom w:w="40" w:type="dxa"/>
              <w:right w:w="108" w:type="dxa"/>
            </w:tcMar>
          </w:tcPr>
          <w:p w14:paraId="73B6DE05" w14:textId="77777777" w:rsidR="00986E24" w:rsidRDefault="00000000">
            <w:r>
              <w:rPr>
                <w:rFonts w:ascii="Arial" w:hAnsi="Arial" w:cs="Arial"/>
                <w:sz w:val="20"/>
                <w:szCs w:val="20"/>
              </w:rPr>
              <w:t>3.0 cm</w:t>
            </w:r>
          </w:p>
        </w:tc>
      </w:tr>
    </w:tbl>
    <w:p w14:paraId="75D618B4" w14:textId="77777777" w:rsidR="00986E24" w:rsidRDefault="00986E24">
      <w:pPr>
        <w:pStyle w:val="BodyText"/>
        <w:spacing w:before="0"/>
      </w:pPr>
    </w:p>
    <w:p w14:paraId="317EAF1F" w14:textId="77777777" w:rsidR="00986E24" w:rsidRDefault="00000000">
      <w:pPr>
        <w:keepNext/>
        <w:jc w:val="center"/>
      </w:pPr>
      <w:r>
        <w:rPr>
          <w:noProof/>
        </w:rPr>
        <w:drawing>
          <wp:inline distT="0" distB="0" distL="0" distR="0" wp14:anchorId="33103CD9" wp14:editId="10FB18C4">
            <wp:extent cx="6485788" cy="2724030"/>
            <wp:effectExtent l="0" t="0" r="0" b="0"/>
            <wp:docPr id="900005" name="Picture 9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5" name="c2_qualification.png"/>
                    <pic:cNvPicPr/>
                  </pic:nvPicPr>
                  <pic:blipFill>
                    <a:blip r:embed="rId17"/>
                    <a:stretch>
                      <a:fillRect/>
                    </a:stretch>
                  </pic:blipFill>
                  <pic:spPr>
                    <a:xfrm>
                      <a:off x="0" y="0"/>
                      <a:ext cx="6485788" cy="2724030"/>
                    </a:xfrm>
                    <a:prstGeom prst="rect">
                      <a:avLst/>
                    </a:prstGeom>
                  </pic:spPr>
                </pic:pic>
              </a:graphicData>
            </a:graphic>
          </wp:inline>
        </w:drawing>
      </w:r>
    </w:p>
    <w:p w14:paraId="64110A4E" w14:textId="77777777" w:rsidR="00986E24" w:rsidRDefault="00000000">
      <w:pPr>
        <w:jc w:val="center"/>
      </w:pPr>
      <w:r>
        <w:rPr>
          <w:rFonts w:ascii="Arial" w:hAnsi="Arial" w:cs="Arial"/>
          <w:b/>
        </w:rPr>
        <w:t>Image</w:t>
      </w:r>
      <w:r>
        <w:rPr>
          <w:rFonts w:ascii="Arial" w:hAnsi="Arial" w:cs="Arial"/>
        </w:rPr>
        <w:t xml:space="preserve"> : Fall rate per qualification condition with 95 % confidence intervals, v12 compared with v14 (lower is better)</w:t>
      </w:r>
    </w:p>
    <w:p w14:paraId="7CC54E90" w14:textId="77777777" w:rsidR="00986E24" w:rsidRDefault="00986E24">
      <w:pPr>
        <w:pStyle w:val="BodyText"/>
        <w:spacing w:before="0"/>
      </w:pPr>
    </w:p>
    <w:p w14:paraId="3863F0A9" w14:textId="77777777" w:rsidR="00986E24" w:rsidRDefault="00000000">
      <w:pPr>
        <w:pStyle w:val="BodyText"/>
        <w:keepNext/>
        <w:jc w:val="both"/>
      </w:pPr>
      <w:r>
        <w:rPr>
          <w:rFonts w:cs="Arial"/>
          <w:b/>
          <w:bCs/>
          <w:sz w:val="24"/>
          <w:szCs w:val="24"/>
        </w:rPr>
        <w:t>How to read the numbers</w:t>
      </w:r>
    </w:p>
    <w:p w14:paraId="6D145118" w14:textId="77777777" w:rsidR="00986E24" w:rsidRDefault="00000000">
      <w:pPr>
        <w:pStyle w:val="BodyText"/>
        <w:jc w:val="both"/>
        <w:rPr>
          <w:rFonts w:cs="Arial"/>
          <w:sz w:val="24"/>
          <w:szCs w:val="24"/>
        </w:rPr>
      </w:pPr>
      <w:r>
        <w:rPr>
          <w:rFonts w:cs="Arial"/>
          <w:sz w:val="24"/>
          <w:szCs w:val="24"/>
        </w:rPr>
        <w:t xml:space="preserve">A small test can look perfect by luck, so every rate is reported with a 95 % confidence interval, and the release gate checks the pessimistic end of that interval. For example, 1 fall in 96 runs means that the true fall rate could still be as high as 5.7 %; showing a fall rate below 1 % would need about 381 runs without a single fall. During a cross-check we also found that the CPU test program applied one control step (20 </w:t>
      </w:r>
      <w:proofErr w:type="spellStart"/>
      <w:r>
        <w:rPr>
          <w:rFonts w:cs="Arial"/>
          <w:sz w:val="24"/>
          <w:szCs w:val="24"/>
        </w:rPr>
        <w:t>ms</w:t>
      </w:r>
      <w:proofErr w:type="spellEnd"/>
      <w:r>
        <w:rPr>
          <w:rFonts w:cs="Arial"/>
          <w:sz w:val="24"/>
          <w:szCs w:val="24"/>
        </w:rPr>
        <w:t xml:space="preserve">) of actuation delay in every condition. The "nominal" tests therefore already included 20 </w:t>
      </w:r>
      <w:proofErr w:type="spellStart"/>
      <w:r>
        <w:rPr>
          <w:rFonts w:cs="Arial"/>
          <w:sz w:val="24"/>
          <w:szCs w:val="24"/>
        </w:rPr>
        <w:t>ms</w:t>
      </w:r>
      <w:proofErr w:type="spellEnd"/>
      <w:r>
        <w:rPr>
          <w:rFonts w:cs="Arial"/>
          <w:sz w:val="24"/>
          <w:szCs w:val="24"/>
        </w:rPr>
        <w:t xml:space="preserve"> of latency, and the delay test was really 40 </w:t>
      </w:r>
      <w:proofErr w:type="spellStart"/>
      <w:r>
        <w:rPr>
          <w:rFonts w:cs="Arial"/>
          <w:sz w:val="24"/>
          <w:szCs w:val="24"/>
        </w:rPr>
        <w:t>ms.</w:t>
      </w:r>
      <w:proofErr w:type="spellEnd"/>
      <w:r>
        <w:rPr>
          <w:rFonts w:cs="Arial"/>
          <w:sz w:val="24"/>
          <w:szCs w:val="24"/>
        </w:rPr>
        <w:t xml:space="preserve"> A GPU benchmark with the correct delay reproduced the same results, and the labels in this report are corrected accordingly.</w:t>
      </w:r>
    </w:p>
    <w:p w14:paraId="3F77ED6B" w14:textId="77777777" w:rsidR="00986E24" w:rsidRDefault="00000000">
      <w:pPr>
        <w:pStyle w:val="BodyText"/>
        <w:keepNext/>
        <w:jc w:val="both"/>
      </w:pPr>
      <w:r>
        <w:rPr>
          <w:rFonts w:cs="Arial"/>
          <w:b/>
          <w:bCs/>
          <w:sz w:val="24"/>
          <w:szCs w:val="24"/>
        </w:rPr>
        <w:lastRenderedPageBreak/>
        <w:t>Release decision</w:t>
      </w:r>
    </w:p>
    <w:p w14:paraId="76DC0AB1" w14:textId="77777777" w:rsidR="00986E24" w:rsidRDefault="00000000">
      <w:pPr>
        <w:pStyle w:val="BodyText"/>
        <w:jc w:val="both"/>
        <w:rPr>
          <w:rFonts w:cs="Arial"/>
          <w:sz w:val="24"/>
          <w:szCs w:val="24"/>
        </w:rPr>
      </w:pPr>
      <w:r>
        <w:rPr>
          <w:rFonts w:cs="Arial"/>
          <w:sz w:val="24"/>
          <w:szCs w:val="24"/>
        </w:rPr>
        <w:t xml:space="preserve">With the simulator's true terrain heights, v14 meets the crossing and fall targets. With the head camera, which is the sensor it would </w:t>
      </w:r>
      <w:proofErr w:type="gramStart"/>
      <w:r>
        <w:rPr>
          <w:rFonts w:cs="Arial"/>
          <w:sz w:val="24"/>
          <w:szCs w:val="24"/>
        </w:rPr>
        <w:t>actually use</w:t>
      </w:r>
      <w:proofErr w:type="gramEnd"/>
      <w:r>
        <w:rPr>
          <w:rFonts w:cs="Arial"/>
          <w:sz w:val="24"/>
          <w:szCs w:val="24"/>
        </w:rPr>
        <w:t xml:space="preserve">, it does not, and it is not yet robust to extra delay or a 5 kg payload. The release gate therefore returned "not passed". In the dashboard (Chapter 9), v14 passes the simulation gate but fails the hardware release gate on its qualified step height (9.86 cm against 10 cm), and the stricter benchmark gate additionally requires the camera, latency and payload conditions. We see this as an important result: the pipeline measured real progress but refused to release a policy on incomplete evidence, which is exactly what an industrial safety process requires. Videos of all versions are available in the </w:t>
      </w:r>
      <w:hyperlink r:id="rId18" w:history="1">
        <w:r>
          <w:rPr>
            <w:rStyle w:val="Hyperlink"/>
            <w:rFonts w:cs="Arial"/>
            <w:sz w:val="24"/>
            <w:szCs w:val="24"/>
          </w:rPr>
          <w:t>GitHub repository</w:t>
        </w:r>
      </w:hyperlink>
      <w:r>
        <w:rPr>
          <w:rFonts w:cs="Arial"/>
          <w:sz w:val="24"/>
          <w:szCs w:val="24"/>
        </w:rPr>
        <w:t>.</w:t>
      </w:r>
    </w:p>
    <w:p w14:paraId="72932CEC" w14:textId="77777777" w:rsidR="00986E24" w:rsidRDefault="00000000">
      <w:pPr>
        <w:pStyle w:val="BodyText"/>
        <w:keepNext/>
        <w:outlineLvl w:val="1"/>
        <w:rPr>
          <w:rFonts w:cs="Arial"/>
          <w:b/>
          <w:bCs/>
          <w:sz w:val="28"/>
          <w:szCs w:val="28"/>
        </w:rPr>
      </w:pPr>
      <w:bookmarkStart w:id="22" w:name="_Toc241326523"/>
      <w:r>
        <w:rPr>
          <w:rFonts w:cs="Arial"/>
          <w:b/>
          <w:bCs/>
          <w:sz w:val="28"/>
          <w:szCs w:val="28"/>
        </w:rPr>
        <w:t>7.10 Working and Limitations</w:t>
      </w:r>
      <w:bookmarkEnd w:id="22"/>
    </w:p>
    <w:p w14:paraId="132F470F" w14:textId="77777777" w:rsidR="00256DD2" w:rsidRDefault="00000000">
      <w:pPr>
        <w:jc w:val="both"/>
        <w:rPr>
          <w:rFonts w:ascii="Arial" w:hAnsi="Arial" w:cs="Arial"/>
          <w:b/>
          <w:lang w:val="en-US"/>
        </w:rPr>
      </w:pPr>
      <w:r>
        <w:rPr>
          <w:rFonts w:ascii="Arial" w:hAnsi="Arial" w:cs="Arial"/>
          <w:b/>
          <w:lang w:val="en-US"/>
        </w:rPr>
        <w:t>If it works – why?</w:t>
      </w:r>
    </w:p>
    <w:p w14:paraId="17C5BE87" w14:textId="77777777" w:rsidR="00256DD2" w:rsidRDefault="00000000">
      <w:pPr>
        <w:jc w:val="both"/>
      </w:pPr>
      <w:r>
        <w:rPr>
          <w:rFonts w:ascii="Arial" w:hAnsi="Arial" w:cs="Arial"/>
          <w:bCs/>
          <w:lang w:val="en-US"/>
        </w:rPr>
        <w:t xml:space="preserve">The locomotion policy was trained using PPO with several techniques to help it learn the task. The reward function gives feedback on velocity, gait, foot clearance and step length, while </w:t>
      </w:r>
      <w:proofErr w:type="spellStart"/>
      <w:r>
        <w:rPr>
          <w:rFonts w:ascii="Arial" w:hAnsi="Arial" w:cs="Arial"/>
          <w:bCs/>
          <w:lang w:val="en-US"/>
        </w:rPr>
        <w:t>penalising</w:t>
      </w:r>
      <w:proofErr w:type="spellEnd"/>
      <w:r>
        <w:rPr>
          <w:rFonts w:ascii="Arial" w:hAnsi="Arial" w:cs="Arial"/>
          <w:bCs/>
          <w:lang w:val="en-US"/>
        </w:rPr>
        <w:t xml:space="preserve"> </w:t>
      </w:r>
      <w:proofErr w:type="spellStart"/>
      <w:r>
        <w:rPr>
          <w:rFonts w:ascii="Arial" w:hAnsi="Arial" w:cs="Arial"/>
          <w:bCs/>
          <w:lang w:val="en-US"/>
        </w:rPr>
        <w:t>behaviours</w:t>
      </w:r>
      <w:proofErr w:type="spellEnd"/>
      <w:r>
        <w:rPr>
          <w:rFonts w:ascii="Arial" w:hAnsi="Arial" w:cs="Arial"/>
          <w:bCs/>
          <w:lang w:val="en-US"/>
        </w:rPr>
        <w:t xml:space="preserve"> such as falling, slipping and unstable movement. Curriculum learning gradually makes the terrain more difficult, and domain </w:t>
      </w:r>
      <w:proofErr w:type="spellStart"/>
      <w:r>
        <w:rPr>
          <w:rFonts w:ascii="Arial" w:hAnsi="Arial" w:cs="Arial"/>
          <w:bCs/>
          <w:lang w:val="en-US"/>
        </w:rPr>
        <w:t>randomisation</w:t>
      </w:r>
      <w:proofErr w:type="spellEnd"/>
      <w:r>
        <w:rPr>
          <w:rFonts w:ascii="Arial" w:hAnsi="Arial" w:cs="Arial"/>
          <w:bCs/>
          <w:lang w:val="en-US"/>
        </w:rPr>
        <w:t xml:space="preserve"> adds variations in physical parameters, disturbances and sensor noise. We also started the stair-climbing training </w:t>
      </w:r>
      <w:proofErr w:type="gramStart"/>
      <w:r>
        <w:rPr>
          <w:rFonts w:ascii="Arial" w:hAnsi="Arial" w:cs="Arial"/>
          <w:bCs/>
          <w:lang w:val="en-US"/>
        </w:rPr>
        <w:t>from</w:t>
      </w:r>
      <w:proofErr w:type="gramEnd"/>
      <w:r>
        <w:rPr>
          <w:rFonts w:ascii="Arial" w:hAnsi="Arial" w:cs="Arial"/>
          <w:bCs/>
          <w:lang w:val="en-US"/>
        </w:rPr>
        <w:t xml:space="preserve"> an already trained flat-ground walking policy. This gives the robot </w:t>
      </w:r>
      <w:proofErr w:type="gramStart"/>
      <w:r>
        <w:rPr>
          <w:rFonts w:ascii="Arial" w:hAnsi="Arial" w:cs="Arial"/>
          <w:bCs/>
          <w:lang w:val="en-US"/>
        </w:rPr>
        <w:t>a basic</w:t>
      </w:r>
      <w:proofErr w:type="gramEnd"/>
      <w:r>
        <w:rPr>
          <w:rFonts w:ascii="Arial" w:hAnsi="Arial" w:cs="Arial"/>
          <w:bCs/>
          <w:lang w:val="en-US"/>
        </w:rPr>
        <w:t xml:space="preserve"> walking behaviour before learning the more difficult stair task. Based on the simulation results, the policy was able to learn the required locomotion behaviour under the tested conditions.</w:t>
      </w:r>
      <w:r>
        <w:rPr>
          <w:rFonts w:ascii="Arial" w:hAnsi="Arial" w:cs="Arial"/>
          <w:bCs/>
          <w:lang w:val="en-US"/>
        </w:rPr>
        <w:br/>
      </w:r>
      <w:r>
        <w:rPr>
          <w:rFonts w:ascii="Arial" w:hAnsi="Arial" w:cs="Arial"/>
          <w:bCs/>
          <w:lang w:val="en-US"/>
        </w:rPr>
        <w:br/>
      </w:r>
      <w:r>
        <w:rPr>
          <w:rFonts w:ascii="Arial" w:hAnsi="Arial" w:cs="Arial"/>
          <w:b/>
          <w:lang w:val="en-US"/>
        </w:rPr>
        <w:t>Limitations:</w:t>
      </w:r>
    </w:p>
    <w:p w14:paraId="182AFDBD" w14:textId="77777777" w:rsidR="00256DD2" w:rsidRDefault="00000000">
      <w:pPr>
        <w:jc w:val="both"/>
        <w:rPr>
          <w:rFonts w:ascii="Arial" w:hAnsi="Arial" w:cs="Arial"/>
          <w:bCs/>
          <w:lang w:val="en-US"/>
        </w:rPr>
      </w:pPr>
      <w:r>
        <w:rPr>
          <w:rFonts w:ascii="Arial" w:hAnsi="Arial" w:cs="Arial"/>
          <w:bCs/>
          <w:lang w:val="en-US"/>
        </w:rPr>
        <w:t xml:space="preserve">The current results are limited to the simulation environment and the conditions used during training. The policy may perform differently when transferred to a real humanoid because the simulation cannot perfectly represent real-world effects such as contact dynamics, sensor noise and hardware differences. The policy was also trained for the specific terrain and task conditions used in the experiment, so its performance on different stair dimensions or unexpected obstacles has not yet been fully tested. In addition, successful simulation results do not </w:t>
      </w:r>
      <w:proofErr w:type="gramStart"/>
      <w:r>
        <w:rPr>
          <w:rFonts w:ascii="Arial" w:hAnsi="Arial" w:cs="Arial"/>
          <w:bCs/>
          <w:lang w:val="en-US"/>
        </w:rPr>
        <w:t>by themselves guarantee safe or reliable real-world operation</w:t>
      </w:r>
      <w:proofErr w:type="gramEnd"/>
      <w:r>
        <w:rPr>
          <w:rFonts w:ascii="Arial" w:hAnsi="Arial" w:cs="Arial"/>
          <w:bCs/>
          <w:lang w:val="en-US"/>
        </w:rPr>
        <w:t>.</w:t>
      </w:r>
    </w:p>
    <w:p w14:paraId="4454F415" w14:textId="77777777" w:rsidR="00986E24" w:rsidRDefault="00000000">
      <w:pPr>
        <w:pStyle w:val="BodyText"/>
        <w:jc w:val="both"/>
        <w:rPr>
          <w:rFonts w:cs="Arial"/>
          <w:sz w:val="24"/>
          <w:szCs w:val="24"/>
        </w:rPr>
      </w:pPr>
      <w:r>
        <w:rPr>
          <w:rFonts w:cs="Arial"/>
          <w:sz w:val="24"/>
          <w:szCs w:val="24"/>
        </w:rPr>
        <w:t>The measured limitations of the current policy are:</w:t>
      </w:r>
    </w:p>
    <w:p w14:paraId="0A249ADB" w14:textId="77777777" w:rsidR="00986E24" w:rsidRDefault="00000000">
      <w:pPr>
        <w:pStyle w:val="ListParagraph"/>
        <w:numPr>
          <w:ilvl w:val="0"/>
          <w:numId w:val="1"/>
        </w:numPr>
        <w:jc w:val="both"/>
      </w:pPr>
      <w:r>
        <w:rPr>
          <w:rFonts w:ascii="Arial" w:hAnsi="Arial" w:cs="Arial"/>
          <w:b/>
          <w:bCs/>
          <w:sz w:val="22"/>
          <w:szCs w:val="22"/>
        </w:rPr>
        <w:t>Head camera:</w:t>
      </w:r>
      <w:r>
        <w:rPr>
          <w:rFonts w:ascii="Arial" w:hAnsi="Arial" w:cs="Arial"/>
          <w:sz w:val="22"/>
          <w:szCs w:val="22"/>
        </w:rPr>
        <w:t xml:space="preserve"> 8 of 96 runs fell with the camera. The mean height error is below 1 cm, but errors at step edges (occlusion and smearing, up to 4–7 cm) are exactly where the remaining falls happen.</w:t>
      </w:r>
    </w:p>
    <w:p w14:paraId="39557324" w14:textId="77777777" w:rsidR="00986E24" w:rsidRDefault="00000000">
      <w:pPr>
        <w:pStyle w:val="ListParagraph"/>
        <w:numPr>
          <w:ilvl w:val="0"/>
          <w:numId w:val="1"/>
        </w:numPr>
        <w:jc w:val="both"/>
      </w:pPr>
      <w:r>
        <w:rPr>
          <w:rFonts w:ascii="Arial" w:hAnsi="Arial" w:cs="Arial"/>
          <w:b/>
          <w:bCs/>
          <w:sz w:val="22"/>
          <w:szCs w:val="22"/>
        </w:rPr>
        <w:t>Latency:</w:t>
      </w:r>
      <w:r>
        <w:rPr>
          <w:rFonts w:ascii="Arial" w:hAnsi="Arial" w:cs="Arial"/>
          <w:sz w:val="22"/>
          <w:szCs w:val="22"/>
        </w:rPr>
        <w:t xml:space="preserve"> with 40 ms of total actuation delay, 17 of 32 runs fell. The real robot's latency must be measured and trained for.</w:t>
      </w:r>
    </w:p>
    <w:p w14:paraId="1E2EECAB" w14:textId="77777777" w:rsidR="00986E24" w:rsidRDefault="00000000">
      <w:pPr>
        <w:pStyle w:val="ListParagraph"/>
        <w:numPr>
          <w:ilvl w:val="0"/>
          <w:numId w:val="1"/>
        </w:numPr>
        <w:jc w:val="both"/>
      </w:pPr>
      <w:r>
        <w:rPr>
          <w:rFonts w:ascii="Arial" w:hAnsi="Arial" w:cs="Arial"/>
          <w:b/>
          <w:bCs/>
          <w:sz w:val="22"/>
          <w:szCs w:val="22"/>
        </w:rPr>
        <w:t>Payload:</w:t>
      </w:r>
      <w:r>
        <w:rPr>
          <w:rFonts w:ascii="Arial" w:hAnsi="Arial" w:cs="Arial"/>
          <w:sz w:val="22"/>
          <w:szCs w:val="22"/>
        </w:rPr>
        <w:t xml:space="preserve"> 4 of 32 runs fell with 5 kg on the torso, because training only varied the torso mass by ±1 kg.</w:t>
      </w:r>
    </w:p>
    <w:p w14:paraId="093A25A1" w14:textId="77777777" w:rsidR="00986E24" w:rsidRDefault="00000000">
      <w:pPr>
        <w:pStyle w:val="ListParagraph"/>
        <w:numPr>
          <w:ilvl w:val="0"/>
          <w:numId w:val="1"/>
        </w:numPr>
        <w:jc w:val="both"/>
      </w:pPr>
      <w:r>
        <w:rPr>
          <w:rFonts w:ascii="Arial" w:hAnsi="Arial" w:cs="Arial"/>
          <w:b/>
          <w:bCs/>
          <w:sz w:val="22"/>
          <w:szCs w:val="22"/>
        </w:rPr>
        <w:t>Simulation fidelity:</w:t>
      </w:r>
      <w:r>
        <w:rPr>
          <w:rFonts w:ascii="Arial" w:hAnsi="Arial" w:cs="Arial"/>
          <w:sz w:val="22"/>
          <w:szCs w:val="22"/>
        </w:rPr>
        <w:t xml:space="preserve"> only the feet collide with the stairs in the simulated model, so a shin or knee hitting a stair edge is not detected. Real stairs are therefore harder than the simulated ones.</w:t>
      </w:r>
    </w:p>
    <w:p w14:paraId="16C24C3C" w14:textId="77777777" w:rsidR="00986E24" w:rsidRDefault="00000000">
      <w:pPr>
        <w:pStyle w:val="ListParagraph"/>
        <w:numPr>
          <w:ilvl w:val="0"/>
          <w:numId w:val="1"/>
        </w:numPr>
        <w:jc w:val="both"/>
      </w:pPr>
      <w:r>
        <w:rPr>
          <w:rFonts w:ascii="Arial" w:hAnsi="Arial" w:cs="Arial"/>
          <w:b/>
          <w:bCs/>
          <w:sz w:val="22"/>
          <w:szCs w:val="22"/>
        </w:rPr>
        <w:t>Privileged information:</w:t>
      </w:r>
      <w:r>
        <w:rPr>
          <w:rFonts w:ascii="Arial" w:hAnsi="Arial" w:cs="Arial"/>
          <w:sz w:val="22"/>
          <w:szCs w:val="22"/>
        </w:rPr>
        <w:t xml:space="preserve"> in the camera test the controller still receives the exact body velocity and position from the simulator instead of from a state estimator.</w:t>
      </w:r>
    </w:p>
    <w:p w14:paraId="36F35CDC" w14:textId="77777777" w:rsidR="00986E24" w:rsidRDefault="00000000">
      <w:pPr>
        <w:pStyle w:val="ListParagraph"/>
        <w:numPr>
          <w:ilvl w:val="0"/>
          <w:numId w:val="1"/>
        </w:numPr>
        <w:jc w:val="both"/>
      </w:pPr>
      <w:r>
        <w:rPr>
          <w:rFonts w:ascii="Arial" w:hAnsi="Arial" w:cs="Arial"/>
          <w:b/>
          <w:bCs/>
          <w:sz w:val="22"/>
          <w:szCs w:val="22"/>
        </w:rPr>
        <w:t>Validation versus final test:</w:t>
      </w:r>
      <w:r>
        <w:rPr>
          <w:rFonts w:ascii="Arial" w:hAnsi="Arial" w:cs="Arial"/>
          <w:sz w:val="22"/>
          <w:szCs w:val="22"/>
        </w:rPr>
        <w:t xml:space="preserve"> the validation staircases guided development decisions, so a separate, untouched test set is still needed for an unbiased final result.</w:t>
      </w:r>
    </w:p>
    <w:p w14:paraId="313E2D34" w14:textId="77777777" w:rsidR="00986E24" w:rsidRDefault="00986E24">
      <w:pPr>
        <w:pStyle w:val="BodyText"/>
        <w:spacing w:before="0"/>
      </w:pPr>
    </w:p>
    <w:p w14:paraId="3958F018" w14:textId="77777777" w:rsidR="00986E24" w:rsidRDefault="00000000">
      <w:pPr>
        <w:pStyle w:val="BodyText"/>
        <w:jc w:val="both"/>
        <w:rPr>
          <w:rFonts w:cs="Arial"/>
          <w:sz w:val="24"/>
          <w:szCs w:val="24"/>
        </w:rPr>
      </w:pPr>
      <w:r>
        <w:rPr>
          <w:rFonts w:cs="Arial"/>
          <w:sz w:val="24"/>
          <w:szCs w:val="24"/>
        </w:rPr>
        <w:t>How these challenges were handled during the project is described in Chapter 10, and the planned next steps are described in Chapter 12.</w:t>
      </w:r>
    </w:p>
    <w:p w14:paraId="23FF9825" w14:textId="77777777" w:rsidR="00986E24" w:rsidRDefault="00000000">
      <w:pPr>
        <w:pStyle w:val="BodyText"/>
        <w:pageBreakBefore/>
        <w:outlineLvl w:val="0"/>
      </w:pPr>
      <w:bookmarkStart w:id="23" w:name="_Toc241326524"/>
      <w:r>
        <w:rPr>
          <w:rFonts w:cs="Arial"/>
          <w:b/>
          <w:bCs/>
          <w:sz w:val="36"/>
          <w:szCs w:val="36"/>
        </w:rPr>
        <w:lastRenderedPageBreak/>
        <w:t>8.</w:t>
      </w:r>
      <w:r>
        <w:rPr>
          <w:rFonts w:cs="Arial"/>
          <w:sz w:val="36"/>
          <w:szCs w:val="36"/>
        </w:rPr>
        <w:t xml:space="preserve"> </w:t>
      </w:r>
      <w:r>
        <w:rPr>
          <w:rFonts w:cs="Arial"/>
          <w:b/>
          <w:bCs/>
          <w:sz w:val="36"/>
          <w:szCs w:val="36"/>
        </w:rPr>
        <w:t>Implementation of Pick-and-Place: Bearing Ring</w:t>
      </w:r>
      <w:bookmarkEnd w:id="23"/>
    </w:p>
    <w:p w14:paraId="1F7C8B9A" w14:textId="77777777" w:rsidR="00986E24" w:rsidRDefault="00000000">
      <w:pPr>
        <w:pStyle w:val="BodyText"/>
        <w:jc w:val="both"/>
        <w:rPr>
          <w:rFonts w:cs="Arial"/>
          <w:sz w:val="24"/>
          <w:szCs w:val="24"/>
        </w:rPr>
      </w:pPr>
      <w:r>
        <w:rPr>
          <w:rFonts w:cs="Arial"/>
          <w:sz w:val="24"/>
          <w:szCs w:val="24"/>
        </w:rPr>
        <w:t>To test whether the same pipeline also works for manipulation, the SKF pick-and-place use case (Chapter 11) was implemented in simulation as a new skill: picking a bearing ring from a tray and dropping it onto an inspection fixture.</w:t>
      </w:r>
    </w:p>
    <w:p w14:paraId="0804435A" w14:textId="77777777" w:rsidR="00986E24" w:rsidRDefault="00000000">
      <w:pPr>
        <w:pStyle w:val="BodyText"/>
        <w:keepNext/>
        <w:outlineLvl w:val="1"/>
        <w:rPr>
          <w:rFonts w:cs="Arial"/>
          <w:b/>
          <w:bCs/>
          <w:sz w:val="28"/>
          <w:szCs w:val="28"/>
        </w:rPr>
      </w:pPr>
      <w:bookmarkStart w:id="24" w:name="_Toc241326525"/>
      <w:r>
        <w:rPr>
          <w:rFonts w:cs="Arial"/>
          <w:b/>
          <w:bCs/>
          <w:sz w:val="28"/>
          <w:szCs w:val="28"/>
        </w:rPr>
        <w:t>8.1 Task Definition</w:t>
      </w:r>
      <w:bookmarkEnd w:id="24"/>
    </w:p>
    <w:p w14:paraId="26989436" w14:textId="77777777" w:rsidR="00986E24" w:rsidRDefault="00000000">
      <w:pPr>
        <w:pStyle w:val="BodyText"/>
        <w:jc w:val="both"/>
        <w:rPr>
          <w:rFonts w:cs="Arial"/>
          <w:sz w:val="24"/>
          <w:szCs w:val="24"/>
        </w:rPr>
      </w:pPr>
      <w:r>
        <w:rPr>
          <w:rFonts w:cs="Arial"/>
          <w:sz w:val="24"/>
          <w:szCs w:val="24"/>
        </w:rPr>
        <w:t>The part is the outer ring of a 6206-class deep-groove ball bearing: 62 mm outside diameter, 48 mm bore, 16 mm width and 0.15 kg. The ring must be grasped across its outside diameter so that the fingers never touch the raceway inside the bore, which would contaminate or damage the functional surface. Every episode draws a new tray position, a new fixture position 25–55 cm away and a new ring orientation.</w:t>
      </w:r>
    </w:p>
    <w:p w14:paraId="467A9E27" w14:textId="77777777" w:rsidR="00986E24" w:rsidRDefault="00000000">
      <w:pPr>
        <w:pStyle w:val="BodyText"/>
        <w:jc w:val="both"/>
        <w:rPr>
          <w:rFonts w:cs="Arial"/>
          <w:sz w:val="24"/>
          <w:szCs w:val="24"/>
        </w:rPr>
      </w:pPr>
      <w:r>
        <w:rPr>
          <w:rFonts w:cs="Arial"/>
          <w:sz w:val="24"/>
          <w:szCs w:val="24"/>
        </w:rPr>
        <w:t xml:space="preserve">An episode only counts as a success if the ring is lifted, placed within 15 mm of the fixture </w:t>
      </w:r>
      <w:proofErr w:type="spellStart"/>
      <w:r>
        <w:rPr>
          <w:rFonts w:cs="Arial"/>
          <w:sz w:val="24"/>
          <w:szCs w:val="24"/>
        </w:rPr>
        <w:t>centre</w:t>
      </w:r>
      <w:proofErr w:type="spellEnd"/>
      <w:r>
        <w:rPr>
          <w:rFonts w:cs="Arial"/>
          <w:sz w:val="24"/>
          <w:szCs w:val="24"/>
        </w:rPr>
        <w:t>, resting, upright and released. Raceway contact (a finger inside the bore) and dropped rings are counted separately. Each checkpoint is evaluated on 1,024 episodes.</w:t>
      </w:r>
    </w:p>
    <w:p w14:paraId="69122365" w14:textId="77777777" w:rsidR="00986E24" w:rsidRDefault="00000000">
      <w:pPr>
        <w:pStyle w:val="BodyText"/>
        <w:keepNext/>
        <w:outlineLvl w:val="1"/>
        <w:rPr>
          <w:rFonts w:cs="Arial"/>
          <w:b/>
          <w:bCs/>
          <w:sz w:val="28"/>
          <w:szCs w:val="28"/>
        </w:rPr>
      </w:pPr>
      <w:bookmarkStart w:id="25" w:name="_Toc241326526"/>
      <w:r>
        <w:rPr>
          <w:rFonts w:cs="Arial"/>
          <w:b/>
          <w:bCs/>
          <w:sz w:val="28"/>
          <w:szCs w:val="28"/>
        </w:rPr>
        <w:t>8.2 Robot Arm Stand-in</w:t>
      </w:r>
      <w:bookmarkEnd w:id="25"/>
    </w:p>
    <w:p w14:paraId="77E4C2BD" w14:textId="77777777" w:rsidR="00986E24" w:rsidRDefault="00000000">
      <w:pPr>
        <w:pStyle w:val="BodyText"/>
        <w:jc w:val="both"/>
        <w:rPr>
          <w:rFonts w:cs="Arial"/>
          <w:sz w:val="24"/>
          <w:szCs w:val="24"/>
        </w:rPr>
      </w:pPr>
      <w:r>
        <w:rPr>
          <w:rFonts w:cs="Arial"/>
          <w:sz w:val="24"/>
          <w:szCs w:val="24"/>
        </w:rPr>
        <w:t xml:space="preserve">The first version uses the Franka Panda arm with a parallel gripper from </w:t>
      </w:r>
      <w:proofErr w:type="spellStart"/>
      <w:r>
        <w:rPr>
          <w:rFonts w:cs="Arial"/>
          <w:sz w:val="24"/>
          <w:szCs w:val="24"/>
        </w:rPr>
        <w:t>MuJoCo</w:t>
      </w:r>
      <w:proofErr w:type="spellEnd"/>
      <w:r>
        <w:rPr>
          <w:rFonts w:cs="Arial"/>
          <w:sz w:val="24"/>
          <w:szCs w:val="24"/>
        </w:rPr>
        <w:t xml:space="preserve"> Playground as a stand-in for the G1's arm and hand. This isolates the manipulation problem and verifies the task, the rewards and the evaluation. After 21 million training steps the arm succeeded in all 1,024 episodes (95 % confidence interval 99.6–100 %), with no raceway contact and no dropped rings. A traced episode confirmed a real grasp, lift and placement.</w:t>
      </w:r>
    </w:p>
    <w:p w14:paraId="1E0FBFD4" w14:textId="77777777" w:rsidR="00986E24" w:rsidRDefault="00000000">
      <w:pPr>
        <w:keepNext/>
        <w:jc w:val="center"/>
      </w:pPr>
      <w:r>
        <w:rPr>
          <w:noProof/>
        </w:rPr>
        <w:drawing>
          <wp:inline distT="0" distB="0" distL="0" distR="0" wp14:anchorId="0BF1D912" wp14:editId="58212E0D">
            <wp:extent cx="5639816" cy="3172396"/>
            <wp:effectExtent l="0" t="0" r="0" b="0"/>
            <wp:docPr id="900006" name="Picture 9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6" name="ring_8.jpg"/>
                    <pic:cNvPicPr/>
                  </pic:nvPicPr>
                  <pic:blipFill>
                    <a:blip r:embed="rId19"/>
                    <a:stretch>
                      <a:fillRect/>
                    </a:stretch>
                  </pic:blipFill>
                  <pic:spPr>
                    <a:xfrm>
                      <a:off x="0" y="0"/>
                      <a:ext cx="5639816" cy="3172396"/>
                    </a:xfrm>
                    <a:prstGeom prst="rect">
                      <a:avLst/>
                    </a:prstGeom>
                  </pic:spPr>
                </pic:pic>
              </a:graphicData>
            </a:graphic>
          </wp:inline>
        </w:drawing>
      </w:r>
    </w:p>
    <w:p w14:paraId="5D3EE288" w14:textId="77777777" w:rsidR="00986E24" w:rsidRDefault="00000000">
      <w:pPr>
        <w:jc w:val="center"/>
      </w:pPr>
      <w:r>
        <w:rPr>
          <w:rFonts w:ascii="Arial" w:hAnsi="Arial" w:cs="Arial"/>
          <w:b/>
        </w:rPr>
        <w:t>Image</w:t>
      </w:r>
      <w:r>
        <w:rPr>
          <w:rFonts w:ascii="Arial" w:hAnsi="Arial" w:cs="Arial"/>
        </w:rPr>
        <w:t xml:space="preserve"> : Arm stand-in picking a 6206-class bearing ring from the tray (blue) and placing it on the fixture (orange)</w:t>
      </w:r>
    </w:p>
    <w:p w14:paraId="5085764A" w14:textId="77777777" w:rsidR="00986E24" w:rsidRDefault="00986E24">
      <w:pPr>
        <w:pStyle w:val="BodyText"/>
        <w:spacing w:before="0"/>
      </w:pPr>
    </w:p>
    <w:p w14:paraId="2B17CA87" w14:textId="77777777" w:rsidR="00986E24" w:rsidRDefault="00000000">
      <w:pPr>
        <w:pStyle w:val="BodyText"/>
        <w:keepNext/>
        <w:outlineLvl w:val="1"/>
        <w:rPr>
          <w:rFonts w:cs="Arial"/>
          <w:b/>
          <w:bCs/>
          <w:sz w:val="28"/>
          <w:szCs w:val="28"/>
        </w:rPr>
      </w:pPr>
      <w:bookmarkStart w:id="26" w:name="_Toc241326527"/>
      <w:r>
        <w:rPr>
          <w:rFonts w:cs="Arial"/>
          <w:b/>
          <w:bCs/>
          <w:sz w:val="28"/>
          <w:szCs w:val="28"/>
        </w:rPr>
        <w:t>8.3 Unitree G1 with Dexterous Hands</w:t>
      </w:r>
      <w:bookmarkEnd w:id="26"/>
    </w:p>
    <w:p w14:paraId="4AC1681F" w14:textId="77777777" w:rsidR="00986E24" w:rsidRDefault="00000000">
      <w:pPr>
        <w:pStyle w:val="BodyText"/>
        <w:jc w:val="both"/>
        <w:rPr>
          <w:rFonts w:cs="Arial"/>
          <w:sz w:val="24"/>
          <w:szCs w:val="24"/>
        </w:rPr>
      </w:pPr>
      <w:r>
        <w:rPr>
          <w:rFonts w:cs="Arial"/>
          <w:sz w:val="24"/>
          <w:szCs w:val="24"/>
        </w:rPr>
        <w:t xml:space="preserve">The skill was then moved to the Unitree G1 humanoid with Dex3 dexterous hands at a workbench. The pelvis is fixed, and the policy controls the waist rotation, the right arm and the right hand (15 joints). Version </w:t>
      </w:r>
      <w:r>
        <w:rPr>
          <w:rFonts w:cs="Arial"/>
          <w:sz w:val="24"/>
          <w:szCs w:val="24"/>
        </w:rPr>
        <w:lastRenderedPageBreak/>
        <w:t xml:space="preserve">1 reached 96 % "success", but when an episode was traced, the </w:t>
      </w:r>
      <w:proofErr w:type="gramStart"/>
      <w:r>
        <w:rPr>
          <w:rFonts w:cs="Arial"/>
          <w:sz w:val="24"/>
          <w:szCs w:val="24"/>
        </w:rPr>
        <w:t>robot was</w:t>
      </w:r>
      <w:proofErr w:type="gramEnd"/>
      <w:r>
        <w:rPr>
          <w:rFonts w:cs="Arial"/>
          <w:sz w:val="24"/>
          <w:szCs w:val="24"/>
        </w:rPr>
        <w:t xml:space="preserve"> flicking the ring onto the fixture with its fingers without ever grasping it. The success rule was correct on paper but could be satisfied without a grasp.</w:t>
      </w:r>
    </w:p>
    <w:p w14:paraId="78C4473F" w14:textId="77777777" w:rsidR="00986E24" w:rsidRDefault="00000000">
      <w:pPr>
        <w:pStyle w:val="BodyText"/>
        <w:jc w:val="both"/>
        <w:rPr>
          <w:rFonts w:cs="Arial"/>
          <w:sz w:val="24"/>
          <w:szCs w:val="24"/>
        </w:rPr>
      </w:pPr>
      <w:r>
        <w:rPr>
          <w:rFonts w:cs="Arial"/>
          <w:sz w:val="24"/>
          <w:szCs w:val="24"/>
        </w:rPr>
        <w:t xml:space="preserve">Version 2 counts lifting, carrying and success only while the ring is </w:t>
      </w:r>
      <w:proofErr w:type="gramStart"/>
      <w:r>
        <w:rPr>
          <w:rFonts w:cs="Arial"/>
          <w:sz w:val="24"/>
          <w:szCs w:val="24"/>
        </w:rPr>
        <w:t>actually held</w:t>
      </w:r>
      <w:proofErr w:type="gramEnd"/>
      <w:r>
        <w:rPr>
          <w:rFonts w:cs="Arial"/>
          <w:sz w:val="24"/>
          <w:szCs w:val="24"/>
        </w:rPr>
        <w:t xml:space="preserve"> (thumb and finger opposed, and the grasp point within 30 mm of the ring). With this stricter rule the humanoid learned to hold and lift the ring (56 % of episodes at 67 million steps), but it had not yet completed a full placement within 200 million steps. This is an honest intermediate result: a dexterous hand has many more joints than a parallel </w:t>
      </w:r>
      <w:proofErr w:type="gramStart"/>
      <w:r>
        <w:rPr>
          <w:rFonts w:cs="Arial"/>
          <w:sz w:val="24"/>
          <w:szCs w:val="24"/>
        </w:rPr>
        <w:t>gripper, and</w:t>
      </w:r>
      <w:proofErr w:type="gramEnd"/>
      <w:r>
        <w:rPr>
          <w:rFonts w:cs="Arial"/>
          <w:sz w:val="24"/>
          <w:szCs w:val="24"/>
        </w:rPr>
        <w:t xml:space="preserve"> learning a grasp from scratch with reinforcement learning is slow.</w:t>
      </w:r>
    </w:p>
    <w:p w14:paraId="1CEE41DC" w14:textId="77777777" w:rsidR="00986E24" w:rsidRDefault="00000000">
      <w:pPr>
        <w:keepNext/>
        <w:spacing w:before="240" w:after="80"/>
      </w:pPr>
      <w:r>
        <w:rPr>
          <w:rFonts w:ascii="Arial" w:hAnsi="Arial" w:cs="Arial"/>
          <w:b/>
          <w:bCs/>
        </w:rPr>
        <w:t xml:space="preserve">Table 10: </w:t>
      </w:r>
      <w:r>
        <w:rPr>
          <w:rFonts w:ascii="Arial" w:hAnsi="Arial" w:cs="Arial"/>
          <w:b/>
        </w:rPr>
        <w:t>Bearing-ring pick-and-drop results (1,024 episodes per checkpoint)</w:t>
      </w:r>
    </w:p>
    <w:tbl>
      <w:tblPr>
        <w:tblW w:w="11345" w:type="dxa"/>
        <w:tblInd w:w="-5" w:type="dxa"/>
        <w:tblLayout w:type="fixed"/>
        <w:tblCellMar>
          <w:left w:w="10" w:type="dxa"/>
          <w:right w:w="10" w:type="dxa"/>
        </w:tblCellMar>
        <w:tblLook w:val="04A0" w:firstRow="1" w:lastRow="0" w:firstColumn="1" w:lastColumn="0" w:noHBand="0" w:noVBand="1"/>
      </w:tblPr>
      <w:tblGrid>
        <w:gridCol w:w="1200"/>
        <w:gridCol w:w="2700"/>
        <w:gridCol w:w="1400"/>
        <w:gridCol w:w="1100"/>
        <w:gridCol w:w="2045"/>
        <w:gridCol w:w="1600"/>
        <w:gridCol w:w="1300"/>
      </w:tblGrid>
      <w:tr w:rsidR="00986E24" w14:paraId="344E9B23" w14:textId="77777777">
        <w:trPr>
          <w:cantSplit/>
          <w:tblHeader/>
        </w:trPr>
        <w:tc>
          <w:tcPr>
            <w:tcW w:w="1200" w:type="dxa"/>
            <w:tcBorders>
              <w:top w:val="single" w:sz="12" w:space="0" w:color="000000"/>
              <w:bottom w:val="single" w:sz="4" w:space="0" w:color="000000"/>
            </w:tcBorders>
            <w:shd w:val="clear" w:color="auto" w:fill="F2F2F2"/>
            <w:tcMar>
              <w:top w:w="40" w:type="dxa"/>
              <w:left w:w="108" w:type="dxa"/>
              <w:bottom w:w="40" w:type="dxa"/>
              <w:right w:w="108" w:type="dxa"/>
            </w:tcMar>
          </w:tcPr>
          <w:p w14:paraId="7B616611" w14:textId="77777777" w:rsidR="00986E24" w:rsidRDefault="00000000">
            <w:r>
              <w:rPr>
                <w:rFonts w:ascii="Arial" w:hAnsi="Arial" w:cs="Arial"/>
                <w:b/>
                <w:bCs/>
                <w:sz w:val="20"/>
                <w:szCs w:val="20"/>
              </w:rPr>
              <w:t>Version</w:t>
            </w:r>
          </w:p>
        </w:tc>
        <w:tc>
          <w:tcPr>
            <w:tcW w:w="2700" w:type="dxa"/>
            <w:tcBorders>
              <w:top w:val="single" w:sz="12" w:space="0" w:color="000000"/>
              <w:bottom w:val="single" w:sz="4" w:space="0" w:color="000000"/>
            </w:tcBorders>
            <w:shd w:val="clear" w:color="auto" w:fill="F2F2F2"/>
            <w:tcMar>
              <w:top w:w="40" w:type="dxa"/>
              <w:left w:w="108" w:type="dxa"/>
              <w:bottom w:w="40" w:type="dxa"/>
              <w:right w:w="108" w:type="dxa"/>
            </w:tcMar>
          </w:tcPr>
          <w:p w14:paraId="62958F83" w14:textId="77777777" w:rsidR="00986E24" w:rsidRDefault="00000000">
            <w:r>
              <w:rPr>
                <w:rFonts w:ascii="Arial" w:hAnsi="Arial" w:cs="Arial"/>
                <w:b/>
                <w:bCs/>
                <w:sz w:val="20"/>
                <w:szCs w:val="20"/>
              </w:rPr>
              <w:t>Robot</w:t>
            </w:r>
          </w:p>
        </w:tc>
        <w:tc>
          <w:tcPr>
            <w:tcW w:w="1400" w:type="dxa"/>
            <w:tcBorders>
              <w:top w:val="single" w:sz="12" w:space="0" w:color="000000"/>
              <w:bottom w:val="single" w:sz="4" w:space="0" w:color="000000"/>
            </w:tcBorders>
            <w:shd w:val="clear" w:color="auto" w:fill="F2F2F2"/>
            <w:tcMar>
              <w:top w:w="40" w:type="dxa"/>
              <w:left w:w="108" w:type="dxa"/>
              <w:bottom w:w="40" w:type="dxa"/>
              <w:right w:w="108" w:type="dxa"/>
            </w:tcMar>
          </w:tcPr>
          <w:p w14:paraId="1EAF7FD1" w14:textId="77777777" w:rsidR="00986E24" w:rsidRDefault="00000000">
            <w:r>
              <w:rPr>
                <w:rFonts w:ascii="Arial" w:hAnsi="Arial" w:cs="Arial"/>
                <w:b/>
                <w:bCs/>
                <w:sz w:val="20"/>
                <w:szCs w:val="20"/>
              </w:rPr>
              <w:t>Training steps</w:t>
            </w:r>
          </w:p>
        </w:tc>
        <w:tc>
          <w:tcPr>
            <w:tcW w:w="1100" w:type="dxa"/>
            <w:tcBorders>
              <w:top w:val="single" w:sz="12" w:space="0" w:color="000000"/>
              <w:bottom w:val="single" w:sz="4" w:space="0" w:color="000000"/>
            </w:tcBorders>
            <w:shd w:val="clear" w:color="auto" w:fill="F2F2F2"/>
            <w:tcMar>
              <w:top w:w="40" w:type="dxa"/>
              <w:left w:w="108" w:type="dxa"/>
              <w:bottom w:w="40" w:type="dxa"/>
              <w:right w:w="108" w:type="dxa"/>
            </w:tcMar>
          </w:tcPr>
          <w:p w14:paraId="4DC725A1" w14:textId="77777777" w:rsidR="00986E24" w:rsidRDefault="00000000">
            <w:r>
              <w:rPr>
                <w:rFonts w:ascii="Arial" w:hAnsi="Arial" w:cs="Arial"/>
                <w:b/>
                <w:bCs/>
                <w:sz w:val="20"/>
                <w:szCs w:val="20"/>
              </w:rPr>
              <w:t>Lifted</w:t>
            </w:r>
          </w:p>
        </w:tc>
        <w:tc>
          <w:tcPr>
            <w:tcW w:w="2045" w:type="dxa"/>
            <w:tcBorders>
              <w:top w:val="single" w:sz="12" w:space="0" w:color="000000"/>
              <w:bottom w:val="single" w:sz="4" w:space="0" w:color="000000"/>
            </w:tcBorders>
            <w:shd w:val="clear" w:color="auto" w:fill="F2F2F2"/>
            <w:tcMar>
              <w:top w:w="40" w:type="dxa"/>
              <w:left w:w="108" w:type="dxa"/>
              <w:bottom w:w="40" w:type="dxa"/>
              <w:right w:w="108" w:type="dxa"/>
            </w:tcMar>
          </w:tcPr>
          <w:p w14:paraId="6BFB6DDF" w14:textId="77777777" w:rsidR="00986E24" w:rsidRDefault="00000000">
            <w:r>
              <w:rPr>
                <w:rFonts w:ascii="Arial" w:hAnsi="Arial" w:cs="Arial"/>
                <w:b/>
                <w:bCs/>
                <w:sz w:val="20"/>
                <w:szCs w:val="20"/>
              </w:rPr>
              <w:t>Success</w:t>
            </w:r>
          </w:p>
        </w:tc>
        <w:tc>
          <w:tcPr>
            <w:tcW w:w="1600" w:type="dxa"/>
            <w:tcBorders>
              <w:top w:val="single" w:sz="12" w:space="0" w:color="000000"/>
              <w:bottom w:val="single" w:sz="4" w:space="0" w:color="000000"/>
            </w:tcBorders>
            <w:shd w:val="clear" w:color="auto" w:fill="F2F2F2"/>
            <w:tcMar>
              <w:top w:w="40" w:type="dxa"/>
              <w:left w:w="108" w:type="dxa"/>
              <w:bottom w:w="40" w:type="dxa"/>
              <w:right w:w="108" w:type="dxa"/>
            </w:tcMar>
          </w:tcPr>
          <w:p w14:paraId="27B302CB" w14:textId="77777777" w:rsidR="00986E24" w:rsidRDefault="00000000">
            <w:r>
              <w:rPr>
                <w:rFonts w:ascii="Arial" w:hAnsi="Arial" w:cs="Arial"/>
                <w:b/>
                <w:bCs/>
                <w:sz w:val="20"/>
                <w:szCs w:val="20"/>
              </w:rPr>
              <w:t>Raceway contact</w:t>
            </w:r>
          </w:p>
        </w:tc>
        <w:tc>
          <w:tcPr>
            <w:tcW w:w="1300" w:type="dxa"/>
            <w:tcBorders>
              <w:top w:val="single" w:sz="12" w:space="0" w:color="000000"/>
              <w:bottom w:val="single" w:sz="4" w:space="0" w:color="000000"/>
            </w:tcBorders>
            <w:shd w:val="clear" w:color="auto" w:fill="F2F2F2"/>
            <w:tcMar>
              <w:top w:w="40" w:type="dxa"/>
              <w:left w:w="108" w:type="dxa"/>
              <w:bottom w:w="40" w:type="dxa"/>
              <w:right w:w="108" w:type="dxa"/>
            </w:tcMar>
          </w:tcPr>
          <w:p w14:paraId="197EE61D" w14:textId="77777777" w:rsidR="00986E24" w:rsidRDefault="00000000">
            <w:r>
              <w:rPr>
                <w:rFonts w:ascii="Arial" w:hAnsi="Arial" w:cs="Arial"/>
                <w:b/>
                <w:bCs/>
                <w:sz w:val="20"/>
                <w:szCs w:val="20"/>
              </w:rPr>
              <w:t>Dropped</w:t>
            </w:r>
          </w:p>
        </w:tc>
      </w:tr>
      <w:tr w:rsidR="00986E24" w14:paraId="7AE89F46" w14:textId="77777777">
        <w:trPr>
          <w:cantSplit/>
        </w:trPr>
        <w:tc>
          <w:tcPr>
            <w:tcW w:w="1200" w:type="dxa"/>
            <w:tcBorders>
              <w:top w:val="single" w:sz="4" w:space="0" w:color="000000"/>
              <w:bottom w:val="single" w:sz="4" w:space="0" w:color="000000"/>
            </w:tcBorders>
            <w:tcMar>
              <w:top w:w="40" w:type="dxa"/>
              <w:left w:w="108" w:type="dxa"/>
              <w:bottom w:w="40" w:type="dxa"/>
              <w:right w:w="108" w:type="dxa"/>
            </w:tcMar>
          </w:tcPr>
          <w:p w14:paraId="46A254D2" w14:textId="77777777" w:rsidR="00986E24" w:rsidRDefault="00000000">
            <w:r>
              <w:rPr>
                <w:rFonts w:ascii="Arial" w:hAnsi="Arial" w:cs="Arial"/>
                <w:sz w:val="20"/>
                <w:szCs w:val="20"/>
              </w:rPr>
              <w:t>Arm v2</w:t>
            </w:r>
          </w:p>
        </w:tc>
        <w:tc>
          <w:tcPr>
            <w:tcW w:w="2700" w:type="dxa"/>
            <w:tcBorders>
              <w:top w:val="single" w:sz="4" w:space="0" w:color="000000"/>
              <w:bottom w:val="single" w:sz="4" w:space="0" w:color="000000"/>
            </w:tcBorders>
            <w:tcMar>
              <w:top w:w="40" w:type="dxa"/>
              <w:left w:w="108" w:type="dxa"/>
              <w:bottom w:w="40" w:type="dxa"/>
              <w:right w:w="108" w:type="dxa"/>
            </w:tcMar>
          </w:tcPr>
          <w:p w14:paraId="5C9CE496" w14:textId="77777777" w:rsidR="00986E24" w:rsidRDefault="00000000">
            <w:r>
              <w:rPr>
                <w:rFonts w:ascii="Arial" w:hAnsi="Arial" w:cs="Arial"/>
                <w:sz w:val="20"/>
                <w:szCs w:val="20"/>
              </w:rPr>
              <w:t>Franka arm + gripper</w:t>
            </w:r>
          </w:p>
        </w:tc>
        <w:tc>
          <w:tcPr>
            <w:tcW w:w="1400" w:type="dxa"/>
            <w:tcBorders>
              <w:top w:val="single" w:sz="4" w:space="0" w:color="000000"/>
              <w:bottom w:val="single" w:sz="4" w:space="0" w:color="000000"/>
            </w:tcBorders>
            <w:tcMar>
              <w:top w:w="40" w:type="dxa"/>
              <w:left w:w="108" w:type="dxa"/>
              <w:bottom w:w="40" w:type="dxa"/>
              <w:right w:w="108" w:type="dxa"/>
            </w:tcMar>
          </w:tcPr>
          <w:p w14:paraId="09FA48B4" w14:textId="77777777" w:rsidR="00986E24" w:rsidRDefault="00000000">
            <w:r>
              <w:rPr>
                <w:rFonts w:ascii="Arial" w:hAnsi="Arial" w:cs="Arial"/>
                <w:sz w:val="20"/>
                <w:szCs w:val="20"/>
              </w:rPr>
              <w:t>21 M</w:t>
            </w:r>
          </w:p>
        </w:tc>
        <w:tc>
          <w:tcPr>
            <w:tcW w:w="1100" w:type="dxa"/>
            <w:tcBorders>
              <w:top w:val="single" w:sz="4" w:space="0" w:color="000000"/>
              <w:bottom w:val="single" w:sz="4" w:space="0" w:color="000000"/>
            </w:tcBorders>
            <w:tcMar>
              <w:top w:w="40" w:type="dxa"/>
              <w:left w:w="108" w:type="dxa"/>
              <w:bottom w:w="40" w:type="dxa"/>
              <w:right w:w="108" w:type="dxa"/>
            </w:tcMar>
          </w:tcPr>
          <w:p w14:paraId="61C3DEAE" w14:textId="77777777" w:rsidR="00986E24" w:rsidRDefault="00000000">
            <w:r>
              <w:rPr>
                <w:rFonts w:ascii="Arial" w:hAnsi="Arial" w:cs="Arial"/>
                <w:sz w:val="20"/>
                <w:szCs w:val="20"/>
              </w:rPr>
              <w:t>1024</w:t>
            </w:r>
          </w:p>
        </w:tc>
        <w:tc>
          <w:tcPr>
            <w:tcW w:w="2045" w:type="dxa"/>
            <w:tcBorders>
              <w:top w:val="single" w:sz="4" w:space="0" w:color="000000"/>
              <w:bottom w:val="single" w:sz="4" w:space="0" w:color="000000"/>
            </w:tcBorders>
            <w:tcMar>
              <w:top w:w="40" w:type="dxa"/>
              <w:left w:w="108" w:type="dxa"/>
              <w:bottom w:w="40" w:type="dxa"/>
              <w:right w:w="108" w:type="dxa"/>
            </w:tcMar>
          </w:tcPr>
          <w:p w14:paraId="3242A961" w14:textId="77777777" w:rsidR="00986E24" w:rsidRDefault="00000000">
            <w:r>
              <w:rPr>
                <w:rFonts w:ascii="Arial" w:hAnsi="Arial" w:cs="Arial"/>
                <w:sz w:val="20"/>
                <w:szCs w:val="20"/>
              </w:rPr>
              <w:t>1024</w:t>
            </w:r>
          </w:p>
        </w:tc>
        <w:tc>
          <w:tcPr>
            <w:tcW w:w="1600" w:type="dxa"/>
            <w:tcBorders>
              <w:top w:val="single" w:sz="4" w:space="0" w:color="000000"/>
              <w:bottom w:val="single" w:sz="4" w:space="0" w:color="000000"/>
            </w:tcBorders>
            <w:tcMar>
              <w:top w:w="40" w:type="dxa"/>
              <w:left w:w="108" w:type="dxa"/>
              <w:bottom w:w="40" w:type="dxa"/>
              <w:right w:w="108" w:type="dxa"/>
            </w:tcMar>
          </w:tcPr>
          <w:p w14:paraId="4268C4DB" w14:textId="77777777" w:rsidR="00986E24" w:rsidRDefault="00000000">
            <w:r>
              <w:rPr>
                <w:rFonts w:ascii="Arial" w:hAnsi="Arial" w:cs="Arial"/>
                <w:sz w:val="20"/>
                <w:szCs w:val="20"/>
              </w:rPr>
              <w:t>0</w:t>
            </w:r>
          </w:p>
        </w:tc>
        <w:tc>
          <w:tcPr>
            <w:tcW w:w="1300" w:type="dxa"/>
            <w:tcBorders>
              <w:top w:val="single" w:sz="4" w:space="0" w:color="000000"/>
              <w:bottom w:val="single" w:sz="4" w:space="0" w:color="000000"/>
            </w:tcBorders>
            <w:tcMar>
              <w:top w:w="40" w:type="dxa"/>
              <w:left w:w="108" w:type="dxa"/>
              <w:bottom w:w="40" w:type="dxa"/>
              <w:right w:w="108" w:type="dxa"/>
            </w:tcMar>
          </w:tcPr>
          <w:p w14:paraId="4854DE80" w14:textId="77777777" w:rsidR="00986E24" w:rsidRDefault="00000000">
            <w:r>
              <w:rPr>
                <w:rFonts w:ascii="Arial" w:hAnsi="Arial" w:cs="Arial"/>
                <w:sz w:val="20"/>
                <w:szCs w:val="20"/>
              </w:rPr>
              <w:t>0</w:t>
            </w:r>
          </w:p>
        </w:tc>
      </w:tr>
      <w:tr w:rsidR="00986E24" w14:paraId="6969F7B6" w14:textId="77777777">
        <w:trPr>
          <w:cantSplit/>
        </w:trPr>
        <w:tc>
          <w:tcPr>
            <w:tcW w:w="1200" w:type="dxa"/>
            <w:tcBorders>
              <w:top w:val="single" w:sz="4" w:space="0" w:color="000000"/>
              <w:bottom w:val="single" w:sz="4" w:space="0" w:color="000000"/>
            </w:tcBorders>
            <w:tcMar>
              <w:top w:w="40" w:type="dxa"/>
              <w:left w:w="108" w:type="dxa"/>
              <w:bottom w:w="40" w:type="dxa"/>
              <w:right w:w="108" w:type="dxa"/>
            </w:tcMar>
          </w:tcPr>
          <w:p w14:paraId="49334B46" w14:textId="77777777" w:rsidR="00986E24" w:rsidRDefault="00000000">
            <w:r>
              <w:rPr>
                <w:rFonts w:ascii="Arial" w:hAnsi="Arial" w:cs="Arial"/>
                <w:sz w:val="20"/>
                <w:szCs w:val="20"/>
              </w:rPr>
              <w:t>G1 v1</w:t>
            </w:r>
          </w:p>
        </w:tc>
        <w:tc>
          <w:tcPr>
            <w:tcW w:w="2700" w:type="dxa"/>
            <w:tcBorders>
              <w:top w:val="single" w:sz="4" w:space="0" w:color="000000"/>
              <w:bottom w:val="single" w:sz="4" w:space="0" w:color="000000"/>
            </w:tcBorders>
            <w:tcMar>
              <w:top w:w="40" w:type="dxa"/>
              <w:left w:w="108" w:type="dxa"/>
              <w:bottom w:w="40" w:type="dxa"/>
              <w:right w:w="108" w:type="dxa"/>
            </w:tcMar>
          </w:tcPr>
          <w:p w14:paraId="4FDB863C" w14:textId="77777777" w:rsidR="00986E24" w:rsidRDefault="00000000">
            <w:r>
              <w:rPr>
                <w:rFonts w:ascii="Arial" w:hAnsi="Arial" w:cs="Arial"/>
                <w:sz w:val="20"/>
                <w:szCs w:val="20"/>
              </w:rPr>
              <w:t>G1 + Dex3, no grasp check</w:t>
            </w:r>
          </w:p>
        </w:tc>
        <w:tc>
          <w:tcPr>
            <w:tcW w:w="1400" w:type="dxa"/>
            <w:tcBorders>
              <w:top w:val="single" w:sz="4" w:space="0" w:color="000000"/>
              <w:bottom w:val="single" w:sz="4" w:space="0" w:color="000000"/>
            </w:tcBorders>
            <w:tcMar>
              <w:top w:w="40" w:type="dxa"/>
              <w:left w:w="108" w:type="dxa"/>
              <w:bottom w:w="40" w:type="dxa"/>
              <w:right w:w="108" w:type="dxa"/>
            </w:tcMar>
          </w:tcPr>
          <w:p w14:paraId="33B9826A" w14:textId="77777777" w:rsidR="00986E24" w:rsidRDefault="00000000">
            <w:r>
              <w:rPr>
                <w:rFonts w:ascii="Arial" w:hAnsi="Arial" w:cs="Arial"/>
                <w:sz w:val="20"/>
                <w:szCs w:val="20"/>
              </w:rPr>
              <w:t>Final</w:t>
            </w:r>
          </w:p>
        </w:tc>
        <w:tc>
          <w:tcPr>
            <w:tcW w:w="1100" w:type="dxa"/>
            <w:tcBorders>
              <w:top w:val="single" w:sz="4" w:space="0" w:color="000000"/>
              <w:bottom w:val="single" w:sz="4" w:space="0" w:color="000000"/>
            </w:tcBorders>
            <w:tcMar>
              <w:top w:w="40" w:type="dxa"/>
              <w:left w:w="108" w:type="dxa"/>
              <w:bottom w:w="40" w:type="dxa"/>
              <w:right w:w="108" w:type="dxa"/>
            </w:tcMar>
          </w:tcPr>
          <w:p w14:paraId="6ECCF572" w14:textId="77777777" w:rsidR="00986E24" w:rsidRDefault="00000000">
            <w:r>
              <w:rPr>
                <w:rFonts w:ascii="Arial" w:hAnsi="Arial" w:cs="Arial"/>
                <w:sz w:val="20"/>
                <w:szCs w:val="20"/>
              </w:rPr>
              <w:t>1015</w:t>
            </w:r>
          </w:p>
        </w:tc>
        <w:tc>
          <w:tcPr>
            <w:tcW w:w="2045" w:type="dxa"/>
            <w:tcBorders>
              <w:top w:val="single" w:sz="4" w:space="0" w:color="000000"/>
              <w:bottom w:val="single" w:sz="4" w:space="0" w:color="000000"/>
            </w:tcBorders>
            <w:tcMar>
              <w:top w:w="40" w:type="dxa"/>
              <w:left w:w="108" w:type="dxa"/>
              <w:bottom w:w="40" w:type="dxa"/>
              <w:right w:w="108" w:type="dxa"/>
            </w:tcMar>
          </w:tcPr>
          <w:p w14:paraId="47F1078E" w14:textId="77777777" w:rsidR="00986E24" w:rsidRDefault="00000000">
            <w:r>
              <w:rPr>
                <w:rFonts w:ascii="Arial" w:hAnsi="Arial" w:cs="Arial"/>
                <w:sz w:val="20"/>
                <w:szCs w:val="20"/>
              </w:rPr>
              <w:t>985 (flick, not valid)</w:t>
            </w:r>
          </w:p>
        </w:tc>
        <w:tc>
          <w:tcPr>
            <w:tcW w:w="1600" w:type="dxa"/>
            <w:tcBorders>
              <w:top w:val="single" w:sz="4" w:space="0" w:color="000000"/>
              <w:bottom w:val="single" w:sz="4" w:space="0" w:color="000000"/>
            </w:tcBorders>
            <w:tcMar>
              <w:top w:w="40" w:type="dxa"/>
              <w:left w:w="108" w:type="dxa"/>
              <w:bottom w:w="40" w:type="dxa"/>
              <w:right w:w="108" w:type="dxa"/>
            </w:tcMar>
          </w:tcPr>
          <w:p w14:paraId="04BBB738" w14:textId="77777777" w:rsidR="00986E24" w:rsidRDefault="00000000">
            <w:r>
              <w:rPr>
                <w:rFonts w:ascii="Arial" w:hAnsi="Arial" w:cs="Arial"/>
                <w:sz w:val="20"/>
                <w:szCs w:val="20"/>
              </w:rPr>
              <w:t>0</w:t>
            </w:r>
          </w:p>
        </w:tc>
        <w:tc>
          <w:tcPr>
            <w:tcW w:w="1300" w:type="dxa"/>
            <w:tcBorders>
              <w:top w:val="single" w:sz="4" w:space="0" w:color="000000"/>
              <w:bottom w:val="single" w:sz="4" w:space="0" w:color="000000"/>
            </w:tcBorders>
            <w:tcMar>
              <w:top w:w="40" w:type="dxa"/>
              <w:left w:w="108" w:type="dxa"/>
              <w:bottom w:w="40" w:type="dxa"/>
              <w:right w:w="108" w:type="dxa"/>
            </w:tcMar>
          </w:tcPr>
          <w:p w14:paraId="307090A6" w14:textId="77777777" w:rsidR="00986E24" w:rsidRDefault="00000000">
            <w:r>
              <w:rPr>
                <w:rFonts w:ascii="Arial" w:hAnsi="Arial" w:cs="Arial"/>
                <w:sz w:val="20"/>
                <w:szCs w:val="20"/>
              </w:rPr>
              <w:t>0</w:t>
            </w:r>
          </w:p>
        </w:tc>
      </w:tr>
      <w:tr w:rsidR="00986E24" w14:paraId="4AE28B6D" w14:textId="77777777">
        <w:trPr>
          <w:cantSplit/>
        </w:trPr>
        <w:tc>
          <w:tcPr>
            <w:tcW w:w="1200" w:type="dxa"/>
            <w:tcBorders>
              <w:top w:val="single" w:sz="4" w:space="0" w:color="000000"/>
              <w:bottom w:val="single" w:sz="4" w:space="0" w:color="000000"/>
            </w:tcBorders>
            <w:tcMar>
              <w:top w:w="40" w:type="dxa"/>
              <w:left w:w="108" w:type="dxa"/>
              <w:bottom w:w="40" w:type="dxa"/>
              <w:right w:w="108" w:type="dxa"/>
            </w:tcMar>
          </w:tcPr>
          <w:p w14:paraId="2150DEEE" w14:textId="77777777" w:rsidR="00986E24" w:rsidRDefault="00000000">
            <w:r>
              <w:rPr>
                <w:rFonts w:ascii="Arial" w:hAnsi="Arial" w:cs="Arial"/>
                <w:sz w:val="20"/>
                <w:szCs w:val="20"/>
              </w:rPr>
              <w:t>G1 v2</w:t>
            </w:r>
          </w:p>
        </w:tc>
        <w:tc>
          <w:tcPr>
            <w:tcW w:w="2700" w:type="dxa"/>
            <w:tcBorders>
              <w:top w:val="single" w:sz="4" w:space="0" w:color="000000"/>
              <w:bottom w:val="single" w:sz="4" w:space="0" w:color="000000"/>
            </w:tcBorders>
            <w:tcMar>
              <w:top w:w="40" w:type="dxa"/>
              <w:left w:w="108" w:type="dxa"/>
              <w:bottom w:w="40" w:type="dxa"/>
              <w:right w:w="108" w:type="dxa"/>
            </w:tcMar>
          </w:tcPr>
          <w:p w14:paraId="368513D3" w14:textId="77777777" w:rsidR="00986E24" w:rsidRDefault="00000000">
            <w:r>
              <w:rPr>
                <w:rFonts w:ascii="Arial" w:hAnsi="Arial" w:cs="Arial"/>
                <w:sz w:val="20"/>
                <w:szCs w:val="20"/>
              </w:rPr>
              <w:t>G1 + Dex3, held grasp required</w:t>
            </w:r>
          </w:p>
        </w:tc>
        <w:tc>
          <w:tcPr>
            <w:tcW w:w="1400" w:type="dxa"/>
            <w:tcBorders>
              <w:top w:val="single" w:sz="4" w:space="0" w:color="000000"/>
              <w:bottom w:val="single" w:sz="4" w:space="0" w:color="000000"/>
            </w:tcBorders>
            <w:tcMar>
              <w:top w:w="40" w:type="dxa"/>
              <w:left w:w="108" w:type="dxa"/>
              <w:bottom w:w="40" w:type="dxa"/>
              <w:right w:w="108" w:type="dxa"/>
            </w:tcMar>
          </w:tcPr>
          <w:p w14:paraId="2A564472" w14:textId="77777777" w:rsidR="00986E24" w:rsidRDefault="00000000">
            <w:r>
              <w:rPr>
                <w:rFonts w:ascii="Arial" w:hAnsi="Arial" w:cs="Arial"/>
                <w:sz w:val="20"/>
                <w:szCs w:val="20"/>
              </w:rPr>
              <w:t>67 M</w:t>
            </w:r>
          </w:p>
        </w:tc>
        <w:tc>
          <w:tcPr>
            <w:tcW w:w="1100" w:type="dxa"/>
            <w:tcBorders>
              <w:top w:val="single" w:sz="4" w:space="0" w:color="000000"/>
              <w:bottom w:val="single" w:sz="4" w:space="0" w:color="000000"/>
            </w:tcBorders>
            <w:tcMar>
              <w:top w:w="40" w:type="dxa"/>
              <w:left w:w="108" w:type="dxa"/>
              <w:bottom w:w="40" w:type="dxa"/>
              <w:right w:w="108" w:type="dxa"/>
            </w:tcMar>
          </w:tcPr>
          <w:p w14:paraId="4A8C8522" w14:textId="77777777" w:rsidR="00986E24" w:rsidRDefault="00000000">
            <w:r>
              <w:rPr>
                <w:rFonts w:ascii="Arial" w:hAnsi="Arial" w:cs="Arial"/>
                <w:sz w:val="20"/>
                <w:szCs w:val="20"/>
              </w:rPr>
              <w:t>575</w:t>
            </w:r>
          </w:p>
        </w:tc>
        <w:tc>
          <w:tcPr>
            <w:tcW w:w="2045" w:type="dxa"/>
            <w:tcBorders>
              <w:top w:val="single" w:sz="4" w:space="0" w:color="000000"/>
              <w:bottom w:val="single" w:sz="4" w:space="0" w:color="000000"/>
            </w:tcBorders>
            <w:tcMar>
              <w:top w:w="40" w:type="dxa"/>
              <w:left w:w="108" w:type="dxa"/>
              <w:bottom w:w="40" w:type="dxa"/>
              <w:right w:w="108" w:type="dxa"/>
            </w:tcMar>
          </w:tcPr>
          <w:p w14:paraId="0BDC3A47" w14:textId="77777777" w:rsidR="00986E24" w:rsidRDefault="00000000">
            <w:r>
              <w:rPr>
                <w:rFonts w:ascii="Arial" w:hAnsi="Arial" w:cs="Arial"/>
                <w:sz w:val="20"/>
                <w:szCs w:val="20"/>
              </w:rPr>
              <w:t>0</w:t>
            </w:r>
          </w:p>
        </w:tc>
        <w:tc>
          <w:tcPr>
            <w:tcW w:w="1600" w:type="dxa"/>
            <w:tcBorders>
              <w:top w:val="single" w:sz="4" w:space="0" w:color="000000"/>
              <w:bottom w:val="single" w:sz="4" w:space="0" w:color="000000"/>
            </w:tcBorders>
            <w:tcMar>
              <w:top w:w="40" w:type="dxa"/>
              <w:left w:w="108" w:type="dxa"/>
              <w:bottom w:w="40" w:type="dxa"/>
              <w:right w:w="108" w:type="dxa"/>
            </w:tcMar>
          </w:tcPr>
          <w:p w14:paraId="1AB46FDD" w14:textId="77777777" w:rsidR="00986E24" w:rsidRDefault="00000000">
            <w:r>
              <w:rPr>
                <w:rFonts w:ascii="Arial" w:hAnsi="Arial" w:cs="Arial"/>
                <w:sz w:val="20"/>
                <w:szCs w:val="20"/>
              </w:rPr>
              <w:t>4</w:t>
            </w:r>
          </w:p>
        </w:tc>
        <w:tc>
          <w:tcPr>
            <w:tcW w:w="1300" w:type="dxa"/>
            <w:tcBorders>
              <w:top w:val="single" w:sz="4" w:space="0" w:color="000000"/>
              <w:bottom w:val="single" w:sz="4" w:space="0" w:color="000000"/>
            </w:tcBorders>
            <w:tcMar>
              <w:top w:w="40" w:type="dxa"/>
              <w:left w:w="108" w:type="dxa"/>
              <w:bottom w:w="40" w:type="dxa"/>
              <w:right w:w="108" w:type="dxa"/>
            </w:tcMar>
          </w:tcPr>
          <w:p w14:paraId="1734425C" w14:textId="77777777" w:rsidR="00986E24" w:rsidRDefault="00000000">
            <w:r>
              <w:rPr>
                <w:rFonts w:ascii="Arial" w:hAnsi="Arial" w:cs="Arial"/>
                <w:sz w:val="20"/>
                <w:szCs w:val="20"/>
              </w:rPr>
              <w:t>3</w:t>
            </w:r>
          </w:p>
        </w:tc>
      </w:tr>
      <w:tr w:rsidR="00986E24" w14:paraId="2693D296" w14:textId="77777777">
        <w:trPr>
          <w:cantSplit/>
        </w:trPr>
        <w:tc>
          <w:tcPr>
            <w:tcW w:w="1200" w:type="dxa"/>
            <w:tcBorders>
              <w:top w:val="single" w:sz="4" w:space="0" w:color="000000"/>
              <w:bottom w:val="single" w:sz="4" w:space="0" w:color="000000"/>
            </w:tcBorders>
            <w:tcMar>
              <w:top w:w="40" w:type="dxa"/>
              <w:left w:w="108" w:type="dxa"/>
              <w:bottom w:w="40" w:type="dxa"/>
              <w:right w:w="108" w:type="dxa"/>
            </w:tcMar>
          </w:tcPr>
          <w:p w14:paraId="700BC3CA" w14:textId="77777777" w:rsidR="00986E24" w:rsidRDefault="00000000">
            <w:r>
              <w:rPr>
                <w:rFonts w:ascii="Arial" w:hAnsi="Arial" w:cs="Arial"/>
                <w:sz w:val="20"/>
                <w:szCs w:val="20"/>
              </w:rPr>
              <w:t>G1 v2</w:t>
            </w:r>
          </w:p>
        </w:tc>
        <w:tc>
          <w:tcPr>
            <w:tcW w:w="2700" w:type="dxa"/>
            <w:tcBorders>
              <w:top w:val="single" w:sz="4" w:space="0" w:color="000000"/>
              <w:bottom w:val="single" w:sz="4" w:space="0" w:color="000000"/>
            </w:tcBorders>
            <w:tcMar>
              <w:top w:w="40" w:type="dxa"/>
              <w:left w:w="108" w:type="dxa"/>
              <w:bottom w:w="40" w:type="dxa"/>
              <w:right w:w="108" w:type="dxa"/>
            </w:tcMar>
          </w:tcPr>
          <w:p w14:paraId="0E630B81" w14:textId="77777777" w:rsidR="00986E24" w:rsidRDefault="00000000">
            <w:r>
              <w:rPr>
                <w:rFonts w:ascii="Arial" w:hAnsi="Arial" w:cs="Arial"/>
                <w:sz w:val="20"/>
                <w:szCs w:val="20"/>
              </w:rPr>
              <w:t>G1 + Dex3, held grasp required</w:t>
            </w:r>
          </w:p>
        </w:tc>
        <w:tc>
          <w:tcPr>
            <w:tcW w:w="1400" w:type="dxa"/>
            <w:tcBorders>
              <w:top w:val="single" w:sz="4" w:space="0" w:color="000000"/>
              <w:bottom w:val="single" w:sz="4" w:space="0" w:color="000000"/>
            </w:tcBorders>
            <w:tcMar>
              <w:top w:w="40" w:type="dxa"/>
              <w:left w:w="108" w:type="dxa"/>
              <w:bottom w:w="40" w:type="dxa"/>
              <w:right w:w="108" w:type="dxa"/>
            </w:tcMar>
          </w:tcPr>
          <w:p w14:paraId="08BD15BB" w14:textId="77777777" w:rsidR="00986E24" w:rsidRDefault="00000000">
            <w:r>
              <w:rPr>
                <w:rFonts w:ascii="Arial" w:hAnsi="Arial" w:cs="Arial"/>
                <w:sz w:val="20"/>
                <w:szCs w:val="20"/>
              </w:rPr>
              <w:t>134 M</w:t>
            </w:r>
          </w:p>
        </w:tc>
        <w:tc>
          <w:tcPr>
            <w:tcW w:w="1100" w:type="dxa"/>
            <w:tcBorders>
              <w:top w:val="single" w:sz="4" w:space="0" w:color="000000"/>
              <w:bottom w:val="single" w:sz="4" w:space="0" w:color="000000"/>
            </w:tcBorders>
            <w:tcMar>
              <w:top w:w="40" w:type="dxa"/>
              <w:left w:w="108" w:type="dxa"/>
              <w:bottom w:w="40" w:type="dxa"/>
              <w:right w:w="108" w:type="dxa"/>
            </w:tcMar>
          </w:tcPr>
          <w:p w14:paraId="58F74D72" w14:textId="77777777" w:rsidR="00986E24" w:rsidRDefault="00000000">
            <w:r>
              <w:rPr>
                <w:rFonts w:ascii="Arial" w:hAnsi="Arial" w:cs="Arial"/>
                <w:sz w:val="20"/>
                <w:szCs w:val="20"/>
              </w:rPr>
              <w:t>357</w:t>
            </w:r>
          </w:p>
        </w:tc>
        <w:tc>
          <w:tcPr>
            <w:tcW w:w="2045" w:type="dxa"/>
            <w:tcBorders>
              <w:top w:val="single" w:sz="4" w:space="0" w:color="000000"/>
              <w:bottom w:val="single" w:sz="4" w:space="0" w:color="000000"/>
            </w:tcBorders>
            <w:tcMar>
              <w:top w:w="40" w:type="dxa"/>
              <w:left w:w="108" w:type="dxa"/>
              <w:bottom w:w="40" w:type="dxa"/>
              <w:right w:w="108" w:type="dxa"/>
            </w:tcMar>
          </w:tcPr>
          <w:p w14:paraId="2262F631" w14:textId="77777777" w:rsidR="00986E24" w:rsidRDefault="00000000">
            <w:r>
              <w:rPr>
                <w:rFonts w:ascii="Arial" w:hAnsi="Arial" w:cs="Arial"/>
                <w:sz w:val="20"/>
                <w:szCs w:val="20"/>
              </w:rPr>
              <w:t>0</w:t>
            </w:r>
          </w:p>
        </w:tc>
        <w:tc>
          <w:tcPr>
            <w:tcW w:w="1600" w:type="dxa"/>
            <w:tcBorders>
              <w:top w:val="single" w:sz="4" w:space="0" w:color="000000"/>
              <w:bottom w:val="single" w:sz="4" w:space="0" w:color="000000"/>
            </w:tcBorders>
            <w:tcMar>
              <w:top w:w="40" w:type="dxa"/>
              <w:left w:w="108" w:type="dxa"/>
              <w:bottom w:w="40" w:type="dxa"/>
              <w:right w:w="108" w:type="dxa"/>
            </w:tcMar>
          </w:tcPr>
          <w:p w14:paraId="498B7F3B" w14:textId="77777777" w:rsidR="00986E24" w:rsidRDefault="00000000">
            <w:r>
              <w:rPr>
                <w:rFonts w:ascii="Arial" w:hAnsi="Arial" w:cs="Arial"/>
                <w:sz w:val="20"/>
                <w:szCs w:val="20"/>
              </w:rPr>
              <w:t>18</w:t>
            </w:r>
          </w:p>
        </w:tc>
        <w:tc>
          <w:tcPr>
            <w:tcW w:w="1300" w:type="dxa"/>
            <w:tcBorders>
              <w:top w:val="single" w:sz="4" w:space="0" w:color="000000"/>
              <w:bottom w:val="single" w:sz="4" w:space="0" w:color="000000"/>
            </w:tcBorders>
            <w:tcMar>
              <w:top w:w="40" w:type="dxa"/>
              <w:left w:w="108" w:type="dxa"/>
              <w:bottom w:w="40" w:type="dxa"/>
              <w:right w:w="108" w:type="dxa"/>
            </w:tcMar>
          </w:tcPr>
          <w:p w14:paraId="079CD493" w14:textId="77777777" w:rsidR="00986E24" w:rsidRDefault="00000000">
            <w:r>
              <w:rPr>
                <w:rFonts w:ascii="Arial" w:hAnsi="Arial" w:cs="Arial"/>
                <w:sz w:val="20"/>
                <w:szCs w:val="20"/>
              </w:rPr>
              <w:t>51</w:t>
            </w:r>
          </w:p>
        </w:tc>
      </w:tr>
    </w:tbl>
    <w:p w14:paraId="10028D67" w14:textId="77777777" w:rsidR="00986E24" w:rsidRDefault="00986E24">
      <w:pPr>
        <w:pStyle w:val="BodyText"/>
        <w:spacing w:before="0"/>
      </w:pPr>
    </w:p>
    <w:p w14:paraId="4CF751C7" w14:textId="77777777" w:rsidR="00986E24" w:rsidRDefault="00000000">
      <w:pPr>
        <w:keepNext/>
        <w:jc w:val="center"/>
      </w:pPr>
      <w:r>
        <w:rPr>
          <w:noProof/>
        </w:rPr>
        <w:drawing>
          <wp:inline distT="0" distB="0" distL="0" distR="0" wp14:anchorId="0BF09080" wp14:editId="26E447EE">
            <wp:extent cx="6485788" cy="2464599"/>
            <wp:effectExtent l="0" t="0" r="0" b="0"/>
            <wp:docPr id="900007" name="Picture 9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7" name="c4_ring.png"/>
                    <pic:cNvPicPr/>
                  </pic:nvPicPr>
                  <pic:blipFill>
                    <a:blip r:embed="rId20"/>
                    <a:stretch>
                      <a:fillRect/>
                    </a:stretch>
                  </pic:blipFill>
                  <pic:spPr>
                    <a:xfrm>
                      <a:off x="0" y="0"/>
                      <a:ext cx="6485788" cy="2464599"/>
                    </a:xfrm>
                    <a:prstGeom prst="rect">
                      <a:avLst/>
                    </a:prstGeom>
                  </pic:spPr>
                </pic:pic>
              </a:graphicData>
            </a:graphic>
          </wp:inline>
        </w:drawing>
      </w:r>
    </w:p>
    <w:p w14:paraId="47092352" w14:textId="77777777" w:rsidR="00986E24" w:rsidRDefault="00000000">
      <w:pPr>
        <w:jc w:val="center"/>
      </w:pPr>
      <w:r>
        <w:rPr>
          <w:rFonts w:ascii="Arial" w:hAnsi="Arial" w:cs="Arial"/>
          <w:b/>
        </w:rPr>
        <w:t>Image</w:t>
      </w:r>
      <w:r>
        <w:rPr>
          <w:rFonts w:ascii="Arial" w:hAnsi="Arial" w:cs="Arial"/>
        </w:rPr>
        <w:t xml:space="preserve"> : Lift and success rates for the arm stand-in and the G1 humanoid</w:t>
      </w:r>
    </w:p>
    <w:p w14:paraId="449CED6F" w14:textId="77777777" w:rsidR="00986E24" w:rsidRDefault="00986E24">
      <w:pPr>
        <w:pStyle w:val="BodyText"/>
        <w:spacing w:before="0"/>
      </w:pPr>
    </w:p>
    <w:p w14:paraId="534DA3B3" w14:textId="77777777" w:rsidR="00986E24" w:rsidRDefault="00000000">
      <w:pPr>
        <w:keepNext/>
        <w:jc w:val="center"/>
      </w:pPr>
      <w:r>
        <w:rPr>
          <w:noProof/>
        </w:rPr>
        <w:lastRenderedPageBreak/>
        <w:drawing>
          <wp:inline distT="0" distB="0" distL="0" distR="0" wp14:anchorId="1EA84F9A" wp14:editId="3A028E21">
            <wp:extent cx="5639816" cy="3172396"/>
            <wp:effectExtent l="0" t="0" r="0" b="0"/>
            <wp:docPr id="900008" name="Picture 9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8" name="hring_8.jpg"/>
                    <pic:cNvPicPr/>
                  </pic:nvPicPr>
                  <pic:blipFill>
                    <a:blip r:embed="rId21"/>
                    <a:stretch>
                      <a:fillRect/>
                    </a:stretch>
                  </pic:blipFill>
                  <pic:spPr>
                    <a:xfrm>
                      <a:off x="0" y="0"/>
                      <a:ext cx="5639816" cy="3172396"/>
                    </a:xfrm>
                    <a:prstGeom prst="rect">
                      <a:avLst/>
                    </a:prstGeom>
                  </pic:spPr>
                </pic:pic>
              </a:graphicData>
            </a:graphic>
          </wp:inline>
        </w:drawing>
      </w:r>
    </w:p>
    <w:p w14:paraId="648DE4D7" w14:textId="77777777" w:rsidR="00986E24" w:rsidRDefault="00000000">
      <w:pPr>
        <w:jc w:val="center"/>
      </w:pPr>
      <w:r>
        <w:rPr>
          <w:rFonts w:ascii="Arial" w:hAnsi="Arial" w:cs="Arial"/>
          <w:b/>
        </w:rPr>
        <w:t>Image</w:t>
      </w:r>
      <w:r>
        <w:rPr>
          <w:rFonts w:ascii="Arial" w:hAnsi="Arial" w:cs="Arial"/>
        </w:rPr>
        <w:t xml:space="preserve"> : Unitree G1 with Dex3 hand at the workbench: ring on the tray (blue) and inspection fixture (orange)</w:t>
      </w:r>
    </w:p>
    <w:p w14:paraId="3290EBA4" w14:textId="77777777" w:rsidR="00986E24" w:rsidRDefault="00986E24">
      <w:pPr>
        <w:pStyle w:val="BodyText"/>
        <w:spacing w:before="0"/>
      </w:pPr>
    </w:p>
    <w:p w14:paraId="7CACBCC1" w14:textId="77777777" w:rsidR="00986E24" w:rsidRDefault="00000000">
      <w:pPr>
        <w:pStyle w:val="BodyText"/>
        <w:keepNext/>
        <w:outlineLvl w:val="1"/>
        <w:rPr>
          <w:rFonts w:cs="Arial"/>
          <w:b/>
          <w:bCs/>
          <w:sz w:val="28"/>
          <w:szCs w:val="28"/>
        </w:rPr>
      </w:pPr>
      <w:bookmarkStart w:id="27" w:name="_Toc241326528"/>
      <w:r>
        <w:rPr>
          <w:rFonts w:cs="Arial"/>
          <w:b/>
          <w:bCs/>
          <w:sz w:val="28"/>
          <w:szCs w:val="28"/>
        </w:rPr>
        <w:t>8.4 Findings and Next Steps</w:t>
      </w:r>
      <w:bookmarkEnd w:id="27"/>
    </w:p>
    <w:p w14:paraId="09D23193" w14:textId="77777777" w:rsidR="00986E24" w:rsidRDefault="00000000">
      <w:pPr>
        <w:pStyle w:val="BodyText"/>
        <w:jc w:val="both"/>
        <w:rPr>
          <w:rFonts w:cs="Arial"/>
          <w:sz w:val="24"/>
          <w:szCs w:val="24"/>
        </w:rPr>
      </w:pPr>
      <w:r>
        <w:rPr>
          <w:rFonts w:cs="Arial"/>
          <w:sz w:val="24"/>
          <w:szCs w:val="24"/>
        </w:rPr>
        <w:t>Two lessons carry over to industry. First, a success metric must be verified by looking at individual episodes, not only at the success rate: the 96 % result would otherwise have been a false claim. Second, for a humanoid hand, reinforcement learning alone is not the fastest route. As proposed in Chapter 5, teleoperated demonstrations and imitation learning should provide the initial grasp, and reinforcement learning should then make it robust. The ring skill is already defined in the platform (Chapter 9), so the same evaluation and release gate can be reused when demonstrations are added.</w:t>
      </w:r>
    </w:p>
    <w:p w14:paraId="5FC498CF" w14:textId="77777777" w:rsidR="00986E24" w:rsidRDefault="00000000">
      <w:pPr>
        <w:pStyle w:val="BodyText"/>
        <w:pageBreakBefore/>
        <w:outlineLvl w:val="0"/>
      </w:pPr>
      <w:bookmarkStart w:id="28" w:name="_Toc241326529"/>
      <w:r>
        <w:rPr>
          <w:rFonts w:cs="Arial"/>
          <w:b/>
          <w:bCs/>
          <w:sz w:val="36"/>
          <w:szCs w:val="36"/>
        </w:rPr>
        <w:lastRenderedPageBreak/>
        <w:t>9.</w:t>
      </w:r>
      <w:r>
        <w:rPr>
          <w:rFonts w:cs="Arial"/>
          <w:sz w:val="36"/>
          <w:szCs w:val="36"/>
        </w:rPr>
        <w:t xml:space="preserve"> </w:t>
      </w:r>
      <w:r>
        <w:rPr>
          <w:rFonts w:cs="Arial"/>
          <w:b/>
          <w:bCs/>
          <w:sz w:val="36"/>
          <w:szCs w:val="36"/>
        </w:rPr>
        <w:t>SKF Skill Studio: Dashboard, Skills and Skill Composition</w:t>
      </w:r>
      <w:bookmarkEnd w:id="28"/>
    </w:p>
    <w:p w14:paraId="1427372F" w14:textId="77777777" w:rsidR="00986E24" w:rsidRDefault="00000000">
      <w:pPr>
        <w:pStyle w:val="BodyText"/>
        <w:jc w:val="both"/>
        <w:rPr>
          <w:rFonts w:cs="Arial"/>
          <w:sz w:val="24"/>
          <w:szCs w:val="24"/>
        </w:rPr>
      </w:pPr>
      <w:r>
        <w:rPr>
          <w:rFonts w:cs="Arial"/>
          <w:sz w:val="24"/>
          <w:szCs w:val="24"/>
        </w:rPr>
        <w:t>A training pipeline that only runs from one engineer's terminal cannot be used by a team. We therefore built SKF Skill Studio, a web platform around the pipeline. A skill is defined once, launched on any compute target, monitored live, evaluated and gated automatically, and approved for release by a person with the right role.</w:t>
      </w:r>
    </w:p>
    <w:p w14:paraId="3F7CD4D3" w14:textId="77777777" w:rsidR="00986E24" w:rsidRDefault="00000000">
      <w:pPr>
        <w:pStyle w:val="BodyText"/>
        <w:keepNext/>
        <w:outlineLvl w:val="1"/>
        <w:rPr>
          <w:rFonts w:cs="Arial"/>
          <w:b/>
          <w:bCs/>
          <w:sz w:val="28"/>
          <w:szCs w:val="28"/>
        </w:rPr>
      </w:pPr>
      <w:bookmarkStart w:id="29" w:name="_Toc241326530"/>
      <w:r>
        <w:rPr>
          <w:rFonts w:cs="Arial"/>
          <w:b/>
          <w:bCs/>
          <w:sz w:val="28"/>
          <w:szCs w:val="28"/>
        </w:rPr>
        <w:t>9.1 Dashboard and Source Code</w:t>
      </w:r>
      <w:bookmarkEnd w:id="29"/>
    </w:p>
    <w:p w14:paraId="32FD78D2" w14:textId="77777777" w:rsidR="00986E24" w:rsidRDefault="00000000">
      <w:pPr>
        <w:keepNext/>
        <w:spacing w:before="240" w:after="80"/>
      </w:pPr>
      <w:r>
        <w:rPr>
          <w:rFonts w:ascii="Arial" w:hAnsi="Arial" w:cs="Arial"/>
          <w:b/>
          <w:bCs/>
        </w:rPr>
        <w:t xml:space="preserve">Table 11: </w:t>
      </w:r>
      <w:r>
        <w:rPr>
          <w:rFonts w:ascii="Arial" w:hAnsi="Arial" w:cs="Arial"/>
          <w:b/>
        </w:rPr>
        <w:t>Project resources</w:t>
      </w:r>
    </w:p>
    <w:tbl>
      <w:tblPr>
        <w:tblW w:w="11345" w:type="dxa"/>
        <w:tblInd w:w="-5" w:type="dxa"/>
        <w:tblLayout w:type="fixed"/>
        <w:tblCellMar>
          <w:left w:w="10" w:type="dxa"/>
          <w:right w:w="10" w:type="dxa"/>
        </w:tblCellMar>
        <w:tblLook w:val="04A0" w:firstRow="1" w:lastRow="0" w:firstColumn="1" w:lastColumn="0" w:noHBand="0" w:noVBand="1"/>
      </w:tblPr>
      <w:tblGrid>
        <w:gridCol w:w="2600"/>
        <w:gridCol w:w="4000"/>
        <w:gridCol w:w="4745"/>
      </w:tblGrid>
      <w:tr w:rsidR="00986E24" w14:paraId="18546A7D" w14:textId="77777777">
        <w:trPr>
          <w:cantSplit/>
          <w:tblHeader/>
        </w:trPr>
        <w:tc>
          <w:tcPr>
            <w:tcW w:w="2600" w:type="dxa"/>
            <w:tcBorders>
              <w:top w:val="single" w:sz="12" w:space="0" w:color="000000"/>
              <w:bottom w:val="single" w:sz="4" w:space="0" w:color="000000"/>
            </w:tcBorders>
            <w:shd w:val="clear" w:color="auto" w:fill="F2F2F2"/>
            <w:tcMar>
              <w:top w:w="40" w:type="dxa"/>
              <w:left w:w="108" w:type="dxa"/>
              <w:bottom w:w="40" w:type="dxa"/>
              <w:right w:w="108" w:type="dxa"/>
            </w:tcMar>
          </w:tcPr>
          <w:p w14:paraId="4110E5C8" w14:textId="77777777" w:rsidR="00986E24" w:rsidRDefault="00000000">
            <w:r>
              <w:rPr>
                <w:rFonts w:ascii="Arial" w:hAnsi="Arial" w:cs="Arial"/>
                <w:b/>
                <w:bCs/>
                <w:sz w:val="20"/>
                <w:szCs w:val="20"/>
              </w:rPr>
              <w:t>Resource</w:t>
            </w:r>
          </w:p>
        </w:tc>
        <w:tc>
          <w:tcPr>
            <w:tcW w:w="4000" w:type="dxa"/>
            <w:tcBorders>
              <w:top w:val="single" w:sz="12" w:space="0" w:color="000000"/>
              <w:bottom w:val="single" w:sz="4" w:space="0" w:color="000000"/>
            </w:tcBorders>
            <w:shd w:val="clear" w:color="auto" w:fill="F2F2F2"/>
            <w:tcMar>
              <w:top w:w="40" w:type="dxa"/>
              <w:left w:w="108" w:type="dxa"/>
              <w:bottom w:w="40" w:type="dxa"/>
              <w:right w:w="108" w:type="dxa"/>
            </w:tcMar>
          </w:tcPr>
          <w:p w14:paraId="404C0D29" w14:textId="77777777" w:rsidR="00986E24" w:rsidRDefault="00000000">
            <w:r>
              <w:rPr>
                <w:rFonts w:ascii="Arial" w:hAnsi="Arial" w:cs="Arial"/>
                <w:b/>
                <w:bCs/>
                <w:sz w:val="20"/>
                <w:szCs w:val="20"/>
              </w:rPr>
              <w:t>Link</w:t>
            </w:r>
          </w:p>
        </w:tc>
        <w:tc>
          <w:tcPr>
            <w:tcW w:w="4745" w:type="dxa"/>
            <w:tcBorders>
              <w:top w:val="single" w:sz="12" w:space="0" w:color="000000"/>
              <w:bottom w:val="single" w:sz="4" w:space="0" w:color="000000"/>
            </w:tcBorders>
            <w:shd w:val="clear" w:color="auto" w:fill="F2F2F2"/>
            <w:tcMar>
              <w:top w:w="40" w:type="dxa"/>
              <w:left w:w="108" w:type="dxa"/>
              <w:bottom w:w="40" w:type="dxa"/>
              <w:right w:w="108" w:type="dxa"/>
            </w:tcMar>
          </w:tcPr>
          <w:p w14:paraId="40A1C020" w14:textId="77777777" w:rsidR="00986E24" w:rsidRDefault="00000000">
            <w:r>
              <w:rPr>
                <w:rFonts w:ascii="Arial" w:hAnsi="Arial" w:cs="Arial"/>
                <w:b/>
                <w:bCs/>
                <w:sz w:val="20"/>
                <w:szCs w:val="20"/>
              </w:rPr>
              <w:t>Notes</w:t>
            </w:r>
          </w:p>
        </w:tc>
      </w:tr>
      <w:tr w:rsidR="00986E24" w14:paraId="40866393" w14:textId="77777777">
        <w:trPr>
          <w:cantSplit/>
        </w:trPr>
        <w:tc>
          <w:tcPr>
            <w:tcW w:w="2600" w:type="dxa"/>
            <w:tcBorders>
              <w:top w:val="single" w:sz="4" w:space="0" w:color="000000"/>
              <w:bottom w:val="single" w:sz="4" w:space="0" w:color="000000"/>
            </w:tcBorders>
            <w:tcMar>
              <w:top w:w="40" w:type="dxa"/>
              <w:left w:w="108" w:type="dxa"/>
              <w:bottom w:w="40" w:type="dxa"/>
              <w:right w:w="108" w:type="dxa"/>
            </w:tcMar>
          </w:tcPr>
          <w:p w14:paraId="7985EF3C" w14:textId="77777777" w:rsidR="00986E24" w:rsidRDefault="00000000">
            <w:r>
              <w:rPr>
                <w:rFonts w:ascii="Arial" w:hAnsi="Arial" w:cs="Arial"/>
                <w:sz w:val="20"/>
                <w:szCs w:val="20"/>
              </w:rPr>
              <w:t>Skill Studio dashboard</w:t>
            </w:r>
          </w:p>
        </w:tc>
        <w:tc>
          <w:tcPr>
            <w:tcW w:w="4000" w:type="dxa"/>
            <w:tcBorders>
              <w:top w:val="single" w:sz="4" w:space="0" w:color="000000"/>
              <w:bottom w:val="single" w:sz="4" w:space="0" w:color="000000"/>
            </w:tcBorders>
            <w:tcMar>
              <w:top w:w="40" w:type="dxa"/>
              <w:left w:w="108" w:type="dxa"/>
              <w:bottom w:w="40" w:type="dxa"/>
              <w:right w:w="108" w:type="dxa"/>
            </w:tcMar>
          </w:tcPr>
          <w:p w14:paraId="2237C8FC" w14:textId="77777777" w:rsidR="00986E24" w:rsidRDefault="00000000">
            <w:hyperlink r:id="rId22" w:history="1">
              <w:r>
                <w:rPr>
                  <w:rStyle w:val="Hyperlink"/>
                  <w:rFonts w:ascii="Arial" w:hAnsi="Arial" w:cs="Arial"/>
                  <w:sz w:val="20"/>
                  <w:szCs w:val="20"/>
                </w:rPr>
                <w:t>https://sylonik.com</w:t>
              </w:r>
            </w:hyperlink>
          </w:p>
        </w:tc>
        <w:tc>
          <w:tcPr>
            <w:tcW w:w="4745" w:type="dxa"/>
            <w:tcBorders>
              <w:top w:val="single" w:sz="4" w:space="0" w:color="000000"/>
              <w:bottom w:val="single" w:sz="4" w:space="0" w:color="000000"/>
            </w:tcBorders>
            <w:tcMar>
              <w:top w:w="40" w:type="dxa"/>
              <w:left w:w="108" w:type="dxa"/>
              <w:bottom w:w="40" w:type="dxa"/>
              <w:right w:w="108" w:type="dxa"/>
            </w:tcMar>
          </w:tcPr>
          <w:p w14:paraId="51262C82" w14:textId="77777777" w:rsidR="00986E24" w:rsidRDefault="00000000">
            <w:r>
              <w:rPr>
                <w:rFonts w:ascii="Arial" w:hAnsi="Arial" w:cs="Arial"/>
                <w:sz w:val="20"/>
                <w:szCs w:val="20"/>
              </w:rPr>
              <w:t>Web application. Accounts are created by an administrator (there is no public sign-up); access for the judging panel can be provided on request.</w:t>
            </w:r>
          </w:p>
        </w:tc>
      </w:tr>
      <w:tr w:rsidR="00986E24" w14:paraId="006A20B9" w14:textId="77777777">
        <w:trPr>
          <w:cantSplit/>
        </w:trPr>
        <w:tc>
          <w:tcPr>
            <w:tcW w:w="2600" w:type="dxa"/>
            <w:tcBorders>
              <w:top w:val="single" w:sz="4" w:space="0" w:color="000000"/>
              <w:bottom w:val="single" w:sz="4" w:space="0" w:color="000000"/>
            </w:tcBorders>
            <w:tcMar>
              <w:top w:w="40" w:type="dxa"/>
              <w:left w:w="108" w:type="dxa"/>
              <w:bottom w:w="40" w:type="dxa"/>
              <w:right w:w="108" w:type="dxa"/>
            </w:tcMar>
          </w:tcPr>
          <w:p w14:paraId="7EA6CAE7" w14:textId="77777777" w:rsidR="00986E24" w:rsidRDefault="00000000">
            <w:r>
              <w:rPr>
                <w:rFonts w:ascii="Arial" w:hAnsi="Arial" w:cs="Arial"/>
                <w:sz w:val="20"/>
                <w:szCs w:val="20"/>
              </w:rPr>
              <w:t>Source code (GitHub)</w:t>
            </w:r>
          </w:p>
        </w:tc>
        <w:tc>
          <w:tcPr>
            <w:tcW w:w="4000" w:type="dxa"/>
            <w:tcBorders>
              <w:top w:val="single" w:sz="4" w:space="0" w:color="000000"/>
              <w:bottom w:val="single" w:sz="4" w:space="0" w:color="000000"/>
            </w:tcBorders>
            <w:tcMar>
              <w:top w:w="40" w:type="dxa"/>
              <w:left w:w="108" w:type="dxa"/>
              <w:bottom w:w="40" w:type="dxa"/>
              <w:right w:w="108" w:type="dxa"/>
            </w:tcMar>
          </w:tcPr>
          <w:p w14:paraId="5FC2EB37" w14:textId="77777777" w:rsidR="00986E24" w:rsidRDefault="00000000">
            <w:hyperlink r:id="rId23" w:history="1">
              <w:r>
                <w:rPr>
                  <w:rStyle w:val="Hyperlink"/>
                  <w:rFonts w:ascii="Arial" w:hAnsi="Arial" w:cs="Arial"/>
                  <w:sz w:val="20"/>
                  <w:szCs w:val="20"/>
                </w:rPr>
                <w:t>github.com/lahiruramesh/gtw-hackathon-2026</w:t>
              </w:r>
            </w:hyperlink>
          </w:p>
        </w:tc>
        <w:tc>
          <w:tcPr>
            <w:tcW w:w="4745" w:type="dxa"/>
            <w:tcBorders>
              <w:top w:val="single" w:sz="4" w:space="0" w:color="000000"/>
              <w:bottom w:val="single" w:sz="4" w:space="0" w:color="000000"/>
            </w:tcBorders>
            <w:tcMar>
              <w:top w:w="40" w:type="dxa"/>
              <w:left w:w="108" w:type="dxa"/>
              <w:bottom w:w="40" w:type="dxa"/>
              <w:right w:w="108" w:type="dxa"/>
            </w:tcMar>
          </w:tcPr>
          <w:p w14:paraId="53C67B04" w14:textId="77777777" w:rsidR="00986E24" w:rsidRDefault="00000000">
            <w:r>
              <w:rPr>
                <w:rFonts w:ascii="Arial" w:hAnsi="Arial" w:cs="Arial"/>
                <w:sz w:val="20"/>
                <w:szCs w:val="20"/>
              </w:rPr>
              <w:t>Training pipeline, evaluation tools, skill manifests, web platform and deployment</w:t>
            </w:r>
          </w:p>
        </w:tc>
      </w:tr>
      <w:tr w:rsidR="00986E24" w14:paraId="182DF556" w14:textId="77777777">
        <w:trPr>
          <w:cantSplit/>
        </w:trPr>
        <w:tc>
          <w:tcPr>
            <w:tcW w:w="2600" w:type="dxa"/>
            <w:tcBorders>
              <w:top w:val="single" w:sz="4" w:space="0" w:color="000000"/>
              <w:bottom w:val="single" w:sz="4" w:space="0" w:color="000000"/>
            </w:tcBorders>
            <w:tcMar>
              <w:top w:w="40" w:type="dxa"/>
              <w:left w:w="108" w:type="dxa"/>
              <w:bottom w:w="40" w:type="dxa"/>
              <w:right w:w="108" w:type="dxa"/>
            </w:tcMar>
          </w:tcPr>
          <w:p w14:paraId="02760BA3" w14:textId="77777777" w:rsidR="00986E24" w:rsidRDefault="00000000">
            <w:r>
              <w:rPr>
                <w:rFonts w:ascii="Arial" w:hAnsi="Arial" w:cs="Arial"/>
                <w:sz w:val="20"/>
                <w:szCs w:val="20"/>
              </w:rPr>
              <w:t>Result files</w:t>
            </w:r>
          </w:p>
        </w:tc>
        <w:tc>
          <w:tcPr>
            <w:tcW w:w="4000" w:type="dxa"/>
            <w:tcBorders>
              <w:top w:val="single" w:sz="4" w:space="0" w:color="000000"/>
              <w:bottom w:val="single" w:sz="4" w:space="0" w:color="000000"/>
            </w:tcBorders>
            <w:tcMar>
              <w:top w:w="40" w:type="dxa"/>
              <w:left w:w="108" w:type="dxa"/>
              <w:bottom w:w="40" w:type="dxa"/>
              <w:right w:w="108" w:type="dxa"/>
            </w:tcMar>
          </w:tcPr>
          <w:p w14:paraId="05A92910" w14:textId="77777777" w:rsidR="00986E24" w:rsidRDefault="00000000">
            <w:hyperlink r:id="rId24" w:history="1">
              <w:r>
                <w:rPr>
                  <w:rStyle w:val="Hyperlink"/>
                  <w:rFonts w:ascii="Arial" w:hAnsi="Arial" w:cs="Arial"/>
                  <w:sz w:val="20"/>
                  <w:szCs w:val="20"/>
                </w:rPr>
                <w:t>…/tree/main/results</w:t>
              </w:r>
            </w:hyperlink>
          </w:p>
        </w:tc>
        <w:tc>
          <w:tcPr>
            <w:tcW w:w="4745" w:type="dxa"/>
            <w:tcBorders>
              <w:top w:val="single" w:sz="4" w:space="0" w:color="000000"/>
              <w:bottom w:val="single" w:sz="4" w:space="0" w:color="000000"/>
            </w:tcBorders>
            <w:tcMar>
              <w:top w:w="40" w:type="dxa"/>
              <w:left w:w="108" w:type="dxa"/>
              <w:bottom w:w="40" w:type="dxa"/>
              <w:right w:w="108" w:type="dxa"/>
            </w:tcMar>
          </w:tcPr>
          <w:p w14:paraId="4598F64E" w14:textId="77777777" w:rsidR="00986E24" w:rsidRDefault="00000000">
            <w:r>
              <w:rPr>
                <w:rFonts w:ascii="Arial" w:hAnsi="Arial" w:cs="Arial"/>
                <w:sz w:val="20"/>
                <w:szCs w:val="20"/>
              </w:rPr>
              <w:t>Per-episode results and policy cards behind the numbers in this report</w:t>
            </w:r>
          </w:p>
        </w:tc>
      </w:tr>
      <w:tr w:rsidR="00986E24" w14:paraId="46072CAA" w14:textId="77777777">
        <w:trPr>
          <w:cantSplit/>
        </w:trPr>
        <w:tc>
          <w:tcPr>
            <w:tcW w:w="2600" w:type="dxa"/>
            <w:tcBorders>
              <w:top w:val="single" w:sz="4" w:space="0" w:color="000000"/>
              <w:bottom w:val="single" w:sz="4" w:space="0" w:color="000000"/>
            </w:tcBorders>
            <w:tcMar>
              <w:top w:w="40" w:type="dxa"/>
              <w:left w:w="108" w:type="dxa"/>
              <w:bottom w:w="40" w:type="dxa"/>
              <w:right w:w="108" w:type="dxa"/>
            </w:tcMar>
          </w:tcPr>
          <w:p w14:paraId="3629AD4C" w14:textId="77777777" w:rsidR="00986E24" w:rsidRDefault="00000000">
            <w:r>
              <w:rPr>
                <w:rFonts w:ascii="Arial" w:hAnsi="Arial" w:cs="Arial"/>
                <w:sz w:val="20"/>
                <w:szCs w:val="20"/>
              </w:rPr>
              <w:t>Simulation videos</w:t>
            </w:r>
          </w:p>
        </w:tc>
        <w:tc>
          <w:tcPr>
            <w:tcW w:w="4000" w:type="dxa"/>
            <w:tcBorders>
              <w:top w:val="single" w:sz="4" w:space="0" w:color="000000"/>
              <w:bottom w:val="single" w:sz="4" w:space="0" w:color="000000"/>
            </w:tcBorders>
            <w:tcMar>
              <w:top w:w="40" w:type="dxa"/>
              <w:left w:w="108" w:type="dxa"/>
              <w:bottom w:w="40" w:type="dxa"/>
              <w:right w:w="108" w:type="dxa"/>
            </w:tcMar>
          </w:tcPr>
          <w:p w14:paraId="77EA1A44" w14:textId="77777777" w:rsidR="00986E24" w:rsidRDefault="00000000">
            <w:hyperlink r:id="rId25" w:history="1">
              <w:r>
                <w:rPr>
                  <w:rStyle w:val="Hyperlink"/>
                  <w:rFonts w:ascii="Arial" w:hAnsi="Arial" w:cs="Arial"/>
                  <w:sz w:val="20"/>
                  <w:szCs w:val="20"/>
                </w:rPr>
                <w:t>…/tree/main/results/videos</w:t>
              </w:r>
            </w:hyperlink>
          </w:p>
        </w:tc>
        <w:tc>
          <w:tcPr>
            <w:tcW w:w="4745" w:type="dxa"/>
            <w:tcBorders>
              <w:top w:val="single" w:sz="4" w:space="0" w:color="000000"/>
              <w:bottom w:val="single" w:sz="4" w:space="0" w:color="000000"/>
            </w:tcBorders>
            <w:tcMar>
              <w:top w:w="40" w:type="dxa"/>
              <w:left w:w="108" w:type="dxa"/>
              <w:bottom w:w="40" w:type="dxa"/>
              <w:right w:w="108" w:type="dxa"/>
            </w:tcMar>
          </w:tcPr>
          <w:p w14:paraId="6AFEA4DA" w14:textId="77777777" w:rsidR="00986E24" w:rsidRDefault="00000000">
            <w:r>
              <w:rPr>
                <w:rFonts w:ascii="Arial" w:hAnsi="Arial" w:cs="Arial"/>
                <w:sz w:val="20"/>
                <w:szCs w:val="20"/>
              </w:rPr>
              <w:t>Stairs versions v1–v14, step-length demo, bearing-ring pick and drop</w:t>
            </w:r>
          </w:p>
        </w:tc>
      </w:tr>
    </w:tbl>
    <w:p w14:paraId="1C495E23" w14:textId="77777777" w:rsidR="00986E24" w:rsidRDefault="00986E24">
      <w:pPr>
        <w:pStyle w:val="BodyText"/>
        <w:spacing w:before="0"/>
      </w:pPr>
    </w:p>
    <w:p w14:paraId="45AD192A" w14:textId="77777777" w:rsidR="00986E24" w:rsidRDefault="00000000">
      <w:pPr>
        <w:pStyle w:val="BodyText"/>
        <w:keepNext/>
        <w:outlineLvl w:val="1"/>
        <w:rPr>
          <w:rFonts w:cs="Arial"/>
          <w:b/>
          <w:bCs/>
          <w:sz w:val="28"/>
          <w:szCs w:val="28"/>
        </w:rPr>
      </w:pPr>
      <w:bookmarkStart w:id="30" w:name="_Toc241326531"/>
      <w:r>
        <w:rPr>
          <w:rFonts w:cs="Arial"/>
          <w:b/>
          <w:bCs/>
          <w:sz w:val="28"/>
          <w:szCs w:val="28"/>
        </w:rPr>
        <w:t>9.2 Architecture</w:t>
      </w:r>
      <w:bookmarkEnd w:id="30"/>
    </w:p>
    <w:p w14:paraId="1CAB3FCB" w14:textId="77777777" w:rsidR="00986E24" w:rsidRDefault="00000000">
      <w:pPr>
        <w:pStyle w:val="BodyText"/>
        <w:jc w:val="both"/>
        <w:rPr>
          <w:rFonts w:cs="Arial"/>
          <w:sz w:val="24"/>
          <w:szCs w:val="24"/>
        </w:rPr>
      </w:pPr>
      <w:r>
        <w:rPr>
          <w:rFonts w:cs="Arial"/>
          <w:sz w:val="24"/>
          <w:szCs w:val="24"/>
        </w:rPr>
        <w:t>The platform consists of a web front end (Next.js), an API (</w:t>
      </w:r>
      <w:proofErr w:type="spellStart"/>
      <w:r>
        <w:rPr>
          <w:rFonts w:cs="Arial"/>
          <w:sz w:val="24"/>
          <w:szCs w:val="24"/>
        </w:rPr>
        <w:t>FastAPI</w:t>
      </w:r>
      <w:proofErr w:type="spellEnd"/>
      <w:r>
        <w:rPr>
          <w:rFonts w:cs="Arial"/>
          <w:sz w:val="24"/>
          <w:szCs w:val="24"/>
        </w:rPr>
        <w:t>), a background worker that manages the life cycle of each run, a PostgreSQL database for skills, runs, metrics and the audit log, Redis for the job queue and S3 storage for checkpoints, videos and results. A small reporter inside each training job streams logs, metrics and heartbeats back to the platform, so progress is visible live in the browser. Jobs can run on the local CPU for quick smoke tests or on cloud GPU machines (such as an NVIDIA L40S) for full training.</w:t>
      </w:r>
    </w:p>
    <w:p w14:paraId="70BB18EC" w14:textId="77777777" w:rsidR="00986E24" w:rsidRDefault="00000000">
      <w:pPr>
        <w:pStyle w:val="BodyText"/>
        <w:jc w:val="both"/>
        <w:rPr>
          <w:rFonts w:cs="Arial"/>
          <w:sz w:val="24"/>
          <w:szCs w:val="24"/>
        </w:rPr>
      </w:pPr>
      <w:r>
        <w:rPr>
          <w:rFonts w:cs="Arial"/>
          <w:sz w:val="24"/>
          <w:szCs w:val="24"/>
        </w:rPr>
        <w:t>The platform is tested with 162 API tests, 33 web unit tests and 16 end-to-end browser tests. Compute credentials are stored encrypted and are write-only, and every change is recorded in an audit log.</w:t>
      </w:r>
    </w:p>
    <w:p w14:paraId="54B80F31" w14:textId="77777777" w:rsidR="00986E24" w:rsidRDefault="00000000">
      <w:pPr>
        <w:pStyle w:val="BodyText"/>
        <w:keepNext/>
        <w:outlineLvl w:val="1"/>
        <w:rPr>
          <w:rFonts w:cs="Arial"/>
          <w:b/>
          <w:bCs/>
          <w:sz w:val="28"/>
          <w:szCs w:val="28"/>
        </w:rPr>
      </w:pPr>
      <w:bookmarkStart w:id="31" w:name="_Toc241326532"/>
      <w:r>
        <w:rPr>
          <w:rFonts w:cs="Arial"/>
          <w:b/>
          <w:bCs/>
          <w:sz w:val="28"/>
          <w:szCs w:val="28"/>
        </w:rPr>
        <w:t>9.3 What the Dashboard Can Do</w:t>
      </w:r>
      <w:bookmarkEnd w:id="31"/>
    </w:p>
    <w:p w14:paraId="342BB593" w14:textId="77777777" w:rsidR="00986E24" w:rsidRDefault="00000000">
      <w:pPr>
        <w:keepNext/>
        <w:spacing w:before="240" w:after="80"/>
      </w:pPr>
      <w:r>
        <w:rPr>
          <w:rFonts w:ascii="Arial" w:hAnsi="Arial" w:cs="Arial"/>
          <w:b/>
          <w:bCs/>
        </w:rPr>
        <w:t xml:space="preserve">Table 12: </w:t>
      </w:r>
      <w:r>
        <w:rPr>
          <w:rFonts w:ascii="Arial" w:hAnsi="Arial" w:cs="Arial"/>
          <w:b/>
        </w:rPr>
        <w:t>Main pages of the Skill Studio dashboard</w:t>
      </w:r>
    </w:p>
    <w:tbl>
      <w:tblPr>
        <w:tblW w:w="11345" w:type="dxa"/>
        <w:tblInd w:w="-5" w:type="dxa"/>
        <w:tblLayout w:type="fixed"/>
        <w:tblCellMar>
          <w:left w:w="10" w:type="dxa"/>
          <w:right w:w="10" w:type="dxa"/>
        </w:tblCellMar>
        <w:tblLook w:val="04A0" w:firstRow="1" w:lastRow="0" w:firstColumn="1" w:lastColumn="0" w:noHBand="0" w:noVBand="1"/>
      </w:tblPr>
      <w:tblGrid>
        <w:gridCol w:w="2600"/>
        <w:gridCol w:w="8745"/>
      </w:tblGrid>
      <w:tr w:rsidR="00986E24" w14:paraId="403260A1" w14:textId="77777777">
        <w:trPr>
          <w:cantSplit/>
          <w:tblHeader/>
        </w:trPr>
        <w:tc>
          <w:tcPr>
            <w:tcW w:w="2600" w:type="dxa"/>
            <w:tcBorders>
              <w:top w:val="single" w:sz="12" w:space="0" w:color="000000"/>
              <w:bottom w:val="single" w:sz="4" w:space="0" w:color="000000"/>
            </w:tcBorders>
            <w:shd w:val="clear" w:color="auto" w:fill="F2F2F2"/>
            <w:tcMar>
              <w:top w:w="40" w:type="dxa"/>
              <w:left w:w="108" w:type="dxa"/>
              <w:bottom w:w="40" w:type="dxa"/>
              <w:right w:w="108" w:type="dxa"/>
            </w:tcMar>
          </w:tcPr>
          <w:p w14:paraId="0BE19C07" w14:textId="77777777" w:rsidR="00986E24" w:rsidRDefault="00000000">
            <w:r>
              <w:rPr>
                <w:rFonts w:ascii="Arial" w:hAnsi="Arial" w:cs="Arial"/>
                <w:b/>
                <w:bCs/>
                <w:sz w:val="20"/>
                <w:szCs w:val="20"/>
              </w:rPr>
              <w:t>Page</w:t>
            </w:r>
          </w:p>
        </w:tc>
        <w:tc>
          <w:tcPr>
            <w:tcW w:w="8745" w:type="dxa"/>
            <w:tcBorders>
              <w:top w:val="single" w:sz="12" w:space="0" w:color="000000"/>
              <w:bottom w:val="single" w:sz="4" w:space="0" w:color="000000"/>
            </w:tcBorders>
            <w:shd w:val="clear" w:color="auto" w:fill="F2F2F2"/>
            <w:tcMar>
              <w:top w:w="40" w:type="dxa"/>
              <w:left w:w="108" w:type="dxa"/>
              <w:bottom w:w="40" w:type="dxa"/>
              <w:right w:w="108" w:type="dxa"/>
            </w:tcMar>
          </w:tcPr>
          <w:p w14:paraId="692B60ED" w14:textId="77777777" w:rsidR="00986E24" w:rsidRDefault="00000000">
            <w:r>
              <w:rPr>
                <w:rFonts w:ascii="Arial" w:hAnsi="Arial" w:cs="Arial"/>
                <w:b/>
                <w:bCs/>
                <w:sz w:val="20"/>
                <w:szCs w:val="20"/>
              </w:rPr>
              <w:t>What it gives the team</w:t>
            </w:r>
          </w:p>
        </w:tc>
      </w:tr>
      <w:tr w:rsidR="00986E24" w14:paraId="1B60FF2C" w14:textId="77777777">
        <w:trPr>
          <w:cantSplit/>
        </w:trPr>
        <w:tc>
          <w:tcPr>
            <w:tcW w:w="2600" w:type="dxa"/>
            <w:tcBorders>
              <w:top w:val="single" w:sz="4" w:space="0" w:color="000000"/>
              <w:bottom w:val="single" w:sz="4" w:space="0" w:color="000000"/>
            </w:tcBorders>
            <w:tcMar>
              <w:top w:w="40" w:type="dxa"/>
              <w:left w:w="108" w:type="dxa"/>
              <w:bottom w:w="40" w:type="dxa"/>
              <w:right w:w="108" w:type="dxa"/>
            </w:tcMar>
          </w:tcPr>
          <w:p w14:paraId="67B1D5FB" w14:textId="77777777" w:rsidR="00986E24" w:rsidRDefault="00000000">
            <w:r>
              <w:rPr>
                <w:rFonts w:ascii="Arial" w:hAnsi="Arial" w:cs="Arial"/>
                <w:sz w:val="20"/>
                <w:szCs w:val="20"/>
              </w:rPr>
              <w:t>Dashboard</w:t>
            </w:r>
          </w:p>
        </w:tc>
        <w:tc>
          <w:tcPr>
            <w:tcW w:w="8745" w:type="dxa"/>
            <w:tcBorders>
              <w:top w:val="single" w:sz="4" w:space="0" w:color="000000"/>
              <w:bottom w:val="single" w:sz="4" w:space="0" w:color="000000"/>
            </w:tcBorders>
            <w:tcMar>
              <w:top w:w="40" w:type="dxa"/>
              <w:left w:w="108" w:type="dxa"/>
              <w:bottom w:w="40" w:type="dxa"/>
              <w:right w:w="108" w:type="dxa"/>
            </w:tcMar>
          </w:tcPr>
          <w:p w14:paraId="2C6AE1B1" w14:textId="77777777" w:rsidR="00986E24" w:rsidRDefault="00000000">
            <w:r>
              <w:rPr>
                <w:rFonts w:ascii="Arial" w:hAnsi="Arial" w:cs="Arial"/>
                <w:sz w:val="20"/>
                <w:szCs w:val="20"/>
              </w:rPr>
              <w:t>Active runs, GPU usage over the last 7 days, items awaiting approval or review, and compute health</w:t>
            </w:r>
          </w:p>
        </w:tc>
      </w:tr>
      <w:tr w:rsidR="00986E24" w14:paraId="4B459C45" w14:textId="77777777">
        <w:trPr>
          <w:cantSplit/>
        </w:trPr>
        <w:tc>
          <w:tcPr>
            <w:tcW w:w="2600" w:type="dxa"/>
            <w:tcBorders>
              <w:top w:val="single" w:sz="4" w:space="0" w:color="000000"/>
              <w:bottom w:val="single" w:sz="4" w:space="0" w:color="000000"/>
            </w:tcBorders>
            <w:tcMar>
              <w:top w:w="40" w:type="dxa"/>
              <w:left w:w="108" w:type="dxa"/>
              <w:bottom w:w="40" w:type="dxa"/>
              <w:right w:w="108" w:type="dxa"/>
            </w:tcMar>
          </w:tcPr>
          <w:p w14:paraId="7329F37A" w14:textId="77777777" w:rsidR="00986E24" w:rsidRDefault="00000000">
            <w:r>
              <w:rPr>
                <w:rFonts w:ascii="Arial" w:hAnsi="Arial" w:cs="Arial"/>
                <w:sz w:val="20"/>
                <w:szCs w:val="20"/>
              </w:rPr>
              <w:t>Skills</w:t>
            </w:r>
          </w:p>
        </w:tc>
        <w:tc>
          <w:tcPr>
            <w:tcW w:w="8745" w:type="dxa"/>
            <w:tcBorders>
              <w:top w:val="single" w:sz="4" w:space="0" w:color="000000"/>
              <w:bottom w:val="single" w:sz="4" w:space="0" w:color="000000"/>
            </w:tcBorders>
            <w:tcMar>
              <w:top w:w="40" w:type="dxa"/>
              <w:left w:w="108" w:type="dxa"/>
              <w:bottom w:w="40" w:type="dxa"/>
              <w:right w:w="108" w:type="dxa"/>
            </w:tcMar>
          </w:tcPr>
          <w:p w14:paraId="2B6E8DE0" w14:textId="77777777" w:rsidR="00986E24" w:rsidRDefault="00000000">
            <w:r>
              <w:rPr>
                <w:rFonts w:ascii="Arial" w:hAnsi="Arial" w:cs="Arial"/>
                <w:sz w:val="20"/>
                <w:szCs w:val="20"/>
              </w:rPr>
              <w:t>Each skill's pipeline, gate criteria, presets and parameters, and a lineage tree of every run</w:t>
            </w:r>
          </w:p>
        </w:tc>
      </w:tr>
      <w:tr w:rsidR="00986E24" w14:paraId="4690332E" w14:textId="77777777">
        <w:trPr>
          <w:cantSplit/>
        </w:trPr>
        <w:tc>
          <w:tcPr>
            <w:tcW w:w="2600" w:type="dxa"/>
            <w:tcBorders>
              <w:top w:val="single" w:sz="4" w:space="0" w:color="000000"/>
              <w:bottom w:val="single" w:sz="4" w:space="0" w:color="000000"/>
            </w:tcBorders>
            <w:tcMar>
              <w:top w:w="40" w:type="dxa"/>
              <w:left w:w="108" w:type="dxa"/>
              <w:bottom w:w="40" w:type="dxa"/>
              <w:right w:w="108" w:type="dxa"/>
            </w:tcMar>
          </w:tcPr>
          <w:p w14:paraId="4888F15C" w14:textId="77777777" w:rsidR="00986E24" w:rsidRDefault="00000000">
            <w:r>
              <w:rPr>
                <w:rFonts w:ascii="Arial" w:hAnsi="Arial" w:cs="Arial"/>
                <w:sz w:val="20"/>
                <w:szCs w:val="20"/>
              </w:rPr>
              <w:t>New run wizard</w:t>
            </w:r>
          </w:p>
        </w:tc>
        <w:tc>
          <w:tcPr>
            <w:tcW w:w="8745" w:type="dxa"/>
            <w:tcBorders>
              <w:top w:val="single" w:sz="4" w:space="0" w:color="000000"/>
              <w:bottom w:val="single" w:sz="4" w:space="0" w:color="000000"/>
            </w:tcBorders>
            <w:tcMar>
              <w:top w:w="40" w:type="dxa"/>
              <w:left w:w="108" w:type="dxa"/>
              <w:bottom w:w="40" w:type="dxa"/>
              <w:right w:w="108" w:type="dxa"/>
            </w:tcMar>
          </w:tcPr>
          <w:p w14:paraId="48A03EA6" w14:textId="77777777" w:rsidR="00986E24" w:rsidRDefault="00000000">
            <w:r>
              <w:rPr>
                <w:rFonts w:ascii="Arial" w:hAnsi="Arial" w:cs="Arial"/>
                <w:sz w:val="20"/>
                <w:szCs w:val="20"/>
              </w:rPr>
              <w:t>Choose a skill → a preset or a form → a compute target with a live time estimate → review and launch</w:t>
            </w:r>
          </w:p>
        </w:tc>
      </w:tr>
      <w:tr w:rsidR="00986E24" w14:paraId="4908313E" w14:textId="77777777">
        <w:trPr>
          <w:cantSplit/>
        </w:trPr>
        <w:tc>
          <w:tcPr>
            <w:tcW w:w="2600" w:type="dxa"/>
            <w:tcBorders>
              <w:top w:val="single" w:sz="4" w:space="0" w:color="000000"/>
              <w:bottom w:val="single" w:sz="4" w:space="0" w:color="000000"/>
            </w:tcBorders>
            <w:tcMar>
              <w:top w:w="40" w:type="dxa"/>
              <w:left w:w="108" w:type="dxa"/>
              <w:bottom w:w="40" w:type="dxa"/>
              <w:right w:w="108" w:type="dxa"/>
            </w:tcMar>
          </w:tcPr>
          <w:p w14:paraId="2508537D" w14:textId="77777777" w:rsidR="00986E24" w:rsidRDefault="00000000">
            <w:r>
              <w:rPr>
                <w:rFonts w:ascii="Arial" w:hAnsi="Arial" w:cs="Arial"/>
                <w:sz w:val="20"/>
                <w:szCs w:val="20"/>
              </w:rPr>
              <w:t>Run detail</w:t>
            </w:r>
          </w:p>
        </w:tc>
        <w:tc>
          <w:tcPr>
            <w:tcW w:w="8745" w:type="dxa"/>
            <w:tcBorders>
              <w:top w:val="single" w:sz="4" w:space="0" w:color="000000"/>
              <w:bottom w:val="single" w:sz="4" w:space="0" w:color="000000"/>
            </w:tcBorders>
            <w:tcMar>
              <w:top w:w="40" w:type="dxa"/>
              <w:left w:w="108" w:type="dxa"/>
              <w:bottom w:w="40" w:type="dxa"/>
              <w:right w:w="108" w:type="dxa"/>
            </w:tcMar>
          </w:tcPr>
          <w:p w14:paraId="4B77ABD7" w14:textId="77777777" w:rsidR="00986E24" w:rsidRDefault="00000000">
            <w:r>
              <w:rPr>
                <w:rFonts w:ascii="Arial" w:hAnsi="Arial" w:cs="Arial"/>
                <w:sz w:val="20"/>
                <w:szCs w:val="20"/>
              </w:rPr>
              <w:t>Live logs and metrics, checkpoints (evaluate one, or warm-start a new run from it), evaluation heat maps per step height, videos, the gate result and the review</w:t>
            </w:r>
          </w:p>
        </w:tc>
      </w:tr>
      <w:tr w:rsidR="00986E24" w14:paraId="663A8123" w14:textId="77777777">
        <w:trPr>
          <w:cantSplit/>
        </w:trPr>
        <w:tc>
          <w:tcPr>
            <w:tcW w:w="2600" w:type="dxa"/>
            <w:tcBorders>
              <w:top w:val="single" w:sz="4" w:space="0" w:color="000000"/>
              <w:bottom w:val="single" w:sz="4" w:space="0" w:color="000000"/>
            </w:tcBorders>
            <w:tcMar>
              <w:top w:w="40" w:type="dxa"/>
              <w:left w:w="108" w:type="dxa"/>
              <w:bottom w:w="40" w:type="dxa"/>
              <w:right w:w="108" w:type="dxa"/>
            </w:tcMar>
          </w:tcPr>
          <w:p w14:paraId="5A560511" w14:textId="77777777" w:rsidR="00986E24" w:rsidRDefault="00000000">
            <w:r>
              <w:rPr>
                <w:rFonts w:ascii="Arial" w:hAnsi="Arial" w:cs="Arial"/>
                <w:sz w:val="20"/>
                <w:szCs w:val="20"/>
              </w:rPr>
              <w:t>Compare</w:t>
            </w:r>
          </w:p>
        </w:tc>
        <w:tc>
          <w:tcPr>
            <w:tcW w:w="8745" w:type="dxa"/>
            <w:tcBorders>
              <w:top w:val="single" w:sz="4" w:space="0" w:color="000000"/>
              <w:bottom w:val="single" w:sz="4" w:space="0" w:color="000000"/>
            </w:tcBorders>
            <w:tcMar>
              <w:top w:w="40" w:type="dxa"/>
              <w:left w:w="108" w:type="dxa"/>
              <w:bottom w:w="40" w:type="dxa"/>
              <w:right w:w="108" w:type="dxa"/>
            </w:tcMar>
          </w:tcPr>
          <w:p w14:paraId="310D4C72" w14:textId="77777777" w:rsidR="00986E24" w:rsidRDefault="00000000">
            <w:r>
              <w:rPr>
                <w:rFonts w:ascii="Arial" w:hAnsi="Arial" w:cs="Arial"/>
                <w:sz w:val="20"/>
                <w:szCs w:val="20"/>
              </w:rPr>
              <w:t>Two to four runs side by side: headline metrics, gate table and overlaid training curves</w:t>
            </w:r>
          </w:p>
        </w:tc>
      </w:tr>
      <w:tr w:rsidR="00986E24" w14:paraId="277170A6" w14:textId="77777777">
        <w:trPr>
          <w:cantSplit/>
        </w:trPr>
        <w:tc>
          <w:tcPr>
            <w:tcW w:w="2600" w:type="dxa"/>
            <w:tcBorders>
              <w:top w:val="single" w:sz="4" w:space="0" w:color="000000"/>
              <w:bottom w:val="single" w:sz="4" w:space="0" w:color="000000"/>
            </w:tcBorders>
            <w:tcMar>
              <w:top w:w="40" w:type="dxa"/>
              <w:left w:w="108" w:type="dxa"/>
              <w:bottom w:w="40" w:type="dxa"/>
              <w:right w:w="108" w:type="dxa"/>
            </w:tcMar>
          </w:tcPr>
          <w:p w14:paraId="6D78FFBE" w14:textId="77777777" w:rsidR="00986E24" w:rsidRDefault="00000000">
            <w:r>
              <w:rPr>
                <w:rFonts w:ascii="Arial" w:hAnsi="Arial" w:cs="Arial"/>
                <w:sz w:val="20"/>
                <w:szCs w:val="20"/>
              </w:rPr>
              <w:t>Methods</w:t>
            </w:r>
          </w:p>
        </w:tc>
        <w:tc>
          <w:tcPr>
            <w:tcW w:w="8745" w:type="dxa"/>
            <w:tcBorders>
              <w:top w:val="single" w:sz="4" w:space="0" w:color="000000"/>
              <w:bottom w:val="single" w:sz="4" w:space="0" w:color="000000"/>
            </w:tcBorders>
            <w:tcMar>
              <w:top w:w="40" w:type="dxa"/>
              <w:left w:w="108" w:type="dxa"/>
              <w:bottom w:w="40" w:type="dxa"/>
              <w:right w:w="108" w:type="dxa"/>
            </w:tcMar>
          </w:tcPr>
          <w:p w14:paraId="55F808AB" w14:textId="77777777" w:rsidR="00986E24" w:rsidRDefault="00000000">
            <w:r>
              <w:rPr>
                <w:rFonts w:ascii="Arial" w:hAnsi="Arial" w:cs="Arial"/>
                <w:sz w:val="20"/>
                <w:szCs w:val="20"/>
              </w:rPr>
              <w:t>The learning-method evaluation matrix of Chapter 2 with adjustable weights</w:t>
            </w:r>
          </w:p>
        </w:tc>
      </w:tr>
      <w:tr w:rsidR="00986E24" w14:paraId="7C1BBD25" w14:textId="77777777">
        <w:trPr>
          <w:cantSplit/>
        </w:trPr>
        <w:tc>
          <w:tcPr>
            <w:tcW w:w="2600" w:type="dxa"/>
            <w:tcBorders>
              <w:top w:val="single" w:sz="4" w:space="0" w:color="000000"/>
              <w:bottom w:val="single" w:sz="4" w:space="0" w:color="000000"/>
            </w:tcBorders>
            <w:tcMar>
              <w:top w:w="40" w:type="dxa"/>
              <w:left w:w="108" w:type="dxa"/>
              <w:bottom w:w="40" w:type="dxa"/>
              <w:right w:w="108" w:type="dxa"/>
            </w:tcMar>
          </w:tcPr>
          <w:p w14:paraId="45FB52B1" w14:textId="77777777" w:rsidR="00986E24" w:rsidRDefault="00000000">
            <w:r>
              <w:rPr>
                <w:rFonts w:ascii="Arial" w:hAnsi="Arial" w:cs="Arial"/>
                <w:sz w:val="20"/>
                <w:szCs w:val="20"/>
              </w:rPr>
              <w:lastRenderedPageBreak/>
              <w:t>Compute and admin</w:t>
            </w:r>
          </w:p>
        </w:tc>
        <w:tc>
          <w:tcPr>
            <w:tcW w:w="8745" w:type="dxa"/>
            <w:tcBorders>
              <w:top w:val="single" w:sz="4" w:space="0" w:color="000000"/>
              <w:bottom w:val="single" w:sz="4" w:space="0" w:color="000000"/>
            </w:tcBorders>
            <w:tcMar>
              <w:top w:w="40" w:type="dxa"/>
              <w:left w:w="108" w:type="dxa"/>
              <w:bottom w:w="40" w:type="dxa"/>
              <w:right w:w="108" w:type="dxa"/>
            </w:tcMar>
          </w:tcPr>
          <w:p w14:paraId="55A02797" w14:textId="77777777" w:rsidR="00986E24" w:rsidRDefault="00000000">
            <w:r>
              <w:rPr>
                <w:rFonts w:ascii="Arial" w:hAnsi="Arial" w:cs="Arial"/>
                <w:sz w:val="20"/>
                <w:szCs w:val="20"/>
              </w:rPr>
              <w:t>Compute targets and their health, users, roles and the audit log</w:t>
            </w:r>
          </w:p>
        </w:tc>
      </w:tr>
    </w:tbl>
    <w:p w14:paraId="4F3426DB" w14:textId="77777777" w:rsidR="00986E24" w:rsidRDefault="00986E24">
      <w:pPr>
        <w:pStyle w:val="BodyText"/>
        <w:spacing w:before="0"/>
      </w:pPr>
    </w:p>
    <w:p w14:paraId="1EC3877D" w14:textId="77777777" w:rsidR="00986E24" w:rsidRDefault="00000000">
      <w:pPr>
        <w:pStyle w:val="BodyText"/>
        <w:jc w:val="both"/>
        <w:rPr>
          <w:rFonts w:cs="Arial"/>
          <w:sz w:val="24"/>
          <w:szCs w:val="24"/>
        </w:rPr>
      </w:pPr>
      <w:r>
        <w:rPr>
          <w:rFonts w:cs="Arial"/>
          <w:sz w:val="24"/>
          <w:szCs w:val="24"/>
        </w:rPr>
        <w:t>The screenshots below are taken from the deployed platform at sylonik.com. All numbers are the real results of the runs described in Chapter 7; nothing was staged for the screenshots.</w:t>
      </w:r>
    </w:p>
    <w:p w14:paraId="4E31776A" w14:textId="77777777" w:rsidR="00986E24" w:rsidRDefault="00000000">
      <w:pPr>
        <w:keepNext/>
        <w:jc w:val="center"/>
      </w:pPr>
      <w:r>
        <w:rPr>
          <w:noProof/>
        </w:rPr>
        <w:drawing>
          <wp:inline distT="0" distB="0" distL="0" distR="0" wp14:anchorId="0F1350E6" wp14:editId="731330EA">
            <wp:extent cx="6697281" cy="4636006"/>
            <wp:effectExtent l="0" t="0" r="0" b="0"/>
            <wp:docPr id="900009" name="Picture 9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9" name="A_dashboard_runs.png"/>
                    <pic:cNvPicPr/>
                  </pic:nvPicPr>
                  <pic:blipFill>
                    <a:blip r:embed="rId26"/>
                    <a:stretch>
                      <a:fillRect/>
                    </a:stretch>
                  </pic:blipFill>
                  <pic:spPr>
                    <a:xfrm>
                      <a:off x="0" y="0"/>
                      <a:ext cx="6697281" cy="4636006"/>
                    </a:xfrm>
                    <a:prstGeom prst="rect">
                      <a:avLst/>
                    </a:prstGeom>
                  </pic:spPr>
                </pic:pic>
              </a:graphicData>
            </a:graphic>
          </wp:inline>
        </w:drawing>
      </w:r>
    </w:p>
    <w:p w14:paraId="5ABEEF67" w14:textId="77777777" w:rsidR="00986E24" w:rsidRDefault="00000000">
      <w:pPr>
        <w:jc w:val="center"/>
      </w:pPr>
      <w:r>
        <w:rPr>
          <w:rFonts w:ascii="Arial" w:hAnsi="Arial" w:cs="Arial"/>
          <w:b/>
        </w:rPr>
        <w:t>Image</w:t>
      </w:r>
      <w:r>
        <w:rPr>
          <w:rFonts w:ascii="Arial" w:hAnsi="Arial" w:cs="Arial"/>
        </w:rPr>
        <w:t xml:space="preserve"> : Dashboard: recent runs with their status, simulation and release gates and headline metrics, and the skills with their best run</w:t>
      </w:r>
    </w:p>
    <w:p w14:paraId="69F330B6" w14:textId="77777777" w:rsidR="00986E24" w:rsidRDefault="00986E24">
      <w:pPr>
        <w:pStyle w:val="BodyText"/>
        <w:spacing w:before="0"/>
      </w:pPr>
    </w:p>
    <w:p w14:paraId="31A09E58" w14:textId="77777777" w:rsidR="00986E24" w:rsidRDefault="00000000">
      <w:pPr>
        <w:keepNext/>
        <w:jc w:val="center"/>
      </w:pPr>
      <w:r>
        <w:rPr>
          <w:noProof/>
        </w:rPr>
        <w:lastRenderedPageBreak/>
        <w:drawing>
          <wp:inline distT="0" distB="0" distL="0" distR="0" wp14:anchorId="4248650A" wp14:editId="6E58F6FD">
            <wp:extent cx="6697281" cy="2820299"/>
            <wp:effectExtent l="0" t="0" r="0" b="0"/>
            <wp:docPr id="900010" name="Picture 9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0" name="B_skills.png"/>
                    <pic:cNvPicPr/>
                  </pic:nvPicPr>
                  <pic:blipFill>
                    <a:blip r:embed="rId27"/>
                    <a:stretch>
                      <a:fillRect/>
                    </a:stretch>
                  </pic:blipFill>
                  <pic:spPr>
                    <a:xfrm>
                      <a:off x="0" y="0"/>
                      <a:ext cx="6697281" cy="2820299"/>
                    </a:xfrm>
                    <a:prstGeom prst="rect">
                      <a:avLst/>
                    </a:prstGeom>
                  </pic:spPr>
                </pic:pic>
              </a:graphicData>
            </a:graphic>
          </wp:inline>
        </w:drawing>
      </w:r>
    </w:p>
    <w:p w14:paraId="79E762D8" w14:textId="77777777" w:rsidR="00986E24" w:rsidRDefault="00000000">
      <w:pPr>
        <w:jc w:val="center"/>
      </w:pPr>
      <w:r>
        <w:rPr>
          <w:rFonts w:ascii="Arial" w:hAnsi="Arial" w:cs="Arial"/>
          <w:b/>
        </w:rPr>
        <w:t>Image</w:t>
      </w:r>
      <w:r>
        <w:rPr>
          <w:rFonts w:ascii="Arial" w:hAnsi="Arial" w:cs="Arial"/>
        </w:rPr>
        <w:t xml:space="preserve"> : Skills catalogue: each card is one manifest from the repository, with its method, robot and best run</w:t>
      </w:r>
    </w:p>
    <w:p w14:paraId="3CC7E03F" w14:textId="77777777" w:rsidR="00986E24" w:rsidRDefault="00986E24">
      <w:pPr>
        <w:pStyle w:val="BodyText"/>
        <w:spacing w:before="0"/>
      </w:pPr>
    </w:p>
    <w:p w14:paraId="5AF29A64" w14:textId="77777777" w:rsidR="00986E24" w:rsidRDefault="00000000">
      <w:pPr>
        <w:pStyle w:val="BodyText"/>
        <w:keepNext/>
        <w:jc w:val="both"/>
      </w:pPr>
      <w:r>
        <w:rPr>
          <w:rFonts w:cs="Arial"/>
          <w:b/>
          <w:bCs/>
          <w:sz w:val="24"/>
          <w:szCs w:val="24"/>
        </w:rPr>
        <w:t>Run detail: pipeline, gates, metrics, evaluation and video</w:t>
      </w:r>
    </w:p>
    <w:p w14:paraId="2819CF70" w14:textId="77777777" w:rsidR="00986E24" w:rsidRDefault="00000000">
      <w:pPr>
        <w:pStyle w:val="BodyText"/>
        <w:jc w:val="both"/>
        <w:rPr>
          <w:rFonts w:cs="Arial"/>
          <w:sz w:val="24"/>
          <w:szCs w:val="24"/>
        </w:rPr>
      </w:pPr>
      <w:r>
        <w:rPr>
          <w:rFonts w:cs="Arial"/>
          <w:sz w:val="24"/>
          <w:szCs w:val="24"/>
        </w:rPr>
        <w:t>Every run has one page that follows it from launch to release decision. The example below is the best stairs policy, v14. The Gate tab shows the two gate levels described below: v14 passes the simulation gate (99 % crossed, 1 fall) but fails the hardware release gate, because its qualified step height is 9.86 cm against a 10 cm threshold. The Evaluation tab shows the strict test per step height, and the Artifacts tab plays the crossing video recorded by the evaluation stage.</w:t>
      </w:r>
    </w:p>
    <w:p w14:paraId="0137BEC1" w14:textId="77777777" w:rsidR="00986E24" w:rsidRDefault="00000000">
      <w:pPr>
        <w:keepNext/>
        <w:jc w:val="center"/>
      </w:pPr>
      <w:r>
        <w:rPr>
          <w:noProof/>
        </w:rPr>
        <w:drawing>
          <wp:inline distT="0" distB="0" distL="0" distR="0" wp14:anchorId="66083740" wp14:editId="643C8F74">
            <wp:extent cx="6697281" cy="2466831"/>
            <wp:effectExtent l="0" t="0" r="0" b="0"/>
            <wp:docPr id="900011" name="Picture 9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1" name="D_v14_gates.png"/>
                    <pic:cNvPicPr/>
                  </pic:nvPicPr>
                  <pic:blipFill>
                    <a:blip r:embed="rId28"/>
                    <a:stretch>
                      <a:fillRect/>
                    </a:stretch>
                  </pic:blipFill>
                  <pic:spPr>
                    <a:xfrm>
                      <a:off x="0" y="0"/>
                      <a:ext cx="6697281" cy="2466831"/>
                    </a:xfrm>
                    <a:prstGeom prst="rect">
                      <a:avLst/>
                    </a:prstGeom>
                  </pic:spPr>
                </pic:pic>
              </a:graphicData>
            </a:graphic>
          </wp:inline>
        </w:drawing>
      </w:r>
    </w:p>
    <w:p w14:paraId="529D9507" w14:textId="77777777" w:rsidR="00986E24" w:rsidRDefault="00000000">
      <w:pPr>
        <w:jc w:val="center"/>
      </w:pPr>
      <w:r>
        <w:rPr>
          <w:rFonts w:ascii="Arial" w:hAnsi="Arial" w:cs="Arial"/>
          <w:b/>
        </w:rPr>
        <w:t>Image</w:t>
      </w:r>
      <w:r>
        <w:rPr>
          <w:rFonts w:ascii="Arial" w:hAnsi="Arial" w:cs="Arial"/>
        </w:rPr>
        <w:t xml:space="preserve"> : Run detail, Gate tab (v14): simulation gate passed, hardware release gate failed on qualified height (9.86 cm against 10 cm)</w:t>
      </w:r>
    </w:p>
    <w:p w14:paraId="026B201D" w14:textId="77777777" w:rsidR="00986E24" w:rsidRDefault="00986E24">
      <w:pPr>
        <w:pStyle w:val="BodyText"/>
        <w:spacing w:before="0"/>
      </w:pPr>
    </w:p>
    <w:p w14:paraId="62BBAD0F" w14:textId="77777777" w:rsidR="00986E24" w:rsidRDefault="00000000">
      <w:pPr>
        <w:keepNext/>
        <w:jc w:val="center"/>
      </w:pPr>
      <w:r>
        <w:rPr>
          <w:noProof/>
        </w:rPr>
        <w:lastRenderedPageBreak/>
        <w:drawing>
          <wp:inline distT="0" distB="0" distL="0" distR="0" wp14:anchorId="025842FD" wp14:editId="0F0EA254">
            <wp:extent cx="6697281" cy="3132839"/>
            <wp:effectExtent l="0" t="0" r="0" b="0"/>
            <wp:docPr id="900012" name="Picture 9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2" name="E_v14_eval.png"/>
                    <pic:cNvPicPr/>
                  </pic:nvPicPr>
                  <pic:blipFill>
                    <a:blip r:embed="rId29"/>
                    <a:stretch>
                      <a:fillRect/>
                    </a:stretch>
                  </pic:blipFill>
                  <pic:spPr>
                    <a:xfrm>
                      <a:off x="0" y="0"/>
                      <a:ext cx="6697281" cy="3132839"/>
                    </a:xfrm>
                    <a:prstGeom prst="rect">
                      <a:avLst/>
                    </a:prstGeom>
                  </pic:spPr>
                </pic:pic>
              </a:graphicData>
            </a:graphic>
          </wp:inline>
        </w:drawing>
      </w:r>
    </w:p>
    <w:p w14:paraId="54EAFEF4" w14:textId="77777777" w:rsidR="00986E24" w:rsidRDefault="00000000">
      <w:pPr>
        <w:jc w:val="center"/>
      </w:pPr>
      <w:r>
        <w:rPr>
          <w:rFonts w:ascii="Arial" w:hAnsi="Arial" w:cs="Arial"/>
          <w:b/>
        </w:rPr>
        <w:t>Image</w:t>
      </w:r>
      <w:r>
        <w:rPr>
          <w:rFonts w:ascii="Arial" w:hAnsi="Arial" w:cs="Arial"/>
        </w:rPr>
        <w:t xml:space="preserve"> : Run detail, Evaluation tab (v14): strict 96-run test per step height, with falls, stability, maximum tilt and minimum pelvis height</w:t>
      </w:r>
    </w:p>
    <w:p w14:paraId="5643B3B3" w14:textId="77777777" w:rsidR="00986E24" w:rsidRDefault="00986E24">
      <w:pPr>
        <w:pStyle w:val="BodyText"/>
        <w:spacing w:before="0"/>
      </w:pPr>
    </w:p>
    <w:p w14:paraId="7E51CACA" w14:textId="77777777" w:rsidR="00986E24" w:rsidRDefault="00000000">
      <w:pPr>
        <w:keepNext/>
        <w:jc w:val="center"/>
      </w:pPr>
      <w:r>
        <w:rPr>
          <w:noProof/>
        </w:rPr>
        <w:drawing>
          <wp:inline distT="0" distB="0" distL="0" distR="0" wp14:anchorId="3F762FC2" wp14:editId="3412FBA5">
            <wp:extent cx="6697281" cy="3862098"/>
            <wp:effectExtent l="0" t="0" r="0" b="0"/>
            <wp:docPr id="900013" name="Picture 9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3" name="F_v14_metrics.png"/>
                    <pic:cNvPicPr/>
                  </pic:nvPicPr>
                  <pic:blipFill>
                    <a:blip r:embed="rId30"/>
                    <a:stretch>
                      <a:fillRect/>
                    </a:stretch>
                  </pic:blipFill>
                  <pic:spPr>
                    <a:xfrm>
                      <a:off x="0" y="0"/>
                      <a:ext cx="6697281" cy="3862098"/>
                    </a:xfrm>
                    <a:prstGeom prst="rect">
                      <a:avLst/>
                    </a:prstGeom>
                  </pic:spPr>
                </pic:pic>
              </a:graphicData>
            </a:graphic>
          </wp:inline>
        </w:drawing>
      </w:r>
    </w:p>
    <w:p w14:paraId="22DDB5C0" w14:textId="77777777" w:rsidR="00986E24" w:rsidRDefault="00000000">
      <w:pPr>
        <w:jc w:val="center"/>
      </w:pPr>
      <w:r>
        <w:rPr>
          <w:rFonts w:ascii="Arial" w:hAnsi="Arial" w:cs="Arial"/>
          <w:b/>
        </w:rPr>
        <w:t>Image</w:t>
      </w:r>
      <w:r>
        <w:rPr>
          <w:rFonts w:ascii="Arial" w:hAnsi="Arial" w:cs="Arial"/>
        </w:rPr>
        <w:t xml:space="preserve"> : Run detail, Metrics tab (v14): training curves for crossing rate, reward, terrain level and step-length error</w:t>
      </w:r>
    </w:p>
    <w:p w14:paraId="2E923EB9" w14:textId="77777777" w:rsidR="00986E24" w:rsidRDefault="00986E24">
      <w:pPr>
        <w:pStyle w:val="BodyText"/>
        <w:spacing w:before="0"/>
      </w:pPr>
    </w:p>
    <w:p w14:paraId="3B7D0CFC" w14:textId="77777777" w:rsidR="00986E24" w:rsidRDefault="00000000">
      <w:pPr>
        <w:keepNext/>
        <w:jc w:val="center"/>
      </w:pPr>
      <w:r>
        <w:rPr>
          <w:noProof/>
        </w:rPr>
        <w:lastRenderedPageBreak/>
        <w:drawing>
          <wp:inline distT="0" distB="0" distL="0" distR="0" wp14:anchorId="574CBE6F" wp14:editId="36328BD4">
            <wp:extent cx="4229862" cy="3750892"/>
            <wp:effectExtent l="0" t="0" r="0" b="0"/>
            <wp:docPr id="900014" name="Picture 9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4" name="G_v14_video.png"/>
                    <pic:cNvPicPr/>
                  </pic:nvPicPr>
                  <pic:blipFill>
                    <a:blip r:embed="rId31"/>
                    <a:stretch>
                      <a:fillRect/>
                    </a:stretch>
                  </pic:blipFill>
                  <pic:spPr>
                    <a:xfrm>
                      <a:off x="0" y="0"/>
                      <a:ext cx="4229862" cy="3750892"/>
                    </a:xfrm>
                    <a:prstGeom prst="rect">
                      <a:avLst/>
                    </a:prstGeom>
                  </pic:spPr>
                </pic:pic>
              </a:graphicData>
            </a:graphic>
          </wp:inline>
        </w:drawing>
      </w:r>
    </w:p>
    <w:p w14:paraId="4767E7DA" w14:textId="77777777" w:rsidR="00986E24" w:rsidRDefault="00000000">
      <w:pPr>
        <w:jc w:val="center"/>
      </w:pPr>
      <w:r>
        <w:rPr>
          <w:rFonts w:ascii="Arial" w:hAnsi="Arial" w:cs="Arial"/>
          <w:b/>
        </w:rPr>
        <w:t>Image</w:t>
      </w:r>
      <w:r>
        <w:rPr>
          <w:rFonts w:ascii="Arial" w:hAnsi="Arial" w:cs="Arial"/>
        </w:rPr>
        <w:t xml:space="preserve"> : Run detail, Artifacts tab (v14): the crossing video and the stored training files (configuration, progress log and policy weights)</w:t>
      </w:r>
    </w:p>
    <w:p w14:paraId="78367AE5" w14:textId="77777777" w:rsidR="00986E24" w:rsidRDefault="00986E24">
      <w:pPr>
        <w:pStyle w:val="BodyText"/>
        <w:spacing w:before="0"/>
      </w:pPr>
    </w:p>
    <w:p w14:paraId="5D15A830" w14:textId="77777777" w:rsidR="00986E24" w:rsidRDefault="00000000">
      <w:pPr>
        <w:pStyle w:val="BodyText"/>
        <w:jc w:val="both"/>
        <w:rPr>
          <w:rFonts w:cs="Arial"/>
          <w:sz w:val="24"/>
          <w:szCs w:val="24"/>
        </w:rPr>
      </w:pPr>
      <w:r>
        <w:rPr>
          <w:rFonts w:cs="Arial"/>
          <w:sz w:val="24"/>
          <w:szCs w:val="24"/>
        </w:rPr>
        <w:t xml:space="preserve">The same gate structure applies to every skill. The step-length policy v1 passes its simulation gate (no falls on the command grid and under 0.5 m/s pushes) but fails the hardware release gate on step-length accuracy in the second engine (10.68 cm against 3 cm) and on 20 </w:t>
      </w:r>
      <w:proofErr w:type="spellStart"/>
      <w:r>
        <w:rPr>
          <w:rFonts w:cs="Arial"/>
          <w:sz w:val="24"/>
          <w:szCs w:val="24"/>
        </w:rPr>
        <w:t>ms</w:t>
      </w:r>
      <w:proofErr w:type="spellEnd"/>
      <w:r>
        <w:rPr>
          <w:rFonts w:cs="Arial"/>
          <w:sz w:val="24"/>
          <w:szCs w:val="24"/>
        </w:rPr>
        <w:t xml:space="preserve"> latency.</w:t>
      </w:r>
    </w:p>
    <w:p w14:paraId="22E2232A" w14:textId="77777777" w:rsidR="00986E24" w:rsidRDefault="00000000">
      <w:pPr>
        <w:keepNext/>
        <w:jc w:val="center"/>
      </w:pPr>
      <w:r>
        <w:rPr>
          <w:noProof/>
        </w:rPr>
        <w:drawing>
          <wp:inline distT="0" distB="0" distL="0" distR="0" wp14:anchorId="4C2B263F" wp14:editId="2E671DBF">
            <wp:extent cx="6697281" cy="2742164"/>
            <wp:effectExtent l="0" t="0" r="0" b="0"/>
            <wp:docPr id="900015" name="Picture 9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5" name="H_step_gates.png"/>
                    <pic:cNvPicPr/>
                  </pic:nvPicPr>
                  <pic:blipFill>
                    <a:blip r:embed="rId32"/>
                    <a:stretch>
                      <a:fillRect/>
                    </a:stretch>
                  </pic:blipFill>
                  <pic:spPr>
                    <a:xfrm>
                      <a:off x="0" y="0"/>
                      <a:ext cx="6697281" cy="2742164"/>
                    </a:xfrm>
                    <a:prstGeom prst="rect">
                      <a:avLst/>
                    </a:prstGeom>
                  </pic:spPr>
                </pic:pic>
              </a:graphicData>
            </a:graphic>
          </wp:inline>
        </w:drawing>
      </w:r>
    </w:p>
    <w:p w14:paraId="586BC10C" w14:textId="77777777" w:rsidR="00986E24" w:rsidRDefault="00000000">
      <w:pPr>
        <w:jc w:val="center"/>
      </w:pPr>
      <w:r>
        <w:rPr>
          <w:rFonts w:ascii="Arial" w:hAnsi="Arial" w:cs="Arial"/>
          <w:b/>
        </w:rPr>
        <w:t>Image</w:t>
      </w:r>
      <w:r>
        <w:rPr>
          <w:rFonts w:ascii="Arial" w:hAnsi="Arial" w:cs="Arial"/>
        </w:rPr>
        <w:t xml:space="preserve"> : Run detail, Gate tab (step-length v1): two release criteria failed, which the platform reports as a withheld release</w:t>
      </w:r>
    </w:p>
    <w:p w14:paraId="38D9CB71" w14:textId="77777777" w:rsidR="00986E24" w:rsidRDefault="00986E24">
      <w:pPr>
        <w:pStyle w:val="BodyText"/>
        <w:spacing w:before="0"/>
      </w:pPr>
    </w:p>
    <w:p w14:paraId="165E7EFA" w14:textId="77777777" w:rsidR="00986E24" w:rsidRDefault="00000000">
      <w:pPr>
        <w:pStyle w:val="BodyText"/>
        <w:jc w:val="both"/>
        <w:rPr>
          <w:rFonts w:cs="Arial"/>
          <w:sz w:val="24"/>
          <w:szCs w:val="24"/>
        </w:rPr>
      </w:pPr>
      <w:r>
        <w:rPr>
          <w:rFonts w:cs="Arial"/>
          <w:sz w:val="24"/>
          <w:szCs w:val="24"/>
        </w:rPr>
        <w:lastRenderedPageBreak/>
        <w:t>Runs are launched from the dashboard as well. The first run launched this way trained the step-length skill on a cloud L40S GPU machine that the platform started automatically, and its logs and training metrics streamed live into the run page while it was running.</w:t>
      </w:r>
    </w:p>
    <w:p w14:paraId="4239F6E4" w14:textId="77777777" w:rsidR="00986E24" w:rsidRDefault="00000000">
      <w:pPr>
        <w:keepNext/>
        <w:jc w:val="center"/>
      </w:pPr>
      <w:r>
        <w:rPr>
          <w:noProof/>
        </w:rPr>
        <w:drawing>
          <wp:inline distT="0" distB="0" distL="0" distR="0" wp14:anchorId="44ED0094" wp14:editId="533BFF96">
            <wp:extent cx="6697281" cy="3858377"/>
            <wp:effectExtent l="0" t="0" r="0" b="0"/>
            <wp:docPr id="900016" name="Picture 9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6" name="L_aws_metrics.png"/>
                    <pic:cNvPicPr/>
                  </pic:nvPicPr>
                  <pic:blipFill>
                    <a:blip r:embed="rId33"/>
                    <a:stretch>
                      <a:fillRect/>
                    </a:stretch>
                  </pic:blipFill>
                  <pic:spPr>
                    <a:xfrm>
                      <a:off x="0" y="0"/>
                      <a:ext cx="6697281" cy="3858377"/>
                    </a:xfrm>
                    <a:prstGeom prst="rect">
                      <a:avLst/>
                    </a:prstGeom>
                  </pic:spPr>
                </pic:pic>
              </a:graphicData>
            </a:graphic>
          </wp:inline>
        </w:drawing>
      </w:r>
    </w:p>
    <w:p w14:paraId="44C159E7" w14:textId="77777777" w:rsidR="00986E24" w:rsidRDefault="00000000">
      <w:pPr>
        <w:jc w:val="center"/>
      </w:pPr>
      <w:r>
        <w:rPr>
          <w:rFonts w:ascii="Arial" w:hAnsi="Arial" w:cs="Arial"/>
          <w:b/>
        </w:rPr>
        <w:t>Image</w:t>
      </w:r>
      <w:r>
        <w:rPr>
          <w:rFonts w:ascii="Arial" w:hAnsi="Arial" w:cs="Arial"/>
        </w:rPr>
        <w:t xml:space="preserve"> : Live metrics of a run launched from the dashboard on a cloud GPU: reward, step-length error, episode length and simulation speed</w:t>
      </w:r>
    </w:p>
    <w:p w14:paraId="48A2BAED" w14:textId="77777777" w:rsidR="00986E24" w:rsidRDefault="00986E24">
      <w:pPr>
        <w:pStyle w:val="BodyText"/>
        <w:spacing w:before="0"/>
      </w:pPr>
    </w:p>
    <w:p w14:paraId="25E9DEEE" w14:textId="77777777" w:rsidR="00986E24" w:rsidRDefault="00000000">
      <w:pPr>
        <w:pStyle w:val="BodyText"/>
        <w:keepNext/>
        <w:jc w:val="both"/>
      </w:pPr>
      <w:r>
        <w:rPr>
          <w:rFonts w:cs="Arial"/>
          <w:b/>
          <w:bCs/>
          <w:sz w:val="24"/>
          <w:szCs w:val="24"/>
        </w:rPr>
        <w:t>Compare and Methods pages</w:t>
      </w:r>
    </w:p>
    <w:p w14:paraId="181A1938" w14:textId="77777777" w:rsidR="00986E24" w:rsidRDefault="00000000">
      <w:pPr>
        <w:pStyle w:val="BodyText"/>
        <w:jc w:val="both"/>
        <w:rPr>
          <w:rFonts w:cs="Arial"/>
          <w:sz w:val="24"/>
          <w:szCs w:val="24"/>
        </w:rPr>
      </w:pPr>
      <w:r>
        <w:rPr>
          <w:rFonts w:cs="Arial"/>
          <w:sz w:val="24"/>
          <w:szCs w:val="24"/>
        </w:rPr>
        <w:t xml:space="preserve">The Compare page puts two to four runs side by side, with headline metrics, gate results and overlaid training curves. It makes </w:t>
      </w:r>
      <w:proofErr w:type="gramStart"/>
      <w:r>
        <w:rPr>
          <w:rFonts w:cs="Arial"/>
          <w:sz w:val="24"/>
          <w:szCs w:val="24"/>
        </w:rPr>
        <w:t>the progress</w:t>
      </w:r>
      <w:proofErr w:type="gramEnd"/>
      <w:r>
        <w:rPr>
          <w:rFonts w:cs="Arial"/>
          <w:sz w:val="24"/>
          <w:szCs w:val="24"/>
        </w:rPr>
        <w:t xml:space="preserve"> from v11 to v14 visible </w:t>
      </w:r>
      <w:proofErr w:type="gramStart"/>
      <w:r>
        <w:rPr>
          <w:rFonts w:cs="Arial"/>
          <w:sz w:val="24"/>
          <w:szCs w:val="24"/>
        </w:rPr>
        <w:t>at a glance</w:t>
      </w:r>
      <w:proofErr w:type="gramEnd"/>
      <w:r>
        <w:rPr>
          <w:rFonts w:cs="Arial"/>
          <w:sz w:val="24"/>
          <w:szCs w:val="24"/>
        </w:rPr>
        <w:t xml:space="preserve"> (crossed 89 % → 99 %, falls 11 → 1, qualified height 6.4 → 9.9 cm) and shows the domain-</w:t>
      </w:r>
      <w:proofErr w:type="spellStart"/>
      <w:r>
        <w:rPr>
          <w:rFonts w:cs="Arial"/>
          <w:sz w:val="24"/>
          <w:szCs w:val="24"/>
        </w:rPr>
        <w:t>randomisation</w:t>
      </w:r>
      <w:proofErr w:type="spellEnd"/>
      <w:r>
        <w:rPr>
          <w:rFonts w:cs="Arial"/>
          <w:sz w:val="24"/>
          <w:szCs w:val="24"/>
        </w:rPr>
        <w:t xml:space="preserve"> experiment of Section 7.7 as a direct comparison. The Methods page is the learning-method evaluation of Chapter 2, with adjustable weights and a ranking that updates as the weights change.</w:t>
      </w:r>
    </w:p>
    <w:p w14:paraId="3C463B22" w14:textId="77777777" w:rsidR="00986E24" w:rsidRDefault="00000000">
      <w:pPr>
        <w:keepNext/>
        <w:jc w:val="center"/>
      </w:pPr>
      <w:r>
        <w:rPr>
          <w:noProof/>
        </w:rPr>
        <w:lastRenderedPageBreak/>
        <w:drawing>
          <wp:inline distT="0" distB="0" distL="0" distR="0" wp14:anchorId="3FC904D2" wp14:editId="1DCAB246">
            <wp:extent cx="6697281" cy="5499211"/>
            <wp:effectExtent l="0" t="0" r="0" b="0"/>
            <wp:docPr id="900017" name="Picture 9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7" name="J_compare_stairs.png"/>
                    <pic:cNvPicPr/>
                  </pic:nvPicPr>
                  <pic:blipFill>
                    <a:blip r:embed="rId34"/>
                    <a:stretch>
                      <a:fillRect/>
                    </a:stretch>
                  </pic:blipFill>
                  <pic:spPr>
                    <a:xfrm>
                      <a:off x="0" y="0"/>
                      <a:ext cx="6697281" cy="5499211"/>
                    </a:xfrm>
                    <a:prstGeom prst="rect">
                      <a:avLst/>
                    </a:prstGeom>
                  </pic:spPr>
                </pic:pic>
              </a:graphicData>
            </a:graphic>
          </wp:inline>
        </w:drawing>
      </w:r>
    </w:p>
    <w:p w14:paraId="6D574D42" w14:textId="77777777" w:rsidR="00986E24" w:rsidRDefault="00000000">
      <w:pPr>
        <w:jc w:val="center"/>
      </w:pPr>
      <w:r>
        <w:rPr>
          <w:rFonts w:ascii="Arial" w:hAnsi="Arial" w:cs="Arial"/>
          <w:b/>
        </w:rPr>
        <w:t>Image</w:t>
      </w:r>
      <w:r>
        <w:rPr>
          <w:rFonts w:ascii="Arial" w:hAnsi="Arial" w:cs="Arial"/>
        </w:rPr>
        <w:t xml:space="preserve"> : Compare page: stairs v11 against v14, with headline metrics, gate criteria and training curves</w:t>
      </w:r>
    </w:p>
    <w:p w14:paraId="493BC8E0" w14:textId="77777777" w:rsidR="00986E24" w:rsidRDefault="00986E24">
      <w:pPr>
        <w:pStyle w:val="BodyText"/>
        <w:spacing w:before="0"/>
      </w:pPr>
    </w:p>
    <w:p w14:paraId="1596026F" w14:textId="77777777" w:rsidR="00986E24" w:rsidRDefault="00000000">
      <w:pPr>
        <w:keepNext/>
        <w:jc w:val="center"/>
      </w:pPr>
      <w:r>
        <w:rPr>
          <w:noProof/>
        </w:rPr>
        <w:lastRenderedPageBreak/>
        <w:drawing>
          <wp:inline distT="0" distB="0" distL="0" distR="0" wp14:anchorId="0425F3EF" wp14:editId="3F0BDCC2">
            <wp:extent cx="6697281" cy="5499211"/>
            <wp:effectExtent l="0" t="0" r="0" b="0"/>
            <wp:docPr id="900018" name="Picture 9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8" name="K_compare_dr.png"/>
                    <pic:cNvPicPr/>
                  </pic:nvPicPr>
                  <pic:blipFill>
                    <a:blip r:embed="rId35"/>
                    <a:stretch>
                      <a:fillRect/>
                    </a:stretch>
                  </pic:blipFill>
                  <pic:spPr>
                    <a:xfrm>
                      <a:off x="0" y="0"/>
                      <a:ext cx="6697281" cy="5499211"/>
                    </a:xfrm>
                    <a:prstGeom prst="rect">
                      <a:avLst/>
                    </a:prstGeom>
                  </pic:spPr>
                </pic:pic>
              </a:graphicData>
            </a:graphic>
          </wp:inline>
        </w:drawing>
      </w:r>
    </w:p>
    <w:p w14:paraId="36E8139F" w14:textId="77777777" w:rsidR="00986E24" w:rsidRDefault="00000000">
      <w:pPr>
        <w:jc w:val="center"/>
      </w:pPr>
      <w:r>
        <w:rPr>
          <w:rFonts w:ascii="Arial" w:hAnsi="Arial" w:cs="Arial"/>
          <w:b/>
        </w:rPr>
        <w:t>Image</w:t>
      </w:r>
      <w:r>
        <w:rPr>
          <w:rFonts w:ascii="Arial" w:hAnsi="Arial" w:cs="Arial"/>
        </w:rPr>
        <w:t xml:space="preserve"> : Compare page: step-length policy with domain randomisation (v1) against without (nodr)</w:t>
      </w:r>
    </w:p>
    <w:p w14:paraId="0045968E" w14:textId="77777777" w:rsidR="00986E24" w:rsidRDefault="00986E24">
      <w:pPr>
        <w:pStyle w:val="BodyText"/>
        <w:spacing w:before="0"/>
      </w:pPr>
    </w:p>
    <w:p w14:paraId="08AD6642" w14:textId="77777777" w:rsidR="00986E24" w:rsidRDefault="00000000">
      <w:pPr>
        <w:keepNext/>
        <w:jc w:val="center"/>
      </w:pPr>
      <w:r>
        <w:rPr>
          <w:noProof/>
        </w:rPr>
        <w:lastRenderedPageBreak/>
        <w:drawing>
          <wp:inline distT="0" distB="0" distL="0" distR="0" wp14:anchorId="4520DC83" wp14:editId="18B865DC">
            <wp:extent cx="6697281" cy="4520664"/>
            <wp:effectExtent l="0" t="0" r="0" b="0"/>
            <wp:docPr id="900019" name="Picture 9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9" name="M_methods.png"/>
                    <pic:cNvPicPr/>
                  </pic:nvPicPr>
                  <pic:blipFill>
                    <a:blip r:embed="rId36"/>
                    <a:stretch>
                      <a:fillRect/>
                    </a:stretch>
                  </pic:blipFill>
                  <pic:spPr>
                    <a:xfrm>
                      <a:off x="0" y="0"/>
                      <a:ext cx="6697281" cy="4520664"/>
                    </a:xfrm>
                    <a:prstGeom prst="rect">
                      <a:avLst/>
                    </a:prstGeom>
                  </pic:spPr>
                </pic:pic>
              </a:graphicData>
            </a:graphic>
          </wp:inline>
        </w:drawing>
      </w:r>
    </w:p>
    <w:p w14:paraId="7F38ACF1" w14:textId="77777777" w:rsidR="00986E24" w:rsidRDefault="00000000">
      <w:pPr>
        <w:jc w:val="center"/>
      </w:pPr>
      <w:r>
        <w:rPr>
          <w:rFonts w:ascii="Arial" w:hAnsi="Arial" w:cs="Arial"/>
          <w:b/>
        </w:rPr>
        <w:t>Image</w:t>
      </w:r>
      <w:r>
        <w:rPr>
          <w:rFonts w:ascii="Arial" w:hAnsi="Arial" w:cs="Arial"/>
        </w:rPr>
        <w:t xml:space="preserve"> : Methods page: the learning-method scores for locomotion, the weighted ranking and the adjustable weights</w:t>
      </w:r>
    </w:p>
    <w:p w14:paraId="3C4FA642" w14:textId="77777777" w:rsidR="00986E24" w:rsidRDefault="00986E24">
      <w:pPr>
        <w:pStyle w:val="BodyText"/>
        <w:spacing w:before="0"/>
      </w:pPr>
    </w:p>
    <w:p w14:paraId="56AA0153" w14:textId="77777777" w:rsidR="00986E24" w:rsidRDefault="00000000">
      <w:pPr>
        <w:pStyle w:val="BodyText"/>
        <w:jc w:val="both"/>
        <w:rPr>
          <w:rFonts w:cs="Arial"/>
          <w:sz w:val="24"/>
          <w:szCs w:val="24"/>
        </w:rPr>
      </w:pPr>
      <w:r>
        <w:rPr>
          <w:rFonts w:cs="Arial"/>
          <w:b/>
          <w:bCs/>
          <w:sz w:val="24"/>
          <w:szCs w:val="24"/>
        </w:rPr>
        <w:t>Two gate levels.</w:t>
      </w:r>
      <w:r>
        <w:rPr>
          <w:rFonts w:cs="Arial"/>
          <w:sz w:val="24"/>
          <w:szCs w:val="24"/>
        </w:rPr>
        <w:t xml:space="preserve"> Every skill has a </w:t>
      </w:r>
      <w:r>
        <w:rPr>
          <w:rFonts w:cs="Arial"/>
          <w:b/>
          <w:bCs/>
          <w:sz w:val="24"/>
          <w:szCs w:val="24"/>
        </w:rPr>
        <w:t>simulation gate</w:t>
      </w:r>
      <w:r>
        <w:rPr>
          <w:rFonts w:cs="Arial"/>
          <w:sz w:val="24"/>
          <w:szCs w:val="24"/>
        </w:rPr>
        <w:t xml:space="preserve">, which shows that the skill works in simulation under nominal conditions, and a stricter </w:t>
      </w:r>
      <w:r>
        <w:rPr>
          <w:rFonts w:cs="Arial"/>
          <w:b/>
          <w:bCs/>
          <w:sz w:val="24"/>
          <w:szCs w:val="24"/>
        </w:rPr>
        <w:t>hardware release gate</w:t>
      </w:r>
      <w:r>
        <w:rPr>
          <w:rFonts w:cs="Arial"/>
          <w:sz w:val="24"/>
          <w:szCs w:val="24"/>
        </w:rPr>
        <w:t>, which is the bar before gantry and floor trials and includes all the simulation criteria. Only when every criterion passes can a safety reviewer approve a release.</w:t>
      </w:r>
    </w:p>
    <w:p w14:paraId="5301B4B4" w14:textId="77777777" w:rsidR="00986E24" w:rsidRDefault="00000000">
      <w:pPr>
        <w:pStyle w:val="BodyText"/>
        <w:jc w:val="both"/>
        <w:rPr>
          <w:rFonts w:cs="Arial"/>
          <w:sz w:val="24"/>
          <w:szCs w:val="24"/>
        </w:rPr>
      </w:pPr>
      <w:r>
        <w:rPr>
          <w:rFonts w:cs="Arial"/>
          <w:b/>
          <w:bCs/>
          <w:sz w:val="24"/>
          <w:szCs w:val="24"/>
        </w:rPr>
        <w:t>Release governance.</w:t>
      </w:r>
      <w:r>
        <w:rPr>
          <w:rFonts w:cs="Arial"/>
          <w:sz w:val="24"/>
          <w:szCs w:val="24"/>
        </w:rPr>
        <w:t xml:space="preserve"> A run moves through the states pending approval → queued → running → awaiting review → approved or rejected (or gate failed, failed or cancelled). The gate is evaluated automatically, and a missing metric counts as a failure. The roles are admin, ML engineer, operator (can only launch approved presets), safety reviewer and viewer. Nobody can approve a launch or a release of their own run, and a rejection requires a written reason.</w:t>
      </w:r>
    </w:p>
    <w:p w14:paraId="037E3848" w14:textId="77777777" w:rsidR="00986E24" w:rsidRDefault="00000000">
      <w:pPr>
        <w:pStyle w:val="BodyText"/>
        <w:keepNext/>
        <w:outlineLvl w:val="1"/>
        <w:rPr>
          <w:rFonts w:cs="Arial"/>
          <w:b/>
          <w:bCs/>
          <w:sz w:val="28"/>
          <w:szCs w:val="28"/>
        </w:rPr>
      </w:pPr>
      <w:bookmarkStart w:id="32" w:name="_Toc241326533"/>
      <w:r>
        <w:rPr>
          <w:rFonts w:cs="Arial"/>
          <w:b/>
          <w:bCs/>
          <w:sz w:val="28"/>
          <w:szCs w:val="28"/>
        </w:rPr>
        <w:t>9.4 How to Define a Skill</w:t>
      </w:r>
      <w:bookmarkEnd w:id="32"/>
    </w:p>
    <w:p w14:paraId="1C41E24C" w14:textId="77777777" w:rsidR="00986E24" w:rsidRDefault="00000000">
      <w:pPr>
        <w:pStyle w:val="BodyText"/>
        <w:jc w:val="both"/>
        <w:rPr>
          <w:rFonts w:cs="Arial"/>
          <w:sz w:val="24"/>
          <w:szCs w:val="24"/>
        </w:rPr>
      </w:pPr>
      <w:r>
        <w:rPr>
          <w:rFonts w:cs="Arial"/>
          <w:sz w:val="24"/>
          <w:szCs w:val="24"/>
        </w:rPr>
        <w:t xml:space="preserve">In Skill Studio a skill is a declarative YAML file, called a manifest, stored in the </w:t>
      </w:r>
      <w:r>
        <w:rPr>
          <w:rFonts w:ascii="Consolas" w:hAnsi="Consolas" w:cs="Consolas"/>
          <w:sz w:val="24"/>
          <w:szCs w:val="24"/>
        </w:rPr>
        <w:t>skills/</w:t>
      </w:r>
      <w:r>
        <w:rPr>
          <w:rFonts w:cs="Arial"/>
          <w:sz w:val="24"/>
          <w:szCs w:val="24"/>
        </w:rPr>
        <w:t xml:space="preserve"> folder of the repository. The platform validates the manifest and turns it into forms, pipelines and gates automatically. A manifest has six parts:</w:t>
      </w:r>
    </w:p>
    <w:p w14:paraId="269343AB" w14:textId="77777777" w:rsidR="00986E24" w:rsidRDefault="00000000">
      <w:pPr>
        <w:keepNext/>
        <w:spacing w:before="240" w:after="80"/>
      </w:pPr>
      <w:r>
        <w:rPr>
          <w:rFonts w:ascii="Arial" w:hAnsi="Arial" w:cs="Arial"/>
          <w:b/>
          <w:bCs/>
        </w:rPr>
        <w:lastRenderedPageBreak/>
        <w:t xml:space="preserve">Table 13: </w:t>
      </w:r>
      <w:r>
        <w:rPr>
          <w:rFonts w:ascii="Arial" w:hAnsi="Arial" w:cs="Arial"/>
          <w:b/>
        </w:rPr>
        <w:t>Parts of a skill manifest</w:t>
      </w:r>
    </w:p>
    <w:tbl>
      <w:tblPr>
        <w:tblW w:w="11345" w:type="dxa"/>
        <w:tblInd w:w="-5" w:type="dxa"/>
        <w:tblLayout w:type="fixed"/>
        <w:tblCellMar>
          <w:left w:w="10" w:type="dxa"/>
          <w:right w:w="10" w:type="dxa"/>
        </w:tblCellMar>
        <w:tblLook w:val="04A0" w:firstRow="1" w:lastRow="0" w:firstColumn="1" w:lastColumn="0" w:noHBand="0" w:noVBand="1"/>
      </w:tblPr>
      <w:tblGrid>
        <w:gridCol w:w="1700"/>
        <w:gridCol w:w="5000"/>
        <w:gridCol w:w="4645"/>
      </w:tblGrid>
      <w:tr w:rsidR="00986E24" w14:paraId="00D2BF0B" w14:textId="77777777">
        <w:trPr>
          <w:cantSplit/>
          <w:tblHeader/>
        </w:trPr>
        <w:tc>
          <w:tcPr>
            <w:tcW w:w="1700" w:type="dxa"/>
            <w:tcBorders>
              <w:top w:val="single" w:sz="12" w:space="0" w:color="000000"/>
              <w:bottom w:val="single" w:sz="4" w:space="0" w:color="000000"/>
            </w:tcBorders>
            <w:shd w:val="clear" w:color="auto" w:fill="F2F2F2"/>
            <w:tcMar>
              <w:top w:w="40" w:type="dxa"/>
              <w:left w:w="108" w:type="dxa"/>
              <w:bottom w:w="40" w:type="dxa"/>
              <w:right w:w="108" w:type="dxa"/>
            </w:tcMar>
          </w:tcPr>
          <w:p w14:paraId="7A97CA97" w14:textId="77777777" w:rsidR="00986E24" w:rsidRDefault="00000000">
            <w:r>
              <w:rPr>
                <w:rFonts w:ascii="Arial" w:hAnsi="Arial" w:cs="Arial"/>
                <w:b/>
                <w:bCs/>
                <w:sz w:val="20"/>
                <w:szCs w:val="20"/>
              </w:rPr>
              <w:t>Part</w:t>
            </w:r>
          </w:p>
        </w:tc>
        <w:tc>
          <w:tcPr>
            <w:tcW w:w="5000" w:type="dxa"/>
            <w:tcBorders>
              <w:top w:val="single" w:sz="12" w:space="0" w:color="000000"/>
              <w:bottom w:val="single" w:sz="4" w:space="0" w:color="000000"/>
            </w:tcBorders>
            <w:shd w:val="clear" w:color="auto" w:fill="F2F2F2"/>
            <w:tcMar>
              <w:top w:w="40" w:type="dxa"/>
              <w:left w:w="108" w:type="dxa"/>
              <w:bottom w:w="40" w:type="dxa"/>
              <w:right w:w="108" w:type="dxa"/>
            </w:tcMar>
          </w:tcPr>
          <w:p w14:paraId="2C43EA09" w14:textId="77777777" w:rsidR="00986E24" w:rsidRDefault="00000000">
            <w:r>
              <w:rPr>
                <w:rFonts w:ascii="Arial" w:hAnsi="Arial" w:cs="Arial"/>
                <w:b/>
                <w:bCs/>
                <w:sz w:val="20"/>
                <w:szCs w:val="20"/>
              </w:rPr>
              <w:t>Purpose</w:t>
            </w:r>
          </w:p>
        </w:tc>
        <w:tc>
          <w:tcPr>
            <w:tcW w:w="4645" w:type="dxa"/>
            <w:tcBorders>
              <w:top w:val="single" w:sz="12" w:space="0" w:color="000000"/>
              <w:bottom w:val="single" w:sz="4" w:space="0" w:color="000000"/>
            </w:tcBorders>
            <w:shd w:val="clear" w:color="auto" w:fill="F2F2F2"/>
            <w:tcMar>
              <w:top w:w="40" w:type="dxa"/>
              <w:left w:w="108" w:type="dxa"/>
              <w:bottom w:w="40" w:type="dxa"/>
              <w:right w:w="108" w:type="dxa"/>
            </w:tcMar>
          </w:tcPr>
          <w:p w14:paraId="44761364" w14:textId="77777777" w:rsidR="00986E24" w:rsidRDefault="00000000">
            <w:r>
              <w:rPr>
                <w:rFonts w:ascii="Arial" w:hAnsi="Arial" w:cs="Arial"/>
                <w:b/>
                <w:bCs/>
                <w:sz w:val="20"/>
                <w:szCs w:val="20"/>
              </w:rPr>
              <w:t>Example (stairs)</w:t>
            </w:r>
          </w:p>
        </w:tc>
      </w:tr>
      <w:tr w:rsidR="00986E24" w14:paraId="00CB5038" w14:textId="77777777">
        <w:trPr>
          <w:cantSplit/>
        </w:trPr>
        <w:tc>
          <w:tcPr>
            <w:tcW w:w="1700" w:type="dxa"/>
            <w:tcBorders>
              <w:top w:val="single" w:sz="4" w:space="0" w:color="000000"/>
              <w:bottom w:val="single" w:sz="4" w:space="0" w:color="000000"/>
            </w:tcBorders>
            <w:tcMar>
              <w:top w:w="40" w:type="dxa"/>
              <w:left w:w="108" w:type="dxa"/>
              <w:bottom w:w="40" w:type="dxa"/>
              <w:right w:w="108" w:type="dxa"/>
            </w:tcMar>
          </w:tcPr>
          <w:p w14:paraId="2FF7C910" w14:textId="77777777" w:rsidR="00986E24" w:rsidRDefault="00000000">
            <w:r>
              <w:rPr>
                <w:rFonts w:ascii="Arial" w:hAnsi="Arial" w:cs="Arial"/>
                <w:sz w:val="20"/>
                <w:szCs w:val="20"/>
              </w:rPr>
              <w:t>Identity</w:t>
            </w:r>
          </w:p>
        </w:tc>
        <w:tc>
          <w:tcPr>
            <w:tcW w:w="5000" w:type="dxa"/>
            <w:tcBorders>
              <w:top w:val="single" w:sz="4" w:space="0" w:color="000000"/>
              <w:bottom w:val="single" w:sz="4" w:space="0" w:color="000000"/>
            </w:tcBorders>
            <w:tcMar>
              <w:top w:w="40" w:type="dxa"/>
              <w:left w:w="108" w:type="dxa"/>
              <w:bottom w:w="40" w:type="dxa"/>
              <w:right w:w="108" w:type="dxa"/>
            </w:tcMar>
          </w:tcPr>
          <w:p w14:paraId="4FE929E7" w14:textId="77777777" w:rsidR="00986E24" w:rsidRDefault="00000000">
            <w:r>
              <w:rPr>
                <w:rFonts w:ascii="Arial" w:hAnsi="Arial" w:cs="Arial"/>
                <w:sz w:val="20"/>
                <w:szCs w:val="20"/>
              </w:rPr>
              <w:t>id, name, robot, category and learning method</w:t>
            </w:r>
          </w:p>
        </w:tc>
        <w:tc>
          <w:tcPr>
            <w:tcW w:w="4645" w:type="dxa"/>
            <w:tcBorders>
              <w:top w:val="single" w:sz="4" w:space="0" w:color="000000"/>
              <w:bottom w:val="single" w:sz="4" w:space="0" w:color="000000"/>
            </w:tcBorders>
            <w:tcMar>
              <w:top w:w="40" w:type="dxa"/>
              <w:left w:w="108" w:type="dxa"/>
              <w:bottom w:w="40" w:type="dxa"/>
              <w:right w:w="108" w:type="dxa"/>
            </w:tcMar>
          </w:tcPr>
          <w:p w14:paraId="3EF96603" w14:textId="77777777" w:rsidR="00986E24" w:rsidRDefault="00000000">
            <w:r>
              <w:rPr>
                <w:rFonts w:ascii="Arial" w:hAnsi="Arial" w:cs="Arial"/>
                <w:sz w:val="20"/>
                <w:szCs w:val="20"/>
              </w:rPr>
              <w:t>g1-stairs-bench, unitree-g1, locomotion, rl-ppo-curriculum</w:t>
            </w:r>
          </w:p>
        </w:tc>
      </w:tr>
      <w:tr w:rsidR="00986E24" w14:paraId="0A903B80" w14:textId="77777777">
        <w:trPr>
          <w:cantSplit/>
        </w:trPr>
        <w:tc>
          <w:tcPr>
            <w:tcW w:w="1700" w:type="dxa"/>
            <w:tcBorders>
              <w:top w:val="single" w:sz="4" w:space="0" w:color="000000"/>
              <w:bottom w:val="single" w:sz="4" w:space="0" w:color="000000"/>
            </w:tcBorders>
            <w:tcMar>
              <w:top w:w="40" w:type="dxa"/>
              <w:left w:w="108" w:type="dxa"/>
              <w:bottom w:w="40" w:type="dxa"/>
              <w:right w:w="108" w:type="dxa"/>
            </w:tcMar>
          </w:tcPr>
          <w:p w14:paraId="12D120A1" w14:textId="77777777" w:rsidR="00986E24" w:rsidRDefault="00000000">
            <w:r>
              <w:rPr>
                <w:rFonts w:ascii="Arial" w:hAnsi="Arial" w:cs="Arial"/>
                <w:sz w:val="20"/>
                <w:szCs w:val="20"/>
              </w:rPr>
              <w:t>params</w:t>
            </w:r>
          </w:p>
        </w:tc>
        <w:tc>
          <w:tcPr>
            <w:tcW w:w="5000" w:type="dxa"/>
            <w:tcBorders>
              <w:top w:val="single" w:sz="4" w:space="0" w:color="000000"/>
              <w:bottom w:val="single" w:sz="4" w:space="0" w:color="000000"/>
            </w:tcBorders>
            <w:tcMar>
              <w:top w:w="40" w:type="dxa"/>
              <w:left w:w="108" w:type="dxa"/>
              <w:bottom w:w="40" w:type="dxa"/>
              <w:right w:w="108" w:type="dxa"/>
            </w:tcMar>
          </w:tcPr>
          <w:p w14:paraId="7BDD8160" w14:textId="77777777" w:rsidR="00986E24" w:rsidRDefault="00000000">
            <w:r>
              <w:rPr>
                <w:rFonts w:ascii="Arial" w:hAnsi="Arial" w:cs="Arial"/>
                <w:sz w:val="20"/>
                <w:szCs w:val="20"/>
              </w:rPr>
              <w:t>Typed parameters, shown as a form, with defaults and limits</w:t>
            </w:r>
          </w:p>
        </w:tc>
        <w:tc>
          <w:tcPr>
            <w:tcW w:w="4645" w:type="dxa"/>
            <w:tcBorders>
              <w:top w:val="single" w:sz="4" w:space="0" w:color="000000"/>
              <w:bottom w:val="single" w:sz="4" w:space="0" w:color="000000"/>
            </w:tcBorders>
            <w:tcMar>
              <w:top w:w="40" w:type="dxa"/>
              <w:left w:w="108" w:type="dxa"/>
              <w:bottom w:w="40" w:type="dxa"/>
              <w:right w:w="108" w:type="dxa"/>
            </w:tcMar>
          </w:tcPr>
          <w:p w14:paraId="7BB930C0" w14:textId="77777777" w:rsidR="00986E24" w:rsidRDefault="00000000">
            <w:r>
              <w:rPr>
                <w:rFonts w:ascii="Arial" w:hAnsi="Arial" w:cs="Arial"/>
                <w:sz w:val="20"/>
                <w:szCs w:val="20"/>
              </w:rPr>
              <w:t>Training steps, learning rate, leg action scale, warm-start checkpoint</w:t>
            </w:r>
          </w:p>
        </w:tc>
      </w:tr>
      <w:tr w:rsidR="00986E24" w14:paraId="4C10187C" w14:textId="77777777">
        <w:trPr>
          <w:cantSplit/>
        </w:trPr>
        <w:tc>
          <w:tcPr>
            <w:tcW w:w="1700" w:type="dxa"/>
            <w:tcBorders>
              <w:top w:val="single" w:sz="4" w:space="0" w:color="000000"/>
              <w:bottom w:val="single" w:sz="4" w:space="0" w:color="000000"/>
            </w:tcBorders>
            <w:tcMar>
              <w:top w:w="40" w:type="dxa"/>
              <w:left w:w="108" w:type="dxa"/>
              <w:bottom w:w="40" w:type="dxa"/>
              <w:right w:w="108" w:type="dxa"/>
            </w:tcMar>
          </w:tcPr>
          <w:p w14:paraId="5A4759D1" w14:textId="77777777" w:rsidR="00986E24" w:rsidRDefault="00000000">
            <w:r>
              <w:rPr>
                <w:rFonts w:ascii="Arial" w:hAnsi="Arial" w:cs="Arial"/>
                <w:sz w:val="20"/>
                <w:szCs w:val="20"/>
              </w:rPr>
              <w:t>presets</w:t>
            </w:r>
          </w:p>
        </w:tc>
        <w:tc>
          <w:tcPr>
            <w:tcW w:w="5000" w:type="dxa"/>
            <w:tcBorders>
              <w:top w:val="single" w:sz="4" w:space="0" w:color="000000"/>
              <w:bottom w:val="single" w:sz="4" w:space="0" w:color="000000"/>
            </w:tcBorders>
            <w:tcMar>
              <w:top w:w="40" w:type="dxa"/>
              <w:left w:w="108" w:type="dxa"/>
              <w:bottom w:w="40" w:type="dxa"/>
              <w:right w:w="108" w:type="dxa"/>
            </w:tcMar>
          </w:tcPr>
          <w:p w14:paraId="7E4D893A" w14:textId="77777777" w:rsidR="00986E24" w:rsidRDefault="00000000">
            <w:r>
              <w:rPr>
                <w:rFonts w:ascii="Arial" w:hAnsi="Arial" w:cs="Arial"/>
                <w:sz w:val="20"/>
                <w:szCs w:val="20"/>
              </w:rPr>
              <w:t>Named, pre-approved parameter sets that operators may launch</w:t>
            </w:r>
          </w:p>
        </w:tc>
        <w:tc>
          <w:tcPr>
            <w:tcW w:w="4645" w:type="dxa"/>
            <w:tcBorders>
              <w:top w:val="single" w:sz="4" w:space="0" w:color="000000"/>
              <w:bottom w:val="single" w:sz="4" w:space="0" w:color="000000"/>
            </w:tcBorders>
            <w:tcMar>
              <w:top w:w="40" w:type="dxa"/>
              <w:left w:w="108" w:type="dxa"/>
              <w:bottom w:w="40" w:type="dxa"/>
              <w:right w:w="108" w:type="dxa"/>
            </w:tcMar>
          </w:tcPr>
          <w:p w14:paraId="7F968242" w14:textId="77777777" w:rsidR="00986E24" w:rsidRDefault="00000000">
            <w:r>
              <w:rPr>
                <w:rFonts w:ascii="Arial" w:hAnsi="Arial" w:cs="Arial"/>
                <w:sz w:val="20"/>
                <w:szCs w:val="20"/>
              </w:rPr>
              <w:t>Smoke test, v14 control recipe</w:t>
            </w:r>
          </w:p>
        </w:tc>
      </w:tr>
      <w:tr w:rsidR="00986E24" w14:paraId="6DEDD469" w14:textId="77777777">
        <w:trPr>
          <w:cantSplit/>
        </w:trPr>
        <w:tc>
          <w:tcPr>
            <w:tcW w:w="1700" w:type="dxa"/>
            <w:tcBorders>
              <w:top w:val="single" w:sz="4" w:space="0" w:color="000000"/>
              <w:bottom w:val="single" w:sz="4" w:space="0" w:color="000000"/>
            </w:tcBorders>
            <w:tcMar>
              <w:top w:w="40" w:type="dxa"/>
              <w:left w:w="108" w:type="dxa"/>
              <w:bottom w:w="40" w:type="dxa"/>
              <w:right w:w="108" w:type="dxa"/>
            </w:tcMar>
          </w:tcPr>
          <w:p w14:paraId="2088264A" w14:textId="77777777" w:rsidR="00986E24" w:rsidRDefault="00000000">
            <w:r>
              <w:rPr>
                <w:rFonts w:ascii="Arial" w:hAnsi="Arial" w:cs="Arial"/>
                <w:sz w:val="20"/>
                <w:szCs w:val="20"/>
              </w:rPr>
              <w:t>pipeline</w:t>
            </w:r>
          </w:p>
        </w:tc>
        <w:tc>
          <w:tcPr>
            <w:tcW w:w="5000" w:type="dxa"/>
            <w:tcBorders>
              <w:top w:val="single" w:sz="4" w:space="0" w:color="000000"/>
              <w:bottom w:val="single" w:sz="4" w:space="0" w:color="000000"/>
            </w:tcBorders>
            <w:tcMar>
              <w:top w:w="40" w:type="dxa"/>
              <w:left w:w="108" w:type="dxa"/>
              <w:bottom w:w="40" w:type="dxa"/>
              <w:right w:w="108" w:type="dxa"/>
            </w:tcMar>
          </w:tcPr>
          <w:p w14:paraId="2231A52C" w14:textId="77777777" w:rsidR="00986E24" w:rsidRDefault="00000000">
            <w:r>
              <w:rPr>
                <w:rFonts w:ascii="Arial" w:hAnsi="Arial" w:cs="Arial"/>
                <w:sz w:val="20"/>
                <w:szCs w:val="20"/>
              </w:rPr>
              <w:t>Ordered stages; each runs a command (an argument list, never a shell string) on a chosen target</w:t>
            </w:r>
          </w:p>
        </w:tc>
        <w:tc>
          <w:tcPr>
            <w:tcW w:w="4645" w:type="dxa"/>
            <w:tcBorders>
              <w:top w:val="single" w:sz="4" w:space="0" w:color="000000"/>
              <w:bottom w:val="single" w:sz="4" w:space="0" w:color="000000"/>
            </w:tcBorders>
            <w:tcMar>
              <w:top w:w="40" w:type="dxa"/>
              <w:left w:w="108" w:type="dxa"/>
              <w:bottom w:w="40" w:type="dxa"/>
              <w:right w:w="108" w:type="dxa"/>
            </w:tcMar>
          </w:tcPr>
          <w:p w14:paraId="659A5CFA" w14:textId="77777777" w:rsidR="00986E24" w:rsidRDefault="00000000">
            <w:r>
              <w:rPr>
                <w:rFonts w:ascii="Arial" w:hAnsi="Arial" w:cs="Arial"/>
                <w:sz w:val="20"/>
                <w:szCs w:val="20"/>
              </w:rPr>
              <w:t>train → GPU benchmark → strict test → gate</w:t>
            </w:r>
          </w:p>
        </w:tc>
      </w:tr>
      <w:tr w:rsidR="00986E24" w14:paraId="6B646D88" w14:textId="77777777">
        <w:trPr>
          <w:cantSplit/>
        </w:trPr>
        <w:tc>
          <w:tcPr>
            <w:tcW w:w="1700" w:type="dxa"/>
            <w:tcBorders>
              <w:top w:val="single" w:sz="4" w:space="0" w:color="000000"/>
              <w:bottom w:val="single" w:sz="4" w:space="0" w:color="000000"/>
            </w:tcBorders>
            <w:tcMar>
              <w:top w:w="40" w:type="dxa"/>
              <w:left w:w="108" w:type="dxa"/>
              <w:bottom w:w="40" w:type="dxa"/>
              <w:right w:w="108" w:type="dxa"/>
            </w:tcMar>
          </w:tcPr>
          <w:p w14:paraId="57FAA812" w14:textId="77777777" w:rsidR="00986E24" w:rsidRDefault="00000000">
            <w:r>
              <w:rPr>
                <w:rFonts w:ascii="Arial" w:hAnsi="Arial" w:cs="Arial"/>
                <w:sz w:val="20"/>
                <w:szCs w:val="20"/>
              </w:rPr>
              <w:t>gate</w:t>
            </w:r>
          </w:p>
        </w:tc>
        <w:tc>
          <w:tcPr>
            <w:tcW w:w="5000" w:type="dxa"/>
            <w:tcBorders>
              <w:top w:val="single" w:sz="4" w:space="0" w:color="000000"/>
              <w:bottom w:val="single" w:sz="4" w:space="0" w:color="000000"/>
            </w:tcBorders>
            <w:tcMar>
              <w:top w:w="40" w:type="dxa"/>
              <w:left w:w="108" w:type="dxa"/>
              <w:bottom w:w="40" w:type="dxa"/>
              <w:right w:w="108" w:type="dxa"/>
            </w:tcMar>
          </w:tcPr>
          <w:p w14:paraId="460E91FB" w14:textId="77777777" w:rsidR="00986E24" w:rsidRDefault="00000000">
            <w:r>
              <w:rPr>
                <w:rFonts w:ascii="Arial" w:hAnsi="Arial" w:cs="Arial"/>
                <w:sz w:val="20"/>
                <w:szCs w:val="20"/>
              </w:rPr>
              <w:t>Release criteria as thresholds on metrics from each stage's summary</w:t>
            </w:r>
          </w:p>
        </w:tc>
        <w:tc>
          <w:tcPr>
            <w:tcW w:w="4645" w:type="dxa"/>
            <w:tcBorders>
              <w:top w:val="single" w:sz="4" w:space="0" w:color="000000"/>
              <w:bottom w:val="single" w:sz="4" w:space="0" w:color="000000"/>
            </w:tcBorders>
            <w:tcMar>
              <w:top w:w="40" w:type="dxa"/>
              <w:left w:w="108" w:type="dxa"/>
              <w:bottom w:w="40" w:type="dxa"/>
              <w:right w:w="108" w:type="dxa"/>
            </w:tcMar>
          </w:tcPr>
          <w:p w14:paraId="3803230D" w14:textId="77777777" w:rsidR="00986E24" w:rsidRDefault="00000000">
            <w:r>
              <w:rPr>
                <w:rFonts w:ascii="Arial" w:hAnsi="Arial" w:cs="Arial"/>
                <w:sz w:val="20"/>
                <w:szCs w:val="20"/>
              </w:rPr>
              <w:t>Fall-rate upper bound ≤ 1 %, crossed ≥ 90 %, qualified height ≥ 10 cm</w:t>
            </w:r>
          </w:p>
        </w:tc>
      </w:tr>
      <w:tr w:rsidR="00986E24" w14:paraId="5B9B50C6" w14:textId="77777777">
        <w:trPr>
          <w:cantSplit/>
        </w:trPr>
        <w:tc>
          <w:tcPr>
            <w:tcW w:w="1700" w:type="dxa"/>
            <w:tcBorders>
              <w:top w:val="single" w:sz="4" w:space="0" w:color="000000"/>
              <w:bottom w:val="single" w:sz="4" w:space="0" w:color="000000"/>
            </w:tcBorders>
            <w:tcMar>
              <w:top w:w="40" w:type="dxa"/>
              <w:left w:w="108" w:type="dxa"/>
              <w:bottom w:w="40" w:type="dxa"/>
              <w:right w:w="108" w:type="dxa"/>
            </w:tcMar>
          </w:tcPr>
          <w:p w14:paraId="06CAE303" w14:textId="77777777" w:rsidR="00986E24" w:rsidRDefault="00000000">
            <w:r>
              <w:rPr>
                <w:rFonts w:ascii="Arial" w:hAnsi="Arial" w:cs="Arial"/>
                <w:sz w:val="20"/>
                <w:szCs w:val="20"/>
              </w:rPr>
              <w:t>headline</w:t>
            </w:r>
          </w:p>
        </w:tc>
        <w:tc>
          <w:tcPr>
            <w:tcW w:w="5000" w:type="dxa"/>
            <w:tcBorders>
              <w:top w:val="single" w:sz="4" w:space="0" w:color="000000"/>
              <w:bottom w:val="single" w:sz="4" w:space="0" w:color="000000"/>
            </w:tcBorders>
            <w:tcMar>
              <w:top w:w="40" w:type="dxa"/>
              <w:left w:w="108" w:type="dxa"/>
              <w:bottom w:w="40" w:type="dxa"/>
              <w:right w:w="108" w:type="dxa"/>
            </w:tcMar>
          </w:tcPr>
          <w:p w14:paraId="30738D15" w14:textId="77777777" w:rsidR="00986E24" w:rsidRDefault="00000000">
            <w:r>
              <w:rPr>
                <w:rFonts w:ascii="Arial" w:hAnsi="Arial" w:cs="Arial"/>
                <w:sz w:val="20"/>
                <w:szCs w:val="20"/>
              </w:rPr>
              <w:t>The metrics shown on run cards and in comparisons</w:t>
            </w:r>
          </w:p>
        </w:tc>
        <w:tc>
          <w:tcPr>
            <w:tcW w:w="4645" w:type="dxa"/>
            <w:tcBorders>
              <w:top w:val="single" w:sz="4" w:space="0" w:color="000000"/>
              <w:bottom w:val="single" w:sz="4" w:space="0" w:color="000000"/>
            </w:tcBorders>
            <w:tcMar>
              <w:top w:w="40" w:type="dxa"/>
              <w:left w:w="108" w:type="dxa"/>
              <w:bottom w:w="40" w:type="dxa"/>
              <w:right w:w="108" w:type="dxa"/>
            </w:tcMar>
          </w:tcPr>
          <w:p w14:paraId="5BF831CC" w14:textId="77777777" w:rsidR="00986E24" w:rsidRDefault="00000000">
            <w:r>
              <w:rPr>
                <w:rFonts w:ascii="Arial" w:hAnsi="Arial" w:cs="Arial"/>
                <w:sz w:val="20"/>
                <w:szCs w:val="20"/>
              </w:rPr>
              <w:t>Gap to targets, falls with the camera, qualified height</w:t>
            </w:r>
          </w:p>
        </w:tc>
      </w:tr>
    </w:tbl>
    <w:p w14:paraId="7076AAD2" w14:textId="77777777" w:rsidR="00986E24" w:rsidRDefault="00986E24">
      <w:pPr>
        <w:pStyle w:val="BodyText"/>
        <w:spacing w:before="0"/>
      </w:pPr>
    </w:p>
    <w:p w14:paraId="138433E7" w14:textId="77777777" w:rsidR="00986E24" w:rsidRDefault="00000000">
      <w:pPr>
        <w:pStyle w:val="BodyText"/>
        <w:jc w:val="both"/>
        <w:rPr>
          <w:rFonts w:cs="Arial"/>
          <w:sz w:val="24"/>
          <w:szCs w:val="24"/>
        </w:rPr>
      </w:pPr>
      <w:r>
        <w:rPr>
          <w:rFonts w:cs="Arial"/>
          <w:sz w:val="24"/>
          <w:szCs w:val="24"/>
        </w:rPr>
        <w:t>The dashboard renders each manifest as a skill page. For the stairs skill it shows the pipeline stages, the two gate levels with their thresholds and the typed parameters with their defaults and allowed ranges, all generated from the YAML file:</w:t>
      </w:r>
    </w:p>
    <w:p w14:paraId="51C7D0E6" w14:textId="77777777" w:rsidR="00986E24" w:rsidRDefault="00000000">
      <w:pPr>
        <w:keepNext/>
        <w:jc w:val="center"/>
      </w:pPr>
      <w:r>
        <w:rPr>
          <w:noProof/>
        </w:rPr>
        <w:lastRenderedPageBreak/>
        <w:drawing>
          <wp:inline distT="0" distB="0" distL="0" distR="0" wp14:anchorId="75285B58" wp14:editId="2845488A">
            <wp:extent cx="6344793" cy="5713838"/>
            <wp:effectExtent l="0" t="0" r="0" b="0"/>
            <wp:docPr id="900020" name="Picture 9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0" name="C_skill_stairs.png"/>
                    <pic:cNvPicPr/>
                  </pic:nvPicPr>
                  <pic:blipFill>
                    <a:blip r:embed="rId37"/>
                    <a:stretch>
                      <a:fillRect/>
                    </a:stretch>
                  </pic:blipFill>
                  <pic:spPr>
                    <a:xfrm>
                      <a:off x="0" y="0"/>
                      <a:ext cx="6344793" cy="5713838"/>
                    </a:xfrm>
                    <a:prstGeom prst="rect">
                      <a:avLst/>
                    </a:prstGeom>
                  </pic:spPr>
                </pic:pic>
              </a:graphicData>
            </a:graphic>
          </wp:inline>
        </w:drawing>
      </w:r>
    </w:p>
    <w:p w14:paraId="79A5F94B" w14:textId="77777777" w:rsidR="00986E24" w:rsidRDefault="00000000">
      <w:pPr>
        <w:jc w:val="center"/>
      </w:pPr>
      <w:r>
        <w:rPr>
          <w:rFonts w:ascii="Arial" w:hAnsi="Arial" w:cs="Arial"/>
          <w:b/>
        </w:rPr>
        <w:t>Image</w:t>
      </w:r>
      <w:r>
        <w:rPr>
          <w:rFonts w:ascii="Arial" w:hAnsi="Arial" w:cs="Arial"/>
        </w:rPr>
        <w:t xml:space="preserve"> : Skill page for stair climbing, generated from its manifest: pipeline, description, gates and parameters</w:t>
      </w:r>
    </w:p>
    <w:p w14:paraId="6F59A81B" w14:textId="77777777" w:rsidR="00986E24" w:rsidRDefault="00986E24">
      <w:pPr>
        <w:pStyle w:val="BodyText"/>
        <w:spacing w:before="0"/>
      </w:pPr>
    </w:p>
    <w:p w14:paraId="5D93095F" w14:textId="77777777" w:rsidR="00986E24" w:rsidRDefault="00000000">
      <w:pPr>
        <w:pStyle w:val="BodyText"/>
        <w:jc w:val="both"/>
        <w:rPr>
          <w:rFonts w:cs="Arial"/>
          <w:sz w:val="24"/>
          <w:szCs w:val="24"/>
        </w:rPr>
      </w:pPr>
      <w:r>
        <w:rPr>
          <w:rFonts w:cs="Arial"/>
          <w:sz w:val="24"/>
          <w:szCs w:val="24"/>
        </w:rPr>
        <w:t>A shortened example of the stairs manifest:</w:t>
      </w:r>
    </w:p>
    <w:p w14:paraId="6CDB5B33" w14:textId="77777777" w:rsidR="00986E24" w:rsidRDefault="00000000">
      <w:pPr>
        <w:shd w:val="clear" w:color="auto" w:fill="F2F2F2"/>
        <w:spacing w:before="120"/>
        <w:ind w:left="284" w:right="284"/>
      </w:pPr>
      <w:r>
        <w:rPr>
          <w:rFonts w:ascii="Consolas" w:hAnsi="Consolas" w:cs="Consolas"/>
          <w:sz w:val="18"/>
          <w:szCs w:val="18"/>
        </w:rPr>
        <w:t>id: g1-stairs-bench</w:t>
      </w:r>
    </w:p>
    <w:p w14:paraId="36469DA0" w14:textId="77777777" w:rsidR="00986E24" w:rsidRDefault="00000000">
      <w:pPr>
        <w:shd w:val="clear" w:color="auto" w:fill="F2F2F2"/>
        <w:ind w:left="284" w:right="284"/>
      </w:pPr>
      <w:r>
        <w:rPr>
          <w:rFonts w:ascii="Consolas" w:hAnsi="Consolas" w:cs="Consolas"/>
          <w:sz w:val="18"/>
          <w:szCs w:val="18"/>
        </w:rPr>
        <w:t>name: Stair climbing, benchmarked experiments</w:t>
      </w:r>
    </w:p>
    <w:p w14:paraId="4E19E4C2" w14:textId="77777777" w:rsidR="00986E24" w:rsidRDefault="00000000">
      <w:pPr>
        <w:shd w:val="clear" w:color="auto" w:fill="F2F2F2"/>
        <w:ind w:left="284" w:right="284"/>
      </w:pPr>
      <w:r>
        <w:rPr>
          <w:rFonts w:ascii="Consolas" w:hAnsi="Consolas" w:cs="Consolas"/>
          <w:sz w:val="18"/>
          <w:szCs w:val="18"/>
        </w:rPr>
        <w:t>robot: unitree-g1</w:t>
      </w:r>
    </w:p>
    <w:p w14:paraId="5269B3F4" w14:textId="77777777" w:rsidR="00986E24" w:rsidRDefault="00000000">
      <w:pPr>
        <w:shd w:val="clear" w:color="auto" w:fill="F2F2F2"/>
        <w:ind w:left="284" w:right="284"/>
      </w:pPr>
      <w:r>
        <w:rPr>
          <w:rFonts w:ascii="Consolas" w:hAnsi="Consolas" w:cs="Consolas"/>
          <w:sz w:val="18"/>
          <w:szCs w:val="18"/>
        </w:rPr>
        <w:t>category: locomotion</w:t>
      </w:r>
    </w:p>
    <w:p w14:paraId="3C296A70" w14:textId="77777777" w:rsidR="00986E24" w:rsidRDefault="00000000">
      <w:pPr>
        <w:shd w:val="clear" w:color="auto" w:fill="F2F2F2"/>
        <w:ind w:left="284" w:right="284"/>
      </w:pPr>
      <w:r>
        <w:rPr>
          <w:rFonts w:ascii="Consolas" w:hAnsi="Consolas" w:cs="Consolas"/>
          <w:sz w:val="18"/>
          <w:szCs w:val="18"/>
        </w:rPr>
        <w:t>method: rl-ppo-curriculum</w:t>
      </w:r>
    </w:p>
    <w:p w14:paraId="1BE51984" w14:textId="77777777" w:rsidR="00986E24" w:rsidRDefault="00000000">
      <w:pPr>
        <w:shd w:val="clear" w:color="auto" w:fill="F2F2F2"/>
        <w:ind w:left="284" w:right="284"/>
      </w:pPr>
      <w:r>
        <w:rPr>
          <w:rFonts w:ascii="Consolas" w:hAnsi="Consolas" w:cs="Consolas"/>
          <w:sz w:val="18"/>
          <w:szCs w:val="18"/>
        </w:rPr>
        <w:t>params:</w:t>
      </w:r>
    </w:p>
    <w:p w14:paraId="3F1093BA" w14:textId="77777777" w:rsidR="00986E24" w:rsidRDefault="00000000">
      <w:pPr>
        <w:shd w:val="clear" w:color="auto" w:fill="F2F2F2"/>
        <w:ind w:left="284" w:right="284"/>
      </w:pPr>
      <w:r>
        <w:rPr>
          <w:rFonts w:ascii="Consolas" w:hAnsi="Consolas" w:cs="Consolas"/>
          <w:sz w:val="18"/>
          <w:szCs w:val="18"/>
        </w:rPr>
        <w:t xml:space="preserve">  timesteps: {type: integer, default: 150000000}</w:t>
      </w:r>
    </w:p>
    <w:p w14:paraId="7A0017F0" w14:textId="77777777" w:rsidR="00986E24" w:rsidRDefault="00000000">
      <w:pPr>
        <w:shd w:val="clear" w:color="auto" w:fill="F2F2F2"/>
        <w:ind w:left="284" w:right="284"/>
      </w:pPr>
      <w:r>
        <w:rPr>
          <w:rFonts w:ascii="Consolas" w:hAnsi="Consolas" w:cs="Consolas"/>
          <w:sz w:val="18"/>
          <w:szCs w:val="18"/>
        </w:rPr>
        <w:t xml:space="preserve">  lr:        {type: number,  default: 0.0001}</w:t>
      </w:r>
    </w:p>
    <w:p w14:paraId="70A35C6D" w14:textId="77777777" w:rsidR="00986E24" w:rsidRDefault="00000000">
      <w:pPr>
        <w:shd w:val="clear" w:color="auto" w:fill="F2F2F2"/>
        <w:ind w:left="284" w:right="284"/>
      </w:pPr>
      <w:r>
        <w:rPr>
          <w:rFonts w:ascii="Consolas" w:hAnsi="Consolas" w:cs="Consolas"/>
          <w:sz w:val="18"/>
          <w:szCs w:val="18"/>
        </w:rPr>
        <w:t xml:space="preserve">  init_from: {type: checkpoint, nullable: true}      # warm start</w:t>
      </w:r>
    </w:p>
    <w:p w14:paraId="461DC6BF" w14:textId="77777777" w:rsidR="00986E24" w:rsidRDefault="00000000">
      <w:pPr>
        <w:shd w:val="clear" w:color="auto" w:fill="F2F2F2"/>
        <w:ind w:left="284" w:right="284"/>
      </w:pPr>
      <w:r>
        <w:rPr>
          <w:rFonts w:ascii="Consolas" w:hAnsi="Consolas" w:cs="Consolas"/>
          <w:sz w:val="18"/>
          <w:szCs w:val="18"/>
        </w:rPr>
        <w:t>presets:</w:t>
      </w:r>
    </w:p>
    <w:p w14:paraId="7F5E5EAE" w14:textId="77777777" w:rsidR="00986E24" w:rsidRDefault="00000000">
      <w:pPr>
        <w:shd w:val="clear" w:color="auto" w:fill="F2F2F2"/>
        <w:ind w:left="284" w:right="284"/>
      </w:pPr>
      <w:r>
        <w:rPr>
          <w:rFonts w:ascii="Consolas" w:hAnsi="Consolas" w:cs="Consolas"/>
          <w:sz w:val="18"/>
          <w:szCs w:val="18"/>
        </w:rPr>
        <w:t xml:space="preserve">  - {id: smoke, name: Smoke test, params: {smoke: true, timesteps: 20000}}</w:t>
      </w:r>
    </w:p>
    <w:p w14:paraId="62633C7C" w14:textId="77777777" w:rsidR="00986E24" w:rsidRDefault="00000000">
      <w:pPr>
        <w:shd w:val="clear" w:color="auto" w:fill="F2F2F2"/>
        <w:ind w:left="284" w:right="284"/>
      </w:pPr>
      <w:r>
        <w:rPr>
          <w:rFonts w:ascii="Consolas" w:hAnsi="Consolas" w:cs="Consolas"/>
          <w:sz w:val="18"/>
          <w:szCs w:val="18"/>
        </w:rPr>
        <w:t>pipeline:</w:t>
      </w:r>
    </w:p>
    <w:p w14:paraId="141443E1" w14:textId="77777777" w:rsidR="00986E24" w:rsidRDefault="00000000">
      <w:pPr>
        <w:shd w:val="clear" w:color="auto" w:fill="F2F2F2"/>
        <w:ind w:left="284" w:right="284"/>
      </w:pPr>
      <w:r>
        <w:rPr>
          <w:rFonts w:ascii="Consolas" w:hAnsi="Consolas" w:cs="Consolas"/>
          <w:sz w:val="18"/>
          <w:szCs w:val="18"/>
        </w:rPr>
        <w:lastRenderedPageBreak/>
        <w:t xml:space="preserve">  - id: train</w:t>
      </w:r>
    </w:p>
    <w:p w14:paraId="687CD89E" w14:textId="77777777" w:rsidR="00986E24" w:rsidRDefault="00000000">
      <w:pPr>
        <w:shd w:val="clear" w:color="auto" w:fill="F2F2F2"/>
        <w:ind w:left="284" w:right="284"/>
      </w:pPr>
      <w:r>
        <w:rPr>
          <w:rFonts w:ascii="Consolas" w:hAnsi="Consolas" w:cs="Consolas"/>
          <w:sz w:val="18"/>
          <w:szCs w:val="18"/>
        </w:rPr>
        <w:t xml:space="preserve">    kind: train</w:t>
      </w:r>
    </w:p>
    <w:p w14:paraId="188F02FD" w14:textId="77777777" w:rsidR="00986E24" w:rsidRDefault="00000000">
      <w:pPr>
        <w:shd w:val="clear" w:color="auto" w:fill="F2F2F2"/>
        <w:ind w:left="284" w:right="284"/>
      </w:pPr>
      <w:r>
        <w:rPr>
          <w:rFonts w:ascii="Consolas" w:hAnsi="Consolas" w:cs="Consolas"/>
          <w:sz w:val="18"/>
          <w:szCs w:val="18"/>
        </w:rPr>
        <w:t xml:space="preserve">    runs_on: target                                  # the selected GPU</w:t>
      </w:r>
    </w:p>
    <w:p w14:paraId="4172525E" w14:textId="77777777" w:rsidR="00986E24" w:rsidRDefault="00000000">
      <w:pPr>
        <w:shd w:val="clear" w:color="auto" w:fill="F2F2F2"/>
        <w:ind w:left="284" w:right="284"/>
      </w:pPr>
      <w:r>
        <w:rPr>
          <w:rFonts w:ascii="Consolas" w:hAnsi="Consolas" w:cs="Consolas"/>
          <w:sz w:val="18"/>
          <w:szCs w:val="18"/>
        </w:rPr>
        <w:t xml:space="preserve">    argv: [python, -m, g1pipe.train, --task, stairs, --out, "{out_dir}"]</w:t>
      </w:r>
    </w:p>
    <w:p w14:paraId="59CEAB4D" w14:textId="77777777" w:rsidR="00986E24" w:rsidRDefault="00000000">
      <w:pPr>
        <w:shd w:val="clear" w:color="auto" w:fill="F2F2F2"/>
        <w:ind w:left="284" w:right="284"/>
      </w:pPr>
      <w:r>
        <w:rPr>
          <w:rFonts w:ascii="Consolas" w:hAnsi="Consolas" w:cs="Consolas"/>
          <w:sz w:val="18"/>
          <w:szCs w:val="18"/>
        </w:rPr>
        <w:t xml:space="preserve">    flags: {lr: --lr, init_from: --init-from}</w:t>
      </w:r>
    </w:p>
    <w:p w14:paraId="688E89ED" w14:textId="77777777" w:rsidR="00986E24" w:rsidRDefault="00000000">
      <w:pPr>
        <w:shd w:val="clear" w:color="auto" w:fill="F2F2F2"/>
        <w:ind w:left="284" w:right="284"/>
      </w:pPr>
      <w:r>
        <w:rPr>
          <w:rFonts w:ascii="Consolas" w:hAnsi="Consolas" w:cs="Consolas"/>
          <w:sz w:val="18"/>
          <w:szCs w:val="18"/>
        </w:rPr>
        <w:t xml:space="preserve">  - id: bench                                        # 7 conditions x 2048 episodes</w:t>
      </w:r>
    </w:p>
    <w:p w14:paraId="3F4E4AF3" w14:textId="77777777" w:rsidR="00986E24" w:rsidRDefault="00000000">
      <w:pPr>
        <w:shd w:val="clear" w:color="auto" w:fill="F2F2F2"/>
        <w:ind w:left="284" w:right="284"/>
      </w:pPr>
      <w:r>
        <w:rPr>
          <w:rFonts w:ascii="Consolas" w:hAnsi="Consolas" w:cs="Consolas"/>
          <w:sz w:val="18"/>
          <w:szCs w:val="18"/>
        </w:rPr>
        <w:t xml:space="preserve">    kind: evaluate</w:t>
      </w:r>
    </w:p>
    <w:p w14:paraId="399E1DCD" w14:textId="77777777" w:rsidR="00986E24" w:rsidRDefault="00000000">
      <w:pPr>
        <w:shd w:val="clear" w:color="auto" w:fill="F2F2F2"/>
        <w:ind w:left="284" w:right="284"/>
      </w:pPr>
      <w:r>
        <w:rPr>
          <w:rFonts w:ascii="Consolas" w:hAnsi="Consolas" w:cs="Consolas"/>
          <w:sz w:val="18"/>
          <w:szCs w:val="18"/>
        </w:rPr>
        <w:t xml:space="preserve">    argv: [python, -m, g1pipe.bench, "{input_dir}/train/params.pkl"]</w:t>
      </w:r>
    </w:p>
    <w:p w14:paraId="01EA0CEE" w14:textId="77777777" w:rsidR="00986E24" w:rsidRDefault="00000000">
      <w:pPr>
        <w:shd w:val="clear" w:color="auto" w:fill="F2F2F2"/>
        <w:ind w:left="284" w:right="284"/>
      </w:pPr>
      <w:r>
        <w:rPr>
          <w:rFonts w:ascii="Consolas" w:hAnsi="Consolas" w:cs="Consolas"/>
          <w:sz w:val="18"/>
          <w:szCs w:val="18"/>
        </w:rPr>
        <w:t xml:space="preserve">  - id: evaluate                                     # strict test, second engine</w:t>
      </w:r>
    </w:p>
    <w:p w14:paraId="0AFEB692" w14:textId="77777777" w:rsidR="00986E24" w:rsidRDefault="00000000">
      <w:pPr>
        <w:shd w:val="clear" w:color="auto" w:fill="F2F2F2"/>
        <w:ind w:left="284" w:right="284"/>
      </w:pPr>
      <w:r>
        <w:rPr>
          <w:rFonts w:ascii="Consolas" w:hAnsi="Consolas" w:cs="Consolas"/>
          <w:sz w:val="18"/>
          <w:szCs w:val="18"/>
        </w:rPr>
        <w:t xml:space="preserve">    kind: evaluate</w:t>
      </w:r>
    </w:p>
    <w:p w14:paraId="68AEA3AE" w14:textId="77777777" w:rsidR="00986E24" w:rsidRDefault="00000000">
      <w:pPr>
        <w:shd w:val="clear" w:color="auto" w:fill="F2F2F2"/>
        <w:ind w:left="284" w:right="284"/>
      </w:pPr>
      <w:r>
        <w:rPr>
          <w:rFonts w:ascii="Consolas" w:hAnsi="Consolas" w:cs="Consolas"/>
          <w:sz w:val="18"/>
          <w:szCs w:val="18"/>
        </w:rPr>
        <w:t xml:space="preserve">    runs_on: local</w:t>
      </w:r>
    </w:p>
    <w:p w14:paraId="0ECA343A" w14:textId="77777777" w:rsidR="00986E24" w:rsidRDefault="00000000">
      <w:pPr>
        <w:shd w:val="clear" w:color="auto" w:fill="F2F2F2"/>
        <w:ind w:left="284" w:right="284"/>
      </w:pPr>
      <w:r>
        <w:rPr>
          <w:rFonts w:ascii="Consolas" w:hAnsi="Consolas" w:cs="Consolas"/>
          <w:sz w:val="18"/>
          <w:szCs w:val="18"/>
        </w:rPr>
        <w:t xml:space="preserve">    argv: [python, -m, g1pipe.stairs_eval, "{input_dir}/train/params.pkl", --starts, "3"]</w:t>
      </w:r>
    </w:p>
    <w:p w14:paraId="7E426072" w14:textId="77777777" w:rsidR="00986E24" w:rsidRDefault="00000000">
      <w:pPr>
        <w:shd w:val="clear" w:color="auto" w:fill="F2F2F2"/>
        <w:ind w:left="284" w:right="284"/>
      </w:pPr>
      <w:r>
        <w:rPr>
          <w:rFonts w:ascii="Consolas" w:hAnsi="Consolas" w:cs="Consolas"/>
          <w:sz w:val="18"/>
          <w:szCs w:val="18"/>
        </w:rPr>
        <w:t xml:space="preserve">  - id: gate</w:t>
      </w:r>
    </w:p>
    <w:p w14:paraId="537AEB47" w14:textId="77777777" w:rsidR="00986E24" w:rsidRDefault="00000000">
      <w:pPr>
        <w:shd w:val="clear" w:color="auto" w:fill="F2F2F2"/>
        <w:ind w:left="284" w:right="284"/>
      </w:pPr>
      <w:r>
        <w:rPr>
          <w:rFonts w:ascii="Consolas" w:hAnsi="Consolas" w:cs="Consolas"/>
          <w:sz w:val="18"/>
          <w:szCs w:val="18"/>
        </w:rPr>
        <w:t xml:space="preserve">    kind: gate</w:t>
      </w:r>
    </w:p>
    <w:p w14:paraId="2DA0D1FE" w14:textId="77777777" w:rsidR="00986E24" w:rsidRDefault="00000000">
      <w:pPr>
        <w:shd w:val="clear" w:color="auto" w:fill="F2F2F2"/>
        <w:ind w:left="284" w:right="284"/>
      </w:pPr>
      <w:r>
        <w:rPr>
          <w:rFonts w:ascii="Consolas" w:hAnsi="Consolas" w:cs="Consolas"/>
          <w:sz w:val="18"/>
          <w:szCs w:val="18"/>
        </w:rPr>
        <w:t>gate:</w:t>
      </w:r>
    </w:p>
    <w:p w14:paraId="0DA4D6E4" w14:textId="77777777" w:rsidR="00986E24" w:rsidRDefault="00000000">
      <w:pPr>
        <w:shd w:val="clear" w:color="auto" w:fill="F2F2F2"/>
        <w:ind w:left="284" w:right="284"/>
      </w:pPr>
      <w:r>
        <w:rPr>
          <w:rFonts w:ascii="Consolas" w:hAnsi="Consolas" w:cs="Consolas"/>
          <w:sz w:val="18"/>
          <w:szCs w:val="18"/>
        </w:rPr>
        <w:t xml:space="preserve">  - {metric: bench.camera.rate_hi,  op: "&lt;=", value: 0.02}</w:t>
      </w:r>
    </w:p>
    <w:p w14:paraId="07D4A599" w14:textId="77777777" w:rsidR="00986E24" w:rsidRDefault="00000000">
      <w:pPr>
        <w:shd w:val="clear" w:color="auto" w:fill="F2F2F2"/>
        <w:ind w:left="284" w:right="284"/>
      </w:pPr>
      <w:r>
        <w:rPr>
          <w:rFonts w:ascii="Consolas" w:hAnsi="Consolas" w:cs="Consolas"/>
          <w:sz w:val="18"/>
          <w:szCs w:val="18"/>
        </w:rPr>
        <w:t xml:space="preserve">  - {metric: evaluate.crossed_rate, op: "&gt;=", value: 0.9}</w:t>
      </w:r>
    </w:p>
    <w:p w14:paraId="03E19DFA" w14:textId="77777777" w:rsidR="00986E24" w:rsidRDefault="00000000">
      <w:pPr>
        <w:shd w:val="clear" w:color="auto" w:fill="F2F2F2"/>
        <w:spacing w:after="120"/>
        <w:ind w:left="284" w:right="284"/>
      </w:pPr>
      <w:r>
        <w:rPr>
          <w:rFonts w:ascii="Consolas" w:hAnsi="Consolas" w:cs="Consolas"/>
          <w:sz w:val="18"/>
          <w:szCs w:val="18"/>
        </w:rPr>
        <w:t xml:space="preserve">  - {metric: evaluate.certified_cm, op: "&gt;=", value: 10}</w:t>
      </w:r>
    </w:p>
    <w:p w14:paraId="01762690" w14:textId="77777777" w:rsidR="00986E24" w:rsidRDefault="00986E24">
      <w:pPr>
        <w:pStyle w:val="BodyText"/>
        <w:spacing w:before="0"/>
      </w:pPr>
    </w:p>
    <w:p w14:paraId="2CB21245" w14:textId="77777777" w:rsidR="00986E24" w:rsidRDefault="00000000">
      <w:pPr>
        <w:pStyle w:val="BodyText"/>
        <w:jc w:val="both"/>
        <w:rPr>
          <w:rFonts w:cs="Arial"/>
          <w:sz w:val="24"/>
          <w:szCs w:val="24"/>
        </w:rPr>
      </w:pPr>
      <w:r>
        <w:rPr>
          <w:rFonts w:cs="Arial"/>
          <w:sz w:val="24"/>
          <w:szCs w:val="24"/>
        </w:rPr>
        <w:t>Defining a new skill follows five steps:</w:t>
      </w:r>
    </w:p>
    <w:p w14:paraId="46739E22" w14:textId="77777777" w:rsidR="00986E24" w:rsidRDefault="00000000">
      <w:pPr>
        <w:pStyle w:val="ListParagraph"/>
        <w:numPr>
          <w:ilvl w:val="0"/>
          <w:numId w:val="1"/>
        </w:numPr>
        <w:jc w:val="both"/>
      </w:pPr>
      <w:r>
        <w:rPr>
          <w:rFonts w:ascii="Arial" w:hAnsi="Arial" w:cs="Arial"/>
          <w:b/>
          <w:bCs/>
          <w:sz w:val="22"/>
          <w:szCs w:val="22"/>
        </w:rPr>
        <w:t>Step 1 – Specify the task and success criteria:</w:t>
      </w:r>
      <w:r>
        <w:rPr>
          <w:rFonts w:ascii="Arial" w:hAnsi="Arial" w:cs="Arial"/>
          <w:sz w:val="22"/>
          <w:szCs w:val="22"/>
        </w:rPr>
        <w:t xml:space="preserve"> decide what the skill must do and write the gate thresholds first, before any training.</w:t>
      </w:r>
    </w:p>
    <w:p w14:paraId="5C86651D" w14:textId="77777777" w:rsidR="00986E24" w:rsidRDefault="00000000">
      <w:pPr>
        <w:pStyle w:val="ListParagraph"/>
        <w:numPr>
          <w:ilvl w:val="0"/>
          <w:numId w:val="1"/>
        </w:numPr>
        <w:jc w:val="both"/>
      </w:pPr>
      <w:r>
        <w:rPr>
          <w:rFonts w:ascii="Arial" w:hAnsi="Arial" w:cs="Arial"/>
          <w:b/>
          <w:bCs/>
          <w:sz w:val="22"/>
          <w:szCs w:val="22"/>
        </w:rPr>
        <w:t>Step 2 – Choose parameters and presets:</w:t>
      </w:r>
      <w:r>
        <w:rPr>
          <w:rFonts w:ascii="Arial" w:hAnsi="Arial" w:cs="Arial"/>
          <w:sz w:val="22"/>
          <w:szCs w:val="22"/>
        </w:rPr>
        <w:t xml:space="preserve"> expose only the settings that should be changed, with safe limits, and create presets for operators.</w:t>
      </w:r>
    </w:p>
    <w:p w14:paraId="2AE1FB21" w14:textId="77777777" w:rsidR="00986E24" w:rsidRDefault="00000000">
      <w:pPr>
        <w:pStyle w:val="ListParagraph"/>
        <w:numPr>
          <w:ilvl w:val="0"/>
          <w:numId w:val="1"/>
        </w:numPr>
        <w:jc w:val="both"/>
      </w:pPr>
      <w:r>
        <w:rPr>
          <w:rFonts w:ascii="Arial" w:hAnsi="Arial" w:cs="Arial"/>
          <w:b/>
          <w:bCs/>
          <w:sz w:val="22"/>
          <w:szCs w:val="22"/>
        </w:rPr>
        <w:t>Step 3 – Describe the pipeline:</w:t>
      </w:r>
      <w:r>
        <w:rPr>
          <w:rFonts w:ascii="Arial" w:hAnsi="Arial" w:cs="Arial"/>
          <w:sz w:val="22"/>
          <w:szCs w:val="22"/>
        </w:rPr>
        <w:t xml:space="preserve"> list the train, evaluate and gate stages and the command that each stage runs.</w:t>
      </w:r>
    </w:p>
    <w:p w14:paraId="3A6BE28D" w14:textId="77777777" w:rsidR="00986E24" w:rsidRDefault="00000000">
      <w:pPr>
        <w:pStyle w:val="ListParagraph"/>
        <w:numPr>
          <w:ilvl w:val="0"/>
          <w:numId w:val="1"/>
        </w:numPr>
        <w:jc w:val="both"/>
      </w:pPr>
      <w:r>
        <w:rPr>
          <w:rFonts w:ascii="Arial" w:hAnsi="Arial" w:cs="Arial"/>
          <w:b/>
          <w:bCs/>
          <w:sz w:val="22"/>
          <w:szCs w:val="22"/>
        </w:rPr>
        <w:t>Step 4 – Add a summariser:</w:t>
      </w:r>
      <w:r>
        <w:rPr>
          <w:rFonts w:ascii="Arial" w:hAnsi="Arial" w:cs="Arial"/>
          <w:sz w:val="22"/>
          <w:szCs w:val="22"/>
        </w:rPr>
        <w:t xml:space="preserve"> a short Python script (</w:t>
      </w:r>
      <w:r>
        <w:rPr>
          <w:rFonts w:ascii="Consolas" w:hAnsi="Consolas" w:cs="Consolas"/>
          <w:sz w:val="22"/>
          <w:szCs w:val="22"/>
        </w:rPr>
        <w:t>summarize.py</w:t>
      </w:r>
      <w:r>
        <w:rPr>
          <w:rFonts w:ascii="Arial" w:hAnsi="Arial" w:cs="Arial"/>
          <w:sz w:val="22"/>
          <w:szCs w:val="22"/>
        </w:rPr>
        <w:t>) turns each stage's output into the metrics that the gate reads.</w:t>
      </w:r>
    </w:p>
    <w:p w14:paraId="57DF1297" w14:textId="77777777" w:rsidR="00986E24" w:rsidRDefault="00000000">
      <w:pPr>
        <w:pStyle w:val="ListParagraph"/>
        <w:numPr>
          <w:ilvl w:val="0"/>
          <w:numId w:val="1"/>
        </w:numPr>
        <w:jc w:val="both"/>
      </w:pPr>
      <w:r>
        <w:rPr>
          <w:rFonts w:ascii="Arial" w:hAnsi="Arial" w:cs="Arial"/>
          <w:b/>
          <w:bCs/>
          <w:sz w:val="22"/>
          <w:szCs w:val="22"/>
        </w:rPr>
        <w:t>Step 5 – Commit the file:</w:t>
      </w:r>
      <w:r>
        <w:rPr>
          <w:rFonts w:ascii="Arial" w:hAnsi="Arial" w:cs="Arial"/>
          <w:sz w:val="22"/>
          <w:szCs w:val="22"/>
        </w:rPr>
        <w:t xml:space="preserve"> the platform validates the manifest, and the skill appears in the dashboard ready to launch.</w:t>
      </w:r>
    </w:p>
    <w:p w14:paraId="23D8FCC1" w14:textId="77777777" w:rsidR="00986E24" w:rsidRDefault="00986E24">
      <w:pPr>
        <w:pStyle w:val="BodyText"/>
        <w:spacing w:before="0"/>
      </w:pPr>
    </w:p>
    <w:p w14:paraId="5665400B" w14:textId="77777777" w:rsidR="00986E24" w:rsidRDefault="00000000">
      <w:pPr>
        <w:pStyle w:val="BodyText"/>
        <w:jc w:val="both"/>
        <w:rPr>
          <w:rFonts w:cs="Arial"/>
          <w:sz w:val="24"/>
          <w:szCs w:val="24"/>
        </w:rPr>
      </w:pPr>
      <w:r>
        <w:rPr>
          <w:rFonts w:cs="Arial"/>
          <w:sz w:val="24"/>
          <w:szCs w:val="24"/>
        </w:rPr>
        <w:t>For a supported task type, a new variant (for example another gate, other presets or a different benchmark) is simply a new file. A genuinely new task still needs a simulation environment and an evaluator: the ring pick-and-drop skill required about 450 lines of environment and evaluation code before its 64-line manifest could run. Four skills are defined today:</w:t>
      </w:r>
    </w:p>
    <w:p w14:paraId="0556CE3A" w14:textId="77777777" w:rsidR="00986E24" w:rsidRDefault="00000000">
      <w:pPr>
        <w:keepNext/>
        <w:spacing w:before="240" w:after="80"/>
      </w:pPr>
      <w:r>
        <w:rPr>
          <w:rFonts w:ascii="Arial" w:hAnsi="Arial" w:cs="Arial"/>
          <w:b/>
          <w:bCs/>
        </w:rPr>
        <w:t xml:space="preserve">Table 14: </w:t>
      </w:r>
      <w:r>
        <w:rPr>
          <w:rFonts w:ascii="Arial" w:hAnsi="Arial" w:cs="Arial"/>
          <w:b/>
        </w:rPr>
        <w:t>Skills defined in the platform</w:t>
      </w:r>
    </w:p>
    <w:tbl>
      <w:tblPr>
        <w:tblW w:w="11345" w:type="dxa"/>
        <w:tblInd w:w="-5" w:type="dxa"/>
        <w:tblLayout w:type="fixed"/>
        <w:tblCellMar>
          <w:left w:w="10" w:type="dxa"/>
          <w:right w:w="10" w:type="dxa"/>
        </w:tblCellMar>
        <w:tblLook w:val="04A0" w:firstRow="1" w:lastRow="0" w:firstColumn="1" w:lastColumn="0" w:noHBand="0" w:noVBand="1"/>
      </w:tblPr>
      <w:tblGrid>
        <w:gridCol w:w="2200"/>
        <w:gridCol w:w="3900"/>
        <w:gridCol w:w="5245"/>
      </w:tblGrid>
      <w:tr w:rsidR="00986E24" w14:paraId="51BA6D20" w14:textId="77777777">
        <w:trPr>
          <w:cantSplit/>
          <w:tblHeader/>
        </w:trPr>
        <w:tc>
          <w:tcPr>
            <w:tcW w:w="2200" w:type="dxa"/>
            <w:tcBorders>
              <w:top w:val="single" w:sz="12" w:space="0" w:color="000000"/>
              <w:bottom w:val="single" w:sz="4" w:space="0" w:color="000000"/>
            </w:tcBorders>
            <w:shd w:val="clear" w:color="auto" w:fill="F2F2F2"/>
            <w:tcMar>
              <w:top w:w="40" w:type="dxa"/>
              <w:left w:w="108" w:type="dxa"/>
              <w:bottom w:w="40" w:type="dxa"/>
              <w:right w:w="108" w:type="dxa"/>
            </w:tcMar>
          </w:tcPr>
          <w:p w14:paraId="6E322D95" w14:textId="77777777" w:rsidR="00986E24" w:rsidRDefault="00000000">
            <w:r>
              <w:rPr>
                <w:rFonts w:ascii="Arial" w:hAnsi="Arial" w:cs="Arial"/>
                <w:b/>
                <w:bCs/>
                <w:sz w:val="20"/>
                <w:szCs w:val="20"/>
              </w:rPr>
              <w:t>Skill</w:t>
            </w:r>
          </w:p>
        </w:tc>
        <w:tc>
          <w:tcPr>
            <w:tcW w:w="3900" w:type="dxa"/>
            <w:tcBorders>
              <w:top w:val="single" w:sz="12" w:space="0" w:color="000000"/>
              <w:bottom w:val="single" w:sz="4" w:space="0" w:color="000000"/>
            </w:tcBorders>
            <w:shd w:val="clear" w:color="auto" w:fill="F2F2F2"/>
            <w:tcMar>
              <w:top w:w="40" w:type="dxa"/>
              <w:left w:w="108" w:type="dxa"/>
              <w:bottom w:w="40" w:type="dxa"/>
              <w:right w:w="108" w:type="dxa"/>
            </w:tcMar>
          </w:tcPr>
          <w:p w14:paraId="160B94E8" w14:textId="77777777" w:rsidR="00986E24" w:rsidRDefault="00000000">
            <w:r>
              <w:rPr>
                <w:rFonts w:ascii="Arial" w:hAnsi="Arial" w:cs="Arial"/>
                <w:b/>
                <w:bCs/>
                <w:sz w:val="20"/>
                <w:szCs w:val="20"/>
              </w:rPr>
              <w:t>Stages</w:t>
            </w:r>
          </w:p>
        </w:tc>
        <w:tc>
          <w:tcPr>
            <w:tcW w:w="5245" w:type="dxa"/>
            <w:tcBorders>
              <w:top w:val="single" w:sz="12" w:space="0" w:color="000000"/>
              <w:bottom w:val="single" w:sz="4" w:space="0" w:color="000000"/>
            </w:tcBorders>
            <w:shd w:val="clear" w:color="auto" w:fill="F2F2F2"/>
            <w:tcMar>
              <w:top w:w="40" w:type="dxa"/>
              <w:left w:w="108" w:type="dxa"/>
              <w:bottom w:w="40" w:type="dxa"/>
              <w:right w:w="108" w:type="dxa"/>
            </w:tcMar>
          </w:tcPr>
          <w:p w14:paraId="555C51C9" w14:textId="77777777" w:rsidR="00986E24" w:rsidRDefault="00000000">
            <w:r>
              <w:rPr>
                <w:rFonts w:ascii="Arial" w:hAnsi="Arial" w:cs="Arial"/>
                <w:b/>
                <w:bCs/>
                <w:sz w:val="20"/>
                <w:szCs w:val="20"/>
              </w:rPr>
              <w:t>Release gate</w:t>
            </w:r>
          </w:p>
        </w:tc>
      </w:tr>
      <w:tr w:rsidR="00986E24" w14:paraId="24F455D8" w14:textId="77777777">
        <w:trPr>
          <w:cantSplit/>
        </w:trPr>
        <w:tc>
          <w:tcPr>
            <w:tcW w:w="2200" w:type="dxa"/>
            <w:tcBorders>
              <w:top w:val="single" w:sz="4" w:space="0" w:color="000000"/>
              <w:bottom w:val="single" w:sz="4" w:space="0" w:color="000000"/>
            </w:tcBorders>
            <w:tcMar>
              <w:top w:w="40" w:type="dxa"/>
              <w:left w:w="108" w:type="dxa"/>
              <w:bottom w:w="40" w:type="dxa"/>
              <w:right w:w="108" w:type="dxa"/>
            </w:tcMar>
          </w:tcPr>
          <w:p w14:paraId="77F94E0C" w14:textId="77777777" w:rsidR="00986E24" w:rsidRDefault="00000000">
            <w:r>
              <w:rPr>
                <w:rFonts w:ascii="Arial" w:hAnsi="Arial" w:cs="Arial"/>
                <w:sz w:val="20"/>
                <w:szCs w:val="20"/>
              </w:rPr>
              <w:t>g1-step-length</w:t>
            </w:r>
          </w:p>
        </w:tc>
        <w:tc>
          <w:tcPr>
            <w:tcW w:w="3900" w:type="dxa"/>
            <w:tcBorders>
              <w:top w:val="single" w:sz="4" w:space="0" w:color="000000"/>
              <w:bottom w:val="single" w:sz="4" w:space="0" w:color="000000"/>
            </w:tcBorders>
            <w:tcMar>
              <w:top w:w="40" w:type="dxa"/>
              <w:left w:w="108" w:type="dxa"/>
              <w:bottom w:w="40" w:type="dxa"/>
              <w:right w:w="108" w:type="dxa"/>
            </w:tcMar>
          </w:tcPr>
          <w:p w14:paraId="32341201" w14:textId="77777777" w:rsidR="00986E24" w:rsidRDefault="00000000">
            <w:r>
              <w:rPr>
                <w:rFonts w:ascii="Arial" w:hAnsi="Arial" w:cs="Arial"/>
                <w:sz w:val="20"/>
                <w:szCs w:val="20"/>
              </w:rPr>
              <w:t>train → evaluation suite → gate</w:t>
            </w:r>
          </w:p>
        </w:tc>
        <w:tc>
          <w:tcPr>
            <w:tcW w:w="5245" w:type="dxa"/>
            <w:tcBorders>
              <w:top w:val="single" w:sz="4" w:space="0" w:color="000000"/>
              <w:bottom w:val="single" w:sz="4" w:space="0" w:color="000000"/>
            </w:tcBorders>
            <w:tcMar>
              <w:top w:w="40" w:type="dxa"/>
              <w:left w:w="108" w:type="dxa"/>
              <w:bottom w:w="40" w:type="dxa"/>
              <w:right w:w="108" w:type="dxa"/>
            </w:tcMar>
          </w:tcPr>
          <w:p w14:paraId="12A37CB8" w14:textId="77777777" w:rsidR="00986E24" w:rsidRDefault="00000000">
            <w:r>
              <w:rPr>
                <w:rFonts w:ascii="Arial" w:hAnsi="Arial" w:cs="Arial"/>
                <w:sz w:val="20"/>
                <w:szCs w:val="20"/>
              </w:rPr>
              <w:t>No falls on the command grid; step error &lt; 3 cm; no falls with 0.5 m/s pushes or 20 ms latency</w:t>
            </w:r>
          </w:p>
        </w:tc>
      </w:tr>
      <w:tr w:rsidR="00986E24" w14:paraId="73B20C0F" w14:textId="77777777">
        <w:trPr>
          <w:cantSplit/>
        </w:trPr>
        <w:tc>
          <w:tcPr>
            <w:tcW w:w="2200" w:type="dxa"/>
            <w:tcBorders>
              <w:top w:val="single" w:sz="4" w:space="0" w:color="000000"/>
              <w:bottom w:val="single" w:sz="4" w:space="0" w:color="000000"/>
            </w:tcBorders>
            <w:tcMar>
              <w:top w:w="40" w:type="dxa"/>
              <w:left w:w="108" w:type="dxa"/>
              <w:bottom w:w="40" w:type="dxa"/>
              <w:right w:w="108" w:type="dxa"/>
            </w:tcMar>
          </w:tcPr>
          <w:p w14:paraId="4C8DFF62" w14:textId="77777777" w:rsidR="00986E24" w:rsidRDefault="00000000">
            <w:r>
              <w:rPr>
                <w:rFonts w:ascii="Arial" w:hAnsi="Arial" w:cs="Arial"/>
                <w:sz w:val="20"/>
                <w:szCs w:val="20"/>
              </w:rPr>
              <w:t>g1-stairs</w:t>
            </w:r>
          </w:p>
        </w:tc>
        <w:tc>
          <w:tcPr>
            <w:tcW w:w="3900" w:type="dxa"/>
            <w:tcBorders>
              <w:top w:val="single" w:sz="4" w:space="0" w:color="000000"/>
              <w:bottom w:val="single" w:sz="4" w:space="0" w:color="000000"/>
            </w:tcBorders>
            <w:tcMar>
              <w:top w:w="40" w:type="dxa"/>
              <w:left w:w="108" w:type="dxa"/>
              <w:bottom w:w="40" w:type="dxa"/>
              <w:right w:w="108" w:type="dxa"/>
            </w:tcMar>
          </w:tcPr>
          <w:p w14:paraId="7E8B2A1D" w14:textId="77777777" w:rsidR="00986E24" w:rsidRDefault="00000000">
            <w:r>
              <w:rPr>
                <w:rFonts w:ascii="Arial" w:hAnsi="Arial" w:cs="Arial"/>
                <w:sz w:val="20"/>
                <w:szCs w:val="20"/>
              </w:rPr>
              <w:t>train → strict 96-run test → gate</w:t>
            </w:r>
          </w:p>
        </w:tc>
        <w:tc>
          <w:tcPr>
            <w:tcW w:w="5245" w:type="dxa"/>
            <w:tcBorders>
              <w:top w:val="single" w:sz="4" w:space="0" w:color="000000"/>
              <w:bottom w:val="single" w:sz="4" w:space="0" w:color="000000"/>
            </w:tcBorders>
            <w:tcMar>
              <w:top w:w="40" w:type="dxa"/>
              <w:left w:w="108" w:type="dxa"/>
              <w:bottom w:w="40" w:type="dxa"/>
              <w:right w:w="108" w:type="dxa"/>
            </w:tcMar>
          </w:tcPr>
          <w:p w14:paraId="3BDBA0BB" w14:textId="77777777" w:rsidR="00986E24" w:rsidRDefault="00000000">
            <w:r>
              <w:rPr>
                <w:rFonts w:ascii="Arial" w:hAnsi="Arial" w:cs="Arial"/>
                <w:sz w:val="20"/>
                <w:szCs w:val="20"/>
              </w:rPr>
              <w:t>Crossed ≥ 90 %; at most 5 falls; qualified height ≥ 10 cm</w:t>
            </w:r>
          </w:p>
        </w:tc>
      </w:tr>
      <w:tr w:rsidR="00986E24" w14:paraId="39E595CB" w14:textId="77777777">
        <w:trPr>
          <w:cantSplit/>
        </w:trPr>
        <w:tc>
          <w:tcPr>
            <w:tcW w:w="2200" w:type="dxa"/>
            <w:tcBorders>
              <w:top w:val="single" w:sz="4" w:space="0" w:color="000000"/>
              <w:bottom w:val="single" w:sz="4" w:space="0" w:color="000000"/>
            </w:tcBorders>
            <w:tcMar>
              <w:top w:w="40" w:type="dxa"/>
              <w:left w:w="108" w:type="dxa"/>
              <w:bottom w:w="40" w:type="dxa"/>
              <w:right w:w="108" w:type="dxa"/>
            </w:tcMar>
          </w:tcPr>
          <w:p w14:paraId="10858B65" w14:textId="77777777" w:rsidR="00986E24" w:rsidRDefault="00000000">
            <w:r>
              <w:rPr>
                <w:rFonts w:ascii="Arial" w:hAnsi="Arial" w:cs="Arial"/>
                <w:sz w:val="20"/>
                <w:szCs w:val="20"/>
              </w:rPr>
              <w:t>g1-stairs-bench</w:t>
            </w:r>
          </w:p>
        </w:tc>
        <w:tc>
          <w:tcPr>
            <w:tcW w:w="3900" w:type="dxa"/>
            <w:tcBorders>
              <w:top w:val="single" w:sz="4" w:space="0" w:color="000000"/>
              <w:bottom w:val="single" w:sz="4" w:space="0" w:color="000000"/>
            </w:tcBorders>
            <w:tcMar>
              <w:top w:w="40" w:type="dxa"/>
              <w:left w:w="108" w:type="dxa"/>
              <w:bottom w:w="40" w:type="dxa"/>
              <w:right w:w="108" w:type="dxa"/>
            </w:tcMar>
          </w:tcPr>
          <w:p w14:paraId="6E41638D" w14:textId="77777777" w:rsidR="00986E24" w:rsidRDefault="00000000">
            <w:r>
              <w:rPr>
                <w:rFonts w:ascii="Arial" w:hAnsi="Arial" w:cs="Arial"/>
                <w:sz w:val="20"/>
                <w:szCs w:val="20"/>
              </w:rPr>
              <w:t>train → 7-condition GPU benchmark → strict test → gate</w:t>
            </w:r>
          </w:p>
        </w:tc>
        <w:tc>
          <w:tcPr>
            <w:tcW w:w="5245" w:type="dxa"/>
            <w:tcBorders>
              <w:top w:val="single" w:sz="4" w:space="0" w:color="000000"/>
              <w:bottom w:val="single" w:sz="4" w:space="0" w:color="000000"/>
            </w:tcBorders>
            <w:tcMar>
              <w:top w:w="40" w:type="dxa"/>
              <w:left w:w="108" w:type="dxa"/>
              <w:bottom w:w="40" w:type="dxa"/>
              <w:right w:w="108" w:type="dxa"/>
            </w:tcMar>
          </w:tcPr>
          <w:p w14:paraId="5D950B76" w14:textId="77777777" w:rsidR="00986E24" w:rsidRDefault="00000000">
            <w:r>
              <w:rPr>
                <w:rFonts w:ascii="Arial" w:hAnsi="Arial" w:cs="Arial"/>
                <w:sz w:val="20"/>
                <w:szCs w:val="20"/>
              </w:rPr>
              <w:t>10 criteria, including camera, delay, friction, payload and pushes</w:t>
            </w:r>
          </w:p>
        </w:tc>
      </w:tr>
      <w:tr w:rsidR="00986E24" w14:paraId="659015D6" w14:textId="77777777">
        <w:trPr>
          <w:cantSplit/>
        </w:trPr>
        <w:tc>
          <w:tcPr>
            <w:tcW w:w="2200" w:type="dxa"/>
            <w:tcBorders>
              <w:top w:val="single" w:sz="4" w:space="0" w:color="000000"/>
              <w:bottom w:val="single" w:sz="4" w:space="0" w:color="000000"/>
            </w:tcBorders>
            <w:tcMar>
              <w:top w:w="40" w:type="dxa"/>
              <w:left w:w="108" w:type="dxa"/>
              <w:bottom w:w="40" w:type="dxa"/>
              <w:right w:w="108" w:type="dxa"/>
            </w:tcMar>
          </w:tcPr>
          <w:p w14:paraId="37B0641D" w14:textId="77777777" w:rsidR="00986E24" w:rsidRDefault="00000000">
            <w:r>
              <w:rPr>
                <w:rFonts w:ascii="Arial" w:hAnsi="Arial" w:cs="Arial"/>
                <w:sz w:val="20"/>
                <w:szCs w:val="20"/>
              </w:rPr>
              <w:t>ring-pick-drop</w:t>
            </w:r>
          </w:p>
        </w:tc>
        <w:tc>
          <w:tcPr>
            <w:tcW w:w="3900" w:type="dxa"/>
            <w:tcBorders>
              <w:top w:val="single" w:sz="4" w:space="0" w:color="000000"/>
              <w:bottom w:val="single" w:sz="4" w:space="0" w:color="000000"/>
            </w:tcBorders>
            <w:tcMar>
              <w:top w:w="40" w:type="dxa"/>
              <w:left w:w="108" w:type="dxa"/>
              <w:bottom w:w="40" w:type="dxa"/>
              <w:right w:w="108" w:type="dxa"/>
            </w:tcMar>
          </w:tcPr>
          <w:p w14:paraId="04FD7E70" w14:textId="77777777" w:rsidR="00986E24" w:rsidRDefault="00000000">
            <w:r>
              <w:rPr>
                <w:rFonts w:ascii="Arial" w:hAnsi="Arial" w:cs="Arial"/>
                <w:sz w:val="20"/>
                <w:szCs w:val="20"/>
              </w:rPr>
              <w:t>train → 1,024 episodes → gate</w:t>
            </w:r>
          </w:p>
        </w:tc>
        <w:tc>
          <w:tcPr>
            <w:tcW w:w="5245" w:type="dxa"/>
            <w:tcBorders>
              <w:top w:val="single" w:sz="4" w:space="0" w:color="000000"/>
              <w:bottom w:val="single" w:sz="4" w:space="0" w:color="000000"/>
            </w:tcBorders>
            <w:tcMar>
              <w:top w:w="40" w:type="dxa"/>
              <w:left w:w="108" w:type="dxa"/>
              <w:bottom w:w="40" w:type="dxa"/>
              <w:right w:w="108" w:type="dxa"/>
            </w:tcMar>
          </w:tcPr>
          <w:p w14:paraId="0BE83042" w14:textId="77777777" w:rsidR="00986E24" w:rsidRDefault="00000000">
            <w:r>
              <w:rPr>
                <w:rFonts w:ascii="Arial" w:hAnsi="Arial" w:cs="Arial"/>
                <w:sz w:val="20"/>
                <w:szCs w:val="20"/>
              </w:rPr>
              <w:t>Success ≥ 99.5 % (lower bound); no raceway contact; no dropped ring</w:t>
            </w:r>
          </w:p>
        </w:tc>
      </w:tr>
    </w:tbl>
    <w:p w14:paraId="63A2A5FB" w14:textId="77777777" w:rsidR="00986E24" w:rsidRDefault="00986E24">
      <w:pPr>
        <w:pStyle w:val="BodyText"/>
        <w:spacing w:before="0"/>
      </w:pPr>
    </w:p>
    <w:p w14:paraId="71C675F5" w14:textId="77777777" w:rsidR="00986E24" w:rsidRDefault="00000000">
      <w:pPr>
        <w:pStyle w:val="BodyText"/>
        <w:keepNext/>
        <w:outlineLvl w:val="1"/>
        <w:rPr>
          <w:rFonts w:cs="Arial"/>
          <w:b/>
          <w:bCs/>
          <w:sz w:val="28"/>
          <w:szCs w:val="28"/>
        </w:rPr>
      </w:pPr>
      <w:bookmarkStart w:id="33" w:name="_Toc241326534"/>
      <w:r>
        <w:rPr>
          <w:rFonts w:cs="Arial"/>
          <w:b/>
          <w:bCs/>
          <w:sz w:val="28"/>
          <w:szCs w:val="28"/>
        </w:rPr>
        <w:lastRenderedPageBreak/>
        <w:t>9.5 How to Combine Skills</w:t>
      </w:r>
      <w:bookmarkEnd w:id="33"/>
    </w:p>
    <w:p w14:paraId="65A827CC" w14:textId="77777777" w:rsidR="00986E24" w:rsidRDefault="00000000">
      <w:pPr>
        <w:pStyle w:val="BodyText"/>
        <w:jc w:val="both"/>
        <w:rPr>
          <w:rFonts w:cs="Arial"/>
          <w:sz w:val="24"/>
          <w:szCs w:val="24"/>
        </w:rPr>
      </w:pPr>
      <w:r>
        <w:rPr>
          <w:rFonts w:cs="Arial"/>
          <w:sz w:val="24"/>
          <w:szCs w:val="24"/>
        </w:rPr>
        <w:t xml:space="preserve">Skills become more valuable when they are combined. The platform supports combination at training time and at </w:t>
      </w:r>
      <w:proofErr w:type="gramStart"/>
      <w:r>
        <w:rPr>
          <w:rFonts w:cs="Arial"/>
          <w:sz w:val="24"/>
          <w:szCs w:val="24"/>
        </w:rPr>
        <w:t>run</w:t>
      </w:r>
      <w:proofErr w:type="gramEnd"/>
      <w:r>
        <w:rPr>
          <w:rFonts w:cs="Arial"/>
          <w:sz w:val="24"/>
          <w:szCs w:val="24"/>
        </w:rPr>
        <w:t xml:space="preserve"> time, as the following four examples show.</w:t>
      </w:r>
    </w:p>
    <w:p w14:paraId="7F0B973F" w14:textId="77777777" w:rsidR="00986E24" w:rsidRDefault="00000000">
      <w:pPr>
        <w:pStyle w:val="BodyText"/>
        <w:keepNext/>
        <w:jc w:val="both"/>
      </w:pPr>
      <w:r>
        <w:rPr>
          <w:rFonts w:cs="Arial"/>
          <w:b/>
          <w:bCs/>
          <w:sz w:val="24"/>
          <w:szCs w:val="24"/>
        </w:rPr>
        <w:t>Example 1 – Chaining skills through warm starts</w:t>
      </w:r>
    </w:p>
    <w:p w14:paraId="7AB6396E" w14:textId="77777777" w:rsidR="00986E24" w:rsidRDefault="00000000">
      <w:pPr>
        <w:pStyle w:val="BodyText"/>
        <w:jc w:val="both"/>
        <w:rPr>
          <w:rFonts w:cs="Arial"/>
          <w:sz w:val="24"/>
          <w:szCs w:val="24"/>
        </w:rPr>
      </w:pPr>
      <w:r>
        <w:rPr>
          <w:rFonts w:cs="Arial"/>
          <w:sz w:val="24"/>
          <w:szCs w:val="24"/>
        </w:rPr>
        <w:t xml:space="preserve">A new skill can start from a released checkpoint of another skill by setting </w:t>
      </w:r>
      <w:proofErr w:type="spellStart"/>
      <w:r>
        <w:rPr>
          <w:rFonts w:ascii="Consolas" w:hAnsi="Consolas" w:cs="Consolas"/>
          <w:sz w:val="24"/>
          <w:szCs w:val="24"/>
        </w:rPr>
        <w:t>init_from</w:t>
      </w:r>
      <w:proofErr w:type="spellEnd"/>
      <w:r>
        <w:rPr>
          <w:rFonts w:cs="Arial"/>
          <w:sz w:val="24"/>
          <w:szCs w:val="24"/>
        </w:rPr>
        <w:t xml:space="preserve">. The stairs skill starts from the flat-walking step-length skill, and each stairs version starts from the best previous one. The dashboard records this lineage as a tree, so it is always clear which checkpoint a policy came from. In practice this reduced </w:t>
      </w:r>
      <w:proofErr w:type="gramStart"/>
      <w:r>
        <w:rPr>
          <w:rFonts w:cs="Arial"/>
          <w:sz w:val="24"/>
          <w:szCs w:val="24"/>
        </w:rPr>
        <w:t>a new</w:t>
      </w:r>
      <w:proofErr w:type="gramEnd"/>
      <w:r>
        <w:rPr>
          <w:rFonts w:cs="Arial"/>
          <w:sz w:val="24"/>
          <w:szCs w:val="24"/>
        </w:rPr>
        <w:t xml:space="preserve"> iteration from days of training from scratch to about one hour.</w:t>
      </w:r>
    </w:p>
    <w:p w14:paraId="3BC62061" w14:textId="77777777" w:rsidR="00986E24" w:rsidRDefault="00000000">
      <w:pPr>
        <w:shd w:val="clear" w:color="auto" w:fill="F2F2F2"/>
        <w:spacing w:before="120"/>
        <w:ind w:left="284" w:right="284"/>
      </w:pPr>
      <w:r>
        <w:rPr>
          <w:rFonts w:ascii="Consolas" w:hAnsi="Consolas" w:cs="Consolas"/>
          <w:sz w:val="18"/>
          <w:szCs w:val="18"/>
        </w:rPr>
        <w:t># launch parameters: a stairs run warm-started from the step-length skill</w:t>
      </w:r>
    </w:p>
    <w:p w14:paraId="3AD506F9" w14:textId="77777777" w:rsidR="00986E24" w:rsidRDefault="00000000">
      <w:pPr>
        <w:shd w:val="clear" w:color="auto" w:fill="F2F2F2"/>
        <w:ind w:left="284" w:right="284"/>
      </w:pPr>
      <w:r>
        <w:rPr>
          <w:rFonts w:ascii="Consolas" w:hAnsi="Consolas" w:cs="Consolas"/>
          <w:sz w:val="18"/>
          <w:szCs w:val="18"/>
        </w:rPr>
        <w:t>skill: g1-stairs</w:t>
      </w:r>
    </w:p>
    <w:p w14:paraId="19796137" w14:textId="77777777" w:rsidR="00986E24" w:rsidRDefault="00000000">
      <w:pPr>
        <w:shd w:val="clear" w:color="auto" w:fill="F2F2F2"/>
        <w:ind w:left="284" w:right="284"/>
      </w:pPr>
      <w:r>
        <w:rPr>
          <w:rFonts w:ascii="Consolas" w:hAnsi="Consolas" w:cs="Consolas"/>
          <w:sz w:val="18"/>
          <w:szCs w:val="18"/>
        </w:rPr>
        <w:t>preset: full</w:t>
      </w:r>
    </w:p>
    <w:p w14:paraId="60933DE4" w14:textId="77777777" w:rsidR="00986E24" w:rsidRDefault="00000000">
      <w:pPr>
        <w:shd w:val="clear" w:color="auto" w:fill="F2F2F2"/>
        <w:ind w:left="284" w:right="284"/>
      </w:pPr>
      <w:r>
        <w:rPr>
          <w:rFonts w:ascii="Consolas" w:hAnsi="Consolas" w:cs="Consolas"/>
          <w:sz w:val="18"/>
          <w:szCs w:val="18"/>
        </w:rPr>
        <w:t>params:</w:t>
      </w:r>
    </w:p>
    <w:p w14:paraId="0BBA358A" w14:textId="77777777" w:rsidR="00986E24" w:rsidRDefault="00000000">
      <w:pPr>
        <w:shd w:val="clear" w:color="auto" w:fill="F2F2F2"/>
        <w:ind w:left="284" w:right="284"/>
      </w:pPr>
      <w:r>
        <w:rPr>
          <w:rFonts w:ascii="Consolas" w:hAnsi="Consolas" w:cs="Consolas"/>
          <w:sz w:val="18"/>
          <w:szCs w:val="18"/>
        </w:rPr>
        <w:t xml:space="preserve">  init_from: g1-step-length / run v1 / params.pkl</w:t>
      </w:r>
    </w:p>
    <w:p w14:paraId="01A49D38" w14:textId="77777777" w:rsidR="00986E24" w:rsidRDefault="00000000">
      <w:pPr>
        <w:shd w:val="clear" w:color="auto" w:fill="F2F2F2"/>
        <w:spacing w:after="120"/>
        <w:ind w:left="284" w:right="284"/>
      </w:pPr>
      <w:r>
        <w:rPr>
          <w:rFonts w:ascii="Consolas" w:hAnsi="Consolas" w:cs="Consolas"/>
          <w:sz w:val="18"/>
          <w:szCs w:val="18"/>
        </w:rPr>
        <w:t xml:space="preserve">  timesteps: 300000000</w:t>
      </w:r>
    </w:p>
    <w:p w14:paraId="233015A8" w14:textId="77777777" w:rsidR="00986E24" w:rsidRDefault="00986E24">
      <w:pPr>
        <w:pStyle w:val="BodyText"/>
        <w:spacing w:before="0"/>
      </w:pPr>
    </w:p>
    <w:p w14:paraId="06BB9D3C" w14:textId="77777777" w:rsidR="00986E24" w:rsidRDefault="00000000">
      <w:pPr>
        <w:pStyle w:val="BodyText"/>
        <w:keepNext/>
        <w:jc w:val="both"/>
      </w:pPr>
      <w:r>
        <w:rPr>
          <w:rFonts w:cs="Arial"/>
          <w:b/>
          <w:bCs/>
          <w:sz w:val="24"/>
          <w:szCs w:val="24"/>
        </w:rPr>
        <w:t>Example 2 – Variants of the same task</w:t>
      </w:r>
    </w:p>
    <w:p w14:paraId="668BC58C" w14:textId="77777777" w:rsidR="00986E24" w:rsidRDefault="00000000">
      <w:pPr>
        <w:pStyle w:val="BodyText"/>
        <w:jc w:val="both"/>
        <w:rPr>
          <w:rFonts w:cs="Arial"/>
          <w:sz w:val="24"/>
          <w:szCs w:val="24"/>
        </w:rPr>
      </w:pPr>
      <w:r>
        <w:rPr>
          <w:rFonts w:cs="Arial"/>
          <w:sz w:val="24"/>
          <w:szCs w:val="24"/>
        </w:rPr>
        <w:t xml:space="preserve">g1-stairs and g1-stairs-bench train the same task but use different gates. g1-stairs-bench runs one-change experiments: a control run with the best recipe plus "arms" that each change one setting (for example the share of episodes with actuation delay, or a 0–4 kg payload). All runs are </w:t>
      </w:r>
      <w:proofErr w:type="gramStart"/>
      <w:r>
        <w:rPr>
          <w:rFonts w:cs="Arial"/>
          <w:sz w:val="24"/>
          <w:szCs w:val="24"/>
        </w:rPr>
        <w:t>warm-started</w:t>
      </w:r>
      <w:proofErr w:type="gramEnd"/>
      <w:r>
        <w:rPr>
          <w:rFonts w:cs="Arial"/>
          <w:sz w:val="24"/>
          <w:szCs w:val="24"/>
        </w:rPr>
        <w:t xml:space="preserve"> from the same checkpoint and compared on the same fixed benchmark, which makes it possible to tell which change really helped.</w:t>
      </w:r>
    </w:p>
    <w:p w14:paraId="1B267DA4" w14:textId="77777777" w:rsidR="00986E24" w:rsidRDefault="00000000">
      <w:pPr>
        <w:pStyle w:val="BodyText"/>
        <w:keepNext/>
        <w:jc w:val="both"/>
      </w:pPr>
      <w:r>
        <w:rPr>
          <w:rFonts w:cs="Arial"/>
          <w:b/>
          <w:bCs/>
          <w:sz w:val="24"/>
          <w:szCs w:val="24"/>
        </w:rPr>
        <w:t>Example 3 – Layering skills at run time</w:t>
      </w:r>
    </w:p>
    <w:p w14:paraId="2EAEBC6B" w14:textId="77777777" w:rsidR="00986E24" w:rsidRDefault="00000000">
      <w:pPr>
        <w:pStyle w:val="BodyText"/>
        <w:jc w:val="both"/>
        <w:rPr>
          <w:rFonts w:cs="Arial"/>
          <w:sz w:val="24"/>
          <w:szCs w:val="24"/>
        </w:rPr>
      </w:pPr>
      <w:r>
        <w:rPr>
          <w:rFonts w:cs="Arial"/>
          <w:sz w:val="24"/>
          <w:szCs w:val="24"/>
        </w:rPr>
        <w:t xml:space="preserve">On the robot, skills run in layers at different speeds. The learned 50 Hz gait policy keeps balance, a classical controller holds the heading, safety code enforces limits (for example, zero speed is commanded above 25° of tilt) and an optional supervisor agent reads the operator's mission and chooses the gait mode at 2 Hz. In a stairs test </w:t>
      </w:r>
      <w:proofErr w:type="gramStart"/>
      <w:r>
        <w:rPr>
          <w:rFonts w:cs="Arial"/>
          <w:sz w:val="24"/>
          <w:szCs w:val="24"/>
        </w:rPr>
        <w:t>world</w:t>
      </w:r>
      <w:proofErr w:type="gramEnd"/>
      <w:r>
        <w:rPr>
          <w:rFonts w:cs="Arial"/>
          <w:sz w:val="24"/>
          <w:szCs w:val="24"/>
        </w:rPr>
        <w:t xml:space="preserve"> the supervisor learned from its own outcomes that the blind vendor policy can cross 4 cm steps but not 8 cm steps, and it now stops in front of 8 cm stairs even when told to climb. All nine regression runs gave the expected outcome without a fall.</w:t>
      </w:r>
    </w:p>
    <w:p w14:paraId="007F256C" w14:textId="77777777" w:rsidR="00986E24" w:rsidRDefault="00000000">
      <w:pPr>
        <w:pStyle w:val="BodyText"/>
        <w:keepNext/>
        <w:jc w:val="both"/>
      </w:pPr>
      <w:r>
        <w:rPr>
          <w:rFonts w:cs="Arial"/>
          <w:b/>
          <w:bCs/>
          <w:sz w:val="24"/>
          <w:szCs w:val="24"/>
        </w:rPr>
        <w:t>Example 4 – Composing an SKF workflow from released skills</w:t>
      </w:r>
    </w:p>
    <w:p w14:paraId="28CB5DD4" w14:textId="77777777" w:rsidR="00986E24" w:rsidRDefault="00000000">
      <w:pPr>
        <w:pStyle w:val="BodyText"/>
        <w:jc w:val="both"/>
        <w:rPr>
          <w:rFonts w:cs="Arial"/>
          <w:sz w:val="24"/>
          <w:szCs w:val="24"/>
        </w:rPr>
      </w:pPr>
      <w:r>
        <w:rPr>
          <w:rFonts w:cs="Arial"/>
          <w:sz w:val="24"/>
          <w:szCs w:val="24"/>
        </w:rPr>
        <w:t>The SKF use case combines locomotion, manipulation and a workflow: a humanoid carries bearing rings from a washing line up a staircase to an inspection station, places them and wipes the inspection surface. We propose to build such jobs as a state machine that only calls released skills, each with its own gate:</w:t>
      </w:r>
    </w:p>
    <w:p w14:paraId="1CDB4D55" w14:textId="77777777" w:rsidR="00986E24" w:rsidRDefault="00000000">
      <w:pPr>
        <w:shd w:val="clear" w:color="auto" w:fill="F2F2F2"/>
        <w:spacing w:before="120"/>
        <w:ind w:left="284" w:right="284"/>
      </w:pPr>
      <w:r>
        <w:rPr>
          <w:rFonts w:ascii="Consolas" w:hAnsi="Consolas" w:cs="Consolas"/>
          <w:sz w:val="18"/>
          <w:szCs w:val="18"/>
        </w:rPr>
        <w:t>workflow: mezzanine-ring-transfer                  # proposed</w:t>
      </w:r>
    </w:p>
    <w:p w14:paraId="24328784" w14:textId="77777777" w:rsidR="00986E24" w:rsidRDefault="00000000">
      <w:pPr>
        <w:shd w:val="clear" w:color="auto" w:fill="F2F2F2"/>
        <w:ind w:left="284" w:right="284"/>
      </w:pPr>
      <w:r>
        <w:rPr>
          <w:rFonts w:ascii="Consolas" w:hAnsi="Consolas" w:cs="Consolas"/>
          <w:sz w:val="18"/>
          <w:szCs w:val="18"/>
        </w:rPr>
        <w:t>steps:</w:t>
      </w:r>
    </w:p>
    <w:p w14:paraId="418595AD" w14:textId="77777777" w:rsidR="00986E24" w:rsidRDefault="00000000">
      <w:pPr>
        <w:shd w:val="clear" w:color="auto" w:fill="F2F2F2"/>
        <w:ind w:left="284" w:right="284"/>
      </w:pPr>
      <w:r>
        <w:rPr>
          <w:rFonts w:ascii="Consolas" w:hAnsi="Consolas" w:cs="Consolas"/>
          <w:sz w:val="18"/>
          <w:szCs w:val="18"/>
        </w:rPr>
        <w:t xml:space="preserve">  - walk_to: {skill: g1-step-length, target: washing_line}</w:t>
      </w:r>
    </w:p>
    <w:p w14:paraId="3CCBF151" w14:textId="77777777" w:rsidR="00986E24" w:rsidRDefault="00000000">
      <w:pPr>
        <w:shd w:val="clear" w:color="auto" w:fill="F2F2F2"/>
        <w:ind w:left="284" w:right="284"/>
      </w:pPr>
      <w:r>
        <w:rPr>
          <w:rFonts w:ascii="Consolas" w:hAnsi="Consolas" w:cs="Consolas"/>
          <w:sz w:val="18"/>
          <w:szCs w:val="18"/>
        </w:rPr>
        <w:t xml:space="preserve">  - pick:    {skill: ring-pick-drop, from: tray, to: carrier}</w:t>
      </w:r>
    </w:p>
    <w:p w14:paraId="76F57BF3" w14:textId="77777777" w:rsidR="00986E24" w:rsidRDefault="00000000">
      <w:pPr>
        <w:shd w:val="clear" w:color="auto" w:fill="F2F2F2"/>
        <w:ind w:left="284" w:right="284"/>
      </w:pPr>
      <w:r>
        <w:rPr>
          <w:rFonts w:ascii="Consolas" w:hAnsi="Consolas" w:cs="Consolas"/>
          <w:sz w:val="18"/>
          <w:szCs w:val="18"/>
        </w:rPr>
        <w:t xml:space="preserve">  - climb:   {skill: g1-stairs, payload_kg: 3}</w:t>
      </w:r>
    </w:p>
    <w:p w14:paraId="42A11D14" w14:textId="77777777" w:rsidR="00986E24" w:rsidRDefault="00000000">
      <w:pPr>
        <w:shd w:val="clear" w:color="auto" w:fill="F2F2F2"/>
        <w:ind w:left="284" w:right="284"/>
      </w:pPr>
      <w:r>
        <w:rPr>
          <w:rFonts w:ascii="Consolas" w:hAnsi="Consolas" w:cs="Consolas"/>
          <w:sz w:val="18"/>
          <w:szCs w:val="18"/>
        </w:rPr>
        <w:t xml:space="preserve">  - place:   {skill: ring-pick-drop, from: carrier, to: fixture}</w:t>
      </w:r>
    </w:p>
    <w:p w14:paraId="39E54F39" w14:textId="77777777" w:rsidR="00986E24" w:rsidRDefault="00000000">
      <w:pPr>
        <w:shd w:val="clear" w:color="auto" w:fill="F2F2F2"/>
        <w:ind w:left="284" w:right="284"/>
      </w:pPr>
      <w:r>
        <w:rPr>
          <w:rFonts w:ascii="Consolas" w:hAnsi="Consolas" w:cs="Consolas"/>
          <w:sz w:val="18"/>
          <w:szCs w:val="18"/>
        </w:rPr>
        <w:t xml:space="preserve">  - wipe:    {skill: surface-wipe}                  # future skill</w:t>
      </w:r>
    </w:p>
    <w:p w14:paraId="2D1D1812" w14:textId="77777777" w:rsidR="00986E24" w:rsidRDefault="00000000">
      <w:pPr>
        <w:shd w:val="clear" w:color="auto" w:fill="F2F2F2"/>
        <w:ind w:left="284" w:right="284"/>
      </w:pPr>
      <w:r>
        <w:rPr>
          <w:rFonts w:ascii="Consolas" w:hAnsi="Consolas" w:cs="Consolas"/>
          <w:sz w:val="18"/>
          <w:szCs w:val="18"/>
        </w:rPr>
        <w:t>on_failure: stop_and_call_operator</w:t>
      </w:r>
    </w:p>
    <w:p w14:paraId="503146A0" w14:textId="77777777" w:rsidR="00986E24" w:rsidRDefault="00000000">
      <w:pPr>
        <w:shd w:val="clear" w:color="auto" w:fill="F2F2F2"/>
        <w:spacing w:after="120"/>
        <w:ind w:left="284" w:right="284"/>
      </w:pPr>
      <w:r>
        <w:rPr>
          <w:rFonts w:ascii="Consolas" w:hAnsi="Consolas" w:cs="Consolas"/>
          <w:sz w:val="18"/>
          <w:szCs w:val="18"/>
        </w:rPr>
        <w:t>requires: every skill released (gate passed + safety review)</w:t>
      </w:r>
    </w:p>
    <w:p w14:paraId="0D6F4B09" w14:textId="77777777" w:rsidR="00986E24" w:rsidRDefault="00986E24">
      <w:pPr>
        <w:pStyle w:val="BodyText"/>
        <w:spacing w:before="0"/>
      </w:pPr>
    </w:p>
    <w:p w14:paraId="019E42C2" w14:textId="77777777" w:rsidR="00986E24" w:rsidRDefault="00000000">
      <w:pPr>
        <w:pStyle w:val="BodyText"/>
        <w:jc w:val="both"/>
        <w:rPr>
          <w:rFonts w:cs="Arial"/>
          <w:sz w:val="24"/>
          <w:szCs w:val="24"/>
        </w:rPr>
      </w:pPr>
      <w:r>
        <w:rPr>
          <w:rFonts w:cs="Arial"/>
          <w:sz w:val="24"/>
          <w:szCs w:val="24"/>
        </w:rPr>
        <w:lastRenderedPageBreak/>
        <w:t>Because each step is a separately qualified skill, a failure can be traced to one skill, and that skill can be improved and re-released without retraining the whole job. Workflow composition is designed but not yet implemented in the platform.</w:t>
      </w:r>
    </w:p>
    <w:p w14:paraId="2F73BF94" w14:textId="77777777" w:rsidR="00986E24" w:rsidRDefault="00000000">
      <w:pPr>
        <w:pStyle w:val="BodyText"/>
        <w:pageBreakBefore/>
        <w:outlineLvl w:val="0"/>
      </w:pPr>
      <w:bookmarkStart w:id="34" w:name="_Toc241326535"/>
      <w:r>
        <w:rPr>
          <w:rFonts w:cs="Arial"/>
          <w:b/>
          <w:bCs/>
          <w:sz w:val="36"/>
          <w:szCs w:val="36"/>
        </w:rPr>
        <w:lastRenderedPageBreak/>
        <w:t>10.</w:t>
      </w:r>
      <w:r>
        <w:rPr>
          <w:rFonts w:cs="Arial"/>
          <w:sz w:val="36"/>
          <w:szCs w:val="36"/>
        </w:rPr>
        <w:t xml:space="preserve"> </w:t>
      </w:r>
      <w:r>
        <w:rPr>
          <w:rFonts w:cs="Arial"/>
          <w:b/>
          <w:bCs/>
          <w:sz w:val="36"/>
          <w:szCs w:val="36"/>
        </w:rPr>
        <w:t>Challenges, Techniques and Lessons Learned</w:t>
      </w:r>
      <w:bookmarkEnd w:id="34"/>
    </w:p>
    <w:p w14:paraId="068965F7" w14:textId="77777777" w:rsidR="00986E24" w:rsidRDefault="00000000">
      <w:pPr>
        <w:pStyle w:val="BodyText"/>
        <w:jc w:val="both"/>
        <w:rPr>
          <w:rFonts w:cs="Arial"/>
          <w:sz w:val="24"/>
          <w:szCs w:val="24"/>
        </w:rPr>
      </w:pPr>
      <w:r>
        <w:rPr>
          <w:rFonts w:cs="Arial"/>
          <w:sz w:val="24"/>
          <w:szCs w:val="24"/>
        </w:rPr>
        <w:t xml:space="preserve">Most of the effort in this project went into problems around the learning algorithm rather than into the algorithm itself. This chapter </w:t>
      </w:r>
      <w:proofErr w:type="spellStart"/>
      <w:r>
        <w:rPr>
          <w:rFonts w:cs="Arial"/>
          <w:sz w:val="24"/>
          <w:szCs w:val="24"/>
        </w:rPr>
        <w:t>summarises</w:t>
      </w:r>
      <w:proofErr w:type="spellEnd"/>
      <w:r>
        <w:rPr>
          <w:rFonts w:cs="Arial"/>
          <w:sz w:val="24"/>
          <w:szCs w:val="24"/>
        </w:rPr>
        <w:t xml:space="preserve"> the main challenges, how we overcame them and the techniques that made the difference. Each solution was turned into an automatic check in the pipeline, so the same problem cannot silently happen again.</w:t>
      </w:r>
    </w:p>
    <w:p w14:paraId="60196180" w14:textId="77777777" w:rsidR="00986E24" w:rsidRDefault="00000000">
      <w:pPr>
        <w:pStyle w:val="BodyText"/>
        <w:keepNext/>
        <w:outlineLvl w:val="1"/>
        <w:rPr>
          <w:rFonts w:cs="Arial"/>
          <w:b/>
          <w:bCs/>
          <w:sz w:val="28"/>
          <w:szCs w:val="28"/>
        </w:rPr>
      </w:pPr>
      <w:bookmarkStart w:id="35" w:name="_Toc241326536"/>
      <w:r>
        <w:rPr>
          <w:rFonts w:cs="Arial"/>
          <w:b/>
          <w:bCs/>
          <w:sz w:val="28"/>
          <w:szCs w:val="28"/>
        </w:rPr>
        <w:t>10.1 Challenges and How We Overcame Them</w:t>
      </w:r>
      <w:bookmarkEnd w:id="35"/>
    </w:p>
    <w:p w14:paraId="48BE4680" w14:textId="77777777" w:rsidR="00986E24" w:rsidRDefault="00000000">
      <w:pPr>
        <w:keepNext/>
        <w:spacing w:before="240" w:after="80"/>
      </w:pPr>
      <w:r>
        <w:rPr>
          <w:rFonts w:ascii="Arial" w:hAnsi="Arial" w:cs="Arial"/>
          <w:b/>
          <w:bCs/>
        </w:rPr>
        <w:t xml:space="preserve">Table 15: </w:t>
      </w:r>
      <w:r>
        <w:rPr>
          <w:rFonts w:ascii="Arial" w:hAnsi="Arial" w:cs="Arial"/>
          <w:b/>
        </w:rPr>
        <w:t>Main challenges and how they were overcome</w:t>
      </w:r>
    </w:p>
    <w:tbl>
      <w:tblPr>
        <w:tblW w:w="11345" w:type="dxa"/>
        <w:tblInd w:w="-5" w:type="dxa"/>
        <w:tblLayout w:type="fixed"/>
        <w:tblCellMar>
          <w:left w:w="10" w:type="dxa"/>
          <w:right w:w="10" w:type="dxa"/>
        </w:tblCellMar>
        <w:tblLook w:val="04A0" w:firstRow="1" w:lastRow="0" w:firstColumn="1" w:lastColumn="0" w:noHBand="0" w:noVBand="1"/>
      </w:tblPr>
      <w:tblGrid>
        <w:gridCol w:w="2500"/>
        <w:gridCol w:w="4300"/>
        <w:gridCol w:w="4545"/>
      </w:tblGrid>
      <w:tr w:rsidR="00986E24" w14:paraId="38541E0C" w14:textId="77777777">
        <w:trPr>
          <w:cantSplit/>
          <w:tblHeader/>
        </w:trPr>
        <w:tc>
          <w:tcPr>
            <w:tcW w:w="2500" w:type="dxa"/>
            <w:tcBorders>
              <w:top w:val="single" w:sz="12" w:space="0" w:color="000000"/>
              <w:bottom w:val="single" w:sz="4" w:space="0" w:color="000000"/>
            </w:tcBorders>
            <w:shd w:val="clear" w:color="auto" w:fill="F2F2F2"/>
            <w:tcMar>
              <w:top w:w="40" w:type="dxa"/>
              <w:left w:w="108" w:type="dxa"/>
              <w:bottom w:w="40" w:type="dxa"/>
              <w:right w:w="108" w:type="dxa"/>
            </w:tcMar>
          </w:tcPr>
          <w:p w14:paraId="46A37A4F" w14:textId="77777777" w:rsidR="00986E24" w:rsidRDefault="00000000">
            <w:r>
              <w:rPr>
                <w:rFonts w:ascii="Arial" w:hAnsi="Arial" w:cs="Arial"/>
                <w:b/>
                <w:bCs/>
                <w:sz w:val="20"/>
                <w:szCs w:val="20"/>
              </w:rPr>
              <w:t>Challenge</w:t>
            </w:r>
          </w:p>
        </w:tc>
        <w:tc>
          <w:tcPr>
            <w:tcW w:w="4300" w:type="dxa"/>
            <w:tcBorders>
              <w:top w:val="single" w:sz="12" w:space="0" w:color="000000"/>
              <w:bottom w:val="single" w:sz="4" w:space="0" w:color="000000"/>
            </w:tcBorders>
            <w:shd w:val="clear" w:color="auto" w:fill="F2F2F2"/>
            <w:tcMar>
              <w:top w:w="40" w:type="dxa"/>
              <w:left w:w="108" w:type="dxa"/>
              <w:bottom w:w="40" w:type="dxa"/>
              <w:right w:w="108" w:type="dxa"/>
            </w:tcMar>
          </w:tcPr>
          <w:p w14:paraId="0898126D" w14:textId="77777777" w:rsidR="00986E24" w:rsidRDefault="00000000">
            <w:r>
              <w:rPr>
                <w:rFonts w:ascii="Arial" w:hAnsi="Arial" w:cs="Arial"/>
                <w:b/>
                <w:bCs/>
                <w:sz w:val="20"/>
                <w:szCs w:val="20"/>
              </w:rPr>
              <w:t>What we observed</w:t>
            </w:r>
          </w:p>
        </w:tc>
        <w:tc>
          <w:tcPr>
            <w:tcW w:w="4545" w:type="dxa"/>
            <w:tcBorders>
              <w:top w:val="single" w:sz="12" w:space="0" w:color="000000"/>
              <w:bottom w:val="single" w:sz="4" w:space="0" w:color="000000"/>
            </w:tcBorders>
            <w:shd w:val="clear" w:color="auto" w:fill="F2F2F2"/>
            <w:tcMar>
              <w:top w:w="40" w:type="dxa"/>
              <w:left w:w="108" w:type="dxa"/>
              <w:bottom w:w="40" w:type="dxa"/>
              <w:right w:w="108" w:type="dxa"/>
            </w:tcMar>
          </w:tcPr>
          <w:p w14:paraId="4D079E63" w14:textId="77777777" w:rsidR="00986E24" w:rsidRDefault="00000000">
            <w:r>
              <w:rPr>
                <w:rFonts w:ascii="Arial" w:hAnsi="Arial" w:cs="Arial"/>
                <w:b/>
                <w:bCs/>
                <w:sz w:val="20"/>
                <w:szCs w:val="20"/>
              </w:rPr>
              <w:t>How we overcame it</w:t>
            </w:r>
          </w:p>
        </w:tc>
      </w:tr>
      <w:tr w:rsidR="00986E24" w14:paraId="3B9C8878" w14:textId="77777777">
        <w:trPr>
          <w:cantSplit/>
        </w:trPr>
        <w:tc>
          <w:tcPr>
            <w:tcW w:w="2500" w:type="dxa"/>
            <w:tcBorders>
              <w:top w:val="single" w:sz="4" w:space="0" w:color="000000"/>
              <w:bottom w:val="single" w:sz="4" w:space="0" w:color="000000"/>
            </w:tcBorders>
            <w:tcMar>
              <w:top w:w="40" w:type="dxa"/>
              <w:left w:w="108" w:type="dxa"/>
              <w:bottom w:w="40" w:type="dxa"/>
              <w:right w:w="108" w:type="dxa"/>
            </w:tcMar>
          </w:tcPr>
          <w:p w14:paraId="0E118349" w14:textId="77777777" w:rsidR="00986E24" w:rsidRDefault="00000000">
            <w:r>
              <w:rPr>
                <w:rFonts w:ascii="Arial" w:hAnsi="Arial" w:cs="Arial"/>
                <w:sz w:val="20"/>
                <w:szCs w:val="20"/>
              </w:rPr>
              <w:t>Unrealistic foot contact</w:t>
            </w:r>
          </w:p>
        </w:tc>
        <w:tc>
          <w:tcPr>
            <w:tcW w:w="4300" w:type="dxa"/>
            <w:tcBorders>
              <w:top w:val="single" w:sz="4" w:space="0" w:color="000000"/>
              <w:bottom w:val="single" w:sz="4" w:space="0" w:color="000000"/>
            </w:tcBorders>
            <w:tcMar>
              <w:top w:w="40" w:type="dxa"/>
              <w:left w:w="108" w:type="dxa"/>
              <w:bottom w:w="40" w:type="dxa"/>
              <w:right w:w="108" w:type="dxa"/>
            </w:tcMar>
          </w:tcPr>
          <w:p w14:paraId="50E64197" w14:textId="77777777" w:rsidR="00986E24" w:rsidRDefault="00000000">
            <w:r>
              <w:rPr>
                <w:rFonts w:ascii="Arial" w:hAnsi="Arial" w:cs="Arial"/>
                <w:sz w:val="20"/>
                <w:szCs w:val="20"/>
              </w:rPr>
              <w:t>The GPU simulator used one contact point per foot and the test engine 3–20; eight versions trained on the wrong contact</w:t>
            </w:r>
          </w:p>
        </w:tc>
        <w:tc>
          <w:tcPr>
            <w:tcW w:w="4545" w:type="dxa"/>
            <w:tcBorders>
              <w:top w:val="single" w:sz="4" w:space="0" w:color="000000"/>
              <w:bottom w:val="single" w:sz="4" w:space="0" w:color="000000"/>
            </w:tcBorders>
            <w:tcMar>
              <w:top w:w="40" w:type="dxa"/>
              <w:left w:w="108" w:type="dxa"/>
              <w:bottom w:w="40" w:type="dxa"/>
              <w:right w:w="108" w:type="dxa"/>
            </w:tcMar>
          </w:tcPr>
          <w:p w14:paraId="2C6F0EEE" w14:textId="77777777" w:rsidR="00986E24" w:rsidRDefault="00000000">
            <w:r>
              <w:rPr>
                <w:rFonts w:ascii="Arial" w:hAnsi="Arial" w:cs="Arial"/>
                <w:sz w:val="20"/>
                <w:szCs w:val="20"/>
              </w:rPr>
              <w:t>Six contact spheres per sole; a preflight check compares both engines before every run</w:t>
            </w:r>
          </w:p>
        </w:tc>
      </w:tr>
      <w:tr w:rsidR="00986E24" w14:paraId="4BDDE89C" w14:textId="77777777">
        <w:trPr>
          <w:cantSplit/>
        </w:trPr>
        <w:tc>
          <w:tcPr>
            <w:tcW w:w="2500" w:type="dxa"/>
            <w:tcBorders>
              <w:top w:val="single" w:sz="4" w:space="0" w:color="000000"/>
              <w:bottom w:val="single" w:sz="4" w:space="0" w:color="000000"/>
            </w:tcBorders>
            <w:tcMar>
              <w:top w:w="40" w:type="dxa"/>
              <w:left w:w="108" w:type="dxa"/>
              <w:bottom w:w="40" w:type="dxa"/>
              <w:right w:w="108" w:type="dxa"/>
            </w:tcMar>
          </w:tcPr>
          <w:p w14:paraId="7F2C2C6C" w14:textId="77777777" w:rsidR="00986E24" w:rsidRDefault="00000000">
            <w:r>
              <w:rPr>
                <w:rFonts w:ascii="Arial" w:hAnsi="Arial" w:cs="Arial"/>
                <w:sz w:val="20"/>
                <w:szCs w:val="20"/>
              </w:rPr>
              <w:t>Robot too weak on high steps</w:t>
            </w:r>
          </w:p>
        </w:tc>
        <w:tc>
          <w:tcPr>
            <w:tcW w:w="4300" w:type="dxa"/>
            <w:tcBorders>
              <w:top w:val="single" w:sz="4" w:space="0" w:color="000000"/>
              <w:bottom w:val="single" w:sz="4" w:space="0" w:color="000000"/>
            </w:tcBorders>
            <w:tcMar>
              <w:top w:w="40" w:type="dxa"/>
              <w:left w:w="108" w:type="dxa"/>
              <w:bottom w:w="40" w:type="dxa"/>
              <w:right w:w="108" w:type="dxa"/>
            </w:tcMar>
          </w:tcPr>
          <w:p w14:paraId="5CB11A5A" w14:textId="77777777" w:rsidR="00986E24" w:rsidRDefault="00000000">
            <w:r>
              <w:rPr>
                <w:rFonts w:ascii="Arial" w:hAnsi="Arial" w:cs="Arial"/>
                <w:sz w:val="20"/>
                <w:szCs w:val="20"/>
              </w:rPr>
              <w:t>The ±0.5 rad knee target range capped knee torque near 75 Nm (the motor gives 139 Nm); the pelvis collapsed on steps of 8 cm and more</w:t>
            </w:r>
          </w:p>
        </w:tc>
        <w:tc>
          <w:tcPr>
            <w:tcW w:w="4545" w:type="dxa"/>
            <w:tcBorders>
              <w:top w:val="single" w:sz="4" w:space="0" w:color="000000"/>
              <w:bottom w:val="single" w:sz="4" w:space="0" w:color="000000"/>
            </w:tcBorders>
            <w:tcMar>
              <w:top w:w="40" w:type="dxa"/>
              <w:left w:w="108" w:type="dxa"/>
              <w:bottom w:w="40" w:type="dxa"/>
              <w:right w:w="108" w:type="dxa"/>
            </w:tcMar>
          </w:tcPr>
          <w:p w14:paraId="114CD6EC" w14:textId="77777777" w:rsidR="00986E24" w:rsidRDefault="00000000">
            <w:r>
              <w:rPr>
                <w:rFonts w:ascii="Arial" w:hAnsi="Arial" w:cs="Arial"/>
                <w:sz w:val="20"/>
                <w:szCs w:val="20"/>
              </w:rPr>
              <w:t>Leg action range widened to 1.0 rad; the failure report shows the time spent at joint limits</w:t>
            </w:r>
          </w:p>
        </w:tc>
      </w:tr>
      <w:tr w:rsidR="00986E24" w14:paraId="278665E0" w14:textId="77777777">
        <w:trPr>
          <w:cantSplit/>
        </w:trPr>
        <w:tc>
          <w:tcPr>
            <w:tcW w:w="2500" w:type="dxa"/>
            <w:tcBorders>
              <w:top w:val="single" w:sz="4" w:space="0" w:color="000000"/>
              <w:bottom w:val="single" w:sz="4" w:space="0" w:color="000000"/>
            </w:tcBorders>
            <w:tcMar>
              <w:top w:w="40" w:type="dxa"/>
              <w:left w:w="108" w:type="dxa"/>
              <w:bottom w:w="40" w:type="dxa"/>
              <w:right w:w="108" w:type="dxa"/>
            </w:tcMar>
          </w:tcPr>
          <w:p w14:paraId="1B319073" w14:textId="77777777" w:rsidR="00986E24" w:rsidRDefault="00000000">
            <w:r>
              <w:rPr>
                <w:rFonts w:ascii="Arial" w:hAnsi="Arial" w:cs="Arial"/>
                <w:sz w:val="20"/>
                <w:szCs w:val="20"/>
              </w:rPr>
              <w:t>Reward loophole</w:t>
            </w:r>
          </w:p>
        </w:tc>
        <w:tc>
          <w:tcPr>
            <w:tcW w:w="4300" w:type="dxa"/>
            <w:tcBorders>
              <w:top w:val="single" w:sz="4" w:space="0" w:color="000000"/>
              <w:bottom w:val="single" w:sz="4" w:space="0" w:color="000000"/>
            </w:tcBorders>
            <w:tcMar>
              <w:top w:w="40" w:type="dxa"/>
              <w:left w:w="108" w:type="dxa"/>
              <w:bottom w:w="40" w:type="dxa"/>
              <w:right w:w="108" w:type="dxa"/>
            </w:tcMar>
          </w:tcPr>
          <w:p w14:paraId="577F5535" w14:textId="77777777" w:rsidR="00986E24" w:rsidRDefault="00000000">
            <w:r>
              <w:rPr>
                <w:rFonts w:ascii="Arial" w:hAnsi="Arial" w:cs="Arial"/>
                <w:sz w:val="20"/>
                <w:szCs w:val="20"/>
              </w:rPr>
              <w:t>Version 3 learned to turn away from difficult stairs</w:t>
            </w:r>
          </w:p>
        </w:tc>
        <w:tc>
          <w:tcPr>
            <w:tcW w:w="4545" w:type="dxa"/>
            <w:tcBorders>
              <w:top w:val="single" w:sz="4" w:space="0" w:color="000000"/>
              <w:bottom w:val="single" w:sz="4" w:space="0" w:color="000000"/>
            </w:tcBorders>
            <w:tcMar>
              <w:top w:w="40" w:type="dxa"/>
              <w:left w:w="108" w:type="dxa"/>
              <w:bottom w:w="40" w:type="dxa"/>
              <w:right w:w="108" w:type="dxa"/>
            </w:tcMar>
          </w:tcPr>
          <w:p w14:paraId="4AF4AC64" w14:textId="77777777" w:rsidR="00986E24" w:rsidRDefault="00000000">
            <w:r>
              <w:rPr>
                <w:rFonts w:ascii="Arial" w:hAnsi="Arial" w:cs="Arial"/>
                <w:sz w:val="20"/>
                <w:szCs w:val="20"/>
              </w:rPr>
              <w:t>Turning more than 60° off the heading ends the episode as a fall; heading deviation is checked in every evaluation</w:t>
            </w:r>
          </w:p>
        </w:tc>
      </w:tr>
      <w:tr w:rsidR="00986E24" w14:paraId="2229F2ED" w14:textId="77777777">
        <w:trPr>
          <w:cantSplit/>
        </w:trPr>
        <w:tc>
          <w:tcPr>
            <w:tcW w:w="2500" w:type="dxa"/>
            <w:tcBorders>
              <w:top w:val="single" w:sz="4" w:space="0" w:color="000000"/>
              <w:bottom w:val="single" w:sz="4" w:space="0" w:color="000000"/>
            </w:tcBorders>
            <w:tcMar>
              <w:top w:w="40" w:type="dxa"/>
              <w:left w:w="108" w:type="dxa"/>
              <w:bottom w:w="40" w:type="dxa"/>
              <w:right w:w="108" w:type="dxa"/>
            </w:tcMar>
          </w:tcPr>
          <w:p w14:paraId="69FF0B47" w14:textId="77777777" w:rsidR="00986E24" w:rsidRDefault="00000000">
            <w:r>
              <w:rPr>
                <w:rFonts w:ascii="Arial" w:hAnsi="Arial" w:cs="Arial"/>
                <w:sz w:val="20"/>
                <w:szCs w:val="20"/>
              </w:rPr>
              <w:t>Over-fitting</w:t>
            </w:r>
          </w:p>
        </w:tc>
        <w:tc>
          <w:tcPr>
            <w:tcW w:w="4300" w:type="dxa"/>
            <w:tcBorders>
              <w:top w:val="single" w:sz="4" w:space="0" w:color="000000"/>
              <w:bottom w:val="single" w:sz="4" w:space="0" w:color="000000"/>
            </w:tcBorders>
            <w:tcMar>
              <w:top w:w="40" w:type="dxa"/>
              <w:left w:w="108" w:type="dxa"/>
              <w:bottom w:w="40" w:type="dxa"/>
              <w:right w:w="108" w:type="dxa"/>
            </w:tcMar>
          </w:tcPr>
          <w:p w14:paraId="786098E0" w14:textId="77777777" w:rsidR="00986E24" w:rsidRDefault="00000000">
            <w:r>
              <w:rPr>
                <w:rFonts w:ascii="Arial" w:hAnsi="Arial" w:cs="Arial"/>
                <w:sz w:val="20"/>
                <w:szCs w:val="20"/>
              </w:rPr>
              <w:t>Version 5 qualified 8 cm on its own stairs but only 0–4.7 cm on unseen stairs</w:t>
            </w:r>
          </w:p>
        </w:tc>
        <w:tc>
          <w:tcPr>
            <w:tcW w:w="4545" w:type="dxa"/>
            <w:tcBorders>
              <w:top w:val="single" w:sz="4" w:space="0" w:color="000000"/>
              <w:bottom w:val="single" w:sz="4" w:space="0" w:color="000000"/>
            </w:tcBorders>
            <w:tcMar>
              <w:top w:w="40" w:type="dxa"/>
              <w:left w:w="108" w:type="dxa"/>
              <w:bottom w:w="40" w:type="dxa"/>
              <w:right w:w="108" w:type="dxa"/>
            </w:tcMar>
          </w:tcPr>
          <w:p w14:paraId="2CD5D3C5" w14:textId="77777777" w:rsidR="00986E24" w:rsidRDefault="00000000">
            <w:r>
              <w:rPr>
                <w:rFonts w:ascii="Arial" w:hAnsi="Arial" w:cs="Arial"/>
                <w:sz w:val="20"/>
                <w:szCs w:val="20"/>
              </w:rPr>
              <w:t>Mixed tread depths in training; testing only on validation staircases</w:t>
            </w:r>
          </w:p>
        </w:tc>
      </w:tr>
      <w:tr w:rsidR="00986E24" w14:paraId="72DCA5AA" w14:textId="77777777">
        <w:trPr>
          <w:cantSplit/>
        </w:trPr>
        <w:tc>
          <w:tcPr>
            <w:tcW w:w="2500" w:type="dxa"/>
            <w:tcBorders>
              <w:top w:val="single" w:sz="4" w:space="0" w:color="000000"/>
              <w:bottom w:val="single" w:sz="4" w:space="0" w:color="000000"/>
            </w:tcBorders>
            <w:tcMar>
              <w:top w:w="40" w:type="dxa"/>
              <w:left w:w="108" w:type="dxa"/>
              <w:bottom w:w="40" w:type="dxa"/>
              <w:right w:w="108" w:type="dxa"/>
            </w:tcMar>
          </w:tcPr>
          <w:p w14:paraId="3E593714" w14:textId="77777777" w:rsidR="00986E24" w:rsidRDefault="00000000">
            <w:r>
              <w:rPr>
                <w:rFonts w:ascii="Arial" w:hAnsi="Arial" w:cs="Arial"/>
                <w:sz w:val="20"/>
                <w:szCs w:val="20"/>
              </w:rPr>
              <w:t>Small tests measure noise</w:t>
            </w:r>
          </w:p>
        </w:tc>
        <w:tc>
          <w:tcPr>
            <w:tcW w:w="4300" w:type="dxa"/>
            <w:tcBorders>
              <w:top w:val="single" w:sz="4" w:space="0" w:color="000000"/>
              <w:bottom w:val="single" w:sz="4" w:space="0" w:color="000000"/>
            </w:tcBorders>
            <w:tcMar>
              <w:top w:w="40" w:type="dxa"/>
              <w:left w:w="108" w:type="dxa"/>
              <w:bottom w:w="40" w:type="dxa"/>
              <w:right w:w="108" w:type="dxa"/>
            </w:tcMar>
          </w:tcPr>
          <w:p w14:paraId="7FA2D0F4" w14:textId="77777777" w:rsidR="00986E24" w:rsidRDefault="00000000">
            <w:r>
              <w:rPr>
                <w:rFonts w:ascii="Arial" w:hAnsi="Arial" w:cs="Arial"/>
                <w:sz w:val="20"/>
                <w:szCs w:val="20"/>
              </w:rPr>
              <w:t>Changing the step command by 4 mm moved a 32-run test from 30/32 to 27/32</w:t>
            </w:r>
          </w:p>
        </w:tc>
        <w:tc>
          <w:tcPr>
            <w:tcW w:w="4545" w:type="dxa"/>
            <w:tcBorders>
              <w:top w:val="single" w:sz="4" w:space="0" w:color="000000"/>
              <w:bottom w:val="single" w:sz="4" w:space="0" w:color="000000"/>
            </w:tcBorders>
            <w:tcMar>
              <w:top w:w="40" w:type="dxa"/>
              <w:left w:w="108" w:type="dxa"/>
              <w:bottom w:w="40" w:type="dxa"/>
              <w:right w:w="108" w:type="dxa"/>
            </w:tcMar>
          </w:tcPr>
          <w:p w14:paraId="243726EA" w14:textId="77777777" w:rsidR="00986E24" w:rsidRDefault="00000000">
            <w:r>
              <w:rPr>
                <w:rFonts w:ascii="Arial" w:hAnsi="Arial" w:cs="Arial"/>
                <w:sz w:val="20"/>
                <w:szCs w:val="20"/>
              </w:rPr>
              <w:t>2,048-episode GPU screening per checkpoint; 96-run strict test with 3 start poses; confidence intervals on every rate</w:t>
            </w:r>
          </w:p>
        </w:tc>
      </w:tr>
      <w:tr w:rsidR="00986E24" w14:paraId="503BFC2D" w14:textId="77777777">
        <w:trPr>
          <w:cantSplit/>
        </w:trPr>
        <w:tc>
          <w:tcPr>
            <w:tcW w:w="2500" w:type="dxa"/>
            <w:tcBorders>
              <w:top w:val="single" w:sz="4" w:space="0" w:color="000000"/>
              <w:bottom w:val="single" w:sz="4" w:space="0" w:color="000000"/>
            </w:tcBorders>
            <w:tcMar>
              <w:top w:w="40" w:type="dxa"/>
              <w:left w:w="108" w:type="dxa"/>
              <w:bottom w:w="40" w:type="dxa"/>
              <w:right w:w="108" w:type="dxa"/>
            </w:tcMar>
          </w:tcPr>
          <w:p w14:paraId="15CC4F9D" w14:textId="77777777" w:rsidR="00986E24" w:rsidRDefault="00000000">
            <w:r>
              <w:rPr>
                <w:rFonts w:ascii="Arial" w:hAnsi="Arial" w:cs="Arial"/>
                <w:sz w:val="20"/>
                <w:szCs w:val="20"/>
              </w:rPr>
              <w:t>The last checkpoint is not the best</w:t>
            </w:r>
          </w:p>
        </w:tc>
        <w:tc>
          <w:tcPr>
            <w:tcW w:w="4300" w:type="dxa"/>
            <w:tcBorders>
              <w:top w:val="single" w:sz="4" w:space="0" w:color="000000"/>
              <w:bottom w:val="single" w:sz="4" w:space="0" w:color="000000"/>
            </w:tcBorders>
            <w:tcMar>
              <w:top w:w="40" w:type="dxa"/>
              <w:left w:w="108" w:type="dxa"/>
              <w:bottom w:w="40" w:type="dxa"/>
              <w:right w:w="108" w:type="dxa"/>
            </w:tcMar>
          </w:tcPr>
          <w:p w14:paraId="5A170064" w14:textId="77777777" w:rsidR="00986E24" w:rsidRDefault="00000000">
            <w:r>
              <w:rPr>
                <w:rFonts w:ascii="Arial" w:hAnsi="Arial" w:cs="Arial"/>
                <w:sz w:val="20"/>
                <w:szCs w:val="20"/>
              </w:rPr>
              <w:t>In v10 and v11 the final checkpoint was worse than an earlier one</w:t>
            </w:r>
          </w:p>
        </w:tc>
        <w:tc>
          <w:tcPr>
            <w:tcW w:w="4545" w:type="dxa"/>
            <w:tcBorders>
              <w:top w:val="single" w:sz="4" w:space="0" w:color="000000"/>
              <w:bottom w:val="single" w:sz="4" w:space="0" w:color="000000"/>
            </w:tcBorders>
            <w:tcMar>
              <w:top w:w="40" w:type="dxa"/>
              <w:left w:w="108" w:type="dxa"/>
              <w:bottom w:w="40" w:type="dxa"/>
              <w:right w:w="108" w:type="dxa"/>
            </w:tcMar>
          </w:tcPr>
          <w:p w14:paraId="3F76EBAC" w14:textId="77777777" w:rsidR="00986E24" w:rsidRDefault="00000000">
            <w:r>
              <w:rPr>
                <w:rFonts w:ascii="Arial" w:hAnsi="Arial" w:cs="Arial"/>
                <w:sz w:val="20"/>
                <w:szCs w:val="20"/>
              </w:rPr>
              <w:t>Every checkpoint is ranked, and the best one is qualified</w:t>
            </w:r>
          </w:p>
        </w:tc>
      </w:tr>
      <w:tr w:rsidR="00986E24" w14:paraId="0A86D0F7" w14:textId="77777777">
        <w:trPr>
          <w:cantSplit/>
        </w:trPr>
        <w:tc>
          <w:tcPr>
            <w:tcW w:w="2500" w:type="dxa"/>
            <w:tcBorders>
              <w:top w:val="single" w:sz="4" w:space="0" w:color="000000"/>
              <w:bottom w:val="single" w:sz="4" w:space="0" w:color="000000"/>
            </w:tcBorders>
            <w:tcMar>
              <w:top w:w="40" w:type="dxa"/>
              <w:left w:w="108" w:type="dxa"/>
              <w:bottom w:w="40" w:type="dxa"/>
              <w:right w:w="108" w:type="dxa"/>
            </w:tcMar>
          </w:tcPr>
          <w:p w14:paraId="28462A42" w14:textId="77777777" w:rsidR="00986E24" w:rsidRDefault="00000000">
            <w:r>
              <w:rPr>
                <w:rFonts w:ascii="Arial" w:hAnsi="Arial" w:cs="Arial"/>
                <w:sz w:val="20"/>
                <w:szCs w:val="20"/>
              </w:rPr>
              <w:t>Sensitivity to latency</w:t>
            </w:r>
          </w:p>
        </w:tc>
        <w:tc>
          <w:tcPr>
            <w:tcW w:w="4300" w:type="dxa"/>
            <w:tcBorders>
              <w:top w:val="single" w:sz="4" w:space="0" w:color="000000"/>
              <w:bottom w:val="single" w:sz="4" w:space="0" w:color="000000"/>
            </w:tcBorders>
            <w:tcMar>
              <w:top w:w="40" w:type="dxa"/>
              <w:left w:w="108" w:type="dxa"/>
              <w:bottom w:w="40" w:type="dxa"/>
              <w:right w:w="108" w:type="dxa"/>
            </w:tcMar>
          </w:tcPr>
          <w:p w14:paraId="26CFECA3" w14:textId="77777777" w:rsidR="00986E24" w:rsidRDefault="00000000">
            <w:r>
              <w:rPr>
                <w:rFonts w:ascii="Arial" w:hAnsi="Arial" w:cs="Arial"/>
                <w:sz w:val="20"/>
                <w:szCs w:val="20"/>
              </w:rPr>
              <w:t>Every policy fell under extra actuation delay</w:t>
            </w:r>
          </w:p>
        </w:tc>
        <w:tc>
          <w:tcPr>
            <w:tcW w:w="4545" w:type="dxa"/>
            <w:tcBorders>
              <w:top w:val="single" w:sz="4" w:space="0" w:color="000000"/>
              <w:bottom w:val="single" w:sz="4" w:space="0" w:color="000000"/>
            </w:tcBorders>
            <w:tcMar>
              <w:top w:w="40" w:type="dxa"/>
              <w:left w:w="108" w:type="dxa"/>
              <w:bottom w:w="40" w:type="dxa"/>
              <w:right w:w="108" w:type="dxa"/>
            </w:tcMar>
          </w:tcPr>
          <w:p w14:paraId="11B5E7B5" w14:textId="77777777" w:rsidR="00986E24" w:rsidRDefault="00000000">
            <w:r>
              <w:rPr>
                <w:rFonts w:ascii="Arial" w:hAnsi="Arial" w:cs="Arial"/>
                <w:sz w:val="20"/>
                <w:szCs w:val="20"/>
              </w:rPr>
              <w:t>Random actuation delay in training (falls with extra delay 100 % → 53 %); an evaluator latency offset was found and disclosed</w:t>
            </w:r>
          </w:p>
        </w:tc>
      </w:tr>
      <w:tr w:rsidR="00986E24" w14:paraId="54D48BFC" w14:textId="77777777">
        <w:trPr>
          <w:cantSplit/>
        </w:trPr>
        <w:tc>
          <w:tcPr>
            <w:tcW w:w="2500" w:type="dxa"/>
            <w:tcBorders>
              <w:top w:val="single" w:sz="4" w:space="0" w:color="000000"/>
              <w:bottom w:val="single" w:sz="4" w:space="0" w:color="000000"/>
            </w:tcBorders>
            <w:tcMar>
              <w:top w:w="40" w:type="dxa"/>
              <w:left w:w="108" w:type="dxa"/>
              <w:bottom w:w="40" w:type="dxa"/>
              <w:right w:w="108" w:type="dxa"/>
            </w:tcMar>
          </w:tcPr>
          <w:p w14:paraId="710B4EC5" w14:textId="77777777" w:rsidR="00986E24" w:rsidRDefault="00000000">
            <w:r>
              <w:rPr>
                <w:rFonts w:ascii="Arial" w:hAnsi="Arial" w:cs="Arial"/>
                <w:sz w:val="20"/>
                <w:szCs w:val="20"/>
              </w:rPr>
              <w:t>Slow training</w:t>
            </w:r>
          </w:p>
        </w:tc>
        <w:tc>
          <w:tcPr>
            <w:tcW w:w="4300" w:type="dxa"/>
            <w:tcBorders>
              <w:top w:val="single" w:sz="4" w:space="0" w:color="000000"/>
              <w:bottom w:val="single" w:sz="4" w:space="0" w:color="000000"/>
            </w:tcBorders>
            <w:tcMar>
              <w:top w:w="40" w:type="dxa"/>
              <w:left w:w="108" w:type="dxa"/>
              <w:bottom w:w="40" w:type="dxa"/>
              <w:right w:w="108" w:type="dxa"/>
            </w:tcMar>
          </w:tcPr>
          <w:p w14:paraId="59D9E0DD" w14:textId="77777777" w:rsidR="00986E24" w:rsidRDefault="00000000">
            <w:r>
              <w:rPr>
                <w:rFonts w:ascii="Arial" w:hAnsi="Arial" w:cs="Arial"/>
                <w:sz w:val="20"/>
                <w:szCs w:val="20"/>
              </w:rPr>
              <w:t>The GPU physics engine printed a warning at every step: training ran 3–5× slower and produced 30 GB of logs</w:t>
            </w:r>
          </w:p>
        </w:tc>
        <w:tc>
          <w:tcPr>
            <w:tcW w:w="4545" w:type="dxa"/>
            <w:tcBorders>
              <w:top w:val="single" w:sz="4" w:space="0" w:color="000000"/>
              <w:bottom w:val="single" w:sz="4" w:space="0" w:color="000000"/>
            </w:tcBorders>
            <w:tcMar>
              <w:top w:w="40" w:type="dxa"/>
              <w:left w:w="108" w:type="dxa"/>
              <w:bottom w:w="40" w:type="dxa"/>
              <w:right w:w="108" w:type="dxa"/>
            </w:tcMar>
          </w:tcPr>
          <w:p w14:paraId="16945D86" w14:textId="77777777" w:rsidR="00986E24" w:rsidRDefault="00000000">
            <w:r>
              <w:rPr>
                <w:rFonts w:ascii="Arial" w:hAnsi="Arial" w:cs="Arial"/>
                <w:sz w:val="20"/>
                <w:szCs w:val="20"/>
              </w:rPr>
              <w:t>A throughput check in the preflight; the warning was disabled, giving about 5× faster training</w:t>
            </w:r>
          </w:p>
        </w:tc>
      </w:tr>
      <w:tr w:rsidR="00986E24" w14:paraId="17EBDBE5" w14:textId="77777777">
        <w:trPr>
          <w:cantSplit/>
        </w:trPr>
        <w:tc>
          <w:tcPr>
            <w:tcW w:w="2500" w:type="dxa"/>
            <w:tcBorders>
              <w:top w:val="single" w:sz="4" w:space="0" w:color="000000"/>
              <w:bottom w:val="single" w:sz="4" w:space="0" w:color="000000"/>
            </w:tcBorders>
            <w:tcMar>
              <w:top w:w="40" w:type="dxa"/>
              <w:left w:w="108" w:type="dxa"/>
              <w:bottom w:w="40" w:type="dxa"/>
              <w:right w:w="108" w:type="dxa"/>
            </w:tcMar>
          </w:tcPr>
          <w:p w14:paraId="790B2620" w14:textId="77777777" w:rsidR="00986E24" w:rsidRDefault="00000000">
            <w:r>
              <w:rPr>
                <w:rFonts w:ascii="Arial" w:hAnsi="Arial" w:cs="Arial"/>
                <w:sz w:val="20"/>
                <w:szCs w:val="20"/>
              </w:rPr>
              <w:t>Compute availability</w:t>
            </w:r>
          </w:p>
        </w:tc>
        <w:tc>
          <w:tcPr>
            <w:tcW w:w="4300" w:type="dxa"/>
            <w:tcBorders>
              <w:top w:val="single" w:sz="4" w:space="0" w:color="000000"/>
              <w:bottom w:val="single" w:sz="4" w:space="0" w:color="000000"/>
            </w:tcBorders>
            <w:tcMar>
              <w:top w:w="40" w:type="dxa"/>
              <w:left w:w="108" w:type="dxa"/>
              <w:bottom w:w="40" w:type="dxa"/>
              <w:right w:w="108" w:type="dxa"/>
            </w:tcMar>
          </w:tcPr>
          <w:p w14:paraId="3BC282D3" w14:textId="77777777" w:rsidR="00986E24" w:rsidRDefault="00000000">
            <w:r>
              <w:rPr>
                <w:rFonts w:ascii="Arial" w:hAnsi="Arial" w:cs="Arial"/>
                <w:sz w:val="20"/>
                <w:szCs w:val="20"/>
              </w:rPr>
              <w:t>GPU machines were not always available in one zone, and long runs risked running unattended</w:t>
            </w:r>
          </w:p>
        </w:tc>
        <w:tc>
          <w:tcPr>
            <w:tcW w:w="4545" w:type="dxa"/>
            <w:tcBorders>
              <w:top w:val="single" w:sz="4" w:space="0" w:color="000000"/>
              <w:bottom w:val="single" w:sz="4" w:space="0" w:color="000000"/>
            </w:tcBorders>
            <w:tcMar>
              <w:top w:w="40" w:type="dxa"/>
              <w:left w:w="108" w:type="dxa"/>
              <w:bottom w:w="40" w:type="dxa"/>
              <w:right w:w="108" w:type="dxa"/>
            </w:tcMar>
          </w:tcPr>
          <w:p w14:paraId="3021B364" w14:textId="77777777" w:rsidR="00986E24" w:rsidRDefault="00000000">
            <w:r>
              <w:rPr>
                <w:rFonts w:ascii="Arial" w:hAnsi="Arial" w:cs="Arial"/>
                <w:sz w:val="20"/>
                <w:szCs w:val="20"/>
              </w:rPr>
              <w:t>A one-command job that finds a GPU in any zone, sets a hard shutdown on the machine and stops it when training ends</w:t>
            </w:r>
          </w:p>
        </w:tc>
      </w:tr>
      <w:tr w:rsidR="00986E24" w14:paraId="6011DE87" w14:textId="77777777">
        <w:trPr>
          <w:cantSplit/>
        </w:trPr>
        <w:tc>
          <w:tcPr>
            <w:tcW w:w="2500" w:type="dxa"/>
            <w:tcBorders>
              <w:top w:val="single" w:sz="4" w:space="0" w:color="000000"/>
              <w:bottom w:val="single" w:sz="4" w:space="0" w:color="000000"/>
            </w:tcBorders>
            <w:tcMar>
              <w:top w:w="40" w:type="dxa"/>
              <w:left w:w="108" w:type="dxa"/>
              <w:bottom w:w="40" w:type="dxa"/>
              <w:right w:w="108" w:type="dxa"/>
            </w:tcMar>
          </w:tcPr>
          <w:p w14:paraId="4E5FAE7E" w14:textId="77777777" w:rsidR="00986E24" w:rsidRDefault="00000000">
            <w:r>
              <w:rPr>
                <w:rFonts w:ascii="Arial" w:hAnsi="Arial" w:cs="Arial"/>
                <w:sz w:val="20"/>
                <w:szCs w:val="20"/>
              </w:rPr>
              <w:t>Camera perception gap</w:t>
            </w:r>
          </w:p>
        </w:tc>
        <w:tc>
          <w:tcPr>
            <w:tcW w:w="4300" w:type="dxa"/>
            <w:tcBorders>
              <w:top w:val="single" w:sz="4" w:space="0" w:color="000000"/>
              <w:bottom w:val="single" w:sz="4" w:space="0" w:color="000000"/>
            </w:tcBorders>
            <w:tcMar>
              <w:top w:w="40" w:type="dxa"/>
              <w:left w:w="108" w:type="dxa"/>
              <w:bottom w:w="40" w:type="dxa"/>
              <w:right w:w="108" w:type="dxa"/>
            </w:tcMar>
          </w:tcPr>
          <w:p w14:paraId="47B5EA7E" w14:textId="77777777" w:rsidR="00986E24" w:rsidRDefault="00000000">
            <w:r>
              <w:rPr>
                <w:rFonts w:ascii="Arial" w:hAnsi="Arial" w:cs="Arial"/>
                <w:sz w:val="20"/>
                <w:szCs w:val="20"/>
              </w:rPr>
              <w:t>Falls with the camera 8/96 against 1/96 with the true terrain; fine-tuning on the camera model did not help</w:t>
            </w:r>
          </w:p>
        </w:tc>
        <w:tc>
          <w:tcPr>
            <w:tcW w:w="4545" w:type="dxa"/>
            <w:tcBorders>
              <w:top w:val="single" w:sz="4" w:space="0" w:color="000000"/>
              <w:bottom w:val="single" w:sz="4" w:space="0" w:color="000000"/>
            </w:tcBorders>
            <w:tcMar>
              <w:top w:w="40" w:type="dxa"/>
              <w:left w:w="108" w:type="dxa"/>
              <w:bottom w:w="40" w:type="dxa"/>
              <w:right w:w="108" w:type="dxa"/>
            </w:tcMar>
          </w:tcPr>
          <w:p w14:paraId="28F1D1FF" w14:textId="77777777" w:rsidR="00986E24" w:rsidRDefault="00000000">
            <w:r>
              <w:rPr>
                <w:rFonts w:ascii="Arial" w:hAnsi="Arial" w:cs="Arial"/>
                <w:sz w:val="20"/>
                <w:szCs w:val="20"/>
              </w:rPr>
              <w:t>Camera error model in training; teacher–student distillation planned</w:t>
            </w:r>
          </w:p>
        </w:tc>
      </w:tr>
      <w:tr w:rsidR="00986E24" w14:paraId="76C4E1E7" w14:textId="77777777">
        <w:trPr>
          <w:cantSplit/>
        </w:trPr>
        <w:tc>
          <w:tcPr>
            <w:tcW w:w="2500" w:type="dxa"/>
            <w:tcBorders>
              <w:top w:val="single" w:sz="4" w:space="0" w:color="000000"/>
              <w:bottom w:val="single" w:sz="4" w:space="0" w:color="000000"/>
            </w:tcBorders>
            <w:tcMar>
              <w:top w:w="40" w:type="dxa"/>
              <w:left w:w="108" w:type="dxa"/>
              <w:bottom w:w="40" w:type="dxa"/>
              <w:right w:w="108" w:type="dxa"/>
            </w:tcMar>
          </w:tcPr>
          <w:p w14:paraId="2892D868" w14:textId="77777777" w:rsidR="00986E24" w:rsidRDefault="00000000">
            <w:r>
              <w:rPr>
                <w:rFonts w:ascii="Arial" w:hAnsi="Arial" w:cs="Arial"/>
                <w:sz w:val="20"/>
                <w:szCs w:val="20"/>
              </w:rPr>
              <w:t>False success in manipulation</w:t>
            </w:r>
          </w:p>
        </w:tc>
        <w:tc>
          <w:tcPr>
            <w:tcW w:w="4300" w:type="dxa"/>
            <w:tcBorders>
              <w:top w:val="single" w:sz="4" w:space="0" w:color="000000"/>
              <w:bottom w:val="single" w:sz="4" w:space="0" w:color="000000"/>
            </w:tcBorders>
            <w:tcMar>
              <w:top w:w="40" w:type="dxa"/>
              <w:left w:w="108" w:type="dxa"/>
              <w:bottom w:w="40" w:type="dxa"/>
              <w:right w:w="108" w:type="dxa"/>
            </w:tcMar>
          </w:tcPr>
          <w:p w14:paraId="2484CED2" w14:textId="77777777" w:rsidR="00986E24" w:rsidRDefault="00000000">
            <w:r>
              <w:rPr>
                <w:rFonts w:ascii="Arial" w:hAnsi="Arial" w:cs="Arial"/>
                <w:sz w:val="20"/>
                <w:szCs w:val="20"/>
              </w:rPr>
              <w:t>The humanoid "succeeded" in 96 % of episodes by flicking the ring without grasping it</w:t>
            </w:r>
          </w:p>
        </w:tc>
        <w:tc>
          <w:tcPr>
            <w:tcW w:w="4545" w:type="dxa"/>
            <w:tcBorders>
              <w:top w:val="single" w:sz="4" w:space="0" w:color="000000"/>
              <w:bottom w:val="single" w:sz="4" w:space="0" w:color="000000"/>
            </w:tcBorders>
            <w:tcMar>
              <w:top w:w="40" w:type="dxa"/>
              <w:left w:w="108" w:type="dxa"/>
              <w:bottom w:w="40" w:type="dxa"/>
              <w:right w:w="108" w:type="dxa"/>
            </w:tcMar>
          </w:tcPr>
          <w:p w14:paraId="15FF1B3E" w14:textId="77777777" w:rsidR="00986E24" w:rsidRDefault="00000000">
            <w:r>
              <w:rPr>
                <w:rFonts w:ascii="Arial" w:hAnsi="Arial" w:cs="Arial"/>
                <w:sz w:val="20"/>
                <w:szCs w:val="20"/>
              </w:rPr>
              <w:t>Success is only counted while the ring is held; every new success rate is verified by tracing an episode</w:t>
            </w:r>
          </w:p>
        </w:tc>
      </w:tr>
      <w:tr w:rsidR="00986E24" w14:paraId="0D0EAD6A" w14:textId="77777777">
        <w:trPr>
          <w:cantSplit/>
        </w:trPr>
        <w:tc>
          <w:tcPr>
            <w:tcW w:w="2500" w:type="dxa"/>
            <w:tcBorders>
              <w:top w:val="single" w:sz="4" w:space="0" w:color="000000"/>
              <w:bottom w:val="single" w:sz="4" w:space="0" w:color="000000"/>
            </w:tcBorders>
            <w:tcMar>
              <w:top w:w="40" w:type="dxa"/>
              <w:left w:w="108" w:type="dxa"/>
              <w:bottom w:w="40" w:type="dxa"/>
              <w:right w:w="108" w:type="dxa"/>
            </w:tcMar>
          </w:tcPr>
          <w:p w14:paraId="7A1B4696" w14:textId="77777777" w:rsidR="00986E24" w:rsidRDefault="00000000">
            <w:r>
              <w:rPr>
                <w:rFonts w:ascii="Arial" w:hAnsi="Arial" w:cs="Arial"/>
                <w:sz w:val="20"/>
                <w:szCs w:val="20"/>
              </w:rPr>
              <w:t>One-person workflow</w:t>
            </w:r>
          </w:p>
        </w:tc>
        <w:tc>
          <w:tcPr>
            <w:tcW w:w="4300" w:type="dxa"/>
            <w:tcBorders>
              <w:top w:val="single" w:sz="4" w:space="0" w:color="000000"/>
              <w:bottom w:val="single" w:sz="4" w:space="0" w:color="000000"/>
            </w:tcBorders>
            <w:tcMar>
              <w:top w:w="40" w:type="dxa"/>
              <w:left w:w="108" w:type="dxa"/>
              <w:bottom w:w="40" w:type="dxa"/>
              <w:right w:w="108" w:type="dxa"/>
            </w:tcMar>
          </w:tcPr>
          <w:p w14:paraId="036FE973" w14:textId="77777777" w:rsidR="00986E24" w:rsidRDefault="00000000">
            <w:r>
              <w:rPr>
                <w:rFonts w:ascii="Arial" w:hAnsi="Arial" w:cs="Arial"/>
                <w:sz w:val="20"/>
                <w:szCs w:val="20"/>
              </w:rPr>
              <w:t>Results depended on one engineer's terminal and memory</w:t>
            </w:r>
          </w:p>
        </w:tc>
        <w:tc>
          <w:tcPr>
            <w:tcW w:w="4545" w:type="dxa"/>
            <w:tcBorders>
              <w:top w:val="single" w:sz="4" w:space="0" w:color="000000"/>
              <w:bottom w:val="single" w:sz="4" w:space="0" w:color="000000"/>
            </w:tcBorders>
            <w:tcMar>
              <w:top w:w="40" w:type="dxa"/>
              <w:left w:w="108" w:type="dxa"/>
              <w:bottom w:w="40" w:type="dxa"/>
              <w:right w:w="108" w:type="dxa"/>
            </w:tcMar>
          </w:tcPr>
          <w:p w14:paraId="775B851D" w14:textId="77777777" w:rsidR="00986E24" w:rsidRDefault="00000000">
            <w:r>
              <w:rPr>
                <w:rFonts w:ascii="Arial" w:hAnsi="Arial" w:cs="Arial"/>
                <w:sz w:val="20"/>
                <w:szCs w:val="20"/>
              </w:rPr>
              <w:t>Skill Studio: manifests, automatic gates, live monitoring, lineage and role-based approval</w:t>
            </w:r>
          </w:p>
        </w:tc>
      </w:tr>
    </w:tbl>
    <w:p w14:paraId="071F6300" w14:textId="77777777" w:rsidR="00986E24" w:rsidRDefault="00986E24">
      <w:pPr>
        <w:pStyle w:val="BodyText"/>
        <w:spacing w:before="0"/>
      </w:pPr>
    </w:p>
    <w:p w14:paraId="5A259FE9" w14:textId="77777777" w:rsidR="00986E24" w:rsidRDefault="00000000">
      <w:pPr>
        <w:pStyle w:val="BodyText"/>
        <w:keepNext/>
        <w:outlineLvl w:val="1"/>
        <w:rPr>
          <w:rFonts w:cs="Arial"/>
          <w:b/>
          <w:bCs/>
          <w:sz w:val="28"/>
          <w:szCs w:val="28"/>
        </w:rPr>
      </w:pPr>
      <w:bookmarkStart w:id="36" w:name="_Toc241326537"/>
      <w:r>
        <w:rPr>
          <w:rFonts w:cs="Arial"/>
          <w:b/>
          <w:bCs/>
          <w:sz w:val="28"/>
          <w:szCs w:val="28"/>
        </w:rPr>
        <w:lastRenderedPageBreak/>
        <w:t>10.2 Key Techniques</w:t>
      </w:r>
      <w:bookmarkEnd w:id="36"/>
    </w:p>
    <w:p w14:paraId="70748E39" w14:textId="77777777" w:rsidR="00986E24" w:rsidRDefault="00000000">
      <w:pPr>
        <w:pStyle w:val="ListParagraph"/>
        <w:numPr>
          <w:ilvl w:val="0"/>
          <w:numId w:val="1"/>
        </w:numPr>
        <w:jc w:val="both"/>
      </w:pPr>
      <w:r>
        <w:rPr>
          <w:rFonts w:ascii="Arial" w:hAnsi="Arial" w:cs="Arial"/>
          <w:b/>
          <w:bCs/>
          <w:sz w:val="22"/>
          <w:szCs w:val="22"/>
        </w:rPr>
        <w:t>Massively parallel reinforcement learning:</w:t>
      </w:r>
      <w:r>
        <w:rPr>
          <w:rFonts w:ascii="Arial" w:hAnsi="Arial" w:cs="Arial"/>
          <w:sz w:val="22"/>
          <w:szCs w:val="22"/>
        </w:rPr>
        <w:t xml:space="preserve"> PPO with 8,192 simulated robots on one GPU, about 100,000 steps per second.</w:t>
      </w:r>
    </w:p>
    <w:p w14:paraId="42812614" w14:textId="77777777" w:rsidR="00986E24" w:rsidRDefault="00000000">
      <w:pPr>
        <w:pStyle w:val="ListParagraph"/>
        <w:numPr>
          <w:ilvl w:val="0"/>
          <w:numId w:val="1"/>
        </w:numPr>
        <w:jc w:val="both"/>
      </w:pPr>
      <w:r>
        <w:rPr>
          <w:rFonts w:ascii="Arial" w:hAnsi="Arial" w:cs="Arial"/>
          <w:b/>
          <w:bCs/>
          <w:sz w:val="22"/>
          <w:szCs w:val="22"/>
        </w:rPr>
        <w:t>Terrain curriculum and hard-case replay:</w:t>
      </w:r>
      <w:r>
        <w:rPr>
          <w:rFonts w:ascii="Arial" w:hAnsi="Arial" w:cs="Arial"/>
          <w:sz w:val="22"/>
          <w:szCs w:val="22"/>
        </w:rPr>
        <w:t xml:space="preserve"> every robot trains at the edge of its ability, with extra practice on the steps where falls happen.</w:t>
      </w:r>
    </w:p>
    <w:p w14:paraId="6F9EB364" w14:textId="77777777" w:rsidR="00986E24" w:rsidRDefault="00000000">
      <w:pPr>
        <w:pStyle w:val="ListParagraph"/>
        <w:numPr>
          <w:ilvl w:val="0"/>
          <w:numId w:val="1"/>
        </w:numPr>
        <w:jc w:val="both"/>
      </w:pPr>
      <w:r>
        <w:rPr>
          <w:rFonts w:ascii="Arial" w:hAnsi="Arial" w:cs="Arial"/>
          <w:b/>
          <w:bCs/>
          <w:sz w:val="22"/>
          <w:szCs w:val="22"/>
        </w:rPr>
        <w:t>Warm starts (transfer learning):</w:t>
      </w:r>
      <w:r>
        <w:rPr>
          <w:rFonts w:ascii="Arial" w:hAnsi="Arial" w:cs="Arial"/>
          <w:sz w:val="22"/>
          <w:szCs w:val="22"/>
        </w:rPr>
        <w:t xml:space="preserve"> each skill and version starts from the closest working policy, with a check that the starting behaviour is identical.</w:t>
      </w:r>
    </w:p>
    <w:p w14:paraId="3654F346" w14:textId="77777777" w:rsidR="00986E24" w:rsidRDefault="00000000">
      <w:pPr>
        <w:pStyle w:val="ListParagraph"/>
        <w:numPr>
          <w:ilvl w:val="0"/>
          <w:numId w:val="1"/>
        </w:numPr>
        <w:jc w:val="both"/>
      </w:pPr>
      <w:r>
        <w:rPr>
          <w:rFonts w:ascii="Arial" w:hAnsi="Arial" w:cs="Arial"/>
          <w:b/>
          <w:bCs/>
          <w:sz w:val="22"/>
          <w:szCs w:val="22"/>
        </w:rPr>
        <w:t>Targeted domain randomisation:</w:t>
      </w:r>
      <w:r>
        <w:rPr>
          <w:rFonts w:ascii="Arial" w:hAnsi="Arial" w:cs="Arial"/>
          <w:sz w:val="22"/>
          <w:szCs w:val="22"/>
        </w:rPr>
        <w:t xml:space="preserve"> friction, masses, pushes, sensor noise, actuation delay and a camera error model, chosen to match real site conditions.</w:t>
      </w:r>
    </w:p>
    <w:p w14:paraId="7405864A" w14:textId="77777777" w:rsidR="00986E24" w:rsidRDefault="00000000">
      <w:pPr>
        <w:pStyle w:val="ListParagraph"/>
        <w:numPr>
          <w:ilvl w:val="0"/>
          <w:numId w:val="1"/>
        </w:numPr>
        <w:jc w:val="both"/>
      </w:pPr>
      <w:r>
        <w:rPr>
          <w:rFonts w:ascii="Arial" w:hAnsi="Arial" w:cs="Arial"/>
          <w:b/>
          <w:bCs/>
          <w:sz w:val="22"/>
          <w:szCs w:val="22"/>
        </w:rPr>
        <w:t>Asymmetric actor–critic:</w:t>
      </w:r>
      <w:r>
        <w:rPr>
          <w:rFonts w:ascii="Arial" w:hAnsi="Arial" w:cs="Arial"/>
          <w:sz w:val="22"/>
          <w:szCs w:val="22"/>
        </w:rPr>
        <w:t xml:space="preserve"> the robot policy uses realistic sensors, while the critic uses privileged simulator information during training only.</w:t>
      </w:r>
    </w:p>
    <w:p w14:paraId="12FDB820" w14:textId="77777777" w:rsidR="00986E24" w:rsidRDefault="00000000">
      <w:pPr>
        <w:pStyle w:val="ListParagraph"/>
        <w:numPr>
          <w:ilvl w:val="0"/>
          <w:numId w:val="1"/>
        </w:numPr>
        <w:jc w:val="both"/>
      </w:pPr>
      <w:r>
        <w:rPr>
          <w:rFonts w:ascii="Arial" w:hAnsi="Arial" w:cs="Arial"/>
          <w:b/>
          <w:bCs/>
          <w:sz w:val="22"/>
          <w:szCs w:val="22"/>
        </w:rPr>
        <w:t>Two-engine testing:</w:t>
      </w:r>
      <w:r>
        <w:rPr>
          <w:rFonts w:ascii="Arial" w:hAnsi="Arial" w:cs="Arial"/>
          <w:sz w:val="22"/>
          <w:szCs w:val="22"/>
        </w:rPr>
        <w:t xml:space="preserve"> train in MuJoCo Warp/MJX and qualify in MuJoCo C, which catches policies that exploit one simulator.</w:t>
      </w:r>
    </w:p>
    <w:p w14:paraId="2A8D6530" w14:textId="77777777" w:rsidR="00986E24" w:rsidRDefault="00000000">
      <w:pPr>
        <w:pStyle w:val="ListParagraph"/>
        <w:numPr>
          <w:ilvl w:val="0"/>
          <w:numId w:val="1"/>
        </w:numPr>
        <w:jc w:val="both"/>
      </w:pPr>
      <w:r>
        <w:rPr>
          <w:rFonts w:ascii="Arial" w:hAnsi="Arial" w:cs="Arial"/>
          <w:b/>
          <w:bCs/>
          <w:sz w:val="22"/>
          <w:szCs w:val="22"/>
        </w:rPr>
        <w:t>Statistical evaluation:</w:t>
      </w:r>
      <w:r>
        <w:rPr>
          <w:rFonts w:ascii="Arial" w:hAnsi="Arial" w:cs="Arial"/>
          <w:sz w:val="22"/>
          <w:szCs w:val="22"/>
        </w:rPr>
        <w:t xml:space="preserve"> thousands of episodes per checkpoint, confidence intervals, separate labels for falls and stalls, and gates that use the pessimistic bound.</w:t>
      </w:r>
    </w:p>
    <w:p w14:paraId="0D6FB9CF" w14:textId="77777777" w:rsidR="00986E24" w:rsidRDefault="00000000">
      <w:pPr>
        <w:pStyle w:val="ListParagraph"/>
        <w:numPr>
          <w:ilvl w:val="0"/>
          <w:numId w:val="1"/>
        </w:numPr>
        <w:jc w:val="both"/>
      </w:pPr>
      <w:r>
        <w:rPr>
          <w:rFonts w:ascii="Arial" w:hAnsi="Arial" w:cs="Arial"/>
          <w:b/>
          <w:bCs/>
          <w:sz w:val="22"/>
          <w:szCs w:val="22"/>
        </w:rPr>
        <w:t>Release gate with human review:</w:t>
      </w:r>
      <w:r>
        <w:rPr>
          <w:rFonts w:ascii="Arial" w:hAnsi="Arial" w:cs="Arial"/>
          <w:sz w:val="22"/>
          <w:szCs w:val="22"/>
        </w:rPr>
        <w:t xml:space="preserve"> thresholds decide automatically, and a safety reviewer who did not train the policy approves the release.</w:t>
      </w:r>
    </w:p>
    <w:p w14:paraId="1237E5BC" w14:textId="77777777" w:rsidR="00986E24" w:rsidRDefault="00000000">
      <w:pPr>
        <w:pStyle w:val="ListParagraph"/>
        <w:numPr>
          <w:ilvl w:val="0"/>
          <w:numId w:val="1"/>
        </w:numPr>
        <w:jc w:val="both"/>
      </w:pPr>
      <w:r>
        <w:rPr>
          <w:rFonts w:ascii="Arial" w:hAnsi="Arial" w:cs="Arial"/>
          <w:b/>
          <w:bCs/>
          <w:sz w:val="22"/>
          <w:szCs w:val="22"/>
        </w:rPr>
        <w:t>Hybrid layering:</w:t>
      </w:r>
      <w:r>
        <w:rPr>
          <w:rFonts w:ascii="Arial" w:hAnsi="Arial" w:cs="Arial"/>
          <w:sz w:val="22"/>
          <w:szCs w:val="22"/>
        </w:rPr>
        <w:t xml:space="preserve"> a learned gait, classical heading control, safety code and an optional supervisor agent, each doing what it is best at.</w:t>
      </w:r>
    </w:p>
    <w:p w14:paraId="0575253B" w14:textId="77777777" w:rsidR="00986E24" w:rsidRDefault="00986E24">
      <w:pPr>
        <w:pStyle w:val="BodyText"/>
        <w:spacing w:before="0"/>
      </w:pPr>
    </w:p>
    <w:p w14:paraId="7A220A4B" w14:textId="77777777" w:rsidR="00986E24" w:rsidRDefault="00000000">
      <w:pPr>
        <w:pStyle w:val="BodyText"/>
        <w:keepNext/>
        <w:outlineLvl w:val="1"/>
        <w:rPr>
          <w:rFonts w:cs="Arial"/>
          <w:b/>
          <w:bCs/>
          <w:sz w:val="28"/>
          <w:szCs w:val="28"/>
        </w:rPr>
      </w:pPr>
      <w:bookmarkStart w:id="37" w:name="_Toc241326538"/>
      <w:r>
        <w:rPr>
          <w:rFonts w:cs="Arial"/>
          <w:b/>
          <w:bCs/>
          <w:sz w:val="28"/>
          <w:szCs w:val="28"/>
        </w:rPr>
        <w:t>10.3 What We Learned</w:t>
      </w:r>
      <w:bookmarkEnd w:id="37"/>
    </w:p>
    <w:p w14:paraId="06F1D27D" w14:textId="77777777" w:rsidR="00986E24" w:rsidRDefault="00000000">
      <w:pPr>
        <w:pStyle w:val="BodyText"/>
        <w:jc w:val="both"/>
        <w:rPr>
          <w:rFonts w:cs="Arial"/>
          <w:sz w:val="24"/>
          <w:szCs w:val="24"/>
        </w:rPr>
      </w:pPr>
      <w:r>
        <w:rPr>
          <w:rFonts w:cs="Arial"/>
          <w:sz w:val="24"/>
          <w:szCs w:val="24"/>
        </w:rPr>
        <w:t>The largest improvements followed changes that made the simulator and the robot's action range physically right, while reward tuning mostly closed loopholes. For an industrial team this suggests that the scarce skill is physics and evaluation engineering rather than machine-learning research, and that good tooling can capture much of this knowledge. Our answer to the question of how to make humanoid training easier and more efficient is: make every lesson a check, make every check automatic, and let people approve what the checks cannot see.</w:t>
      </w:r>
    </w:p>
    <w:p w14:paraId="0624C6FA" w14:textId="77777777" w:rsidR="00256DD2" w:rsidRDefault="00000000">
      <w:pPr>
        <w:pStyle w:val="BodyText"/>
        <w:pageBreakBefore/>
        <w:outlineLvl w:val="0"/>
      </w:pPr>
      <w:bookmarkStart w:id="38" w:name="_Toc241326539"/>
      <w:r>
        <w:rPr>
          <w:rFonts w:cs="Arial"/>
          <w:b/>
          <w:bCs/>
          <w:sz w:val="36"/>
          <w:szCs w:val="36"/>
        </w:rPr>
        <w:lastRenderedPageBreak/>
        <w:t>11.</w:t>
      </w:r>
      <w:r>
        <w:rPr>
          <w:rFonts w:cs="Arial"/>
          <w:sz w:val="36"/>
          <w:szCs w:val="36"/>
        </w:rPr>
        <w:t xml:space="preserve"> </w:t>
      </w:r>
      <w:r>
        <w:rPr>
          <w:rFonts w:cs="Arial"/>
          <w:b/>
          <w:bCs/>
          <w:sz w:val="36"/>
          <w:szCs w:val="36"/>
        </w:rPr>
        <w:t>SKF Use Case and Business Value</w:t>
      </w:r>
      <w:bookmarkEnd w:id="38"/>
    </w:p>
    <w:p w14:paraId="4BF215D3" w14:textId="77777777" w:rsidR="00256DD2" w:rsidRDefault="00000000">
      <w:pPr>
        <w:pStyle w:val="BodyText"/>
        <w:outlineLvl w:val="1"/>
        <w:rPr>
          <w:rFonts w:cs="Arial"/>
          <w:b/>
          <w:bCs/>
          <w:sz w:val="28"/>
          <w:szCs w:val="28"/>
        </w:rPr>
      </w:pPr>
      <w:bookmarkStart w:id="39" w:name="_Toc241326540"/>
      <w:r>
        <w:rPr>
          <w:rFonts w:cs="Arial"/>
          <w:b/>
          <w:bCs/>
          <w:sz w:val="28"/>
          <w:szCs w:val="28"/>
        </w:rPr>
        <w:t>11.1 SKF use case: Pick-and-Place</w:t>
      </w:r>
      <w:bookmarkEnd w:id="39"/>
    </w:p>
    <w:p w14:paraId="213C118D" w14:textId="77777777" w:rsidR="00256DD2" w:rsidRDefault="00000000">
      <w:pPr>
        <w:pStyle w:val="BodyText"/>
        <w:jc w:val="both"/>
        <w:rPr>
          <w:rFonts w:cs="Arial"/>
          <w:sz w:val="24"/>
          <w:szCs w:val="24"/>
        </w:rPr>
      </w:pPr>
      <w:r>
        <w:rPr>
          <w:rFonts w:cs="Arial"/>
          <w:sz w:val="24"/>
          <w:szCs w:val="24"/>
        </w:rPr>
        <w:t>Pick-and-place can be used in industrial environments for tasks such as “component handling, machine loading and unloading, and moving parts between workstations”. For example, a humanoid robot could pick a bearing component and place it into a machine, move components from a storage area to a workstation, or transfer parts between different stages of a production process. These tasks require capabilities such as object detection, grasping, movement, and accurate placement.</w:t>
      </w:r>
    </w:p>
    <w:p w14:paraId="187A1628" w14:textId="77777777" w:rsidR="00256DD2" w:rsidRDefault="00000000">
      <w:pPr>
        <w:pStyle w:val="BodyText"/>
        <w:jc w:val="both"/>
        <w:rPr>
          <w:rFonts w:cs="Arial"/>
          <w:sz w:val="24"/>
          <w:szCs w:val="24"/>
        </w:rPr>
      </w:pPr>
      <w:r>
        <w:rPr>
          <w:rFonts w:cs="Arial"/>
          <w:sz w:val="24"/>
          <w:szCs w:val="24"/>
        </w:rPr>
        <w:t xml:space="preserve">The flowchart below presents the overall training and validation process for teaching a humanoid robot to perform the pick-and-place task. The process starts with defining the task and success criteria, followed by demonstrations, policy training, simulation testing, safety validation, and </w:t>
      </w:r>
      <w:proofErr w:type="gramStart"/>
      <w:r>
        <w:rPr>
          <w:rFonts w:cs="Arial"/>
          <w:sz w:val="24"/>
          <w:szCs w:val="24"/>
        </w:rPr>
        <w:t>transfer</w:t>
      </w:r>
      <w:proofErr w:type="gramEnd"/>
      <w:r>
        <w:rPr>
          <w:rFonts w:cs="Arial"/>
          <w:sz w:val="24"/>
          <w:szCs w:val="24"/>
        </w:rPr>
        <w:t xml:space="preserve"> to the physical robot.</w:t>
      </w:r>
    </w:p>
    <w:p w14:paraId="1EB0BE65" w14:textId="77777777" w:rsidR="00256DD2" w:rsidRDefault="00256DD2">
      <w:pPr>
        <w:pStyle w:val="BodyText"/>
        <w:jc w:val="both"/>
        <w:rPr>
          <w:rFonts w:cs="Arial"/>
          <w:sz w:val="24"/>
          <w:szCs w:val="24"/>
        </w:rPr>
      </w:pPr>
    </w:p>
    <w:p w14:paraId="7D84F590" w14:textId="77777777" w:rsidR="00256DD2" w:rsidRDefault="00000000">
      <w:pPr>
        <w:jc w:val="center"/>
      </w:pPr>
      <w:r>
        <w:rPr>
          <w:rFonts w:ascii="Arial" w:hAnsi="Arial" w:cs="Arial"/>
          <w:bCs/>
          <w:noProof/>
          <w:sz w:val="28"/>
          <w:szCs w:val="28"/>
        </w:rPr>
        <w:drawing>
          <wp:inline distT="0" distB="0" distL="0" distR="0" wp14:anchorId="2D7C03CA" wp14:editId="09AA15DB">
            <wp:extent cx="3040242" cy="5324057"/>
            <wp:effectExtent l="0" t="0" r="7758" b="0"/>
            <wp:docPr id="509838091" name="Picture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rcRect/>
                    <a:stretch>
                      <a:fillRect/>
                    </a:stretch>
                  </pic:blipFill>
                  <pic:spPr>
                    <a:xfrm>
                      <a:off x="0" y="0"/>
                      <a:ext cx="3040242" cy="5324057"/>
                    </a:xfrm>
                    <a:prstGeom prst="rect">
                      <a:avLst/>
                    </a:prstGeom>
                    <a:noFill/>
                    <a:ln>
                      <a:noFill/>
                      <a:prstDash/>
                    </a:ln>
                  </pic:spPr>
                </pic:pic>
              </a:graphicData>
            </a:graphic>
          </wp:inline>
        </w:drawing>
      </w:r>
    </w:p>
    <w:p w14:paraId="70CDA373" w14:textId="77777777" w:rsidR="00256DD2" w:rsidRDefault="00256DD2">
      <w:pPr>
        <w:rPr>
          <w:rFonts w:ascii="Arial" w:hAnsi="Arial" w:cs="Arial"/>
          <w:bCs/>
          <w:sz w:val="28"/>
          <w:szCs w:val="28"/>
          <w:lang w:val="en-US"/>
        </w:rPr>
      </w:pPr>
    </w:p>
    <w:p w14:paraId="1C0462A6" w14:textId="77777777" w:rsidR="00256DD2" w:rsidRDefault="00000000">
      <w:pPr>
        <w:spacing w:after="160" w:line="276" w:lineRule="auto"/>
        <w:jc w:val="center"/>
      </w:pPr>
      <w:r>
        <w:rPr>
          <w:rFonts w:ascii="Arial" w:hAnsi="Arial" w:cs="Arial"/>
          <w:b/>
          <w:sz w:val="28"/>
          <w:szCs w:val="28"/>
          <w:lang w:val="en-US"/>
        </w:rPr>
        <w:t>Image</w:t>
      </w:r>
      <w:r>
        <w:rPr>
          <w:rFonts w:ascii="Arial" w:hAnsi="Arial" w:cs="Arial"/>
          <w:bCs/>
          <w:sz w:val="28"/>
          <w:szCs w:val="28"/>
          <w:lang w:val="en-US"/>
        </w:rPr>
        <w:t xml:space="preserve"> : Flow chart for SKF Use case: Pick-and-Place</w:t>
      </w:r>
    </w:p>
    <w:p w14:paraId="6F49351F" w14:textId="77777777" w:rsidR="00256DD2" w:rsidRDefault="00000000">
      <w:r>
        <w:rPr>
          <w:rFonts w:ascii="Arial" w:hAnsi="Arial" w:cs="Arial"/>
          <w:b/>
          <w:lang w:val="en-US"/>
        </w:rPr>
        <w:lastRenderedPageBreak/>
        <w:t>Task List for Pick-and-Place:</w:t>
      </w:r>
    </w:p>
    <w:p w14:paraId="6687D6A7" w14:textId="77777777" w:rsidR="00256DD2" w:rsidRDefault="00000000">
      <w:pPr>
        <w:pStyle w:val="ListParagraph"/>
        <w:numPr>
          <w:ilvl w:val="0"/>
          <w:numId w:val="3"/>
        </w:numPr>
        <w:jc w:val="both"/>
        <w:rPr>
          <w:rFonts w:ascii="Arial" w:hAnsi="Arial" w:cs="Arial"/>
          <w:bCs/>
          <w:lang w:val="en-US"/>
        </w:rPr>
      </w:pPr>
      <w:r>
        <w:rPr>
          <w:rFonts w:ascii="Arial" w:hAnsi="Arial" w:cs="Arial"/>
          <w:bCs/>
          <w:lang w:val="en-US"/>
        </w:rPr>
        <w:t>Define the Task: Specify what the humanoid must pick, where it must move the object, and where it must place it.</w:t>
      </w:r>
    </w:p>
    <w:p w14:paraId="0442B032" w14:textId="77777777" w:rsidR="00256DD2" w:rsidRDefault="00000000">
      <w:pPr>
        <w:pStyle w:val="ListParagraph"/>
        <w:numPr>
          <w:ilvl w:val="0"/>
          <w:numId w:val="3"/>
        </w:numPr>
        <w:jc w:val="both"/>
        <w:rPr>
          <w:rFonts w:ascii="Arial" w:hAnsi="Arial" w:cs="Arial"/>
          <w:bCs/>
          <w:lang w:val="en-US"/>
        </w:rPr>
      </w:pPr>
      <w:r>
        <w:rPr>
          <w:rFonts w:ascii="Arial" w:hAnsi="Arial" w:cs="Arial"/>
          <w:bCs/>
          <w:lang w:val="en-US"/>
        </w:rPr>
        <w:t>Define Success Criteria: Define measurable outcomes such as successful grasp, correct placement, no collision, and task completion time.</w:t>
      </w:r>
    </w:p>
    <w:p w14:paraId="0D6E1462" w14:textId="77777777" w:rsidR="00256DD2" w:rsidRDefault="00000000">
      <w:pPr>
        <w:pStyle w:val="ListParagraph"/>
        <w:numPr>
          <w:ilvl w:val="0"/>
          <w:numId w:val="3"/>
        </w:numPr>
        <w:jc w:val="both"/>
        <w:rPr>
          <w:rFonts w:ascii="Arial" w:hAnsi="Arial" w:cs="Arial"/>
          <w:bCs/>
          <w:lang w:val="en-US"/>
        </w:rPr>
      </w:pPr>
      <w:r>
        <w:rPr>
          <w:rFonts w:ascii="Arial" w:hAnsi="Arial" w:cs="Arial"/>
          <w:bCs/>
          <w:lang w:val="en-US"/>
        </w:rPr>
        <w:t>Define Robot &amp; Environment Requirements: Define the humanoid, hand, workspace, sensors, and simulation environment.</w:t>
      </w:r>
    </w:p>
    <w:p w14:paraId="53109924" w14:textId="77777777" w:rsidR="00256DD2" w:rsidRDefault="00000000">
      <w:pPr>
        <w:pStyle w:val="ListParagraph"/>
        <w:numPr>
          <w:ilvl w:val="0"/>
          <w:numId w:val="3"/>
        </w:numPr>
        <w:jc w:val="both"/>
        <w:rPr>
          <w:rFonts w:ascii="Arial" w:hAnsi="Arial" w:cs="Arial"/>
          <w:bCs/>
          <w:lang w:val="en-US"/>
        </w:rPr>
      </w:pPr>
      <w:r>
        <w:rPr>
          <w:rFonts w:ascii="Arial" w:hAnsi="Arial" w:cs="Arial"/>
          <w:bCs/>
          <w:lang w:val="en-US"/>
        </w:rPr>
        <w:t>Prepare Object &amp; Target: Define the object properties, starting position, and target location.</w:t>
      </w:r>
    </w:p>
    <w:p w14:paraId="3ECFD3FE" w14:textId="77777777" w:rsidR="00256DD2" w:rsidRDefault="00000000">
      <w:pPr>
        <w:pStyle w:val="ListParagraph"/>
        <w:numPr>
          <w:ilvl w:val="0"/>
          <w:numId w:val="3"/>
        </w:numPr>
        <w:jc w:val="both"/>
        <w:rPr>
          <w:rFonts w:ascii="Arial" w:hAnsi="Arial" w:cs="Arial"/>
          <w:bCs/>
          <w:lang w:val="en-US"/>
        </w:rPr>
      </w:pPr>
      <w:r>
        <w:rPr>
          <w:rFonts w:ascii="Arial" w:hAnsi="Arial" w:cs="Arial"/>
          <w:bCs/>
          <w:lang w:val="en-US"/>
        </w:rPr>
        <w:t>Collect Demonstrations: Provide examples of the desired manipulation behaviour through human demonstrations or teleoperation.</w:t>
      </w:r>
    </w:p>
    <w:p w14:paraId="46048FEA" w14:textId="77777777" w:rsidR="00256DD2" w:rsidRDefault="00000000">
      <w:pPr>
        <w:pStyle w:val="ListParagraph"/>
        <w:numPr>
          <w:ilvl w:val="0"/>
          <w:numId w:val="3"/>
        </w:numPr>
        <w:jc w:val="both"/>
        <w:rPr>
          <w:rFonts w:ascii="Arial" w:hAnsi="Arial" w:cs="Arial"/>
          <w:bCs/>
          <w:lang w:val="en-US"/>
        </w:rPr>
      </w:pPr>
      <w:r>
        <w:rPr>
          <w:rFonts w:ascii="Arial" w:hAnsi="Arial" w:cs="Arial"/>
          <w:bCs/>
          <w:lang w:val="en-US"/>
        </w:rPr>
        <w:t>Process Demonstration Data: Convert the demonstrations into suitable robot states, actions, and trajectories.</w:t>
      </w:r>
    </w:p>
    <w:p w14:paraId="3811D947" w14:textId="77777777" w:rsidR="00256DD2" w:rsidRDefault="00000000">
      <w:pPr>
        <w:pStyle w:val="ListParagraph"/>
        <w:numPr>
          <w:ilvl w:val="0"/>
          <w:numId w:val="3"/>
        </w:numPr>
        <w:jc w:val="both"/>
        <w:rPr>
          <w:rFonts w:ascii="Arial" w:hAnsi="Arial" w:cs="Arial"/>
          <w:bCs/>
          <w:lang w:val="en-US"/>
        </w:rPr>
      </w:pPr>
      <w:r>
        <w:rPr>
          <w:rFonts w:ascii="Arial" w:hAnsi="Arial" w:cs="Arial"/>
          <w:bCs/>
          <w:lang w:val="en-US"/>
        </w:rPr>
        <w:t>Train Initial Policy: Use the demonstrations to learn an initial manipulation behaviour.</w:t>
      </w:r>
    </w:p>
    <w:p w14:paraId="1FC94765" w14:textId="77777777" w:rsidR="00256DD2" w:rsidRDefault="00000000">
      <w:pPr>
        <w:pStyle w:val="ListParagraph"/>
        <w:numPr>
          <w:ilvl w:val="0"/>
          <w:numId w:val="3"/>
        </w:numPr>
        <w:jc w:val="both"/>
        <w:rPr>
          <w:rFonts w:ascii="Arial" w:hAnsi="Arial" w:cs="Arial"/>
          <w:bCs/>
          <w:lang w:val="en-US"/>
        </w:rPr>
      </w:pPr>
      <w:r>
        <w:rPr>
          <w:rFonts w:ascii="Arial" w:hAnsi="Arial" w:cs="Arial"/>
          <w:bCs/>
          <w:lang w:val="en-US"/>
        </w:rPr>
        <w:t>Train / Refine in Simulation: Improve the policy through repeated simulated trials and, where appropriate, reinforcement learning.</w:t>
      </w:r>
    </w:p>
    <w:p w14:paraId="07C4B5ED" w14:textId="77777777" w:rsidR="00256DD2" w:rsidRDefault="00000000">
      <w:pPr>
        <w:pStyle w:val="ListParagraph"/>
        <w:numPr>
          <w:ilvl w:val="0"/>
          <w:numId w:val="3"/>
        </w:numPr>
        <w:jc w:val="both"/>
        <w:rPr>
          <w:rFonts w:ascii="Arial" w:hAnsi="Arial" w:cs="Arial"/>
          <w:bCs/>
          <w:lang w:val="en-US"/>
        </w:rPr>
      </w:pPr>
      <w:r>
        <w:rPr>
          <w:rFonts w:ascii="Arial" w:hAnsi="Arial" w:cs="Arial"/>
          <w:bCs/>
          <w:lang w:val="en-US"/>
        </w:rPr>
        <w:t>Test Under Different Conditions: Change object position, orientation, and other conditions to test adaptability.</w:t>
      </w:r>
    </w:p>
    <w:p w14:paraId="2083FC79" w14:textId="77777777" w:rsidR="00256DD2" w:rsidRDefault="00000000">
      <w:pPr>
        <w:pStyle w:val="ListParagraph"/>
        <w:numPr>
          <w:ilvl w:val="0"/>
          <w:numId w:val="3"/>
        </w:numPr>
        <w:jc w:val="both"/>
        <w:rPr>
          <w:rFonts w:ascii="Arial" w:hAnsi="Arial" w:cs="Arial"/>
          <w:bCs/>
          <w:lang w:val="en-US"/>
        </w:rPr>
      </w:pPr>
      <w:r>
        <w:rPr>
          <w:rFonts w:ascii="Arial" w:hAnsi="Arial" w:cs="Arial"/>
          <w:bCs/>
          <w:lang w:val="en-US"/>
        </w:rPr>
        <w:t>Safety Validation: Check for collisions, unstable movements, failed grasps, and other unsafe behaviour.</w:t>
      </w:r>
    </w:p>
    <w:p w14:paraId="02796A5A" w14:textId="77777777" w:rsidR="00256DD2" w:rsidRDefault="00000000">
      <w:pPr>
        <w:pStyle w:val="ListParagraph"/>
        <w:numPr>
          <w:ilvl w:val="0"/>
          <w:numId w:val="3"/>
        </w:numPr>
        <w:jc w:val="both"/>
        <w:rPr>
          <w:rFonts w:ascii="Arial" w:hAnsi="Arial" w:cs="Arial"/>
          <w:bCs/>
          <w:lang w:val="en-US"/>
        </w:rPr>
      </w:pPr>
      <w:r>
        <w:rPr>
          <w:rFonts w:ascii="Arial" w:hAnsi="Arial" w:cs="Arial"/>
          <w:bCs/>
          <w:lang w:val="en-US"/>
        </w:rPr>
        <w:t>Sim-to-Real Transfer: Transfer the validated policy from simulation to the physical humanoid.</w:t>
      </w:r>
    </w:p>
    <w:p w14:paraId="06F1C19C" w14:textId="77777777" w:rsidR="00256DD2" w:rsidRDefault="00000000">
      <w:pPr>
        <w:pStyle w:val="ListParagraph"/>
        <w:numPr>
          <w:ilvl w:val="0"/>
          <w:numId w:val="3"/>
        </w:numPr>
        <w:jc w:val="both"/>
        <w:rPr>
          <w:rFonts w:ascii="Arial" w:hAnsi="Arial" w:cs="Arial"/>
          <w:bCs/>
          <w:lang w:val="en-US"/>
        </w:rPr>
      </w:pPr>
      <w:r>
        <w:rPr>
          <w:rFonts w:ascii="Arial" w:hAnsi="Arial" w:cs="Arial"/>
          <w:bCs/>
          <w:lang w:val="en-US"/>
        </w:rPr>
        <w:t>Physical Testing: Perform the pick-and-place task under controlled real-world conditions.</w:t>
      </w:r>
    </w:p>
    <w:p w14:paraId="039D3905" w14:textId="77777777" w:rsidR="00256DD2" w:rsidRDefault="00000000">
      <w:pPr>
        <w:pStyle w:val="ListParagraph"/>
        <w:numPr>
          <w:ilvl w:val="0"/>
          <w:numId w:val="3"/>
        </w:numPr>
        <w:jc w:val="both"/>
        <w:rPr>
          <w:rFonts w:ascii="Arial" w:hAnsi="Arial" w:cs="Arial"/>
          <w:bCs/>
          <w:lang w:val="en-US"/>
        </w:rPr>
      </w:pPr>
      <w:r>
        <w:rPr>
          <w:rFonts w:ascii="Arial" w:hAnsi="Arial" w:cs="Arial"/>
          <w:bCs/>
          <w:lang w:val="en-US"/>
        </w:rPr>
        <w:t>Measure Results &amp; Iterate: Compare the results against the success criteria and improve the pipeline if required.</w:t>
      </w:r>
    </w:p>
    <w:p w14:paraId="41A139E4" w14:textId="77777777" w:rsidR="00256DD2" w:rsidRDefault="00000000">
      <w:pPr>
        <w:pStyle w:val="ListParagraph"/>
        <w:numPr>
          <w:ilvl w:val="0"/>
          <w:numId w:val="3"/>
        </w:numPr>
        <w:jc w:val="both"/>
        <w:rPr>
          <w:rFonts w:ascii="Arial" w:hAnsi="Arial" w:cs="Arial"/>
          <w:bCs/>
          <w:lang w:val="en-US"/>
        </w:rPr>
      </w:pPr>
      <w:r>
        <w:rPr>
          <w:rFonts w:ascii="Arial" w:hAnsi="Arial" w:cs="Arial"/>
          <w:bCs/>
          <w:lang w:val="en-US"/>
        </w:rPr>
        <w:t>Teleoperation Override / Stop: If a problem occurs during physical testing, the operator can intervene or stop the robot.</w:t>
      </w:r>
    </w:p>
    <w:p w14:paraId="6136BC8A" w14:textId="77777777" w:rsidR="00256DD2" w:rsidRDefault="00256DD2">
      <w:pPr>
        <w:rPr>
          <w:rFonts w:ascii="Arial" w:hAnsi="Arial" w:cs="Arial"/>
          <w:bCs/>
          <w:sz w:val="28"/>
          <w:szCs w:val="28"/>
          <w:lang w:val="en-US"/>
        </w:rPr>
      </w:pPr>
    </w:p>
    <w:p w14:paraId="0BEBF5D8" w14:textId="77777777" w:rsidR="00256DD2" w:rsidRDefault="00256DD2">
      <w:pPr>
        <w:rPr>
          <w:rFonts w:ascii="Arial" w:hAnsi="Arial" w:cs="Arial"/>
          <w:bCs/>
          <w:sz w:val="28"/>
          <w:szCs w:val="28"/>
          <w:lang w:val="en-US"/>
        </w:rPr>
      </w:pPr>
    </w:p>
    <w:p w14:paraId="76430EAC" w14:textId="77777777" w:rsidR="00256DD2" w:rsidRDefault="00256DD2">
      <w:pPr>
        <w:rPr>
          <w:rFonts w:ascii="Arial" w:hAnsi="Arial" w:cs="Arial"/>
          <w:bCs/>
          <w:sz w:val="28"/>
          <w:szCs w:val="28"/>
          <w:lang w:val="en-US"/>
        </w:rPr>
      </w:pPr>
    </w:p>
    <w:p w14:paraId="0596C6F6" w14:textId="77777777" w:rsidR="00256DD2" w:rsidRDefault="00256DD2">
      <w:pPr>
        <w:rPr>
          <w:rFonts w:ascii="Arial" w:hAnsi="Arial" w:cs="Arial"/>
          <w:bCs/>
          <w:sz w:val="28"/>
          <w:szCs w:val="28"/>
          <w:lang w:val="en-US"/>
        </w:rPr>
      </w:pPr>
    </w:p>
    <w:p w14:paraId="045B8331" w14:textId="77777777" w:rsidR="00256DD2" w:rsidRDefault="00256DD2">
      <w:pPr>
        <w:rPr>
          <w:rFonts w:ascii="Arial" w:hAnsi="Arial" w:cs="Arial"/>
          <w:bCs/>
          <w:sz w:val="28"/>
          <w:szCs w:val="28"/>
          <w:lang w:val="en-US"/>
        </w:rPr>
      </w:pPr>
    </w:p>
    <w:p w14:paraId="45C4AEA4" w14:textId="77777777" w:rsidR="00256DD2" w:rsidRDefault="00256DD2">
      <w:pPr>
        <w:rPr>
          <w:rFonts w:ascii="Arial" w:hAnsi="Arial" w:cs="Arial"/>
          <w:bCs/>
          <w:sz w:val="28"/>
          <w:szCs w:val="28"/>
          <w:lang w:val="en-US"/>
        </w:rPr>
      </w:pPr>
    </w:p>
    <w:p w14:paraId="256C9A21" w14:textId="77777777" w:rsidR="00256DD2" w:rsidRDefault="00256DD2">
      <w:pPr>
        <w:rPr>
          <w:rFonts w:ascii="Arial" w:hAnsi="Arial" w:cs="Arial"/>
          <w:bCs/>
          <w:sz w:val="28"/>
          <w:szCs w:val="28"/>
          <w:lang w:val="en-US"/>
        </w:rPr>
      </w:pPr>
    </w:p>
    <w:p w14:paraId="5261A194" w14:textId="77777777" w:rsidR="00256DD2" w:rsidRDefault="00256DD2">
      <w:pPr>
        <w:rPr>
          <w:rFonts w:ascii="Arial" w:hAnsi="Arial" w:cs="Arial"/>
          <w:bCs/>
          <w:sz w:val="28"/>
          <w:szCs w:val="28"/>
          <w:lang w:val="en-US"/>
        </w:rPr>
      </w:pPr>
    </w:p>
    <w:p w14:paraId="06809072" w14:textId="77777777" w:rsidR="00256DD2" w:rsidRDefault="00256DD2">
      <w:pPr>
        <w:rPr>
          <w:rFonts w:ascii="Arial" w:hAnsi="Arial" w:cs="Arial"/>
          <w:bCs/>
          <w:sz w:val="28"/>
          <w:szCs w:val="28"/>
          <w:lang w:val="en-US"/>
        </w:rPr>
      </w:pPr>
    </w:p>
    <w:p w14:paraId="0D322B8D" w14:textId="77777777" w:rsidR="00256DD2" w:rsidRDefault="00256DD2">
      <w:pPr>
        <w:rPr>
          <w:rFonts w:ascii="Arial" w:hAnsi="Arial" w:cs="Arial"/>
          <w:bCs/>
          <w:sz w:val="28"/>
          <w:szCs w:val="28"/>
          <w:lang w:val="en-US"/>
        </w:rPr>
      </w:pPr>
    </w:p>
    <w:p w14:paraId="58BD744C" w14:textId="77777777" w:rsidR="00256DD2" w:rsidRDefault="00256DD2">
      <w:pPr>
        <w:rPr>
          <w:rFonts w:ascii="Arial" w:hAnsi="Arial" w:cs="Arial"/>
          <w:bCs/>
          <w:sz w:val="28"/>
          <w:szCs w:val="28"/>
          <w:lang w:val="en-US"/>
        </w:rPr>
      </w:pPr>
    </w:p>
    <w:p w14:paraId="77236AA9" w14:textId="77777777" w:rsidR="00256DD2" w:rsidRDefault="00256DD2">
      <w:pPr>
        <w:rPr>
          <w:rFonts w:ascii="Arial" w:hAnsi="Arial" w:cs="Arial"/>
          <w:bCs/>
          <w:sz w:val="28"/>
          <w:szCs w:val="28"/>
          <w:lang w:val="en-US"/>
        </w:rPr>
      </w:pPr>
    </w:p>
    <w:p w14:paraId="24BFDA8B" w14:textId="77777777" w:rsidR="00256DD2" w:rsidRDefault="00256DD2">
      <w:pPr>
        <w:rPr>
          <w:rFonts w:ascii="Arial" w:hAnsi="Arial" w:cs="Arial"/>
          <w:bCs/>
          <w:sz w:val="28"/>
          <w:szCs w:val="28"/>
          <w:lang w:val="en-US"/>
        </w:rPr>
      </w:pPr>
    </w:p>
    <w:p w14:paraId="6F2FD7CA" w14:textId="77777777" w:rsidR="00256DD2" w:rsidRDefault="00256DD2">
      <w:pPr>
        <w:rPr>
          <w:rFonts w:ascii="Arial" w:hAnsi="Arial" w:cs="Arial"/>
          <w:bCs/>
          <w:sz w:val="28"/>
          <w:szCs w:val="28"/>
          <w:lang w:val="en-US"/>
        </w:rPr>
      </w:pPr>
    </w:p>
    <w:p w14:paraId="197663A9" w14:textId="77777777" w:rsidR="00256DD2" w:rsidRDefault="00256DD2">
      <w:pPr>
        <w:rPr>
          <w:rFonts w:ascii="Arial" w:hAnsi="Arial" w:cs="Arial"/>
          <w:bCs/>
          <w:sz w:val="28"/>
          <w:szCs w:val="28"/>
          <w:lang w:val="en-US"/>
        </w:rPr>
      </w:pPr>
    </w:p>
    <w:p w14:paraId="6DDA06DC" w14:textId="77777777" w:rsidR="00256DD2" w:rsidRDefault="00256DD2">
      <w:pPr>
        <w:rPr>
          <w:rFonts w:ascii="Arial" w:hAnsi="Arial" w:cs="Arial"/>
          <w:bCs/>
          <w:sz w:val="28"/>
          <w:szCs w:val="28"/>
          <w:lang w:val="en-US"/>
        </w:rPr>
      </w:pPr>
    </w:p>
    <w:p w14:paraId="6046162A" w14:textId="77777777" w:rsidR="00256DD2" w:rsidRDefault="00256DD2">
      <w:pPr>
        <w:pStyle w:val="BodyText"/>
        <w:rPr>
          <w:rFonts w:cs="Arial"/>
          <w:b/>
          <w:bCs/>
          <w:sz w:val="28"/>
          <w:szCs w:val="28"/>
        </w:rPr>
      </w:pPr>
    </w:p>
    <w:p w14:paraId="7BCD26FD" w14:textId="77777777" w:rsidR="00256DD2" w:rsidRDefault="00000000">
      <w:pPr>
        <w:pStyle w:val="BodyText"/>
        <w:outlineLvl w:val="1"/>
        <w:rPr>
          <w:rFonts w:cs="Arial"/>
          <w:b/>
          <w:bCs/>
          <w:sz w:val="28"/>
          <w:szCs w:val="28"/>
        </w:rPr>
      </w:pPr>
      <w:bookmarkStart w:id="40" w:name="_Toc241326541"/>
      <w:r>
        <w:rPr>
          <w:rFonts w:cs="Arial"/>
          <w:b/>
          <w:bCs/>
          <w:sz w:val="28"/>
          <w:szCs w:val="28"/>
        </w:rPr>
        <w:lastRenderedPageBreak/>
        <w:t>11.2 Locomotion vs. Manipulation and Business KPIs</w:t>
      </w:r>
      <w:bookmarkEnd w:id="40"/>
    </w:p>
    <w:p w14:paraId="085DC108" w14:textId="77777777" w:rsidR="00256DD2" w:rsidRDefault="00000000">
      <w:pPr>
        <w:pStyle w:val="BodyText"/>
        <w:jc w:val="both"/>
        <w:rPr>
          <w:rFonts w:cs="Arial"/>
          <w:sz w:val="24"/>
          <w:szCs w:val="24"/>
        </w:rPr>
      </w:pPr>
      <w:r>
        <w:rPr>
          <w:rFonts w:cs="Arial"/>
          <w:sz w:val="24"/>
          <w:szCs w:val="24"/>
        </w:rPr>
        <w:t>To assess the industrial relevance of humanoid robotics for SKF, locomotion and manipulation are compared across key business and technical KPIs. The comparison highlights their respective benefits, limitations, safety requirements, data needs, industrial readiness, and potential SKF use cases.</w:t>
      </w:r>
    </w:p>
    <w:p w14:paraId="0FC312F8" w14:textId="77777777" w:rsidR="00256DD2" w:rsidRDefault="00256DD2">
      <w:pPr>
        <w:rPr>
          <w:rFonts w:ascii="Arial" w:hAnsi="Arial" w:cs="Arial"/>
          <w:bCs/>
          <w:sz w:val="28"/>
          <w:szCs w:val="28"/>
          <w:lang w:val="en-US"/>
        </w:rPr>
      </w:pPr>
    </w:p>
    <w:p w14:paraId="49BB7D60" w14:textId="77777777" w:rsidR="00256DD2" w:rsidRDefault="00000000">
      <w:r>
        <w:rPr>
          <w:rFonts w:ascii="Arial" w:hAnsi="Arial" w:cs="Arial"/>
          <w:b/>
          <w:bCs/>
        </w:rPr>
        <w:t xml:space="preserve">Table </w:t>
      </w:r>
      <w:r>
        <w:rPr>
          <w:rFonts w:ascii="Arial" w:hAnsi="Arial" w:cs="Arial"/>
          <w:b/>
          <w:bCs/>
          <w:lang w:val="en-US"/>
        </w:rPr>
        <w:t>16</w:t>
      </w:r>
      <w:r>
        <w:rPr>
          <w:rFonts w:ascii="Arial" w:hAnsi="Arial" w:cs="Arial"/>
          <w:b/>
          <w:bCs/>
        </w:rPr>
        <w:t>:</w:t>
      </w:r>
      <w:r>
        <w:rPr>
          <w:rFonts w:ascii="Arial" w:hAnsi="Arial" w:cs="Arial"/>
        </w:rPr>
        <w:t xml:space="preserve"> </w:t>
      </w:r>
      <w:r>
        <w:rPr>
          <w:rFonts w:ascii="Arial" w:hAnsi="Arial" w:cs="Arial"/>
          <w:lang w:val="en-US"/>
        </w:rPr>
        <w:t>Business KPI Assessment – Locomotion vs. Manipulation</w:t>
      </w:r>
    </w:p>
    <w:tbl>
      <w:tblPr>
        <w:tblW w:w="11075" w:type="dxa"/>
        <w:tblInd w:w="-5" w:type="dxa"/>
        <w:tblLayout w:type="fixed"/>
        <w:tblCellMar>
          <w:left w:w="10" w:type="dxa"/>
          <w:right w:w="10" w:type="dxa"/>
        </w:tblCellMar>
        <w:tblLook w:val="04A0" w:firstRow="1" w:lastRow="0" w:firstColumn="1" w:lastColumn="0" w:noHBand="0" w:noVBand="1"/>
      </w:tblPr>
      <w:tblGrid>
        <w:gridCol w:w="2435"/>
        <w:gridCol w:w="4680"/>
        <w:gridCol w:w="3960"/>
      </w:tblGrid>
      <w:tr w:rsidR="00256DD2" w14:paraId="2D146B46" w14:textId="77777777">
        <w:tc>
          <w:tcPr>
            <w:tcW w:w="2435" w:type="dxa"/>
            <w:tcBorders>
              <w:top w:val="single" w:sz="12" w:space="0" w:color="000000"/>
              <w:bottom w:val="single" w:sz="4" w:space="0" w:color="000000"/>
            </w:tcBorders>
            <w:tcMar>
              <w:top w:w="0" w:type="dxa"/>
              <w:left w:w="108" w:type="dxa"/>
              <w:bottom w:w="0" w:type="dxa"/>
              <w:right w:w="108" w:type="dxa"/>
            </w:tcMar>
          </w:tcPr>
          <w:p w14:paraId="38C59814" w14:textId="77777777" w:rsidR="00256DD2" w:rsidRDefault="00000000">
            <w:pPr>
              <w:rPr>
                <w:rFonts w:ascii="Arial" w:hAnsi="Arial" w:cs="Arial"/>
                <w:b/>
                <w:bCs/>
                <w:sz w:val="22"/>
                <w:szCs w:val="22"/>
                <w:lang w:val="en-US"/>
              </w:rPr>
            </w:pPr>
            <w:r>
              <w:rPr>
                <w:rFonts w:ascii="Arial" w:hAnsi="Arial" w:cs="Arial"/>
                <w:b/>
                <w:bCs/>
                <w:sz w:val="22"/>
                <w:szCs w:val="22"/>
                <w:lang w:val="en-US"/>
              </w:rPr>
              <w:t>Business KPI’s</w:t>
            </w:r>
          </w:p>
        </w:tc>
        <w:tc>
          <w:tcPr>
            <w:tcW w:w="4680" w:type="dxa"/>
            <w:tcBorders>
              <w:top w:val="single" w:sz="12" w:space="0" w:color="000000"/>
              <w:bottom w:val="single" w:sz="4" w:space="0" w:color="000000"/>
            </w:tcBorders>
            <w:tcMar>
              <w:top w:w="0" w:type="dxa"/>
              <w:left w:w="108" w:type="dxa"/>
              <w:bottom w:w="0" w:type="dxa"/>
              <w:right w:w="108" w:type="dxa"/>
            </w:tcMar>
          </w:tcPr>
          <w:p w14:paraId="0F6806B1" w14:textId="77777777" w:rsidR="00256DD2" w:rsidRDefault="00000000">
            <w:pPr>
              <w:jc w:val="both"/>
            </w:pPr>
            <w:r>
              <w:rPr>
                <w:rFonts w:ascii="Arial" w:hAnsi="Arial" w:cs="Arial"/>
                <w:b/>
                <w:lang w:val="en-US"/>
              </w:rPr>
              <w:t>Locomotion</w:t>
            </w:r>
          </w:p>
        </w:tc>
        <w:tc>
          <w:tcPr>
            <w:tcW w:w="3960" w:type="dxa"/>
            <w:tcBorders>
              <w:top w:val="single" w:sz="12" w:space="0" w:color="000000"/>
              <w:bottom w:val="single" w:sz="4" w:space="0" w:color="000000"/>
            </w:tcBorders>
            <w:tcMar>
              <w:top w:w="0" w:type="dxa"/>
              <w:left w:w="108" w:type="dxa"/>
              <w:bottom w:w="0" w:type="dxa"/>
              <w:right w:w="108" w:type="dxa"/>
            </w:tcMar>
          </w:tcPr>
          <w:p w14:paraId="24D57C75" w14:textId="77777777" w:rsidR="00256DD2" w:rsidRDefault="00000000">
            <w:pPr>
              <w:jc w:val="both"/>
            </w:pPr>
            <w:r>
              <w:rPr>
                <w:rFonts w:ascii="Arial" w:hAnsi="Arial" w:cs="Arial"/>
                <w:b/>
                <w:lang w:val="en-US"/>
              </w:rPr>
              <w:t xml:space="preserve">Manipulation </w:t>
            </w:r>
          </w:p>
        </w:tc>
      </w:tr>
      <w:tr w:rsidR="00256DD2" w14:paraId="4DA54E6A" w14:textId="77777777">
        <w:tc>
          <w:tcPr>
            <w:tcW w:w="2435" w:type="dxa"/>
            <w:tcBorders>
              <w:top w:val="single" w:sz="4" w:space="0" w:color="000000"/>
              <w:bottom w:val="single" w:sz="4" w:space="0" w:color="000000"/>
            </w:tcBorders>
            <w:tcMar>
              <w:top w:w="0" w:type="dxa"/>
              <w:left w:w="108" w:type="dxa"/>
              <w:bottom w:w="0" w:type="dxa"/>
              <w:right w:w="108" w:type="dxa"/>
            </w:tcMar>
          </w:tcPr>
          <w:p w14:paraId="03641CF2" w14:textId="77777777" w:rsidR="00256DD2" w:rsidRDefault="00000000">
            <w:r>
              <w:rPr>
                <w:rFonts w:ascii="Arial" w:hAnsi="Arial" w:cs="Arial"/>
                <w:bCs/>
                <w:lang w:val="en-US"/>
              </w:rPr>
              <w:t>Benefits</w:t>
            </w:r>
          </w:p>
        </w:tc>
        <w:tc>
          <w:tcPr>
            <w:tcW w:w="4680" w:type="dxa"/>
            <w:tcBorders>
              <w:top w:val="single" w:sz="4" w:space="0" w:color="000000"/>
              <w:bottom w:val="single" w:sz="4" w:space="0" w:color="000000"/>
            </w:tcBorders>
            <w:tcMar>
              <w:top w:w="0" w:type="dxa"/>
              <w:left w:w="108" w:type="dxa"/>
              <w:bottom w:w="0" w:type="dxa"/>
              <w:right w:w="108" w:type="dxa"/>
            </w:tcMar>
          </w:tcPr>
          <w:p w14:paraId="32B73274" w14:textId="77777777" w:rsidR="00256DD2" w:rsidRDefault="00000000">
            <w:pPr>
              <w:rPr>
                <w:rFonts w:ascii="Arial" w:hAnsi="Arial" w:cs="Arial"/>
                <w:sz w:val="22"/>
                <w:szCs w:val="22"/>
                <w:lang w:val="en-US"/>
              </w:rPr>
            </w:pPr>
            <w:r>
              <w:rPr>
                <w:rFonts w:ascii="Arial" w:hAnsi="Arial" w:cs="Arial"/>
                <w:sz w:val="22"/>
                <w:szCs w:val="22"/>
                <w:lang w:val="en-US"/>
              </w:rPr>
              <w:t>Flexible movement between production areas; access to existing workstations</w:t>
            </w:r>
          </w:p>
        </w:tc>
        <w:tc>
          <w:tcPr>
            <w:tcW w:w="3960" w:type="dxa"/>
            <w:tcBorders>
              <w:top w:val="single" w:sz="4" w:space="0" w:color="000000"/>
              <w:bottom w:val="single" w:sz="4" w:space="0" w:color="000000"/>
            </w:tcBorders>
            <w:tcMar>
              <w:top w:w="0" w:type="dxa"/>
              <w:left w:w="108" w:type="dxa"/>
              <w:bottom w:w="0" w:type="dxa"/>
              <w:right w:w="108" w:type="dxa"/>
            </w:tcMar>
          </w:tcPr>
          <w:p w14:paraId="39174B02" w14:textId="77777777" w:rsidR="00256DD2" w:rsidRDefault="00000000">
            <w:pPr>
              <w:rPr>
                <w:rFonts w:ascii="Arial" w:hAnsi="Arial" w:cs="Arial"/>
                <w:sz w:val="22"/>
                <w:szCs w:val="22"/>
                <w:lang w:val="en-US"/>
              </w:rPr>
            </w:pPr>
            <w:r>
              <w:rPr>
                <w:rFonts w:ascii="Arial" w:hAnsi="Arial" w:cs="Arial"/>
                <w:sz w:val="22"/>
                <w:szCs w:val="22"/>
                <w:lang w:val="en-US"/>
              </w:rPr>
              <w:t>Repetitive-task automation; flexible part handling; machine tending</w:t>
            </w:r>
          </w:p>
        </w:tc>
      </w:tr>
      <w:tr w:rsidR="00256DD2" w14:paraId="22B59C0F" w14:textId="77777777">
        <w:tc>
          <w:tcPr>
            <w:tcW w:w="2435" w:type="dxa"/>
            <w:tcBorders>
              <w:top w:val="single" w:sz="4" w:space="0" w:color="000000"/>
              <w:bottom w:val="single" w:sz="4" w:space="0" w:color="000000"/>
            </w:tcBorders>
            <w:tcMar>
              <w:top w:w="0" w:type="dxa"/>
              <w:left w:w="108" w:type="dxa"/>
              <w:bottom w:w="0" w:type="dxa"/>
              <w:right w:w="108" w:type="dxa"/>
            </w:tcMar>
          </w:tcPr>
          <w:p w14:paraId="59BE054F" w14:textId="77777777" w:rsidR="00256DD2" w:rsidRDefault="00000000">
            <w:r>
              <w:rPr>
                <w:rFonts w:ascii="Arial" w:hAnsi="Arial" w:cs="Arial"/>
                <w:bCs/>
                <w:lang w:val="en-US"/>
              </w:rPr>
              <w:t>limitations</w:t>
            </w:r>
          </w:p>
        </w:tc>
        <w:tc>
          <w:tcPr>
            <w:tcW w:w="4680" w:type="dxa"/>
            <w:tcBorders>
              <w:top w:val="single" w:sz="4" w:space="0" w:color="000000"/>
              <w:bottom w:val="single" w:sz="4" w:space="0" w:color="000000"/>
            </w:tcBorders>
            <w:tcMar>
              <w:top w:w="0" w:type="dxa"/>
              <w:left w:w="108" w:type="dxa"/>
              <w:bottom w:w="0" w:type="dxa"/>
              <w:right w:w="108" w:type="dxa"/>
            </w:tcMar>
          </w:tcPr>
          <w:p w14:paraId="69DE8881" w14:textId="77777777" w:rsidR="00256DD2" w:rsidRDefault="00000000">
            <w:pPr>
              <w:rPr>
                <w:rFonts w:ascii="Arial" w:hAnsi="Arial" w:cs="Arial"/>
                <w:sz w:val="22"/>
                <w:szCs w:val="22"/>
                <w:lang w:val="en-US"/>
              </w:rPr>
            </w:pPr>
            <w:r>
              <w:rPr>
                <w:rFonts w:ascii="Arial" w:hAnsi="Arial" w:cs="Arial"/>
                <w:sz w:val="22"/>
                <w:szCs w:val="22"/>
                <w:lang w:val="en-US"/>
              </w:rPr>
              <w:t>Balance; floor/terrain constraints; fall risk; limited direct production value</w:t>
            </w:r>
          </w:p>
        </w:tc>
        <w:tc>
          <w:tcPr>
            <w:tcW w:w="3960" w:type="dxa"/>
            <w:tcBorders>
              <w:top w:val="single" w:sz="4" w:space="0" w:color="000000"/>
              <w:bottom w:val="single" w:sz="4" w:space="0" w:color="000000"/>
            </w:tcBorders>
            <w:tcMar>
              <w:top w:w="0" w:type="dxa"/>
              <w:left w:w="108" w:type="dxa"/>
              <w:bottom w:w="0" w:type="dxa"/>
              <w:right w:w="108" w:type="dxa"/>
            </w:tcMar>
          </w:tcPr>
          <w:p w14:paraId="1927B0C8" w14:textId="77777777" w:rsidR="00256DD2" w:rsidRDefault="00000000">
            <w:pPr>
              <w:rPr>
                <w:rFonts w:ascii="Arial" w:hAnsi="Arial" w:cs="Arial"/>
                <w:sz w:val="22"/>
                <w:szCs w:val="22"/>
                <w:lang w:val="en-US"/>
              </w:rPr>
            </w:pPr>
            <w:r>
              <w:rPr>
                <w:rFonts w:ascii="Arial" w:hAnsi="Arial" w:cs="Arial"/>
                <w:sz w:val="22"/>
                <w:szCs w:val="22"/>
                <w:lang w:val="en-US"/>
              </w:rPr>
              <w:t>Grasping; precision; cycle time; process variation</w:t>
            </w:r>
          </w:p>
        </w:tc>
      </w:tr>
      <w:tr w:rsidR="00256DD2" w14:paraId="47099D16" w14:textId="77777777">
        <w:tc>
          <w:tcPr>
            <w:tcW w:w="2435" w:type="dxa"/>
            <w:tcBorders>
              <w:top w:val="single" w:sz="4" w:space="0" w:color="000000"/>
              <w:bottom w:val="single" w:sz="4" w:space="0" w:color="000000"/>
            </w:tcBorders>
            <w:tcMar>
              <w:top w:w="0" w:type="dxa"/>
              <w:left w:w="108" w:type="dxa"/>
              <w:bottom w:w="0" w:type="dxa"/>
              <w:right w:w="108" w:type="dxa"/>
            </w:tcMar>
          </w:tcPr>
          <w:p w14:paraId="2C30B627" w14:textId="77777777" w:rsidR="00256DD2" w:rsidRDefault="00000000">
            <w:pPr>
              <w:rPr>
                <w:rFonts w:ascii="Arial" w:hAnsi="Arial" w:cs="Arial"/>
                <w:bCs/>
                <w:lang w:val="en-US"/>
              </w:rPr>
            </w:pPr>
            <w:r>
              <w:rPr>
                <w:rFonts w:ascii="Arial" w:hAnsi="Arial" w:cs="Arial"/>
                <w:bCs/>
                <w:lang w:val="en-US"/>
              </w:rPr>
              <w:t>Safety</w:t>
            </w:r>
          </w:p>
        </w:tc>
        <w:tc>
          <w:tcPr>
            <w:tcW w:w="4680" w:type="dxa"/>
            <w:tcBorders>
              <w:top w:val="single" w:sz="4" w:space="0" w:color="000000"/>
              <w:bottom w:val="single" w:sz="4" w:space="0" w:color="000000"/>
            </w:tcBorders>
            <w:tcMar>
              <w:top w:w="0" w:type="dxa"/>
              <w:left w:w="108" w:type="dxa"/>
              <w:bottom w:w="0" w:type="dxa"/>
              <w:right w:w="108" w:type="dxa"/>
            </w:tcMar>
          </w:tcPr>
          <w:p w14:paraId="63C8D3AD" w14:textId="77777777" w:rsidR="00256DD2" w:rsidRDefault="00000000">
            <w:pPr>
              <w:rPr>
                <w:rFonts w:ascii="Arial" w:hAnsi="Arial" w:cs="Arial"/>
                <w:sz w:val="22"/>
                <w:szCs w:val="22"/>
                <w:lang w:val="en-US"/>
              </w:rPr>
            </w:pPr>
            <w:r>
              <w:rPr>
                <w:rFonts w:ascii="Arial" w:hAnsi="Arial" w:cs="Arial"/>
                <w:sz w:val="22"/>
                <w:szCs w:val="22"/>
                <w:lang w:val="en-US"/>
              </w:rPr>
              <w:t>Fall prevention; worker interaction; safe navigation around machinery</w:t>
            </w:r>
          </w:p>
        </w:tc>
        <w:tc>
          <w:tcPr>
            <w:tcW w:w="3960" w:type="dxa"/>
            <w:tcBorders>
              <w:top w:val="single" w:sz="4" w:space="0" w:color="000000"/>
              <w:bottom w:val="single" w:sz="4" w:space="0" w:color="000000"/>
            </w:tcBorders>
            <w:tcMar>
              <w:top w:w="0" w:type="dxa"/>
              <w:left w:w="108" w:type="dxa"/>
              <w:bottom w:w="0" w:type="dxa"/>
              <w:right w:w="108" w:type="dxa"/>
            </w:tcMar>
          </w:tcPr>
          <w:p w14:paraId="2A6D8810" w14:textId="77777777" w:rsidR="00256DD2" w:rsidRDefault="00000000">
            <w:pPr>
              <w:rPr>
                <w:rFonts w:ascii="Arial" w:hAnsi="Arial" w:cs="Arial"/>
                <w:sz w:val="22"/>
                <w:szCs w:val="22"/>
                <w:lang w:val="en-US"/>
              </w:rPr>
            </w:pPr>
            <w:r>
              <w:rPr>
                <w:rFonts w:ascii="Arial" w:hAnsi="Arial" w:cs="Arial"/>
                <w:sz w:val="22"/>
                <w:szCs w:val="22"/>
                <w:lang w:val="en-US"/>
              </w:rPr>
              <w:t>Pinch/crush hazards; dropped parts; human–robot interaction</w:t>
            </w:r>
          </w:p>
        </w:tc>
      </w:tr>
      <w:tr w:rsidR="00256DD2" w14:paraId="4B73C002" w14:textId="77777777">
        <w:tc>
          <w:tcPr>
            <w:tcW w:w="2435" w:type="dxa"/>
            <w:tcBorders>
              <w:top w:val="single" w:sz="4" w:space="0" w:color="000000"/>
              <w:bottom w:val="single" w:sz="4" w:space="0" w:color="000000"/>
            </w:tcBorders>
            <w:tcMar>
              <w:top w:w="0" w:type="dxa"/>
              <w:left w:w="108" w:type="dxa"/>
              <w:bottom w:w="0" w:type="dxa"/>
              <w:right w:w="108" w:type="dxa"/>
            </w:tcMar>
          </w:tcPr>
          <w:p w14:paraId="56DC3593" w14:textId="77777777" w:rsidR="00256DD2" w:rsidRDefault="00000000">
            <w:pPr>
              <w:rPr>
                <w:rFonts w:ascii="Arial" w:hAnsi="Arial" w:cs="Arial"/>
                <w:bCs/>
                <w:lang w:val="en-US"/>
              </w:rPr>
            </w:pPr>
            <w:r>
              <w:rPr>
                <w:rFonts w:ascii="Arial" w:hAnsi="Arial" w:cs="Arial"/>
                <w:bCs/>
                <w:lang w:val="en-US"/>
              </w:rPr>
              <w:t>Industrial readiness</w:t>
            </w:r>
          </w:p>
        </w:tc>
        <w:tc>
          <w:tcPr>
            <w:tcW w:w="4680" w:type="dxa"/>
            <w:tcBorders>
              <w:top w:val="single" w:sz="4" w:space="0" w:color="000000"/>
              <w:bottom w:val="single" w:sz="4" w:space="0" w:color="000000"/>
            </w:tcBorders>
            <w:tcMar>
              <w:top w:w="0" w:type="dxa"/>
              <w:left w:w="108" w:type="dxa"/>
              <w:bottom w:w="0" w:type="dxa"/>
              <w:right w:w="108" w:type="dxa"/>
            </w:tcMar>
          </w:tcPr>
          <w:p w14:paraId="59002769" w14:textId="77777777" w:rsidR="00256DD2" w:rsidRDefault="00000000">
            <w:pPr>
              <w:rPr>
                <w:rFonts w:ascii="Arial" w:hAnsi="Arial" w:cs="Arial"/>
                <w:sz w:val="22"/>
                <w:szCs w:val="22"/>
                <w:lang w:val="en-US"/>
              </w:rPr>
            </w:pPr>
            <w:r>
              <w:rPr>
                <w:rFonts w:ascii="Arial" w:hAnsi="Arial" w:cs="Arial"/>
                <w:sz w:val="22"/>
                <w:szCs w:val="22"/>
                <w:lang w:val="en-US"/>
              </w:rPr>
              <w:t>Developing</w:t>
            </w:r>
          </w:p>
        </w:tc>
        <w:tc>
          <w:tcPr>
            <w:tcW w:w="3960" w:type="dxa"/>
            <w:tcBorders>
              <w:top w:val="single" w:sz="4" w:space="0" w:color="000000"/>
              <w:bottom w:val="single" w:sz="4" w:space="0" w:color="000000"/>
            </w:tcBorders>
            <w:tcMar>
              <w:top w:w="0" w:type="dxa"/>
              <w:left w:w="108" w:type="dxa"/>
              <w:bottom w:w="0" w:type="dxa"/>
              <w:right w:w="108" w:type="dxa"/>
            </w:tcMar>
          </w:tcPr>
          <w:p w14:paraId="75F4CD45" w14:textId="77777777" w:rsidR="00256DD2" w:rsidRDefault="00000000">
            <w:pPr>
              <w:rPr>
                <w:rFonts w:ascii="Arial" w:hAnsi="Arial" w:cs="Arial"/>
                <w:sz w:val="22"/>
                <w:szCs w:val="22"/>
                <w:lang w:val="en-US"/>
              </w:rPr>
            </w:pPr>
            <w:r>
              <w:rPr>
                <w:rFonts w:ascii="Arial" w:hAnsi="Arial" w:cs="Arial"/>
                <w:sz w:val="22"/>
                <w:szCs w:val="22"/>
                <w:lang w:val="en-US"/>
              </w:rPr>
              <w:t>More mature</w:t>
            </w:r>
          </w:p>
        </w:tc>
      </w:tr>
      <w:tr w:rsidR="00256DD2" w14:paraId="5E0F2B5D" w14:textId="77777777">
        <w:tc>
          <w:tcPr>
            <w:tcW w:w="2435" w:type="dxa"/>
            <w:tcBorders>
              <w:top w:val="single" w:sz="4" w:space="0" w:color="000000"/>
              <w:bottom w:val="single" w:sz="4" w:space="0" w:color="000000"/>
            </w:tcBorders>
            <w:tcMar>
              <w:top w:w="0" w:type="dxa"/>
              <w:left w:w="108" w:type="dxa"/>
              <w:bottom w:w="0" w:type="dxa"/>
              <w:right w:w="108" w:type="dxa"/>
            </w:tcMar>
          </w:tcPr>
          <w:p w14:paraId="3299F4F4" w14:textId="77777777" w:rsidR="00256DD2" w:rsidRDefault="00000000">
            <w:pPr>
              <w:rPr>
                <w:rFonts w:ascii="Arial" w:hAnsi="Arial" w:cs="Arial"/>
                <w:bCs/>
                <w:lang w:val="en-US"/>
              </w:rPr>
            </w:pPr>
            <w:r>
              <w:rPr>
                <w:rFonts w:ascii="Arial" w:hAnsi="Arial" w:cs="Arial"/>
                <w:bCs/>
                <w:lang w:val="en-US"/>
              </w:rPr>
              <w:t>Data needs</w:t>
            </w:r>
          </w:p>
        </w:tc>
        <w:tc>
          <w:tcPr>
            <w:tcW w:w="4680" w:type="dxa"/>
            <w:tcBorders>
              <w:top w:val="single" w:sz="4" w:space="0" w:color="000000"/>
              <w:bottom w:val="single" w:sz="4" w:space="0" w:color="000000"/>
            </w:tcBorders>
            <w:tcMar>
              <w:top w:w="0" w:type="dxa"/>
              <w:left w:w="108" w:type="dxa"/>
              <w:bottom w:w="0" w:type="dxa"/>
              <w:right w:w="108" w:type="dxa"/>
            </w:tcMar>
          </w:tcPr>
          <w:p w14:paraId="57570184" w14:textId="77777777" w:rsidR="00256DD2" w:rsidRDefault="00000000">
            <w:pPr>
              <w:rPr>
                <w:rFonts w:ascii="Arial" w:hAnsi="Arial" w:cs="Arial"/>
                <w:sz w:val="22"/>
                <w:szCs w:val="22"/>
                <w:lang w:val="en-US"/>
              </w:rPr>
            </w:pPr>
            <w:r>
              <w:rPr>
                <w:rFonts w:ascii="Arial" w:hAnsi="Arial" w:cs="Arial"/>
                <w:sz w:val="22"/>
                <w:szCs w:val="22"/>
                <w:lang w:val="en-US"/>
              </w:rPr>
              <w:t>Factory layout; walking paths; floor conditions; obstacles; sensor data</w:t>
            </w:r>
          </w:p>
        </w:tc>
        <w:tc>
          <w:tcPr>
            <w:tcW w:w="3960" w:type="dxa"/>
            <w:tcBorders>
              <w:top w:val="single" w:sz="4" w:space="0" w:color="000000"/>
              <w:bottom w:val="single" w:sz="4" w:space="0" w:color="000000"/>
            </w:tcBorders>
            <w:tcMar>
              <w:top w:w="0" w:type="dxa"/>
              <w:left w:w="108" w:type="dxa"/>
              <w:bottom w:w="0" w:type="dxa"/>
              <w:right w:w="108" w:type="dxa"/>
            </w:tcMar>
          </w:tcPr>
          <w:p w14:paraId="3FE20CBB" w14:textId="77777777" w:rsidR="00256DD2" w:rsidRDefault="00000000">
            <w:pPr>
              <w:rPr>
                <w:rFonts w:ascii="Arial" w:hAnsi="Arial" w:cs="Arial"/>
                <w:sz w:val="22"/>
                <w:szCs w:val="22"/>
                <w:lang w:val="en-US"/>
              </w:rPr>
            </w:pPr>
            <w:r>
              <w:rPr>
                <w:rFonts w:ascii="Arial" w:hAnsi="Arial" w:cs="Arial"/>
                <w:sz w:val="22"/>
                <w:szCs w:val="22"/>
                <w:lang w:val="en-US"/>
              </w:rPr>
              <w:t>Part geometry; demonstrations; camera data; grasp/contact data; process variations</w:t>
            </w:r>
          </w:p>
        </w:tc>
      </w:tr>
      <w:tr w:rsidR="00256DD2" w14:paraId="4BF88789" w14:textId="77777777">
        <w:tc>
          <w:tcPr>
            <w:tcW w:w="2435" w:type="dxa"/>
            <w:tcBorders>
              <w:top w:val="single" w:sz="4" w:space="0" w:color="000000"/>
              <w:bottom w:val="single" w:sz="4" w:space="0" w:color="000000"/>
            </w:tcBorders>
            <w:tcMar>
              <w:top w:w="0" w:type="dxa"/>
              <w:left w:w="108" w:type="dxa"/>
              <w:bottom w:w="0" w:type="dxa"/>
              <w:right w:w="108" w:type="dxa"/>
            </w:tcMar>
          </w:tcPr>
          <w:p w14:paraId="06FF68ED" w14:textId="77777777" w:rsidR="00256DD2" w:rsidRDefault="00000000">
            <w:pPr>
              <w:rPr>
                <w:rFonts w:ascii="Arial" w:hAnsi="Arial" w:cs="Arial"/>
                <w:bCs/>
                <w:lang w:val="en-US"/>
              </w:rPr>
            </w:pPr>
            <w:r>
              <w:rPr>
                <w:rFonts w:ascii="Arial" w:hAnsi="Arial" w:cs="Arial"/>
                <w:bCs/>
                <w:lang w:val="en-US"/>
              </w:rPr>
              <w:t>External partners</w:t>
            </w:r>
          </w:p>
        </w:tc>
        <w:tc>
          <w:tcPr>
            <w:tcW w:w="4680" w:type="dxa"/>
            <w:tcBorders>
              <w:top w:val="single" w:sz="4" w:space="0" w:color="000000"/>
              <w:bottom w:val="single" w:sz="4" w:space="0" w:color="000000"/>
            </w:tcBorders>
            <w:tcMar>
              <w:top w:w="0" w:type="dxa"/>
              <w:left w:w="108" w:type="dxa"/>
              <w:bottom w:w="0" w:type="dxa"/>
              <w:right w:w="108" w:type="dxa"/>
            </w:tcMar>
          </w:tcPr>
          <w:p w14:paraId="0F691348" w14:textId="77777777" w:rsidR="00256DD2" w:rsidRDefault="00000000">
            <w:pPr>
              <w:rPr>
                <w:rFonts w:ascii="Arial" w:hAnsi="Arial" w:cs="Arial"/>
                <w:sz w:val="22"/>
                <w:szCs w:val="22"/>
                <w:lang w:val="en-US"/>
              </w:rPr>
            </w:pPr>
            <w:r>
              <w:rPr>
                <w:rFonts w:ascii="Arial" w:hAnsi="Arial" w:cs="Arial"/>
                <w:sz w:val="22"/>
                <w:szCs w:val="22"/>
                <w:lang w:val="en-US"/>
              </w:rPr>
              <w:t>Humanoid supplier; simulation provider; safety/integration partner</w:t>
            </w:r>
          </w:p>
        </w:tc>
        <w:tc>
          <w:tcPr>
            <w:tcW w:w="3960" w:type="dxa"/>
            <w:tcBorders>
              <w:top w:val="single" w:sz="4" w:space="0" w:color="000000"/>
              <w:bottom w:val="single" w:sz="4" w:space="0" w:color="000000"/>
            </w:tcBorders>
            <w:tcMar>
              <w:top w:w="0" w:type="dxa"/>
              <w:left w:w="108" w:type="dxa"/>
              <w:bottom w:w="0" w:type="dxa"/>
              <w:right w:w="108" w:type="dxa"/>
            </w:tcMar>
          </w:tcPr>
          <w:p w14:paraId="4D157A10" w14:textId="77777777" w:rsidR="00256DD2" w:rsidRDefault="00000000">
            <w:pPr>
              <w:rPr>
                <w:rFonts w:ascii="Arial" w:hAnsi="Arial" w:cs="Arial"/>
                <w:sz w:val="22"/>
                <w:szCs w:val="22"/>
                <w:lang w:val="en-US"/>
              </w:rPr>
            </w:pPr>
            <w:r>
              <w:rPr>
                <w:rFonts w:ascii="Arial" w:hAnsi="Arial" w:cs="Arial"/>
                <w:sz w:val="22"/>
                <w:szCs w:val="22"/>
                <w:lang w:val="en-US"/>
              </w:rPr>
              <w:t>Robot supplier; vision provider; gripper/tooling supplier; system integrator</w:t>
            </w:r>
          </w:p>
        </w:tc>
      </w:tr>
      <w:tr w:rsidR="00256DD2" w14:paraId="5A6BD639" w14:textId="77777777">
        <w:tc>
          <w:tcPr>
            <w:tcW w:w="2435" w:type="dxa"/>
            <w:tcBorders>
              <w:top w:val="single" w:sz="4" w:space="0" w:color="000000"/>
              <w:bottom w:val="single" w:sz="4" w:space="0" w:color="000000"/>
            </w:tcBorders>
            <w:tcMar>
              <w:top w:w="0" w:type="dxa"/>
              <w:left w:w="108" w:type="dxa"/>
              <w:bottom w:w="0" w:type="dxa"/>
              <w:right w:w="108" w:type="dxa"/>
            </w:tcMar>
          </w:tcPr>
          <w:p w14:paraId="187476CD" w14:textId="77777777" w:rsidR="00256DD2" w:rsidRDefault="00000000">
            <w:pPr>
              <w:rPr>
                <w:rFonts w:ascii="Arial" w:hAnsi="Arial" w:cs="Arial"/>
                <w:bCs/>
                <w:lang w:val="en-US"/>
              </w:rPr>
            </w:pPr>
            <w:r>
              <w:rPr>
                <w:rFonts w:ascii="Arial" w:hAnsi="Arial" w:cs="Arial"/>
                <w:bCs/>
                <w:lang w:val="en-US"/>
              </w:rPr>
              <w:t>Active use of AI</w:t>
            </w:r>
          </w:p>
        </w:tc>
        <w:tc>
          <w:tcPr>
            <w:tcW w:w="4680" w:type="dxa"/>
            <w:tcBorders>
              <w:top w:val="single" w:sz="4" w:space="0" w:color="000000"/>
              <w:bottom w:val="single" w:sz="4" w:space="0" w:color="000000"/>
            </w:tcBorders>
            <w:tcMar>
              <w:top w:w="0" w:type="dxa"/>
              <w:left w:w="108" w:type="dxa"/>
              <w:bottom w:w="0" w:type="dxa"/>
              <w:right w:w="108" w:type="dxa"/>
            </w:tcMar>
          </w:tcPr>
          <w:p w14:paraId="46FE5CC1" w14:textId="77777777" w:rsidR="00256DD2" w:rsidRDefault="00000000">
            <w:pPr>
              <w:rPr>
                <w:rFonts w:ascii="Arial" w:hAnsi="Arial" w:cs="Arial"/>
                <w:sz w:val="22"/>
                <w:szCs w:val="22"/>
                <w:lang w:val="en-US"/>
              </w:rPr>
            </w:pPr>
            <w:r>
              <w:rPr>
                <w:rFonts w:ascii="Arial" w:hAnsi="Arial" w:cs="Arial"/>
                <w:sz w:val="22"/>
                <w:szCs w:val="22"/>
                <w:lang w:val="en-US"/>
              </w:rPr>
              <w:t>Perception; navigation; adaptive locomotion; obstacle detection</w:t>
            </w:r>
          </w:p>
        </w:tc>
        <w:tc>
          <w:tcPr>
            <w:tcW w:w="3960" w:type="dxa"/>
            <w:tcBorders>
              <w:top w:val="single" w:sz="4" w:space="0" w:color="000000"/>
              <w:bottom w:val="single" w:sz="4" w:space="0" w:color="000000"/>
            </w:tcBorders>
            <w:tcMar>
              <w:top w:w="0" w:type="dxa"/>
              <w:left w:w="108" w:type="dxa"/>
              <w:bottom w:w="0" w:type="dxa"/>
              <w:right w:w="108" w:type="dxa"/>
            </w:tcMar>
          </w:tcPr>
          <w:p w14:paraId="2739407D" w14:textId="77777777" w:rsidR="00256DD2" w:rsidRDefault="00000000">
            <w:pPr>
              <w:rPr>
                <w:rFonts w:ascii="Arial" w:hAnsi="Arial" w:cs="Arial"/>
                <w:sz w:val="22"/>
                <w:szCs w:val="22"/>
                <w:lang w:val="en-US"/>
              </w:rPr>
            </w:pPr>
            <w:r>
              <w:rPr>
                <w:rFonts w:ascii="Arial" w:hAnsi="Arial" w:cs="Arial"/>
                <w:sz w:val="22"/>
                <w:szCs w:val="22"/>
                <w:lang w:val="en-US"/>
              </w:rPr>
              <w:t>Vision; grasp planning; task learning; anomaly detection</w:t>
            </w:r>
          </w:p>
        </w:tc>
      </w:tr>
      <w:tr w:rsidR="00256DD2" w14:paraId="735AD77C" w14:textId="77777777">
        <w:tc>
          <w:tcPr>
            <w:tcW w:w="2435" w:type="dxa"/>
            <w:tcBorders>
              <w:top w:val="single" w:sz="4" w:space="0" w:color="000000"/>
              <w:bottom w:val="single" w:sz="4" w:space="0" w:color="000000"/>
            </w:tcBorders>
            <w:tcMar>
              <w:top w:w="0" w:type="dxa"/>
              <w:left w:w="108" w:type="dxa"/>
              <w:bottom w:w="0" w:type="dxa"/>
              <w:right w:w="108" w:type="dxa"/>
            </w:tcMar>
          </w:tcPr>
          <w:p w14:paraId="7606283D" w14:textId="77777777" w:rsidR="00256DD2" w:rsidRDefault="00000000">
            <w:pPr>
              <w:rPr>
                <w:rFonts w:ascii="Arial" w:hAnsi="Arial" w:cs="Arial"/>
                <w:bCs/>
                <w:lang w:val="en-US"/>
              </w:rPr>
            </w:pPr>
            <w:r>
              <w:rPr>
                <w:rFonts w:ascii="Arial" w:hAnsi="Arial" w:cs="Arial"/>
                <w:bCs/>
                <w:lang w:val="en-US"/>
              </w:rPr>
              <w:t>Control systems</w:t>
            </w:r>
          </w:p>
        </w:tc>
        <w:tc>
          <w:tcPr>
            <w:tcW w:w="4680" w:type="dxa"/>
            <w:tcBorders>
              <w:top w:val="single" w:sz="4" w:space="0" w:color="000000"/>
              <w:bottom w:val="single" w:sz="4" w:space="0" w:color="000000"/>
            </w:tcBorders>
            <w:tcMar>
              <w:top w:w="0" w:type="dxa"/>
              <w:left w:w="108" w:type="dxa"/>
              <w:bottom w:w="0" w:type="dxa"/>
              <w:right w:w="108" w:type="dxa"/>
            </w:tcMar>
          </w:tcPr>
          <w:p w14:paraId="65429CB3" w14:textId="77777777" w:rsidR="00256DD2" w:rsidRDefault="00000000">
            <w:pPr>
              <w:rPr>
                <w:rFonts w:ascii="Arial" w:hAnsi="Arial" w:cs="Arial"/>
                <w:sz w:val="22"/>
                <w:szCs w:val="22"/>
                <w:lang w:val="en-US"/>
              </w:rPr>
            </w:pPr>
            <w:r>
              <w:rPr>
                <w:rFonts w:ascii="Arial" w:hAnsi="Arial" w:cs="Arial"/>
                <w:sz w:val="22"/>
                <w:szCs w:val="22"/>
                <w:lang w:val="en-US"/>
              </w:rPr>
              <w:t xml:space="preserve">Navigation; </w:t>
            </w:r>
            <w:proofErr w:type="gramStart"/>
            <w:r>
              <w:rPr>
                <w:rFonts w:ascii="Arial" w:hAnsi="Arial" w:cs="Arial"/>
                <w:sz w:val="22"/>
                <w:szCs w:val="22"/>
                <w:lang w:val="en-US"/>
              </w:rPr>
              <w:t>balance</w:t>
            </w:r>
            <w:proofErr w:type="gramEnd"/>
            <w:r>
              <w:rPr>
                <w:rFonts w:ascii="Arial" w:hAnsi="Arial" w:cs="Arial"/>
                <w:sz w:val="22"/>
                <w:szCs w:val="22"/>
                <w:lang w:val="en-US"/>
              </w:rPr>
              <w:t xml:space="preserve"> control; whole-body control; safety systems</w:t>
            </w:r>
          </w:p>
        </w:tc>
        <w:tc>
          <w:tcPr>
            <w:tcW w:w="3960" w:type="dxa"/>
            <w:tcBorders>
              <w:top w:val="single" w:sz="4" w:space="0" w:color="000000"/>
              <w:bottom w:val="single" w:sz="4" w:space="0" w:color="000000"/>
            </w:tcBorders>
            <w:tcMar>
              <w:top w:w="0" w:type="dxa"/>
              <w:left w:w="108" w:type="dxa"/>
              <w:bottom w:w="0" w:type="dxa"/>
              <w:right w:w="108" w:type="dxa"/>
            </w:tcMar>
          </w:tcPr>
          <w:p w14:paraId="478278A3" w14:textId="77777777" w:rsidR="00256DD2" w:rsidRDefault="00000000">
            <w:pPr>
              <w:rPr>
                <w:rFonts w:ascii="Arial" w:hAnsi="Arial" w:cs="Arial"/>
                <w:sz w:val="22"/>
                <w:szCs w:val="22"/>
                <w:lang w:val="en-US"/>
              </w:rPr>
            </w:pPr>
            <w:r>
              <w:rPr>
                <w:rFonts w:ascii="Arial" w:hAnsi="Arial" w:cs="Arial"/>
                <w:sz w:val="22"/>
                <w:szCs w:val="22"/>
                <w:lang w:val="en-US"/>
              </w:rPr>
              <w:t>Motion control; force control; gripper control; PLC/machine integration</w:t>
            </w:r>
          </w:p>
        </w:tc>
      </w:tr>
      <w:tr w:rsidR="00256DD2" w14:paraId="66D75C9E" w14:textId="77777777">
        <w:tc>
          <w:tcPr>
            <w:tcW w:w="2435" w:type="dxa"/>
            <w:tcBorders>
              <w:top w:val="single" w:sz="4" w:space="0" w:color="000000"/>
              <w:bottom w:val="single" w:sz="12" w:space="0" w:color="000000"/>
            </w:tcBorders>
            <w:tcMar>
              <w:top w:w="0" w:type="dxa"/>
              <w:left w:w="108" w:type="dxa"/>
              <w:bottom w:w="0" w:type="dxa"/>
              <w:right w:w="108" w:type="dxa"/>
            </w:tcMar>
          </w:tcPr>
          <w:p w14:paraId="7F099AD1" w14:textId="77777777" w:rsidR="00256DD2" w:rsidRDefault="00000000">
            <w:r>
              <w:rPr>
                <w:rFonts w:ascii="Arial" w:hAnsi="Arial" w:cs="Arial"/>
                <w:bCs/>
                <w:lang w:val="en-US"/>
              </w:rPr>
              <w:t>Potential SKF Use Cases</w:t>
            </w:r>
          </w:p>
        </w:tc>
        <w:tc>
          <w:tcPr>
            <w:tcW w:w="4680" w:type="dxa"/>
            <w:tcBorders>
              <w:top w:val="single" w:sz="4" w:space="0" w:color="000000"/>
              <w:bottom w:val="single" w:sz="12" w:space="0" w:color="000000"/>
            </w:tcBorders>
            <w:tcMar>
              <w:top w:w="0" w:type="dxa"/>
              <w:left w:w="108" w:type="dxa"/>
              <w:bottom w:w="0" w:type="dxa"/>
              <w:right w:w="108" w:type="dxa"/>
            </w:tcMar>
          </w:tcPr>
          <w:p w14:paraId="2E853DFC" w14:textId="77777777" w:rsidR="00256DD2" w:rsidRDefault="00000000">
            <w:pPr>
              <w:rPr>
                <w:rFonts w:ascii="Arial" w:hAnsi="Arial" w:cs="Arial"/>
                <w:sz w:val="22"/>
                <w:szCs w:val="22"/>
                <w:lang w:val="en-US"/>
              </w:rPr>
            </w:pPr>
            <w:r>
              <w:rPr>
                <w:rFonts w:ascii="Arial" w:hAnsi="Arial" w:cs="Arial"/>
                <w:sz w:val="22"/>
                <w:szCs w:val="22"/>
                <w:lang w:val="en-US"/>
              </w:rPr>
              <w:t>Moving between workstations; component transport; accessing different production areas</w:t>
            </w:r>
          </w:p>
        </w:tc>
        <w:tc>
          <w:tcPr>
            <w:tcW w:w="3960" w:type="dxa"/>
            <w:tcBorders>
              <w:top w:val="single" w:sz="4" w:space="0" w:color="000000"/>
              <w:bottom w:val="single" w:sz="12" w:space="0" w:color="000000"/>
            </w:tcBorders>
            <w:tcMar>
              <w:top w:w="0" w:type="dxa"/>
              <w:left w:w="108" w:type="dxa"/>
              <w:bottom w:w="0" w:type="dxa"/>
              <w:right w:w="108" w:type="dxa"/>
            </w:tcMar>
          </w:tcPr>
          <w:p w14:paraId="48A7C257" w14:textId="77777777" w:rsidR="00256DD2" w:rsidRDefault="00000000">
            <w:pPr>
              <w:rPr>
                <w:rFonts w:ascii="Arial" w:hAnsi="Arial" w:cs="Arial"/>
                <w:sz w:val="22"/>
                <w:szCs w:val="22"/>
                <w:lang w:val="en-US"/>
              </w:rPr>
            </w:pPr>
            <w:r>
              <w:rPr>
                <w:rFonts w:ascii="Arial" w:hAnsi="Arial" w:cs="Arial"/>
                <w:sz w:val="22"/>
                <w:szCs w:val="22"/>
                <w:lang w:val="en-US"/>
              </w:rPr>
              <w:t>Pick &amp; put; machine loading/unloading; component handling; inspection; wiping/cleaning</w:t>
            </w:r>
          </w:p>
        </w:tc>
      </w:tr>
    </w:tbl>
    <w:p w14:paraId="6F091182" w14:textId="77777777" w:rsidR="00256DD2" w:rsidRDefault="00256DD2">
      <w:pPr>
        <w:jc w:val="both"/>
        <w:rPr>
          <w:rFonts w:ascii="Arial" w:hAnsi="Arial" w:cs="Arial"/>
          <w:bCs/>
          <w:lang w:val="en-US"/>
        </w:rPr>
      </w:pPr>
    </w:p>
    <w:p w14:paraId="49F18896" w14:textId="77777777" w:rsidR="00256DD2" w:rsidRDefault="00000000">
      <w:pPr>
        <w:pStyle w:val="BodyText"/>
        <w:outlineLvl w:val="1"/>
        <w:rPr>
          <w:rFonts w:cs="Arial"/>
          <w:b/>
          <w:bCs/>
          <w:sz w:val="28"/>
          <w:szCs w:val="28"/>
        </w:rPr>
      </w:pPr>
      <w:bookmarkStart w:id="41" w:name="_Toc241326542"/>
      <w:r>
        <w:rPr>
          <w:rFonts w:cs="Arial"/>
          <w:b/>
          <w:bCs/>
          <w:sz w:val="28"/>
          <w:szCs w:val="28"/>
        </w:rPr>
        <w:t>11.3 Business Value for SKF</w:t>
      </w:r>
      <w:bookmarkEnd w:id="41"/>
    </w:p>
    <w:p w14:paraId="5211ACBF" w14:textId="77777777" w:rsidR="00256DD2" w:rsidRDefault="00000000">
      <w:pPr>
        <w:pStyle w:val="BodyText"/>
        <w:jc w:val="both"/>
        <w:rPr>
          <w:rFonts w:cs="Arial"/>
          <w:sz w:val="24"/>
          <w:szCs w:val="24"/>
        </w:rPr>
      </w:pPr>
      <w:r>
        <w:rPr>
          <w:rFonts w:cs="Arial"/>
          <w:sz w:val="24"/>
          <w:szCs w:val="24"/>
        </w:rPr>
        <w:t xml:space="preserve">Humanoid robotics represents a potential extension of SKF’s existing expertise in bearings, precision components, and industrial applications. Humanoid robots contain numerous joints and rotating interfaces that require high-precision and reliable transmission components, creating a direct connection to SKF’s core capabilities. This opportunity is reinforced by SKF’s 2026 agreement with Chinese robotics-component manufacturer </w:t>
      </w:r>
      <w:proofErr w:type="spellStart"/>
      <w:r>
        <w:rPr>
          <w:rFonts w:cs="Arial"/>
          <w:sz w:val="24"/>
          <w:szCs w:val="24"/>
        </w:rPr>
        <w:t>Leaderdrive</w:t>
      </w:r>
      <w:proofErr w:type="spellEnd"/>
      <w:r>
        <w:rPr>
          <w:rFonts w:cs="Arial"/>
          <w:sz w:val="24"/>
          <w:szCs w:val="24"/>
        </w:rPr>
        <w:t xml:space="preserve"> to establish a venture focused on high-precision transmission components for humanoid robot joints. SKF will hold a 60% majority stake in the venture, which is also intended to serve selected international markets, including Europe.</w:t>
      </w:r>
    </w:p>
    <w:p w14:paraId="0B1CF574" w14:textId="77777777" w:rsidR="00256DD2" w:rsidRDefault="00000000">
      <w:pPr>
        <w:pStyle w:val="BodyText"/>
        <w:jc w:val="both"/>
        <w:rPr>
          <w:rFonts w:cs="Arial"/>
          <w:sz w:val="24"/>
          <w:szCs w:val="24"/>
        </w:rPr>
      </w:pPr>
      <w:r>
        <w:rPr>
          <w:rFonts w:cs="Arial"/>
          <w:sz w:val="24"/>
          <w:szCs w:val="24"/>
        </w:rPr>
        <w:t>For SKF, this could create an opportunity to expand beyond component supply and develop a broader position in the humanoid robotics value chain. One potential approach would be to combine hardware sourcing and manufacturing capabilities in China with software, integration, validation, and deployment capabilities in Sweden or elsewhere in Europe. This could allow SKF to establish a European industrial robotics offering while maintaining access to the rapidly developing Chinese robotics supply chain.</w:t>
      </w:r>
    </w:p>
    <w:p w14:paraId="7101235A" w14:textId="77777777" w:rsidR="00256DD2" w:rsidRDefault="00000000">
      <w:pPr>
        <w:pStyle w:val="BodyText"/>
        <w:jc w:val="both"/>
        <w:rPr>
          <w:rFonts w:cs="Arial"/>
          <w:sz w:val="24"/>
          <w:szCs w:val="24"/>
        </w:rPr>
      </w:pPr>
      <w:r>
        <w:rPr>
          <w:rFonts w:cs="Arial"/>
          <w:sz w:val="24"/>
          <w:szCs w:val="24"/>
        </w:rPr>
        <w:t>At the same time, European deployment of connected and AI-enabled robots introduces considerations related to cybersecurity, data governance, software control, and regulatory compliance. The EU Cyber Resilience Act establishes cybersecurity requirements for products with digital elements, while the EU AI Act introduces additional requirements for certain AI systems and applications.</w:t>
      </w:r>
    </w:p>
    <w:p w14:paraId="53B62716" w14:textId="77777777" w:rsidR="00256DD2" w:rsidRDefault="00000000">
      <w:pPr>
        <w:pStyle w:val="BodyText"/>
        <w:jc w:val="both"/>
      </w:pPr>
      <w:r>
        <w:rPr>
          <w:rFonts w:cs="Arial"/>
          <w:sz w:val="24"/>
          <w:szCs w:val="24"/>
        </w:rPr>
        <w:lastRenderedPageBreak/>
        <w:t xml:space="preserve">This creates a potential strategic model in which SKF combines its established expertise in bearings and industrial manufacturing with robotics hardware, AI-based control, and European system integration. Such a model could allow SKF to participate in the emerging </w:t>
      </w:r>
      <w:proofErr w:type="gramStart"/>
      <w:r>
        <w:rPr>
          <w:rFonts w:cs="Arial"/>
          <w:sz w:val="24"/>
          <w:szCs w:val="24"/>
        </w:rPr>
        <w:t>humanoid-robot</w:t>
      </w:r>
      <w:proofErr w:type="gramEnd"/>
      <w:r>
        <w:rPr>
          <w:rFonts w:cs="Arial"/>
          <w:sz w:val="24"/>
          <w:szCs w:val="24"/>
        </w:rPr>
        <w:t xml:space="preserve"> market while maintaining greater control over software, data, cybersecurity, and customer-specific integration within the European market.</w:t>
      </w:r>
    </w:p>
    <w:p w14:paraId="0E064658" w14:textId="77777777" w:rsidR="00986E24" w:rsidRDefault="00000000">
      <w:pPr>
        <w:pStyle w:val="BodyText"/>
        <w:keepNext/>
        <w:outlineLvl w:val="1"/>
        <w:rPr>
          <w:rFonts w:cs="Arial"/>
          <w:b/>
          <w:bCs/>
          <w:sz w:val="28"/>
          <w:szCs w:val="28"/>
        </w:rPr>
      </w:pPr>
      <w:bookmarkStart w:id="42" w:name="_Toc241326543"/>
      <w:r>
        <w:rPr>
          <w:rFonts w:cs="Arial"/>
          <w:b/>
          <w:bCs/>
          <w:sz w:val="28"/>
          <w:szCs w:val="28"/>
        </w:rPr>
        <w:t>11.4 Measured Results Relevant to SKF</w:t>
      </w:r>
      <w:bookmarkEnd w:id="42"/>
    </w:p>
    <w:p w14:paraId="21C55F29" w14:textId="77777777" w:rsidR="00986E24" w:rsidRDefault="00000000">
      <w:pPr>
        <w:pStyle w:val="BodyText"/>
        <w:jc w:val="both"/>
        <w:rPr>
          <w:rFonts w:cs="Arial"/>
          <w:sz w:val="24"/>
          <w:szCs w:val="24"/>
        </w:rPr>
      </w:pPr>
      <w:r>
        <w:rPr>
          <w:rFonts w:cs="Arial"/>
          <w:sz w:val="24"/>
          <w:szCs w:val="24"/>
        </w:rPr>
        <w:t xml:space="preserve">The project produced measurable results that indicate how a humanoid skill </w:t>
      </w:r>
      <w:proofErr w:type="spellStart"/>
      <w:r>
        <w:rPr>
          <w:rFonts w:cs="Arial"/>
          <w:sz w:val="24"/>
          <w:szCs w:val="24"/>
        </w:rPr>
        <w:t>programme</w:t>
      </w:r>
      <w:proofErr w:type="spellEnd"/>
      <w:r>
        <w:rPr>
          <w:rFonts w:cs="Arial"/>
          <w:sz w:val="24"/>
          <w:szCs w:val="24"/>
        </w:rPr>
        <w:t xml:space="preserve"> could run in practice:</w:t>
      </w:r>
    </w:p>
    <w:p w14:paraId="2BE05C6C" w14:textId="77777777" w:rsidR="00986E24" w:rsidRDefault="00000000">
      <w:pPr>
        <w:keepNext/>
        <w:spacing w:before="240" w:after="80"/>
      </w:pPr>
      <w:r>
        <w:rPr>
          <w:rFonts w:ascii="Arial" w:hAnsi="Arial" w:cs="Arial"/>
          <w:b/>
          <w:bCs/>
        </w:rPr>
        <w:t xml:space="preserve">Table 17: </w:t>
      </w:r>
      <w:r>
        <w:rPr>
          <w:rFonts w:ascii="Arial" w:hAnsi="Arial" w:cs="Arial"/>
          <w:b/>
        </w:rPr>
        <w:t>Measured pipeline results</w:t>
      </w:r>
    </w:p>
    <w:tbl>
      <w:tblPr>
        <w:tblW w:w="11345" w:type="dxa"/>
        <w:tblInd w:w="-5" w:type="dxa"/>
        <w:tblLayout w:type="fixed"/>
        <w:tblCellMar>
          <w:left w:w="10" w:type="dxa"/>
          <w:right w:w="10" w:type="dxa"/>
        </w:tblCellMar>
        <w:tblLook w:val="04A0" w:firstRow="1" w:lastRow="0" w:firstColumn="1" w:lastColumn="0" w:noHBand="0" w:noVBand="1"/>
      </w:tblPr>
      <w:tblGrid>
        <w:gridCol w:w="5600"/>
        <w:gridCol w:w="5745"/>
      </w:tblGrid>
      <w:tr w:rsidR="00986E24" w14:paraId="6A6A9F4B" w14:textId="77777777">
        <w:trPr>
          <w:cantSplit/>
          <w:tblHeader/>
        </w:trPr>
        <w:tc>
          <w:tcPr>
            <w:tcW w:w="5600" w:type="dxa"/>
            <w:tcBorders>
              <w:top w:val="single" w:sz="12" w:space="0" w:color="000000"/>
              <w:bottom w:val="single" w:sz="4" w:space="0" w:color="000000"/>
            </w:tcBorders>
            <w:shd w:val="clear" w:color="auto" w:fill="F2F2F2"/>
            <w:tcMar>
              <w:top w:w="40" w:type="dxa"/>
              <w:left w:w="108" w:type="dxa"/>
              <w:bottom w:w="40" w:type="dxa"/>
              <w:right w:w="108" w:type="dxa"/>
            </w:tcMar>
          </w:tcPr>
          <w:p w14:paraId="59465B5F" w14:textId="77777777" w:rsidR="00986E24" w:rsidRDefault="00000000">
            <w:r>
              <w:rPr>
                <w:rFonts w:ascii="Arial" w:hAnsi="Arial" w:cs="Arial"/>
                <w:b/>
                <w:bCs/>
                <w:sz w:val="20"/>
                <w:szCs w:val="20"/>
              </w:rPr>
              <w:t>Measure</w:t>
            </w:r>
          </w:p>
        </w:tc>
        <w:tc>
          <w:tcPr>
            <w:tcW w:w="5745" w:type="dxa"/>
            <w:tcBorders>
              <w:top w:val="single" w:sz="12" w:space="0" w:color="000000"/>
              <w:bottom w:val="single" w:sz="4" w:space="0" w:color="000000"/>
            </w:tcBorders>
            <w:shd w:val="clear" w:color="auto" w:fill="F2F2F2"/>
            <w:tcMar>
              <w:top w:w="40" w:type="dxa"/>
              <w:left w:w="108" w:type="dxa"/>
              <w:bottom w:w="40" w:type="dxa"/>
              <w:right w:w="108" w:type="dxa"/>
            </w:tcMar>
          </w:tcPr>
          <w:p w14:paraId="7B2C37EE" w14:textId="77777777" w:rsidR="00986E24" w:rsidRDefault="00000000">
            <w:r>
              <w:rPr>
                <w:rFonts w:ascii="Arial" w:hAnsi="Arial" w:cs="Arial"/>
                <w:b/>
                <w:bCs/>
                <w:sz w:val="20"/>
                <w:szCs w:val="20"/>
              </w:rPr>
              <w:t>Result</w:t>
            </w:r>
          </w:p>
        </w:tc>
      </w:tr>
      <w:tr w:rsidR="00986E24" w14:paraId="03037A78" w14:textId="77777777">
        <w:trPr>
          <w:cantSplit/>
        </w:trPr>
        <w:tc>
          <w:tcPr>
            <w:tcW w:w="5600" w:type="dxa"/>
            <w:tcBorders>
              <w:top w:val="single" w:sz="4" w:space="0" w:color="000000"/>
              <w:bottom w:val="single" w:sz="4" w:space="0" w:color="000000"/>
            </w:tcBorders>
            <w:tcMar>
              <w:top w:w="40" w:type="dxa"/>
              <w:left w:w="108" w:type="dxa"/>
              <w:bottom w:w="40" w:type="dxa"/>
              <w:right w:w="108" w:type="dxa"/>
            </w:tcMar>
          </w:tcPr>
          <w:p w14:paraId="176DE793" w14:textId="77777777" w:rsidR="00986E24" w:rsidRDefault="00000000">
            <w:r>
              <w:rPr>
                <w:rFonts w:ascii="Arial" w:hAnsi="Arial" w:cs="Arial"/>
                <w:sz w:val="20"/>
                <w:szCs w:val="20"/>
              </w:rPr>
              <w:t>Time per training iteration</w:t>
            </w:r>
          </w:p>
        </w:tc>
        <w:tc>
          <w:tcPr>
            <w:tcW w:w="5745" w:type="dxa"/>
            <w:tcBorders>
              <w:top w:val="single" w:sz="4" w:space="0" w:color="000000"/>
              <w:bottom w:val="single" w:sz="4" w:space="0" w:color="000000"/>
            </w:tcBorders>
            <w:tcMar>
              <w:top w:w="40" w:type="dxa"/>
              <w:left w:w="108" w:type="dxa"/>
              <w:bottom w:w="40" w:type="dxa"/>
              <w:right w:w="108" w:type="dxa"/>
            </w:tcMar>
          </w:tcPr>
          <w:p w14:paraId="6E59B862" w14:textId="77777777" w:rsidR="00986E24" w:rsidRDefault="00000000">
            <w:r>
              <w:rPr>
                <w:rFonts w:ascii="Arial" w:hAnsi="Arial" w:cs="Arial"/>
                <w:sz w:val="20"/>
                <w:szCs w:val="20"/>
              </w:rPr>
              <w:t>2.6 hours → 41 minutes from launch to ranked checkpoints</w:t>
            </w:r>
          </w:p>
        </w:tc>
      </w:tr>
      <w:tr w:rsidR="00986E24" w14:paraId="61588F6C" w14:textId="77777777">
        <w:trPr>
          <w:cantSplit/>
        </w:trPr>
        <w:tc>
          <w:tcPr>
            <w:tcW w:w="5600" w:type="dxa"/>
            <w:tcBorders>
              <w:top w:val="single" w:sz="4" w:space="0" w:color="000000"/>
              <w:bottom w:val="single" w:sz="4" w:space="0" w:color="000000"/>
            </w:tcBorders>
            <w:tcMar>
              <w:top w:w="40" w:type="dxa"/>
              <w:left w:w="108" w:type="dxa"/>
              <w:bottom w:w="40" w:type="dxa"/>
              <w:right w:w="108" w:type="dxa"/>
            </w:tcMar>
          </w:tcPr>
          <w:p w14:paraId="377E129B" w14:textId="77777777" w:rsidR="00986E24" w:rsidRDefault="00000000">
            <w:r>
              <w:rPr>
                <w:rFonts w:ascii="Arial" w:hAnsi="Arial" w:cs="Arial"/>
                <w:sz w:val="20"/>
                <w:szCs w:val="20"/>
              </w:rPr>
              <w:t>Fall rate on unseen staircases (true terrain scan)</w:t>
            </w:r>
          </w:p>
        </w:tc>
        <w:tc>
          <w:tcPr>
            <w:tcW w:w="5745" w:type="dxa"/>
            <w:tcBorders>
              <w:top w:val="single" w:sz="4" w:space="0" w:color="000000"/>
              <w:bottom w:val="single" w:sz="4" w:space="0" w:color="000000"/>
            </w:tcBorders>
            <w:tcMar>
              <w:top w:w="40" w:type="dxa"/>
              <w:left w:w="108" w:type="dxa"/>
              <w:bottom w:w="40" w:type="dxa"/>
              <w:right w:w="108" w:type="dxa"/>
            </w:tcMar>
          </w:tcPr>
          <w:p w14:paraId="7A9C82F3" w14:textId="77777777" w:rsidR="00986E24" w:rsidRDefault="00000000">
            <w:r>
              <w:rPr>
                <w:rFonts w:ascii="Arial" w:hAnsi="Arial" w:cs="Arial"/>
                <w:sz w:val="20"/>
                <w:szCs w:val="20"/>
              </w:rPr>
              <w:t>87.5 % (v1) → 1.0 % (v14)</w:t>
            </w:r>
          </w:p>
        </w:tc>
      </w:tr>
      <w:tr w:rsidR="00986E24" w14:paraId="109254CF" w14:textId="77777777">
        <w:trPr>
          <w:cantSplit/>
        </w:trPr>
        <w:tc>
          <w:tcPr>
            <w:tcW w:w="5600" w:type="dxa"/>
            <w:tcBorders>
              <w:top w:val="single" w:sz="4" w:space="0" w:color="000000"/>
              <w:bottom w:val="single" w:sz="4" w:space="0" w:color="000000"/>
            </w:tcBorders>
            <w:tcMar>
              <w:top w:w="40" w:type="dxa"/>
              <w:left w:w="108" w:type="dxa"/>
              <w:bottom w:w="40" w:type="dxa"/>
              <w:right w:w="108" w:type="dxa"/>
            </w:tcMar>
          </w:tcPr>
          <w:p w14:paraId="1D8318D9" w14:textId="77777777" w:rsidR="00986E24" w:rsidRDefault="00000000">
            <w:r>
              <w:rPr>
                <w:rFonts w:ascii="Arial" w:hAnsi="Arial" w:cs="Arial"/>
                <w:sz w:val="20"/>
                <w:szCs w:val="20"/>
              </w:rPr>
              <w:t>Motor torque saturation during stair climbing</w:t>
            </w:r>
          </w:p>
        </w:tc>
        <w:tc>
          <w:tcPr>
            <w:tcW w:w="5745" w:type="dxa"/>
            <w:tcBorders>
              <w:top w:val="single" w:sz="4" w:space="0" w:color="000000"/>
              <w:bottom w:val="single" w:sz="4" w:space="0" w:color="000000"/>
            </w:tcBorders>
            <w:tcMar>
              <w:top w:w="40" w:type="dxa"/>
              <w:left w:w="108" w:type="dxa"/>
              <w:bottom w:w="40" w:type="dxa"/>
              <w:right w:w="108" w:type="dxa"/>
            </w:tcMar>
          </w:tcPr>
          <w:p w14:paraId="495D04EA" w14:textId="77777777" w:rsidR="00986E24" w:rsidRDefault="00000000">
            <w:r>
              <w:rPr>
                <w:rFonts w:ascii="Arial" w:hAnsi="Arial" w:cs="Arial"/>
                <w:sz w:val="20"/>
                <w:szCs w:val="20"/>
              </w:rPr>
              <w:t>13 % → 4.6 % of the time</w:t>
            </w:r>
          </w:p>
        </w:tc>
      </w:tr>
      <w:tr w:rsidR="00986E24" w14:paraId="220BA2AB" w14:textId="77777777">
        <w:trPr>
          <w:cantSplit/>
        </w:trPr>
        <w:tc>
          <w:tcPr>
            <w:tcW w:w="5600" w:type="dxa"/>
            <w:tcBorders>
              <w:top w:val="single" w:sz="4" w:space="0" w:color="000000"/>
              <w:bottom w:val="single" w:sz="4" w:space="0" w:color="000000"/>
            </w:tcBorders>
            <w:tcMar>
              <w:top w:w="40" w:type="dxa"/>
              <w:left w:w="108" w:type="dxa"/>
              <w:bottom w:w="40" w:type="dxa"/>
              <w:right w:w="108" w:type="dxa"/>
            </w:tcMar>
          </w:tcPr>
          <w:p w14:paraId="58CC4DD5" w14:textId="77777777" w:rsidR="00986E24" w:rsidRDefault="00000000">
            <w:r>
              <w:rPr>
                <w:rFonts w:ascii="Arial" w:hAnsi="Arial" w:cs="Arial"/>
                <w:sz w:val="20"/>
                <w:szCs w:val="20"/>
              </w:rPr>
              <w:t>Evaluation scale per checkpoint</w:t>
            </w:r>
          </w:p>
        </w:tc>
        <w:tc>
          <w:tcPr>
            <w:tcW w:w="5745" w:type="dxa"/>
            <w:tcBorders>
              <w:top w:val="single" w:sz="4" w:space="0" w:color="000000"/>
              <w:bottom w:val="single" w:sz="4" w:space="0" w:color="000000"/>
            </w:tcBorders>
            <w:tcMar>
              <w:top w:w="40" w:type="dxa"/>
              <w:left w:w="108" w:type="dxa"/>
              <w:bottom w:w="40" w:type="dxa"/>
              <w:right w:w="108" w:type="dxa"/>
            </w:tcMar>
          </w:tcPr>
          <w:p w14:paraId="30D2CCE8" w14:textId="77777777" w:rsidR="00986E24" w:rsidRDefault="00000000">
            <w:r>
              <w:rPr>
                <w:rFonts w:ascii="Arial" w:hAnsi="Arial" w:cs="Arial"/>
                <w:sz w:val="20"/>
                <w:szCs w:val="20"/>
              </w:rPr>
              <w:t>32 → 2,048 crossings</w:t>
            </w:r>
          </w:p>
        </w:tc>
      </w:tr>
      <w:tr w:rsidR="00986E24" w14:paraId="7D0F06BC" w14:textId="77777777">
        <w:trPr>
          <w:cantSplit/>
        </w:trPr>
        <w:tc>
          <w:tcPr>
            <w:tcW w:w="5600" w:type="dxa"/>
            <w:tcBorders>
              <w:top w:val="single" w:sz="4" w:space="0" w:color="000000"/>
              <w:bottom w:val="single" w:sz="4" w:space="0" w:color="000000"/>
            </w:tcBorders>
            <w:tcMar>
              <w:top w:w="40" w:type="dxa"/>
              <w:left w:w="108" w:type="dxa"/>
              <w:bottom w:w="40" w:type="dxa"/>
              <w:right w:w="108" w:type="dxa"/>
            </w:tcMar>
          </w:tcPr>
          <w:p w14:paraId="336C516A" w14:textId="77777777" w:rsidR="00986E24" w:rsidRDefault="00000000">
            <w:r>
              <w:rPr>
                <w:rFonts w:ascii="Arial" w:hAnsi="Arial" w:cs="Arial"/>
                <w:sz w:val="20"/>
                <w:szCs w:val="20"/>
              </w:rPr>
              <w:t>Development time to 9.9 cm stairs (true terrain scan)</w:t>
            </w:r>
          </w:p>
        </w:tc>
        <w:tc>
          <w:tcPr>
            <w:tcW w:w="5745" w:type="dxa"/>
            <w:tcBorders>
              <w:top w:val="single" w:sz="4" w:space="0" w:color="000000"/>
              <w:bottom w:val="single" w:sz="4" w:space="0" w:color="000000"/>
            </w:tcBorders>
            <w:tcMar>
              <w:top w:w="40" w:type="dxa"/>
              <w:left w:w="108" w:type="dxa"/>
              <w:bottom w:w="40" w:type="dxa"/>
              <w:right w:w="108" w:type="dxa"/>
            </w:tcMar>
          </w:tcPr>
          <w:p w14:paraId="5D7C1A6F" w14:textId="77777777" w:rsidR="00986E24" w:rsidRDefault="00000000">
            <w:r>
              <w:rPr>
                <w:rFonts w:ascii="Arial" w:hAnsi="Arial" w:cs="Arial"/>
                <w:sz w:val="20"/>
                <w:szCs w:val="20"/>
              </w:rPr>
              <w:t>3 days, 14 versions</w:t>
            </w:r>
          </w:p>
        </w:tc>
      </w:tr>
      <w:tr w:rsidR="00986E24" w14:paraId="6FF334AB" w14:textId="77777777">
        <w:trPr>
          <w:cantSplit/>
        </w:trPr>
        <w:tc>
          <w:tcPr>
            <w:tcW w:w="5600" w:type="dxa"/>
            <w:tcBorders>
              <w:top w:val="single" w:sz="4" w:space="0" w:color="000000"/>
              <w:bottom w:val="single" w:sz="4" w:space="0" w:color="000000"/>
            </w:tcBorders>
            <w:tcMar>
              <w:top w:w="40" w:type="dxa"/>
              <w:left w:w="108" w:type="dxa"/>
              <w:bottom w:w="40" w:type="dxa"/>
              <w:right w:w="108" w:type="dxa"/>
            </w:tcMar>
          </w:tcPr>
          <w:p w14:paraId="44826883" w14:textId="77777777" w:rsidR="00986E24" w:rsidRDefault="00000000">
            <w:r>
              <w:rPr>
                <w:rFonts w:ascii="Arial" w:hAnsi="Arial" w:cs="Arial"/>
                <w:sz w:val="20"/>
                <w:szCs w:val="20"/>
              </w:rPr>
              <w:t>Bearing-ring pick and drop, arm stand-in</w:t>
            </w:r>
          </w:p>
        </w:tc>
        <w:tc>
          <w:tcPr>
            <w:tcW w:w="5745" w:type="dxa"/>
            <w:tcBorders>
              <w:top w:val="single" w:sz="4" w:space="0" w:color="000000"/>
              <w:bottom w:val="single" w:sz="4" w:space="0" w:color="000000"/>
            </w:tcBorders>
            <w:tcMar>
              <w:top w:w="40" w:type="dxa"/>
              <w:left w:w="108" w:type="dxa"/>
              <w:bottom w:w="40" w:type="dxa"/>
              <w:right w:w="108" w:type="dxa"/>
            </w:tcMar>
          </w:tcPr>
          <w:p w14:paraId="59F03A23" w14:textId="77777777" w:rsidR="00986E24" w:rsidRDefault="00000000">
            <w:r>
              <w:rPr>
                <w:rFonts w:ascii="Arial" w:hAnsi="Arial" w:cs="Arial"/>
                <w:sz w:val="20"/>
                <w:szCs w:val="20"/>
              </w:rPr>
              <w:t>1,024 of 1,024 episodes successful, no raceway contact</w:t>
            </w:r>
          </w:p>
        </w:tc>
      </w:tr>
      <w:tr w:rsidR="00986E24" w14:paraId="77772B9D" w14:textId="77777777">
        <w:trPr>
          <w:cantSplit/>
        </w:trPr>
        <w:tc>
          <w:tcPr>
            <w:tcW w:w="5600" w:type="dxa"/>
            <w:tcBorders>
              <w:top w:val="single" w:sz="4" w:space="0" w:color="000000"/>
              <w:bottom w:val="single" w:sz="4" w:space="0" w:color="000000"/>
            </w:tcBorders>
            <w:tcMar>
              <w:top w:w="40" w:type="dxa"/>
              <w:left w:w="108" w:type="dxa"/>
              <w:bottom w:w="40" w:type="dxa"/>
              <w:right w:w="108" w:type="dxa"/>
            </w:tcMar>
          </w:tcPr>
          <w:p w14:paraId="603869CC" w14:textId="77777777" w:rsidR="00986E24" w:rsidRDefault="00000000">
            <w:r>
              <w:rPr>
                <w:rFonts w:ascii="Arial" w:hAnsi="Arial" w:cs="Arial"/>
                <w:sz w:val="20"/>
                <w:szCs w:val="20"/>
              </w:rPr>
              <w:t>Coarse step-length control</w:t>
            </w:r>
          </w:p>
        </w:tc>
        <w:tc>
          <w:tcPr>
            <w:tcW w:w="5745" w:type="dxa"/>
            <w:tcBorders>
              <w:top w:val="single" w:sz="4" w:space="0" w:color="000000"/>
              <w:bottom w:val="single" w:sz="4" w:space="0" w:color="000000"/>
            </w:tcBorders>
            <w:tcMar>
              <w:top w:w="40" w:type="dxa"/>
              <w:left w:w="108" w:type="dxa"/>
              <w:bottom w:w="40" w:type="dxa"/>
              <w:right w:w="108" w:type="dxa"/>
            </w:tcMar>
          </w:tcPr>
          <w:p w14:paraId="6F3FA3AE" w14:textId="77777777" w:rsidR="00986E24" w:rsidRDefault="00000000">
            <w:r>
              <w:rPr>
                <w:rFonts w:ascii="Arial" w:hAnsi="Arial" w:cs="Arial"/>
                <w:sz w:val="20"/>
                <w:szCs w:val="20"/>
              </w:rPr>
              <w:t>Available without any training (baseline sweep)</w:t>
            </w:r>
          </w:p>
        </w:tc>
      </w:tr>
    </w:tbl>
    <w:p w14:paraId="31D12B55" w14:textId="77777777" w:rsidR="00986E24" w:rsidRDefault="00986E24">
      <w:pPr>
        <w:pStyle w:val="BodyText"/>
        <w:spacing w:before="0"/>
      </w:pPr>
    </w:p>
    <w:p w14:paraId="40783B1D" w14:textId="77777777" w:rsidR="00986E24" w:rsidRDefault="00000000">
      <w:pPr>
        <w:pStyle w:val="BodyText"/>
        <w:jc w:val="both"/>
        <w:rPr>
          <w:rFonts w:cs="Arial"/>
          <w:sz w:val="24"/>
          <w:szCs w:val="24"/>
        </w:rPr>
      </w:pPr>
      <w:r>
        <w:rPr>
          <w:rFonts w:cs="Arial"/>
          <w:sz w:val="24"/>
          <w:szCs w:val="24"/>
        </w:rPr>
        <w:t>The lower torque saturation is directly relevant to SKF. A policy that keeps motors and joints away from their limits reduces peak loads on actuators, gears and bearings, which affects component life. In future, the policy cards produced by the pipeline could include joint load profiles for every released skill, as an input to bearing selection, lifetime estimation and condition monitoring in humanoid joints.</w:t>
      </w:r>
    </w:p>
    <w:p w14:paraId="5F809C34" w14:textId="77777777" w:rsidR="00256DD2" w:rsidRDefault="00000000">
      <w:pPr>
        <w:pStyle w:val="BodyText"/>
        <w:pageBreakBefore/>
        <w:outlineLvl w:val="0"/>
      </w:pPr>
      <w:bookmarkStart w:id="43" w:name="_Toc241326544"/>
      <w:r>
        <w:rPr>
          <w:rFonts w:cs="Arial"/>
          <w:b/>
          <w:bCs/>
          <w:sz w:val="36"/>
          <w:szCs w:val="36"/>
        </w:rPr>
        <w:lastRenderedPageBreak/>
        <w:t>12.</w:t>
      </w:r>
      <w:r>
        <w:rPr>
          <w:rFonts w:cs="Arial"/>
          <w:sz w:val="36"/>
          <w:szCs w:val="36"/>
        </w:rPr>
        <w:t xml:space="preserve"> </w:t>
      </w:r>
      <w:r>
        <w:rPr>
          <w:rFonts w:cs="Arial"/>
          <w:b/>
          <w:bCs/>
          <w:sz w:val="36"/>
          <w:szCs w:val="36"/>
        </w:rPr>
        <w:t>Future Work</w:t>
      </w:r>
      <w:bookmarkEnd w:id="43"/>
    </w:p>
    <w:p w14:paraId="63F55A78" w14:textId="77777777" w:rsidR="00256DD2" w:rsidRDefault="00000000">
      <w:pPr>
        <w:pStyle w:val="BodyText"/>
        <w:jc w:val="both"/>
      </w:pPr>
      <w:r>
        <w:rPr>
          <w:rFonts w:cs="Arial"/>
          <w:sz w:val="24"/>
          <w:szCs w:val="24"/>
        </w:rPr>
        <w:t>Future work can focus on further research and simulation of locomotion and manipulation under realistic industrial conditions. More extensive simulation and testing can help produce stronger results and identify potential safety and performance issues before deploying the system on physical humanoid robots. These results can then support a controlled transition towards real-world testing and eventual industrial deployment.</w:t>
      </w:r>
    </w:p>
    <w:p w14:paraId="569C96CB" w14:textId="77777777" w:rsidR="00986E24" w:rsidRDefault="00000000">
      <w:pPr>
        <w:pStyle w:val="BodyText"/>
        <w:keepNext/>
        <w:outlineLvl w:val="1"/>
        <w:rPr>
          <w:rFonts w:cs="Arial"/>
          <w:b/>
          <w:bCs/>
          <w:sz w:val="28"/>
          <w:szCs w:val="28"/>
        </w:rPr>
      </w:pPr>
      <w:bookmarkStart w:id="44" w:name="_Toc241326545"/>
      <w:r>
        <w:rPr>
          <w:rFonts w:cs="Arial"/>
          <w:b/>
          <w:bCs/>
          <w:sz w:val="28"/>
          <w:szCs w:val="28"/>
        </w:rPr>
        <w:t>12.1 Next Technical Steps</w:t>
      </w:r>
      <w:bookmarkEnd w:id="44"/>
    </w:p>
    <w:p w14:paraId="5051C47C" w14:textId="77777777" w:rsidR="00986E24" w:rsidRDefault="00000000">
      <w:pPr>
        <w:pStyle w:val="ListParagraph"/>
        <w:numPr>
          <w:ilvl w:val="0"/>
          <w:numId w:val="1"/>
        </w:numPr>
        <w:jc w:val="both"/>
      </w:pPr>
      <w:r>
        <w:rPr>
          <w:rFonts w:ascii="Arial" w:hAnsi="Arial" w:cs="Arial"/>
          <w:sz w:val="22"/>
          <w:szCs w:val="22"/>
        </w:rPr>
        <w:t>Fix the evaluator latency offset and re-run the qualification of v12 and v14.</w:t>
      </w:r>
    </w:p>
    <w:p w14:paraId="6BEBA19C" w14:textId="77777777" w:rsidR="00986E24" w:rsidRDefault="00000000">
      <w:pPr>
        <w:pStyle w:val="ListParagraph"/>
        <w:numPr>
          <w:ilvl w:val="0"/>
          <w:numId w:val="1"/>
        </w:numPr>
        <w:jc w:val="both"/>
      </w:pPr>
      <w:r>
        <w:rPr>
          <w:rFonts w:ascii="Arial" w:hAnsi="Arial" w:cs="Arial"/>
          <w:sz w:val="22"/>
          <w:szCs w:val="22"/>
        </w:rPr>
        <w:t>Add full leg–terrain collisions and realistic stair nosings, so that simulated stairs are as hard as real ones.</w:t>
      </w:r>
    </w:p>
    <w:p w14:paraId="49A3D256" w14:textId="77777777" w:rsidR="00986E24" w:rsidRDefault="00000000">
      <w:pPr>
        <w:pStyle w:val="ListParagraph"/>
        <w:numPr>
          <w:ilvl w:val="0"/>
          <w:numId w:val="1"/>
        </w:numPr>
        <w:jc w:val="both"/>
      </w:pPr>
      <w:r>
        <w:rPr>
          <w:rFonts w:ascii="Arial" w:hAnsi="Arial" w:cs="Arial"/>
          <w:sz w:val="22"/>
          <w:szCs w:val="22"/>
        </w:rPr>
        <w:t>Put a state estimator in the loop instead of the exact simulator velocity and pose, and test calibration errors, delays and map drift.</w:t>
      </w:r>
    </w:p>
    <w:p w14:paraId="2CC9000A" w14:textId="77777777" w:rsidR="00986E24" w:rsidRDefault="00000000">
      <w:pPr>
        <w:pStyle w:val="ListParagraph"/>
        <w:numPr>
          <w:ilvl w:val="0"/>
          <w:numId w:val="1"/>
        </w:numPr>
        <w:jc w:val="both"/>
      </w:pPr>
      <w:r>
        <w:rPr>
          <w:rFonts w:ascii="Arial" w:hAnsi="Arial" w:cs="Arial"/>
          <w:sz w:val="22"/>
          <w:szCs w:val="22"/>
        </w:rPr>
        <w:t>Measure the real G1's latency and the floor friction at the site, and use them as randomisation ranges.</w:t>
      </w:r>
    </w:p>
    <w:p w14:paraId="36134E75" w14:textId="77777777" w:rsidR="00986E24" w:rsidRDefault="00000000">
      <w:pPr>
        <w:pStyle w:val="ListParagraph"/>
        <w:numPr>
          <w:ilvl w:val="0"/>
          <w:numId w:val="1"/>
        </w:numPr>
        <w:jc w:val="both"/>
      </w:pPr>
      <w:r>
        <w:rPr>
          <w:rFonts w:ascii="Arial" w:hAnsi="Arial" w:cs="Arial"/>
          <w:sz w:val="22"/>
          <w:szCs w:val="22"/>
        </w:rPr>
        <w:t>Run the one-change experiments that are already defined (delay share, 0–40 ms delay, 0–4 kg payload).</w:t>
      </w:r>
    </w:p>
    <w:p w14:paraId="1DB5BBA4" w14:textId="77777777" w:rsidR="00986E24" w:rsidRDefault="00000000">
      <w:pPr>
        <w:pStyle w:val="ListParagraph"/>
        <w:numPr>
          <w:ilvl w:val="0"/>
          <w:numId w:val="1"/>
        </w:numPr>
        <w:jc w:val="both"/>
      </w:pPr>
      <w:r>
        <w:rPr>
          <w:rFonts w:ascii="Arial" w:hAnsi="Arial" w:cs="Arial"/>
          <w:sz w:val="22"/>
          <w:szCs w:val="22"/>
        </w:rPr>
        <w:t>Use teacher–student distillation to train a camera-based student from the privileged-scan policy and close the camera gap.</w:t>
      </w:r>
    </w:p>
    <w:p w14:paraId="5FEC53F3" w14:textId="77777777" w:rsidR="00986E24" w:rsidRDefault="00000000">
      <w:pPr>
        <w:pStyle w:val="ListParagraph"/>
        <w:numPr>
          <w:ilvl w:val="0"/>
          <w:numId w:val="1"/>
        </w:numPr>
        <w:jc w:val="both"/>
      </w:pPr>
      <w:r>
        <w:rPr>
          <w:rFonts w:ascii="Arial" w:hAnsi="Arial" w:cs="Arial"/>
          <w:sz w:val="22"/>
          <w:szCs w:val="22"/>
        </w:rPr>
        <w:t>Add teleoperated demonstrations and imitation learning to the ring skill, and a wiping skill with force control.</w:t>
      </w:r>
    </w:p>
    <w:p w14:paraId="085D7529" w14:textId="77777777" w:rsidR="00986E24" w:rsidRDefault="00000000">
      <w:pPr>
        <w:pStyle w:val="ListParagraph"/>
        <w:numPr>
          <w:ilvl w:val="0"/>
          <w:numId w:val="1"/>
        </w:numPr>
        <w:jc w:val="both"/>
      </w:pPr>
      <w:r>
        <w:rPr>
          <w:rFonts w:ascii="Arial" w:hAnsi="Arial" w:cs="Arial"/>
          <w:sz w:val="22"/>
          <w:szCs w:val="22"/>
        </w:rPr>
        <w:t>Freeze the best policy and evaluate it once on a new, untouched test set of staircases.</w:t>
      </w:r>
    </w:p>
    <w:p w14:paraId="04645E3F" w14:textId="77777777" w:rsidR="00986E24" w:rsidRDefault="00000000">
      <w:pPr>
        <w:pStyle w:val="ListParagraph"/>
        <w:numPr>
          <w:ilvl w:val="0"/>
          <w:numId w:val="1"/>
        </w:numPr>
        <w:jc w:val="both"/>
      </w:pPr>
      <w:r>
        <w:rPr>
          <w:rFonts w:ascii="Arial" w:hAnsi="Arial" w:cs="Arial"/>
          <w:sz w:val="22"/>
          <w:szCs w:val="22"/>
        </w:rPr>
        <w:t>Move to hardware step by step: hardware in the loop, a harnessed robot on a gantry, supervised trials and shadow operation.</w:t>
      </w:r>
    </w:p>
    <w:p w14:paraId="19803AC8" w14:textId="77777777" w:rsidR="00986E24" w:rsidRDefault="00986E24">
      <w:pPr>
        <w:pStyle w:val="BodyText"/>
        <w:spacing w:before="0"/>
      </w:pPr>
    </w:p>
    <w:p w14:paraId="675BBE5B" w14:textId="77777777" w:rsidR="00986E24" w:rsidRDefault="00000000">
      <w:pPr>
        <w:pStyle w:val="BodyText"/>
        <w:keepNext/>
        <w:outlineLvl w:val="1"/>
        <w:rPr>
          <w:rFonts w:cs="Arial"/>
          <w:b/>
          <w:bCs/>
          <w:sz w:val="28"/>
          <w:szCs w:val="28"/>
        </w:rPr>
      </w:pPr>
      <w:bookmarkStart w:id="45" w:name="_Toc241326546"/>
      <w:r>
        <w:rPr>
          <w:rFonts w:cs="Arial"/>
          <w:b/>
          <w:bCs/>
          <w:sz w:val="28"/>
          <w:szCs w:val="28"/>
        </w:rPr>
        <w:t>12.2 Agents to Review the Process</w:t>
      </w:r>
      <w:bookmarkEnd w:id="45"/>
    </w:p>
    <w:p w14:paraId="45A28FA3" w14:textId="77777777" w:rsidR="00986E24" w:rsidRDefault="00000000">
      <w:pPr>
        <w:pStyle w:val="BodyText"/>
        <w:jc w:val="both"/>
        <w:rPr>
          <w:rFonts w:cs="Arial"/>
          <w:sz w:val="24"/>
          <w:szCs w:val="24"/>
        </w:rPr>
      </w:pPr>
      <w:r>
        <w:rPr>
          <w:rFonts w:cs="Arial"/>
          <w:sz w:val="24"/>
          <w:szCs w:val="24"/>
        </w:rPr>
        <w:t>Today, many review steps depend on an engineer noticing a problem. The one-point foot contact, the reward loophole, the ring flick and the latency offset were all found by a person looking closely at the data. The next step is to add AI review agents to every stage of the pipeline. The agents read logs, metrics, per-episode results, videos and code, explain what they find and propose actions. They do not approve anything: the deterministic gate thresholds decide pass or fail, and a human safety reviewer approves every release.</w:t>
      </w:r>
    </w:p>
    <w:p w14:paraId="086D2D3F" w14:textId="77777777" w:rsidR="00986E24" w:rsidRDefault="00000000">
      <w:pPr>
        <w:keepNext/>
        <w:jc w:val="center"/>
      </w:pPr>
      <w:r>
        <w:rPr>
          <w:noProof/>
        </w:rPr>
        <w:drawing>
          <wp:inline distT="0" distB="0" distL="0" distR="0" wp14:anchorId="04FC9C7F" wp14:editId="6A0C56C0">
            <wp:extent cx="6485788" cy="2712238"/>
            <wp:effectExtent l="0" t="0" r="0" b="0"/>
            <wp:docPr id="900021" name="Picture 9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1" name="c5_agents.png"/>
                    <pic:cNvPicPr/>
                  </pic:nvPicPr>
                  <pic:blipFill>
                    <a:blip r:embed="rId39"/>
                    <a:stretch>
                      <a:fillRect/>
                    </a:stretch>
                  </pic:blipFill>
                  <pic:spPr>
                    <a:xfrm>
                      <a:off x="0" y="0"/>
                      <a:ext cx="6485788" cy="2712238"/>
                    </a:xfrm>
                    <a:prstGeom prst="rect">
                      <a:avLst/>
                    </a:prstGeom>
                  </pic:spPr>
                </pic:pic>
              </a:graphicData>
            </a:graphic>
          </wp:inline>
        </w:drawing>
      </w:r>
    </w:p>
    <w:p w14:paraId="5F6D72DF" w14:textId="77777777" w:rsidR="00986E24" w:rsidRDefault="00000000">
      <w:pPr>
        <w:jc w:val="center"/>
      </w:pPr>
      <w:r>
        <w:rPr>
          <w:rFonts w:ascii="Arial" w:hAnsi="Arial" w:cs="Arial"/>
          <w:b/>
        </w:rPr>
        <w:t>Image</w:t>
      </w:r>
      <w:r>
        <w:rPr>
          <w:rFonts w:ascii="Arial" w:hAnsi="Arial" w:cs="Arial"/>
        </w:rPr>
        <w:t xml:space="preserve"> : Proposed review agents attached to each stage of the training pipeline</w:t>
      </w:r>
    </w:p>
    <w:p w14:paraId="04DCBC91" w14:textId="77777777" w:rsidR="00986E24" w:rsidRDefault="00986E24">
      <w:pPr>
        <w:pStyle w:val="BodyText"/>
        <w:spacing w:before="0"/>
      </w:pPr>
    </w:p>
    <w:p w14:paraId="233ABB34" w14:textId="77777777" w:rsidR="00986E24" w:rsidRDefault="00000000">
      <w:pPr>
        <w:keepNext/>
        <w:spacing w:before="240" w:after="80"/>
      </w:pPr>
      <w:r>
        <w:rPr>
          <w:rFonts w:ascii="Arial" w:hAnsi="Arial" w:cs="Arial"/>
          <w:b/>
          <w:bCs/>
        </w:rPr>
        <w:t xml:space="preserve">Table 18: </w:t>
      </w:r>
      <w:r>
        <w:rPr>
          <w:rFonts w:ascii="Arial" w:hAnsi="Arial" w:cs="Arial"/>
          <w:b/>
        </w:rPr>
        <w:t>Proposed review agents</w:t>
      </w:r>
    </w:p>
    <w:tbl>
      <w:tblPr>
        <w:tblW w:w="11345" w:type="dxa"/>
        <w:tblInd w:w="-5" w:type="dxa"/>
        <w:tblLayout w:type="fixed"/>
        <w:tblCellMar>
          <w:left w:w="10" w:type="dxa"/>
          <w:right w:w="10" w:type="dxa"/>
        </w:tblCellMar>
        <w:tblLook w:val="04A0" w:firstRow="1" w:lastRow="0" w:firstColumn="1" w:lastColumn="0" w:noHBand="0" w:noVBand="1"/>
      </w:tblPr>
      <w:tblGrid>
        <w:gridCol w:w="2200"/>
        <w:gridCol w:w="1650"/>
        <w:gridCol w:w="4000"/>
        <w:gridCol w:w="3495"/>
      </w:tblGrid>
      <w:tr w:rsidR="00986E24" w14:paraId="7E8897CC" w14:textId="77777777">
        <w:trPr>
          <w:cantSplit/>
          <w:tblHeader/>
        </w:trPr>
        <w:tc>
          <w:tcPr>
            <w:tcW w:w="2200" w:type="dxa"/>
            <w:tcBorders>
              <w:top w:val="single" w:sz="12" w:space="0" w:color="000000"/>
              <w:bottom w:val="single" w:sz="4" w:space="0" w:color="000000"/>
            </w:tcBorders>
            <w:shd w:val="clear" w:color="auto" w:fill="F2F2F2"/>
            <w:tcMar>
              <w:top w:w="40" w:type="dxa"/>
              <w:left w:w="108" w:type="dxa"/>
              <w:bottom w:w="40" w:type="dxa"/>
              <w:right w:w="108" w:type="dxa"/>
            </w:tcMar>
          </w:tcPr>
          <w:p w14:paraId="1F2C7A08" w14:textId="77777777" w:rsidR="00986E24" w:rsidRDefault="00000000">
            <w:r>
              <w:rPr>
                <w:rFonts w:ascii="Arial" w:hAnsi="Arial" w:cs="Arial"/>
                <w:b/>
                <w:bCs/>
                <w:sz w:val="20"/>
                <w:szCs w:val="20"/>
              </w:rPr>
              <w:t>Agent</w:t>
            </w:r>
          </w:p>
        </w:tc>
        <w:tc>
          <w:tcPr>
            <w:tcW w:w="1650" w:type="dxa"/>
            <w:tcBorders>
              <w:top w:val="single" w:sz="12" w:space="0" w:color="000000"/>
              <w:bottom w:val="single" w:sz="4" w:space="0" w:color="000000"/>
            </w:tcBorders>
            <w:shd w:val="clear" w:color="auto" w:fill="F2F2F2"/>
            <w:tcMar>
              <w:top w:w="40" w:type="dxa"/>
              <w:left w:w="108" w:type="dxa"/>
              <w:bottom w:w="40" w:type="dxa"/>
              <w:right w:w="108" w:type="dxa"/>
            </w:tcMar>
          </w:tcPr>
          <w:p w14:paraId="08524AF8" w14:textId="77777777" w:rsidR="00986E24" w:rsidRDefault="00000000">
            <w:r>
              <w:rPr>
                <w:rFonts w:ascii="Arial" w:hAnsi="Arial" w:cs="Arial"/>
                <w:b/>
                <w:bCs/>
                <w:sz w:val="20"/>
                <w:szCs w:val="20"/>
              </w:rPr>
              <w:t>Stage</w:t>
            </w:r>
          </w:p>
        </w:tc>
        <w:tc>
          <w:tcPr>
            <w:tcW w:w="4000" w:type="dxa"/>
            <w:tcBorders>
              <w:top w:val="single" w:sz="12" w:space="0" w:color="000000"/>
              <w:bottom w:val="single" w:sz="4" w:space="0" w:color="000000"/>
            </w:tcBorders>
            <w:shd w:val="clear" w:color="auto" w:fill="F2F2F2"/>
            <w:tcMar>
              <w:top w:w="40" w:type="dxa"/>
              <w:left w:w="108" w:type="dxa"/>
              <w:bottom w:w="40" w:type="dxa"/>
              <w:right w:w="108" w:type="dxa"/>
            </w:tcMar>
          </w:tcPr>
          <w:p w14:paraId="5812B933" w14:textId="77777777" w:rsidR="00986E24" w:rsidRDefault="00000000">
            <w:r>
              <w:rPr>
                <w:rFonts w:ascii="Arial" w:hAnsi="Arial" w:cs="Arial"/>
                <w:b/>
                <w:bCs/>
                <w:sz w:val="20"/>
                <w:szCs w:val="20"/>
              </w:rPr>
              <w:t>What it reviews</w:t>
            </w:r>
          </w:p>
        </w:tc>
        <w:tc>
          <w:tcPr>
            <w:tcW w:w="3495" w:type="dxa"/>
            <w:tcBorders>
              <w:top w:val="single" w:sz="12" w:space="0" w:color="000000"/>
              <w:bottom w:val="single" w:sz="4" w:space="0" w:color="000000"/>
            </w:tcBorders>
            <w:shd w:val="clear" w:color="auto" w:fill="F2F2F2"/>
            <w:tcMar>
              <w:top w:w="40" w:type="dxa"/>
              <w:left w:w="108" w:type="dxa"/>
              <w:bottom w:w="40" w:type="dxa"/>
              <w:right w:w="108" w:type="dxa"/>
            </w:tcMar>
          </w:tcPr>
          <w:p w14:paraId="6157C0B4" w14:textId="77777777" w:rsidR="00986E24" w:rsidRDefault="00000000">
            <w:r>
              <w:rPr>
                <w:rFonts w:ascii="Arial" w:hAnsi="Arial" w:cs="Arial"/>
                <w:b/>
                <w:bCs/>
                <w:sz w:val="20"/>
                <w:szCs w:val="20"/>
              </w:rPr>
              <w:t>Example from this project</w:t>
            </w:r>
          </w:p>
        </w:tc>
      </w:tr>
      <w:tr w:rsidR="00986E24" w14:paraId="1EAFD820" w14:textId="77777777">
        <w:trPr>
          <w:cantSplit/>
        </w:trPr>
        <w:tc>
          <w:tcPr>
            <w:tcW w:w="2200" w:type="dxa"/>
            <w:tcBorders>
              <w:top w:val="single" w:sz="4" w:space="0" w:color="000000"/>
              <w:bottom w:val="single" w:sz="4" w:space="0" w:color="000000"/>
            </w:tcBorders>
            <w:tcMar>
              <w:top w:w="40" w:type="dxa"/>
              <w:left w:w="108" w:type="dxa"/>
              <w:bottom w:w="40" w:type="dxa"/>
              <w:right w:w="108" w:type="dxa"/>
            </w:tcMar>
          </w:tcPr>
          <w:p w14:paraId="59346837" w14:textId="77777777" w:rsidR="00986E24" w:rsidRDefault="00000000">
            <w:r>
              <w:rPr>
                <w:rFonts w:ascii="Arial" w:hAnsi="Arial" w:cs="Arial"/>
                <w:sz w:val="20"/>
                <w:szCs w:val="20"/>
              </w:rPr>
              <w:t>Experiment planner</w:t>
            </w:r>
          </w:p>
        </w:tc>
        <w:tc>
          <w:tcPr>
            <w:tcW w:w="1650" w:type="dxa"/>
            <w:tcBorders>
              <w:top w:val="single" w:sz="4" w:space="0" w:color="000000"/>
              <w:bottom w:val="single" w:sz="4" w:space="0" w:color="000000"/>
            </w:tcBorders>
            <w:tcMar>
              <w:top w:w="40" w:type="dxa"/>
              <w:left w:w="108" w:type="dxa"/>
              <w:bottom w:w="40" w:type="dxa"/>
              <w:right w:w="108" w:type="dxa"/>
            </w:tcMar>
          </w:tcPr>
          <w:p w14:paraId="4A8EF09A" w14:textId="77777777" w:rsidR="00986E24" w:rsidRDefault="00000000">
            <w:r>
              <w:rPr>
                <w:rFonts w:ascii="Arial" w:hAnsi="Arial" w:cs="Arial"/>
                <w:sz w:val="20"/>
                <w:szCs w:val="20"/>
              </w:rPr>
              <w:t>Before training</w:t>
            </w:r>
          </w:p>
        </w:tc>
        <w:tc>
          <w:tcPr>
            <w:tcW w:w="4000" w:type="dxa"/>
            <w:tcBorders>
              <w:top w:val="single" w:sz="4" w:space="0" w:color="000000"/>
              <w:bottom w:val="single" w:sz="4" w:space="0" w:color="000000"/>
            </w:tcBorders>
            <w:tcMar>
              <w:top w:w="40" w:type="dxa"/>
              <w:left w:w="108" w:type="dxa"/>
              <w:bottom w:w="40" w:type="dxa"/>
              <w:right w:w="108" w:type="dxa"/>
            </w:tcMar>
          </w:tcPr>
          <w:p w14:paraId="68B12FFD" w14:textId="77777777" w:rsidR="00986E24" w:rsidRDefault="00000000">
            <w:r>
              <w:rPr>
                <w:rFonts w:ascii="Arial" w:hAnsi="Arial" w:cs="Arial"/>
                <w:sz w:val="20"/>
                <w:szCs w:val="20"/>
              </w:rPr>
              <w:t>Proposes the next one-change experiment from past results, within a whitelist of allowed settings</w:t>
            </w:r>
          </w:p>
        </w:tc>
        <w:tc>
          <w:tcPr>
            <w:tcW w:w="3495" w:type="dxa"/>
            <w:tcBorders>
              <w:top w:val="single" w:sz="4" w:space="0" w:color="000000"/>
              <w:bottom w:val="single" w:sz="4" w:space="0" w:color="000000"/>
            </w:tcBorders>
            <w:tcMar>
              <w:top w:w="40" w:type="dxa"/>
              <w:left w:w="108" w:type="dxa"/>
              <w:bottom w:w="40" w:type="dxa"/>
              <w:right w:w="108" w:type="dxa"/>
            </w:tcMar>
          </w:tcPr>
          <w:p w14:paraId="708AFA43" w14:textId="77777777" w:rsidR="00986E24" w:rsidRDefault="00000000">
            <w:r>
              <w:rPr>
                <w:rFonts w:ascii="Arial" w:hAnsi="Arial" w:cs="Arial"/>
                <w:sz w:val="20"/>
                <w:szCs w:val="20"/>
              </w:rPr>
              <w:t>Proposed the delay-share and payload experiments after v14 (built as the improvement-loop advisor)</w:t>
            </w:r>
          </w:p>
        </w:tc>
      </w:tr>
      <w:tr w:rsidR="00986E24" w14:paraId="6E09CA35" w14:textId="77777777">
        <w:trPr>
          <w:cantSplit/>
        </w:trPr>
        <w:tc>
          <w:tcPr>
            <w:tcW w:w="2200" w:type="dxa"/>
            <w:tcBorders>
              <w:top w:val="single" w:sz="4" w:space="0" w:color="000000"/>
              <w:bottom w:val="single" w:sz="4" w:space="0" w:color="000000"/>
            </w:tcBorders>
            <w:tcMar>
              <w:top w:w="40" w:type="dxa"/>
              <w:left w:w="108" w:type="dxa"/>
              <w:bottom w:w="40" w:type="dxa"/>
              <w:right w:w="108" w:type="dxa"/>
            </w:tcMar>
          </w:tcPr>
          <w:p w14:paraId="5B02F9CC" w14:textId="77777777" w:rsidR="00986E24" w:rsidRDefault="00000000">
            <w:r>
              <w:rPr>
                <w:rFonts w:ascii="Arial" w:hAnsi="Arial" w:cs="Arial"/>
                <w:sz w:val="20"/>
                <w:szCs w:val="20"/>
              </w:rPr>
              <w:t>Code and configuration reviewer</w:t>
            </w:r>
          </w:p>
        </w:tc>
        <w:tc>
          <w:tcPr>
            <w:tcW w:w="1650" w:type="dxa"/>
            <w:tcBorders>
              <w:top w:val="single" w:sz="4" w:space="0" w:color="000000"/>
              <w:bottom w:val="single" w:sz="4" w:space="0" w:color="000000"/>
            </w:tcBorders>
            <w:tcMar>
              <w:top w:w="40" w:type="dxa"/>
              <w:left w:w="108" w:type="dxa"/>
              <w:bottom w:w="40" w:type="dxa"/>
              <w:right w:w="108" w:type="dxa"/>
            </w:tcMar>
          </w:tcPr>
          <w:p w14:paraId="1C35ED77" w14:textId="77777777" w:rsidR="00986E24" w:rsidRDefault="00000000">
            <w:r>
              <w:rPr>
                <w:rFonts w:ascii="Arial" w:hAnsi="Arial" w:cs="Arial"/>
                <w:sz w:val="20"/>
                <w:szCs w:val="20"/>
              </w:rPr>
              <w:t>Before training</w:t>
            </w:r>
          </w:p>
        </w:tc>
        <w:tc>
          <w:tcPr>
            <w:tcW w:w="4000" w:type="dxa"/>
            <w:tcBorders>
              <w:top w:val="single" w:sz="4" w:space="0" w:color="000000"/>
              <w:bottom w:val="single" w:sz="4" w:space="0" w:color="000000"/>
            </w:tcBorders>
            <w:tcMar>
              <w:top w:w="40" w:type="dxa"/>
              <w:left w:w="108" w:type="dxa"/>
              <w:bottom w:w="40" w:type="dxa"/>
              <w:right w:w="108" w:type="dxa"/>
            </w:tcMar>
          </w:tcPr>
          <w:p w14:paraId="5BE3A65A" w14:textId="77777777" w:rsidR="00986E24" w:rsidRDefault="00000000">
            <w:r>
              <w:rPr>
                <w:rFonts w:ascii="Arial" w:hAnsi="Arial" w:cs="Arial"/>
                <w:sz w:val="20"/>
                <w:szCs w:val="20"/>
              </w:rPr>
              <w:t>Reviews changes to environment, reward and evaluation code; checks that the preflight and parity tests pass</w:t>
            </w:r>
          </w:p>
        </w:tc>
        <w:tc>
          <w:tcPr>
            <w:tcW w:w="3495" w:type="dxa"/>
            <w:tcBorders>
              <w:top w:val="single" w:sz="4" w:space="0" w:color="000000"/>
              <w:bottom w:val="single" w:sz="4" w:space="0" w:color="000000"/>
            </w:tcBorders>
            <w:tcMar>
              <w:top w:w="40" w:type="dxa"/>
              <w:left w:w="108" w:type="dxa"/>
              <w:bottom w:w="40" w:type="dxa"/>
              <w:right w:w="108" w:type="dxa"/>
            </w:tcMar>
          </w:tcPr>
          <w:p w14:paraId="4771A668" w14:textId="77777777" w:rsidR="00986E24" w:rsidRDefault="00000000">
            <w:r>
              <w:rPr>
                <w:rFonts w:ascii="Arial" w:hAnsi="Arial" w:cs="Arial"/>
                <w:sz w:val="20"/>
                <w:szCs w:val="20"/>
              </w:rPr>
              <w:t>Would flag an off-by-one error such as the evaluator's action queue</w:t>
            </w:r>
          </w:p>
        </w:tc>
      </w:tr>
      <w:tr w:rsidR="00986E24" w14:paraId="2E67CDE5" w14:textId="77777777">
        <w:trPr>
          <w:cantSplit/>
        </w:trPr>
        <w:tc>
          <w:tcPr>
            <w:tcW w:w="2200" w:type="dxa"/>
            <w:tcBorders>
              <w:top w:val="single" w:sz="4" w:space="0" w:color="000000"/>
              <w:bottom w:val="single" w:sz="4" w:space="0" w:color="000000"/>
            </w:tcBorders>
            <w:tcMar>
              <w:top w:w="40" w:type="dxa"/>
              <w:left w:w="108" w:type="dxa"/>
              <w:bottom w:w="40" w:type="dxa"/>
              <w:right w:w="108" w:type="dxa"/>
            </w:tcMar>
          </w:tcPr>
          <w:p w14:paraId="089F38B6" w14:textId="77777777" w:rsidR="00986E24" w:rsidRDefault="00000000">
            <w:r>
              <w:rPr>
                <w:rFonts w:ascii="Arial" w:hAnsi="Arial" w:cs="Arial"/>
                <w:sz w:val="20"/>
                <w:szCs w:val="20"/>
              </w:rPr>
              <w:t>Run monitor</w:t>
            </w:r>
          </w:p>
        </w:tc>
        <w:tc>
          <w:tcPr>
            <w:tcW w:w="1650" w:type="dxa"/>
            <w:tcBorders>
              <w:top w:val="single" w:sz="4" w:space="0" w:color="000000"/>
              <w:bottom w:val="single" w:sz="4" w:space="0" w:color="000000"/>
            </w:tcBorders>
            <w:tcMar>
              <w:top w:w="40" w:type="dxa"/>
              <w:left w:w="108" w:type="dxa"/>
              <w:bottom w:w="40" w:type="dxa"/>
              <w:right w:w="108" w:type="dxa"/>
            </w:tcMar>
          </w:tcPr>
          <w:p w14:paraId="5F4F4F7E" w14:textId="77777777" w:rsidR="00986E24" w:rsidRDefault="00000000">
            <w:r>
              <w:rPr>
                <w:rFonts w:ascii="Arial" w:hAnsi="Arial" w:cs="Arial"/>
                <w:sz w:val="20"/>
                <w:szCs w:val="20"/>
              </w:rPr>
              <w:t>During training</w:t>
            </w:r>
          </w:p>
        </w:tc>
        <w:tc>
          <w:tcPr>
            <w:tcW w:w="4000" w:type="dxa"/>
            <w:tcBorders>
              <w:top w:val="single" w:sz="4" w:space="0" w:color="000000"/>
              <w:bottom w:val="single" w:sz="4" w:space="0" w:color="000000"/>
            </w:tcBorders>
            <w:tcMar>
              <w:top w:w="40" w:type="dxa"/>
              <w:left w:w="108" w:type="dxa"/>
              <w:bottom w:w="40" w:type="dxa"/>
              <w:right w:w="108" w:type="dxa"/>
            </w:tcMar>
          </w:tcPr>
          <w:p w14:paraId="00A98984" w14:textId="77777777" w:rsidR="00986E24" w:rsidRDefault="00000000">
            <w:r>
              <w:rPr>
                <w:rFonts w:ascii="Arial" w:hAnsi="Arial" w:cs="Arial"/>
                <w:sz w:val="20"/>
                <w:szCs w:val="20"/>
              </w:rPr>
              <w:t>Watches logs and metrics live; detects stalls, reward collapse, throughput drops and log floods; can pause a run</w:t>
            </w:r>
          </w:p>
        </w:tc>
        <w:tc>
          <w:tcPr>
            <w:tcW w:w="3495" w:type="dxa"/>
            <w:tcBorders>
              <w:top w:val="single" w:sz="4" w:space="0" w:color="000000"/>
              <w:bottom w:val="single" w:sz="4" w:space="0" w:color="000000"/>
            </w:tcBorders>
            <w:tcMar>
              <w:top w:w="40" w:type="dxa"/>
              <w:left w:w="108" w:type="dxa"/>
              <w:bottom w:w="40" w:type="dxa"/>
              <w:right w:w="108" w:type="dxa"/>
            </w:tcMar>
          </w:tcPr>
          <w:p w14:paraId="030D4048" w14:textId="77777777" w:rsidR="00986E24" w:rsidRDefault="00000000">
            <w:r>
              <w:rPr>
                <w:rFonts w:ascii="Arial" w:hAnsi="Arial" w:cs="Arial"/>
                <w:sz w:val="20"/>
                <w:szCs w:val="20"/>
              </w:rPr>
              <w:t>Would have stopped the 30 GB log flood within minutes</w:t>
            </w:r>
          </w:p>
        </w:tc>
      </w:tr>
      <w:tr w:rsidR="00986E24" w14:paraId="23845C85" w14:textId="77777777">
        <w:trPr>
          <w:cantSplit/>
        </w:trPr>
        <w:tc>
          <w:tcPr>
            <w:tcW w:w="2200" w:type="dxa"/>
            <w:tcBorders>
              <w:top w:val="single" w:sz="4" w:space="0" w:color="000000"/>
              <w:bottom w:val="single" w:sz="4" w:space="0" w:color="000000"/>
            </w:tcBorders>
            <w:tcMar>
              <w:top w:w="40" w:type="dxa"/>
              <w:left w:w="108" w:type="dxa"/>
              <w:bottom w:w="40" w:type="dxa"/>
              <w:right w:w="108" w:type="dxa"/>
            </w:tcMar>
          </w:tcPr>
          <w:p w14:paraId="5F5290F5" w14:textId="77777777" w:rsidR="00986E24" w:rsidRDefault="00000000">
            <w:r>
              <w:rPr>
                <w:rFonts w:ascii="Arial" w:hAnsi="Arial" w:cs="Arial"/>
                <w:sz w:val="20"/>
                <w:szCs w:val="20"/>
              </w:rPr>
              <w:t>Evaluation reviewer</w:t>
            </w:r>
          </w:p>
        </w:tc>
        <w:tc>
          <w:tcPr>
            <w:tcW w:w="1650" w:type="dxa"/>
            <w:tcBorders>
              <w:top w:val="single" w:sz="4" w:space="0" w:color="000000"/>
              <w:bottom w:val="single" w:sz="4" w:space="0" w:color="000000"/>
            </w:tcBorders>
            <w:tcMar>
              <w:top w:w="40" w:type="dxa"/>
              <w:left w:w="108" w:type="dxa"/>
              <w:bottom w:w="40" w:type="dxa"/>
              <w:right w:w="108" w:type="dxa"/>
            </w:tcMar>
          </w:tcPr>
          <w:p w14:paraId="7D8FF27C" w14:textId="77777777" w:rsidR="00986E24" w:rsidRDefault="00000000">
            <w:r>
              <w:rPr>
                <w:rFonts w:ascii="Arial" w:hAnsi="Arial" w:cs="Arial"/>
                <w:sz w:val="20"/>
                <w:szCs w:val="20"/>
              </w:rPr>
              <w:t>After screening</w:t>
            </w:r>
          </w:p>
        </w:tc>
        <w:tc>
          <w:tcPr>
            <w:tcW w:w="4000" w:type="dxa"/>
            <w:tcBorders>
              <w:top w:val="single" w:sz="4" w:space="0" w:color="000000"/>
              <w:bottom w:val="single" w:sz="4" w:space="0" w:color="000000"/>
            </w:tcBorders>
            <w:tcMar>
              <w:top w:w="40" w:type="dxa"/>
              <w:left w:w="108" w:type="dxa"/>
              <w:bottom w:w="40" w:type="dxa"/>
              <w:right w:w="108" w:type="dxa"/>
            </w:tcMar>
          </w:tcPr>
          <w:p w14:paraId="165681BA" w14:textId="77777777" w:rsidR="00986E24" w:rsidRDefault="00000000">
            <w:r>
              <w:rPr>
                <w:rFonts w:ascii="Arial" w:hAnsi="Arial" w:cs="Arial"/>
                <w:sz w:val="20"/>
                <w:szCs w:val="20"/>
              </w:rPr>
              <w:t>Traces sample episodes and videos to confirm that successes are real; checks sample sizes and repeated comparisons</w:t>
            </w:r>
          </w:p>
        </w:tc>
        <w:tc>
          <w:tcPr>
            <w:tcW w:w="3495" w:type="dxa"/>
            <w:tcBorders>
              <w:top w:val="single" w:sz="4" w:space="0" w:color="000000"/>
              <w:bottom w:val="single" w:sz="4" w:space="0" w:color="000000"/>
            </w:tcBorders>
            <w:tcMar>
              <w:top w:w="40" w:type="dxa"/>
              <w:left w:w="108" w:type="dxa"/>
              <w:bottom w:w="40" w:type="dxa"/>
              <w:right w:w="108" w:type="dxa"/>
            </w:tcMar>
          </w:tcPr>
          <w:p w14:paraId="0FBB67A8" w14:textId="77777777" w:rsidR="00986E24" w:rsidRDefault="00000000">
            <w:r>
              <w:rPr>
                <w:rFonts w:ascii="Arial" w:hAnsi="Arial" w:cs="Arial"/>
                <w:sz w:val="20"/>
                <w:szCs w:val="20"/>
              </w:rPr>
              <w:t>Would have caught the ring "flick" before it was reported</w:t>
            </w:r>
          </w:p>
        </w:tc>
      </w:tr>
      <w:tr w:rsidR="00986E24" w14:paraId="6D52A81E" w14:textId="77777777">
        <w:trPr>
          <w:cantSplit/>
        </w:trPr>
        <w:tc>
          <w:tcPr>
            <w:tcW w:w="2200" w:type="dxa"/>
            <w:tcBorders>
              <w:top w:val="single" w:sz="4" w:space="0" w:color="000000"/>
              <w:bottom w:val="single" w:sz="4" w:space="0" w:color="000000"/>
            </w:tcBorders>
            <w:tcMar>
              <w:top w:w="40" w:type="dxa"/>
              <w:left w:w="108" w:type="dxa"/>
              <w:bottom w:w="40" w:type="dxa"/>
              <w:right w:w="108" w:type="dxa"/>
            </w:tcMar>
          </w:tcPr>
          <w:p w14:paraId="27DE0E8B" w14:textId="77777777" w:rsidR="00986E24" w:rsidRDefault="00000000">
            <w:r>
              <w:rPr>
                <w:rFonts w:ascii="Arial" w:hAnsi="Arial" w:cs="Arial"/>
                <w:sz w:val="20"/>
                <w:szCs w:val="20"/>
              </w:rPr>
              <w:t>Failure analyst</w:t>
            </w:r>
          </w:p>
        </w:tc>
        <w:tc>
          <w:tcPr>
            <w:tcW w:w="1650" w:type="dxa"/>
            <w:tcBorders>
              <w:top w:val="single" w:sz="4" w:space="0" w:color="000000"/>
              <w:bottom w:val="single" w:sz="4" w:space="0" w:color="000000"/>
            </w:tcBorders>
            <w:tcMar>
              <w:top w:w="40" w:type="dxa"/>
              <w:left w:w="108" w:type="dxa"/>
              <w:bottom w:w="40" w:type="dxa"/>
              <w:right w:w="108" w:type="dxa"/>
            </w:tcMar>
          </w:tcPr>
          <w:p w14:paraId="0CE0B521" w14:textId="77777777" w:rsidR="00986E24" w:rsidRDefault="00000000">
            <w:r>
              <w:rPr>
                <w:rFonts w:ascii="Arial" w:hAnsi="Arial" w:cs="Arial"/>
                <w:sz w:val="20"/>
                <w:szCs w:val="20"/>
              </w:rPr>
              <w:t>After qualification</w:t>
            </w:r>
          </w:p>
        </w:tc>
        <w:tc>
          <w:tcPr>
            <w:tcW w:w="4000" w:type="dxa"/>
            <w:tcBorders>
              <w:top w:val="single" w:sz="4" w:space="0" w:color="000000"/>
              <w:bottom w:val="single" w:sz="4" w:space="0" w:color="000000"/>
            </w:tcBorders>
            <w:tcMar>
              <w:top w:w="40" w:type="dxa"/>
              <w:left w:w="108" w:type="dxa"/>
              <w:bottom w:w="40" w:type="dxa"/>
              <w:right w:w="108" w:type="dxa"/>
            </w:tcMar>
          </w:tcPr>
          <w:p w14:paraId="2391632B" w14:textId="77777777" w:rsidR="00986E24" w:rsidRDefault="00000000">
            <w:r>
              <w:rPr>
                <w:rFonts w:ascii="Arial" w:hAnsi="Arial" w:cs="Arial"/>
                <w:sz w:val="20"/>
                <w:szCs w:val="20"/>
              </w:rPr>
              <w:t>Groups failures by condition and step height, links them to known root causes and proposes new test conditions</w:t>
            </w:r>
          </w:p>
        </w:tc>
        <w:tc>
          <w:tcPr>
            <w:tcW w:w="3495" w:type="dxa"/>
            <w:tcBorders>
              <w:top w:val="single" w:sz="4" w:space="0" w:color="000000"/>
              <w:bottom w:val="single" w:sz="4" w:space="0" w:color="000000"/>
            </w:tcBorders>
            <w:tcMar>
              <w:top w:w="40" w:type="dxa"/>
              <w:left w:w="108" w:type="dxa"/>
              <w:bottom w:w="40" w:type="dxa"/>
              <w:right w:w="108" w:type="dxa"/>
            </w:tcMar>
          </w:tcPr>
          <w:p w14:paraId="1B963A98" w14:textId="77777777" w:rsidR="00986E24" w:rsidRDefault="00000000">
            <w:r>
              <w:rPr>
                <w:rFonts w:ascii="Arial" w:hAnsi="Arial" w:cs="Arial"/>
                <w:sz w:val="20"/>
                <w:szCs w:val="20"/>
              </w:rPr>
              <w:t>Camera falls clustered at 9.9 cm and 13.3 cm</w:t>
            </w:r>
          </w:p>
        </w:tc>
      </w:tr>
      <w:tr w:rsidR="00986E24" w14:paraId="074A95A1" w14:textId="77777777">
        <w:trPr>
          <w:cantSplit/>
        </w:trPr>
        <w:tc>
          <w:tcPr>
            <w:tcW w:w="2200" w:type="dxa"/>
            <w:tcBorders>
              <w:top w:val="single" w:sz="4" w:space="0" w:color="000000"/>
              <w:bottom w:val="single" w:sz="4" w:space="0" w:color="000000"/>
            </w:tcBorders>
            <w:tcMar>
              <w:top w:w="40" w:type="dxa"/>
              <w:left w:w="108" w:type="dxa"/>
              <w:bottom w:w="40" w:type="dxa"/>
              <w:right w:w="108" w:type="dxa"/>
            </w:tcMar>
          </w:tcPr>
          <w:p w14:paraId="17086B01" w14:textId="77777777" w:rsidR="00986E24" w:rsidRDefault="00000000">
            <w:r>
              <w:rPr>
                <w:rFonts w:ascii="Arial" w:hAnsi="Arial" w:cs="Arial"/>
                <w:sz w:val="20"/>
                <w:szCs w:val="20"/>
              </w:rPr>
              <w:t>Safety review assistant</w:t>
            </w:r>
          </w:p>
        </w:tc>
        <w:tc>
          <w:tcPr>
            <w:tcW w:w="1650" w:type="dxa"/>
            <w:tcBorders>
              <w:top w:val="single" w:sz="4" w:space="0" w:color="000000"/>
              <w:bottom w:val="single" w:sz="4" w:space="0" w:color="000000"/>
            </w:tcBorders>
            <w:tcMar>
              <w:top w:w="40" w:type="dxa"/>
              <w:left w:w="108" w:type="dxa"/>
              <w:bottom w:w="40" w:type="dxa"/>
              <w:right w:w="108" w:type="dxa"/>
            </w:tcMar>
          </w:tcPr>
          <w:p w14:paraId="38FDD29D" w14:textId="77777777" w:rsidR="00986E24" w:rsidRDefault="00000000">
            <w:r>
              <w:rPr>
                <w:rFonts w:ascii="Arial" w:hAnsi="Arial" w:cs="Arial"/>
                <w:sz w:val="20"/>
                <w:szCs w:val="20"/>
              </w:rPr>
              <w:t>Before release</w:t>
            </w:r>
          </w:p>
        </w:tc>
        <w:tc>
          <w:tcPr>
            <w:tcW w:w="4000" w:type="dxa"/>
            <w:tcBorders>
              <w:top w:val="single" w:sz="4" w:space="0" w:color="000000"/>
              <w:bottom w:val="single" w:sz="4" w:space="0" w:color="000000"/>
            </w:tcBorders>
            <w:tcMar>
              <w:top w:w="40" w:type="dxa"/>
              <w:left w:w="108" w:type="dxa"/>
              <w:bottom w:w="40" w:type="dxa"/>
              <w:right w:w="108" w:type="dxa"/>
            </w:tcMar>
          </w:tcPr>
          <w:p w14:paraId="7C85B549" w14:textId="77777777" w:rsidR="00986E24" w:rsidRDefault="00000000">
            <w:r>
              <w:rPr>
                <w:rFonts w:ascii="Arial" w:hAnsi="Arial" w:cs="Arial"/>
                <w:sz w:val="20"/>
                <w:szCs w:val="20"/>
              </w:rPr>
              <w:t>Prepares the policy card and a checklist for the human safety reviewer and highlights open risks</w:t>
            </w:r>
          </w:p>
        </w:tc>
        <w:tc>
          <w:tcPr>
            <w:tcW w:w="3495" w:type="dxa"/>
            <w:tcBorders>
              <w:top w:val="single" w:sz="4" w:space="0" w:color="000000"/>
              <w:bottom w:val="single" w:sz="4" w:space="0" w:color="000000"/>
            </w:tcBorders>
            <w:tcMar>
              <w:top w:w="40" w:type="dxa"/>
              <w:left w:w="108" w:type="dxa"/>
              <w:bottom w:w="40" w:type="dxa"/>
              <w:right w:w="108" w:type="dxa"/>
            </w:tcMar>
          </w:tcPr>
          <w:p w14:paraId="3088B312" w14:textId="77777777" w:rsidR="00986E24" w:rsidRDefault="00000000">
            <w:r>
              <w:rPr>
                <w:rFonts w:ascii="Arial" w:hAnsi="Arial" w:cs="Arial"/>
                <w:sz w:val="20"/>
                <w:szCs w:val="20"/>
              </w:rPr>
              <w:t>Lists the simulator signals that the camera test still uses</w:t>
            </w:r>
          </w:p>
        </w:tc>
      </w:tr>
    </w:tbl>
    <w:p w14:paraId="535AFE08" w14:textId="77777777" w:rsidR="00986E24" w:rsidRDefault="00986E24">
      <w:pPr>
        <w:pStyle w:val="BodyText"/>
        <w:spacing w:before="0"/>
      </w:pPr>
    </w:p>
    <w:p w14:paraId="64D049C1" w14:textId="77777777" w:rsidR="00986E24" w:rsidRDefault="00000000">
      <w:pPr>
        <w:pStyle w:val="BodyText"/>
        <w:jc w:val="both"/>
        <w:rPr>
          <w:rFonts w:cs="Arial"/>
          <w:sz w:val="24"/>
          <w:szCs w:val="24"/>
        </w:rPr>
      </w:pPr>
      <w:r>
        <w:rPr>
          <w:rFonts w:cs="Arial"/>
          <w:sz w:val="24"/>
          <w:szCs w:val="24"/>
        </w:rPr>
        <w:t>The agents follow clear guardrails. They have read access and can only propose; every finding is stored in the audit log next to the run; a small, fast language model is used for routine checks; and the gate remains the final decision. We will measure whether the agents help by injecting known failures, such as a broken contact model or a reward loophole, and recording how quickly each failure is detected with and without the agents.</w:t>
      </w:r>
    </w:p>
    <w:p w14:paraId="25AA4A94" w14:textId="77777777" w:rsidR="00986E24" w:rsidRDefault="00000000">
      <w:pPr>
        <w:pStyle w:val="BodyText"/>
        <w:keepNext/>
        <w:outlineLvl w:val="1"/>
        <w:rPr>
          <w:rFonts w:cs="Arial"/>
          <w:b/>
          <w:bCs/>
          <w:sz w:val="28"/>
          <w:szCs w:val="28"/>
        </w:rPr>
      </w:pPr>
      <w:bookmarkStart w:id="46" w:name="_Toc241326547"/>
      <w:r>
        <w:rPr>
          <w:rFonts w:cs="Arial"/>
          <w:b/>
          <w:bCs/>
          <w:sz w:val="28"/>
          <w:szCs w:val="28"/>
        </w:rPr>
        <w:t>12.3 Path to Real-World Deployment</w:t>
      </w:r>
      <w:bookmarkEnd w:id="46"/>
    </w:p>
    <w:p w14:paraId="10FBE4F6" w14:textId="77777777" w:rsidR="00986E24" w:rsidRDefault="00000000">
      <w:pPr>
        <w:pStyle w:val="BodyText"/>
        <w:jc w:val="both"/>
        <w:rPr>
          <w:rFonts w:cs="Arial"/>
          <w:sz w:val="24"/>
          <w:szCs w:val="24"/>
        </w:rPr>
      </w:pPr>
      <w:r>
        <w:rPr>
          <w:rFonts w:cs="Arial"/>
          <w:sz w:val="24"/>
          <w:szCs w:val="24"/>
        </w:rPr>
        <w:t xml:space="preserve">A policy that passes the simulation gate is the start of a staged transfer, not the end. The planned sequence is: simulation qualification with realistic body collisions, a state estimator and an untouched final test; hardware in the loop with the robot's measured latency and friction; a harnessed robot on a test staircase with the same step heights as the strict test; supervised trials with a spotter and an emergency stop, where falls are logged against the simulation prediction; and finally shadow operation on real routes, with interventions per shift tracked. A pass at each stage is evidence for a risk assessment under ISO 10218, and later under the humanoid standard ISO 25785-1 (still a draft), rather than a </w:t>
      </w:r>
      <w:proofErr w:type="gramStart"/>
      <w:r>
        <w:rPr>
          <w:rFonts w:cs="Arial"/>
          <w:sz w:val="24"/>
          <w:szCs w:val="24"/>
        </w:rPr>
        <w:t>certification in itself</w:t>
      </w:r>
      <w:proofErr w:type="gramEnd"/>
      <w:r>
        <w:rPr>
          <w:rFonts w:cs="Arial"/>
          <w:sz w:val="24"/>
          <w:szCs w:val="24"/>
        </w:rPr>
        <w:t>.</w:t>
      </w:r>
    </w:p>
    <w:p w14:paraId="2A8B7900" w14:textId="77777777" w:rsidR="00256DD2" w:rsidRDefault="00000000">
      <w:pPr>
        <w:pageBreakBefore/>
        <w:outlineLvl w:val="0"/>
        <w:rPr>
          <w:rFonts w:ascii="Arial" w:hAnsi="Arial" w:cs="Arial"/>
          <w:b/>
          <w:sz w:val="32"/>
          <w:szCs w:val="32"/>
          <w:lang w:val="en-US"/>
        </w:rPr>
      </w:pPr>
      <w:bookmarkStart w:id="47" w:name="_Toc241326548"/>
      <w:r>
        <w:rPr>
          <w:rFonts w:ascii="Arial" w:hAnsi="Arial" w:cs="Arial"/>
          <w:b/>
          <w:sz w:val="32"/>
          <w:szCs w:val="32"/>
          <w:lang w:val="en-US"/>
        </w:rPr>
        <w:lastRenderedPageBreak/>
        <w:t>References</w:t>
      </w:r>
      <w:bookmarkEnd w:id="47"/>
    </w:p>
    <w:p w14:paraId="43ADC15A" w14:textId="77777777" w:rsidR="00256DD2" w:rsidRDefault="00256DD2">
      <w:pPr>
        <w:rPr>
          <w:rFonts w:ascii="Arial" w:hAnsi="Arial" w:cs="Arial"/>
          <w:bCs/>
          <w:sz w:val="28"/>
          <w:szCs w:val="28"/>
          <w:lang w:val="en-US"/>
        </w:rPr>
      </w:pPr>
    </w:p>
    <w:p w14:paraId="7BDF770D" w14:textId="77777777" w:rsidR="00256DD2" w:rsidRDefault="00000000">
      <w:pPr>
        <w:pStyle w:val="ListParagraph"/>
        <w:numPr>
          <w:ilvl w:val="0"/>
          <w:numId w:val="4"/>
        </w:numPr>
      </w:pPr>
      <w:r>
        <w:rPr>
          <w:rFonts w:ascii="Arial" w:hAnsi="Arial" w:cs="Arial"/>
          <w:sz w:val="20"/>
          <w:szCs w:val="20"/>
        </w:rPr>
        <w:t>Kaczmarek, W., Łoty</w:t>
      </w:r>
      <w:r>
        <w:rPr>
          <w:rFonts w:ascii="Arial" w:hAnsi="Arial" w:cs="Arial"/>
        </w:rPr>
        <w:t xml:space="preserve"> </w:t>
      </w:r>
      <w:r>
        <w:rPr>
          <w:rFonts w:ascii="Arial" w:hAnsi="Arial" w:cs="Arial"/>
          <w:sz w:val="20"/>
          <w:szCs w:val="20"/>
        </w:rPr>
        <w:t xml:space="preserve">et al. (2021) ‘Controlling an Industrial Robot Using a Graphic Tablet in Offline and Online Mode’, </w:t>
      </w:r>
      <w:r>
        <w:rPr>
          <w:rFonts w:ascii="Arial" w:hAnsi="Arial" w:cs="Arial"/>
          <w:i/>
          <w:iCs/>
          <w:sz w:val="20"/>
          <w:szCs w:val="20"/>
        </w:rPr>
        <w:t>Sensors</w:t>
      </w:r>
      <w:r>
        <w:rPr>
          <w:rFonts w:ascii="Arial" w:hAnsi="Arial" w:cs="Arial"/>
          <w:sz w:val="20"/>
          <w:szCs w:val="20"/>
        </w:rPr>
        <w:t>, 21(7), 2439. doi: 10.3390/s21072439.</w:t>
      </w:r>
      <w:r>
        <w:rPr>
          <w:rFonts w:ascii="Arial" w:hAnsi="Arial" w:cs="Arial"/>
          <w:sz w:val="20"/>
          <w:szCs w:val="20"/>
          <w:lang w:val="en-US"/>
        </w:rPr>
        <w:t xml:space="preserve"> </w:t>
      </w:r>
      <w:r w:rsidR="00256DD2">
        <w:fldChar w:fldCharType="begin"/>
      </w:r>
      <w:r w:rsidR="00256DD2">
        <w:instrText>HYPERLINK "https://pmc.ncbi.nlm.nih.gov/articles/PMC8036733/"</w:instrText>
      </w:r>
      <w:r w:rsidR="00256DD2">
        <w:fldChar w:fldCharType="separate"/>
      </w:r>
      <w:r w:rsidR="00256DD2">
        <w:rPr>
          <w:rStyle w:val="Hyperlink"/>
          <w:rFonts w:ascii="Arial" w:hAnsi="Arial" w:cs="Arial"/>
          <w:sz w:val="20"/>
          <w:szCs w:val="20"/>
        </w:rPr>
        <w:t>https://pmc.ncbi.nlm.nih.gov/articles/PMC8036733/</w:t>
      </w:r>
      <w:r w:rsidR="00256DD2">
        <w:fldChar w:fldCharType="end"/>
      </w:r>
    </w:p>
    <w:p w14:paraId="46E73A5D" w14:textId="77777777" w:rsidR="00256DD2" w:rsidRDefault="00000000">
      <w:pPr>
        <w:pStyle w:val="ListParagraph"/>
        <w:numPr>
          <w:ilvl w:val="0"/>
          <w:numId w:val="4"/>
        </w:numPr>
      </w:pPr>
      <w:r>
        <w:rPr>
          <w:rFonts w:ascii="Arial" w:hAnsi="Arial" w:cs="Arial"/>
          <w:sz w:val="20"/>
          <w:szCs w:val="20"/>
        </w:rPr>
        <w:t>Szybicki, D.</w:t>
      </w:r>
      <w:r>
        <w:rPr>
          <w:rFonts w:ascii="Arial" w:hAnsi="Arial" w:cs="Arial"/>
        </w:rPr>
        <w:t xml:space="preserve"> </w:t>
      </w:r>
      <w:r>
        <w:rPr>
          <w:rFonts w:ascii="Arial" w:hAnsi="Arial" w:cs="Arial"/>
          <w:sz w:val="20"/>
          <w:szCs w:val="20"/>
        </w:rPr>
        <w:t>et al. (2022) ‘Programming of Industrial Robots Using a Laser Tracker’, Sensors, 22(17), 6464. doi: 10.3390/s22176464.</w:t>
      </w:r>
      <w:r>
        <w:rPr>
          <w:rFonts w:ascii="Arial" w:hAnsi="Arial" w:cs="Arial"/>
          <w:sz w:val="20"/>
          <w:szCs w:val="20"/>
          <w:lang w:val="en-US"/>
        </w:rPr>
        <w:t xml:space="preserve"> </w:t>
      </w:r>
      <w:r w:rsidR="00256DD2">
        <w:fldChar w:fldCharType="begin"/>
      </w:r>
      <w:r w:rsidR="00256DD2">
        <w:instrText>HYPERLINK "https://pmc.ncbi.nlm.nih.gov/articles/PMC9460220/"</w:instrText>
      </w:r>
      <w:r w:rsidR="00256DD2">
        <w:fldChar w:fldCharType="separate"/>
      </w:r>
      <w:r w:rsidR="00256DD2">
        <w:rPr>
          <w:rStyle w:val="Hyperlink"/>
          <w:rFonts w:ascii="Arial" w:hAnsi="Arial" w:cs="Arial"/>
          <w:sz w:val="20"/>
          <w:szCs w:val="20"/>
        </w:rPr>
        <w:t>https://pmc.ncbi.nlm.nih.gov/articles/PMC9460220/</w:t>
      </w:r>
      <w:r w:rsidR="00256DD2">
        <w:fldChar w:fldCharType="end"/>
      </w:r>
    </w:p>
    <w:p w14:paraId="2FB6D961" w14:textId="77777777" w:rsidR="00256DD2" w:rsidRDefault="00000000">
      <w:pPr>
        <w:pStyle w:val="ListParagraph"/>
        <w:numPr>
          <w:ilvl w:val="0"/>
          <w:numId w:val="4"/>
        </w:numPr>
      </w:pPr>
      <w:r>
        <w:rPr>
          <w:rFonts w:ascii="Arial" w:hAnsi="Arial" w:cs="Arial"/>
          <w:sz w:val="20"/>
          <w:szCs w:val="20"/>
        </w:rPr>
        <w:t>Pan, Z.</w:t>
      </w:r>
      <w:r>
        <w:rPr>
          <w:rFonts w:ascii="Arial" w:hAnsi="Arial" w:cs="Arial"/>
        </w:rPr>
        <w:t xml:space="preserve"> </w:t>
      </w:r>
      <w:r>
        <w:rPr>
          <w:rFonts w:ascii="Arial" w:hAnsi="Arial" w:cs="Arial"/>
          <w:sz w:val="20"/>
          <w:szCs w:val="20"/>
        </w:rPr>
        <w:t>et al. (2012) ‘Recent progress on programming methods for industrial robots’, Robotics and Computer-Integrated Manufacturing, 28(2), pp. 87–94. doi: 10.1016/j.rcim.2011.08.004.</w:t>
      </w:r>
      <w:r>
        <w:rPr>
          <w:rFonts w:ascii="Arial" w:hAnsi="Arial" w:cs="Arial"/>
          <w:sz w:val="20"/>
          <w:szCs w:val="20"/>
          <w:lang w:val="en-US"/>
        </w:rPr>
        <w:t xml:space="preserve"> </w:t>
      </w:r>
      <w:r w:rsidR="00256DD2">
        <w:fldChar w:fldCharType="begin"/>
      </w:r>
      <w:r w:rsidR="00256DD2">
        <w:instrText>HYPERLINK "https://www.sciencedirect.com/science/article/abs/pii/S0736584511001001"</w:instrText>
      </w:r>
      <w:r w:rsidR="00256DD2">
        <w:fldChar w:fldCharType="separate"/>
      </w:r>
      <w:r w:rsidR="00256DD2">
        <w:rPr>
          <w:rStyle w:val="Hyperlink"/>
          <w:rFonts w:ascii="Arial" w:hAnsi="Arial" w:cs="Arial"/>
          <w:sz w:val="20"/>
          <w:szCs w:val="20"/>
        </w:rPr>
        <w:t>https://www.sciencedirect.com/science/article/abs/pii/S0736584511001001</w:t>
      </w:r>
      <w:r w:rsidR="00256DD2">
        <w:fldChar w:fldCharType="end"/>
      </w:r>
    </w:p>
    <w:p w14:paraId="14BE1EAE" w14:textId="77777777" w:rsidR="00256DD2" w:rsidRDefault="00000000">
      <w:pPr>
        <w:pStyle w:val="ListParagraph"/>
        <w:numPr>
          <w:ilvl w:val="0"/>
          <w:numId w:val="4"/>
        </w:numPr>
      </w:pPr>
      <w:r>
        <w:rPr>
          <w:rFonts w:ascii="Arial" w:hAnsi="Arial" w:cs="Arial"/>
          <w:sz w:val="20"/>
          <w:szCs w:val="20"/>
        </w:rPr>
        <w:t>Ragaglia, M.</w:t>
      </w:r>
      <w:r>
        <w:rPr>
          <w:rFonts w:ascii="Arial" w:hAnsi="Arial" w:cs="Arial"/>
        </w:rPr>
        <w:t xml:space="preserve"> </w:t>
      </w:r>
      <w:r>
        <w:rPr>
          <w:rFonts w:ascii="Arial" w:hAnsi="Arial" w:cs="Arial"/>
          <w:sz w:val="20"/>
          <w:szCs w:val="20"/>
        </w:rPr>
        <w:t>et al. (2016) ‘Accurate sensorless lead-through programming for lightweight robots in structured environments’, Robotics and Computer-Integrated Manufacturing, 39, pp. 9–21. doi: 10.1016/j.rcim.2015.11.002.</w:t>
      </w:r>
      <w:r>
        <w:rPr>
          <w:rFonts w:ascii="Arial" w:hAnsi="Arial" w:cs="Arial"/>
          <w:sz w:val="20"/>
          <w:szCs w:val="20"/>
          <w:lang w:val="en-US"/>
        </w:rPr>
        <w:t xml:space="preserve"> </w:t>
      </w:r>
      <w:r w:rsidR="00256DD2">
        <w:fldChar w:fldCharType="begin"/>
      </w:r>
      <w:r w:rsidR="00256DD2">
        <w:instrText>HYPERLINK "https://doi.org/10.1016/j.rcim.2015.11.002"</w:instrText>
      </w:r>
      <w:r w:rsidR="00256DD2">
        <w:fldChar w:fldCharType="separate"/>
      </w:r>
      <w:r w:rsidR="00256DD2">
        <w:rPr>
          <w:rStyle w:val="Hyperlink"/>
          <w:rFonts w:ascii="Arial" w:hAnsi="Arial" w:cs="Arial"/>
          <w:sz w:val="20"/>
          <w:szCs w:val="20"/>
        </w:rPr>
        <w:t>https://doi.org/10.1016/j.rcim.2015.11.002</w:t>
      </w:r>
      <w:r w:rsidR="00256DD2">
        <w:fldChar w:fldCharType="end"/>
      </w:r>
      <w:r>
        <w:rPr>
          <w:rFonts w:ascii="Arial" w:hAnsi="Arial" w:cs="Arial"/>
          <w:sz w:val="20"/>
          <w:szCs w:val="20"/>
        </w:rPr>
        <w:t>.</w:t>
      </w:r>
    </w:p>
    <w:p w14:paraId="5CABB4C7" w14:textId="77777777" w:rsidR="00256DD2" w:rsidRDefault="00000000">
      <w:pPr>
        <w:pStyle w:val="ListParagraph"/>
        <w:numPr>
          <w:ilvl w:val="0"/>
          <w:numId w:val="4"/>
        </w:numPr>
      </w:pPr>
      <w:r>
        <w:rPr>
          <w:rFonts w:ascii="Arial" w:hAnsi="Arial" w:cs="Arial"/>
          <w:sz w:val="20"/>
          <w:szCs w:val="20"/>
        </w:rPr>
        <w:t>Kolakowska, E.</w:t>
      </w:r>
      <w:r>
        <w:rPr>
          <w:rFonts w:ascii="Arial" w:hAnsi="Arial" w:cs="Arial"/>
          <w:sz w:val="20"/>
          <w:szCs w:val="20"/>
          <w:lang w:val="en-US"/>
        </w:rPr>
        <w:t xml:space="preserve"> et al.</w:t>
      </w:r>
      <w:r>
        <w:rPr>
          <w:rFonts w:ascii="Arial" w:hAnsi="Arial" w:cs="Arial"/>
          <w:sz w:val="20"/>
          <w:szCs w:val="20"/>
        </w:rPr>
        <w:t xml:space="preserve"> (2014) ‘Constraint optimization model of a scheduling problem for a robotic arm in automatic systems’, Robotics and Autonomous Systems, 62(2), pp. 267–280. doi: 10.1016/j.robot.2013.09.005.</w:t>
      </w:r>
      <w:r>
        <w:rPr>
          <w:rFonts w:ascii="Arial" w:hAnsi="Arial" w:cs="Arial"/>
          <w:sz w:val="20"/>
          <w:szCs w:val="20"/>
          <w:lang w:val="en-US"/>
        </w:rPr>
        <w:t xml:space="preserve"> </w:t>
      </w:r>
      <w:r w:rsidR="00256DD2">
        <w:fldChar w:fldCharType="begin"/>
      </w:r>
      <w:r w:rsidR="00256DD2">
        <w:instrText>HYPERLINK "https://doi.org/10.1016/j.robot.2013.09.005"</w:instrText>
      </w:r>
      <w:r w:rsidR="00256DD2">
        <w:fldChar w:fldCharType="separate"/>
      </w:r>
      <w:r w:rsidR="00256DD2">
        <w:rPr>
          <w:rStyle w:val="Hyperlink"/>
          <w:rFonts w:ascii="Arial" w:hAnsi="Arial" w:cs="Arial"/>
          <w:sz w:val="20"/>
          <w:szCs w:val="20"/>
          <w:lang w:val="en-US"/>
        </w:rPr>
        <w:t>https://doi.org/10.1016/j.robot.2013.09.005</w:t>
      </w:r>
      <w:r w:rsidR="00256DD2">
        <w:fldChar w:fldCharType="end"/>
      </w:r>
    </w:p>
    <w:p w14:paraId="42431FA4" w14:textId="77777777" w:rsidR="00256DD2" w:rsidRDefault="00000000">
      <w:pPr>
        <w:pStyle w:val="ListParagraph"/>
        <w:numPr>
          <w:ilvl w:val="0"/>
          <w:numId w:val="4"/>
        </w:numPr>
      </w:pPr>
      <w:r>
        <w:rPr>
          <w:rFonts w:ascii="Arial" w:hAnsi="Arial" w:cs="Arial"/>
          <w:sz w:val="20"/>
          <w:szCs w:val="20"/>
        </w:rPr>
        <w:t>Argall et al. (2009) ‘A survey of robot learning from demonstration’, Robotics and Autonomous Systems, 57(5), pp. 469–483. doi: 10.1016/j.robot.2008.10.024.</w:t>
      </w:r>
      <w:r>
        <w:rPr>
          <w:rFonts w:ascii="Arial" w:hAnsi="Arial" w:cs="Arial"/>
          <w:sz w:val="20"/>
          <w:szCs w:val="20"/>
          <w:lang w:val="en-US"/>
        </w:rPr>
        <w:t xml:space="preserve"> </w:t>
      </w:r>
      <w:r w:rsidR="00256DD2">
        <w:fldChar w:fldCharType="begin"/>
      </w:r>
      <w:r w:rsidR="00256DD2">
        <w:instrText>HYPERLINK "https://www.sciencedirect.com/science/article/abs/pii/S0921889008001772"</w:instrText>
      </w:r>
      <w:r w:rsidR="00256DD2">
        <w:fldChar w:fldCharType="separate"/>
      </w:r>
      <w:r w:rsidR="00256DD2">
        <w:rPr>
          <w:rStyle w:val="Hyperlink"/>
          <w:rFonts w:ascii="Arial" w:hAnsi="Arial" w:cs="Arial"/>
          <w:sz w:val="20"/>
          <w:szCs w:val="20"/>
        </w:rPr>
        <w:t>https://www.sciencedirect.com/science/article/abs/pii/S0921889008001772</w:t>
      </w:r>
      <w:r w:rsidR="00256DD2">
        <w:fldChar w:fldCharType="end"/>
      </w:r>
    </w:p>
    <w:p w14:paraId="2421BF41" w14:textId="77777777" w:rsidR="00256DD2" w:rsidRDefault="00000000">
      <w:pPr>
        <w:pStyle w:val="ListParagraph"/>
        <w:numPr>
          <w:ilvl w:val="0"/>
          <w:numId w:val="4"/>
        </w:numPr>
      </w:pPr>
      <w:r>
        <w:rPr>
          <w:rFonts w:ascii="Arial" w:hAnsi="Arial" w:cs="Arial"/>
          <w:sz w:val="20"/>
          <w:szCs w:val="20"/>
        </w:rPr>
        <w:t>Ravichandar, H.</w:t>
      </w:r>
      <w:r>
        <w:rPr>
          <w:rFonts w:ascii="Arial" w:hAnsi="Arial" w:cs="Arial"/>
        </w:rPr>
        <w:t xml:space="preserve"> </w:t>
      </w:r>
      <w:r>
        <w:rPr>
          <w:rFonts w:ascii="Arial" w:hAnsi="Arial" w:cs="Arial"/>
          <w:sz w:val="20"/>
          <w:szCs w:val="20"/>
        </w:rPr>
        <w:t xml:space="preserve">et al. (2020) ‘Recent Advances in Robot Learning from Demonstration’, Annual Review of Control, Robotics, and Autonomous Systems, 3, pp. 297–330. doi: 10.1146/annurev-control-100819-063206. </w:t>
      </w:r>
      <w:r w:rsidR="00256DD2">
        <w:fldChar w:fldCharType="begin"/>
      </w:r>
      <w:r w:rsidR="00256DD2">
        <w:instrText>HYPERLINK "https://www.annualreviews.org/content/journals/10.1146/annurev-control-100819-063206"</w:instrText>
      </w:r>
      <w:r w:rsidR="00256DD2">
        <w:fldChar w:fldCharType="separate"/>
      </w:r>
      <w:r w:rsidR="00256DD2">
        <w:rPr>
          <w:rStyle w:val="Hyperlink"/>
          <w:rFonts w:ascii="Arial" w:hAnsi="Arial" w:cs="Arial"/>
          <w:sz w:val="20"/>
          <w:szCs w:val="20"/>
        </w:rPr>
        <w:t>https://www.annualreviews.org/content/journals/10.1146/annurev-control-100819-063206</w:t>
      </w:r>
      <w:r w:rsidR="00256DD2">
        <w:fldChar w:fldCharType="end"/>
      </w:r>
    </w:p>
    <w:p w14:paraId="3DB2F0F0" w14:textId="77777777" w:rsidR="00256DD2" w:rsidRDefault="00000000">
      <w:pPr>
        <w:pStyle w:val="ListParagraph"/>
        <w:numPr>
          <w:ilvl w:val="0"/>
          <w:numId w:val="4"/>
        </w:numPr>
      </w:pPr>
      <w:r>
        <w:rPr>
          <w:rFonts w:ascii="Arial" w:hAnsi="Arial" w:cs="Arial"/>
          <w:sz w:val="20"/>
          <w:szCs w:val="20"/>
        </w:rPr>
        <w:t xml:space="preserve">Zhu, Z. and Hu, H. (2018) ‘Robot Learning from Demonstration in Robotic Assembly: A Survey’, Robotics, 7(2), p. 17. doi: 10.3390/robotics7020017. </w:t>
      </w:r>
      <w:r w:rsidR="00256DD2">
        <w:fldChar w:fldCharType="begin"/>
      </w:r>
      <w:r w:rsidR="00256DD2">
        <w:instrText>HYPERLINK "https://www.mdpi.com/2218-6581/7/2/17"</w:instrText>
      </w:r>
      <w:r w:rsidR="00256DD2">
        <w:fldChar w:fldCharType="separate"/>
      </w:r>
      <w:r w:rsidR="00256DD2">
        <w:rPr>
          <w:rStyle w:val="Hyperlink"/>
          <w:rFonts w:ascii="Arial" w:hAnsi="Arial" w:cs="Arial"/>
          <w:sz w:val="20"/>
          <w:szCs w:val="20"/>
        </w:rPr>
        <w:t>https://www.mdpi.com/2218-6581/7/2/17</w:t>
      </w:r>
      <w:r w:rsidR="00256DD2">
        <w:fldChar w:fldCharType="end"/>
      </w:r>
    </w:p>
    <w:p w14:paraId="14D1F63D" w14:textId="77777777" w:rsidR="00256DD2" w:rsidRDefault="00000000">
      <w:pPr>
        <w:pStyle w:val="ListParagraph"/>
        <w:numPr>
          <w:ilvl w:val="0"/>
          <w:numId w:val="4"/>
        </w:numPr>
      </w:pPr>
      <w:r>
        <w:rPr>
          <w:rFonts w:ascii="Arial" w:hAnsi="Arial" w:cs="Arial"/>
          <w:sz w:val="20"/>
          <w:szCs w:val="20"/>
        </w:rPr>
        <w:t>Hernandez Moreno, V.</w:t>
      </w:r>
      <w:r>
        <w:rPr>
          <w:rFonts w:ascii="Arial" w:hAnsi="Arial" w:cs="Arial"/>
        </w:rPr>
        <w:t xml:space="preserve"> </w:t>
      </w:r>
      <w:r>
        <w:rPr>
          <w:rFonts w:ascii="Arial" w:hAnsi="Arial" w:cs="Arial"/>
          <w:sz w:val="20"/>
          <w:szCs w:val="20"/>
        </w:rPr>
        <w:t xml:space="preserve">et al. (2024) ‘Obstacles and opportunities for learning from demonstration in practical industrial assembly: A systematic literature review’, Robotics and Computer-Integrated Manufacturing, 86, 102658. doi: 10.1016/j.rcim.2023.102658. </w:t>
      </w:r>
      <w:r w:rsidR="00256DD2">
        <w:fldChar w:fldCharType="begin"/>
      </w:r>
      <w:r w:rsidR="00256DD2">
        <w:instrText>HYPERLINK "https://www.sciencedirect.com/science/article/pii/S0736584523001333"</w:instrText>
      </w:r>
      <w:r w:rsidR="00256DD2">
        <w:fldChar w:fldCharType="separate"/>
      </w:r>
      <w:r w:rsidR="00256DD2">
        <w:rPr>
          <w:rStyle w:val="Hyperlink"/>
          <w:rFonts w:ascii="Arial" w:hAnsi="Arial" w:cs="Arial"/>
          <w:sz w:val="20"/>
          <w:szCs w:val="20"/>
        </w:rPr>
        <w:t>https://www.sciencedirect.com/science/article/pii/S0736584523001333</w:t>
      </w:r>
      <w:r w:rsidR="00256DD2">
        <w:fldChar w:fldCharType="end"/>
      </w:r>
    </w:p>
    <w:p w14:paraId="55E04DD6" w14:textId="77777777" w:rsidR="00256DD2" w:rsidRDefault="00000000">
      <w:pPr>
        <w:pStyle w:val="ListParagraph"/>
        <w:numPr>
          <w:ilvl w:val="0"/>
          <w:numId w:val="4"/>
        </w:numPr>
      </w:pPr>
      <w:r>
        <w:rPr>
          <w:rFonts w:ascii="Arial" w:hAnsi="Arial" w:cs="Arial"/>
          <w:sz w:val="20"/>
          <w:szCs w:val="20"/>
          <w:lang w:val="en-US"/>
        </w:rPr>
        <w:t xml:space="preserve"> </w:t>
      </w:r>
      <w:proofErr w:type="spellStart"/>
      <w:r>
        <w:rPr>
          <w:rFonts w:ascii="Arial" w:hAnsi="Arial" w:cs="Arial"/>
          <w:sz w:val="20"/>
          <w:szCs w:val="20"/>
          <w:lang w:val="en-US"/>
        </w:rPr>
        <w:t>Barekatain</w:t>
      </w:r>
      <w:proofErr w:type="spellEnd"/>
      <w:r>
        <w:rPr>
          <w:rFonts w:ascii="Arial" w:hAnsi="Arial" w:cs="Arial"/>
          <w:sz w:val="20"/>
          <w:szCs w:val="20"/>
          <w:lang w:val="en-US"/>
        </w:rPr>
        <w:t>, A., Habibi, H. and Voos, H. (</w:t>
      </w:r>
      <w:proofErr w:type="gramStart"/>
      <w:r>
        <w:rPr>
          <w:rFonts w:ascii="Arial" w:hAnsi="Arial" w:cs="Arial"/>
          <w:sz w:val="20"/>
          <w:szCs w:val="20"/>
          <w:lang w:val="en-US"/>
        </w:rPr>
        <w:t>2024) ‘</w:t>
      </w:r>
      <w:proofErr w:type="gramEnd"/>
      <w:r>
        <w:rPr>
          <w:rFonts w:ascii="Arial" w:hAnsi="Arial" w:cs="Arial"/>
          <w:sz w:val="20"/>
          <w:szCs w:val="20"/>
          <w:lang w:val="en-US"/>
        </w:rPr>
        <w:t xml:space="preserve">A Practical Roadmap to Learning from Demonstration for Robotic Manipulators in Manufacturing’, Robotics, 13(7), p. 100. </w:t>
      </w:r>
      <w:proofErr w:type="spellStart"/>
      <w:r>
        <w:rPr>
          <w:rFonts w:ascii="Arial" w:hAnsi="Arial" w:cs="Arial"/>
          <w:sz w:val="20"/>
          <w:szCs w:val="20"/>
          <w:lang w:val="en-US"/>
        </w:rPr>
        <w:t>doi</w:t>
      </w:r>
      <w:proofErr w:type="spellEnd"/>
      <w:r>
        <w:rPr>
          <w:rFonts w:ascii="Arial" w:hAnsi="Arial" w:cs="Arial"/>
          <w:sz w:val="20"/>
          <w:szCs w:val="20"/>
          <w:lang w:val="en-US"/>
        </w:rPr>
        <w:t xml:space="preserve">: 10.3390/robotics13070100. </w:t>
      </w:r>
      <w:hyperlink r:id="rId40" w:history="1">
        <w:r w:rsidR="00256DD2">
          <w:rPr>
            <w:rStyle w:val="Hyperlink"/>
            <w:rFonts w:ascii="Arial" w:hAnsi="Arial" w:cs="Arial"/>
            <w:sz w:val="20"/>
            <w:szCs w:val="20"/>
            <w:lang w:val="en-US"/>
          </w:rPr>
          <w:t>https://www.mdpi.com/2218-6581/13/7/100</w:t>
        </w:r>
      </w:hyperlink>
    </w:p>
    <w:p w14:paraId="1916F61E" w14:textId="77777777" w:rsidR="00256DD2" w:rsidRDefault="00000000">
      <w:pPr>
        <w:pStyle w:val="ListParagraph"/>
        <w:numPr>
          <w:ilvl w:val="0"/>
          <w:numId w:val="4"/>
        </w:numPr>
        <w:rPr>
          <w:rFonts w:ascii="Arial" w:hAnsi="Arial" w:cs="Arial"/>
          <w:sz w:val="20"/>
          <w:szCs w:val="20"/>
        </w:rPr>
      </w:pPr>
      <w:r>
        <w:rPr>
          <w:rFonts w:ascii="Arial" w:hAnsi="Arial" w:cs="Arial"/>
          <w:sz w:val="20"/>
          <w:szCs w:val="20"/>
        </w:rPr>
        <w:t>Si, W., Wang, N. and Yang, C. (2021) ‘A review on manipulation skill acquisition through teleoperation-based learning from demonstration’, Cognitive Computation and Systems, 3(1), pp. 1–16. doi: 10.1049/ccs2.12005. https://ietresearch.onlinelibrary.wiley.com/doi/full/10.1049/ccs2.12005</w:t>
      </w:r>
    </w:p>
    <w:p w14:paraId="20EC9B8A" w14:textId="77777777" w:rsidR="00256DD2" w:rsidRDefault="00000000">
      <w:pPr>
        <w:pStyle w:val="ListParagraph"/>
        <w:numPr>
          <w:ilvl w:val="0"/>
          <w:numId w:val="4"/>
        </w:numPr>
      </w:pPr>
      <w:r>
        <w:rPr>
          <w:rFonts w:ascii="Arial" w:hAnsi="Arial" w:cs="Arial"/>
          <w:sz w:val="20"/>
          <w:szCs w:val="20"/>
        </w:rPr>
        <w:t xml:space="preserve">Farajiparvar, P., Ying, H. and Pandya, A.P. (2020) ‘A Brief Survey of Telerobotic Time Delay Mitigation’, Frontiers in Robotics and AI, 7. doi: 10.3389/frobt.2020.578805. </w:t>
      </w:r>
      <w:hyperlink r:id="rId41" w:history="1">
        <w:r w:rsidR="00256DD2">
          <w:rPr>
            <w:rStyle w:val="Hyperlink"/>
            <w:rFonts w:ascii="Arial" w:hAnsi="Arial" w:cs="Arial"/>
            <w:sz w:val="20"/>
            <w:szCs w:val="20"/>
          </w:rPr>
          <w:t>https://www.frontiersin.org/journals/robotics-and-ai/articles/10.3389/frobt.2020.578805/full</w:t>
        </w:r>
      </w:hyperlink>
    </w:p>
    <w:p w14:paraId="3017D147" w14:textId="77777777" w:rsidR="00256DD2" w:rsidRDefault="00000000">
      <w:pPr>
        <w:pStyle w:val="ListParagraph"/>
        <w:numPr>
          <w:ilvl w:val="0"/>
          <w:numId w:val="4"/>
        </w:numPr>
      </w:pPr>
      <w:r>
        <w:rPr>
          <w:rFonts w:ascii="Arial" w:hAnsi="Arial" w:cs="Arial"/>
          <w:sz w:val="20"/>
          <w:szCs w:val="20"/>
        </w:rPr>
        <w:t>González, C., Solanes, J.E., Muñoz, A., Gracia, L., Girbés-Juan, V. and Tornero, J. (2021) ‘Advanced teleoperation and control system for industrial robots based on augmented virtuality and haptic feedback’, Journal of Manufacturing Systems, 59, pp. 283–298. doi: 10.1016/j.jmsy.2021.02.013.</w:t>
      </w:r>
      <w:r>
        <w:rPr>
          <w:rFonts w:ascii="Arial" w:hAnsi="Arial" w:cs="Arial"/>
          <w:sz w:val="20"/>
          <w:szCs w:val="20"/>
          <w:lang w:val="en-US"/>
        </w:rPr>
        <w:t xml:space="preserve"> </w:t>
      </w:r>
      <w:hyperlink r:id="rId42" w:history="1">
        <w:r w:rsidR="00256DD2">
          <w:rPr>
            <w:rStyle w:val="Hyperlink"/>
            <w:rFonts w:ascii="Arial" w:hAnsi="Arial" w:cs="Arial"/>
            <w:sz w:val="20"/>
            <w:szCs w:val="20"/>
          </w:rPr>
          <w:t>https://www.sciencedirect.com/science/article/pii/S0278612521000492</w:t>
        </w:r>
      </w:hyperlink>
    </w:p>
    <w:p w14:paraId="1CC469F6" w14:textId="77777777" w:rsidR="00256DD2" w:rsidRDefault="00000000">
      <w:pPr>
        <w:pStyle w:val="ListParagraph"/>
        <w:numPr>
          <w:ilvl w:val="0"/>
          <w:numId w:val="4"/>
        </w:numPr>
      </w:pPr>
      <w:r>
        <w:rPr>
          <w:rFonts w:ascii="Arial" w:hAnsi="Arial" w:cs="Arial"/>
          <w:sz w:val="20"/>
          <w:szCs w:val="20"/>
        </w:rPr>
        <w:t xml:space="preserve">Wan, K., Li, C., Lo, F.S. and Zheng, P. (2024) ‘A virtual reality-based immersive teleoperation system for remote human-robot collaborative manufacturing’, Manufacturing Letters, 41, pp. 43–50. </w:t>
      </w:r>
      <w:hyperlink r:id="rId43" w:history="1">
        <w:r w:rsidR="00256DD2">
          <w:rPr>
            <w:rStyle w:val="Hyperlink"/>
            <w:rFonts w:ascii="Arial" w:hAnsi="Arial" w:cs="Arial"/>
            <w:sz w:val="20"/>
            <w:szCs w:val="20"/>
          </w:rPr>
          <w:t>https://www.sciencedirect.com/science/article/pii/S2213846324000658</w:t>
        </w:r>
      </w:hyperlink>
    </w:p>
    <w:p w14:paraId="3621BBB0" w14:textId="77777777" w:rsidR="00256DD2" w:rsidRDefault="00000000">
      <w:pPr>
        <w:pStyle w:val="ListParagraph"/>
        <w:numPr>
          <w:ilvl w:val="0"/>
          <w:numId w:val="4"/>
        </w:numPr>
      </w:pPr>
      <w:r>
        <w:rPr>
          <w:rFonts w:ascii="Arial" w:hAnsi="Arial" w:cs="Arial"/>
          <w:sz w:val="20"/>
          <w:szCs w:val="20"/>
        </w:rPr>
        <w:t xml:space="preserve">Zheng, C., Wang, K., Gao, S., Yu, Y., Wang, Z. and Tang, Y. (2025) ‘Design of multi-modal feedback channel of human–robot cognitive interface for teleoperation in manufacturing’, Journal of Intelligent Manufacturing, 36, pp. 4283–4303. doi: 10.1007/s10845-024-02451-x. </w:t>
      </w:r>
      <w:hyperlink r:id="rId44" w:history="1">
        <w:r w:rsidR="00256DD2">
          <w:rPr>
            <w:rStyle w:val="Hyperlink"/>
            <w:rFonts w:ascii="Arial" w:hAnsi="Arial" w:cs="Arial"/>
            <w:sz w:val="20"/>
            <w:szCs w:val="20"/>
          </w:rPr>
          <w:t>https://link.springer.com/article/10.1007/s10845-024-02451-x</w:t>
        </w:r>
      </w:hyperlink>
    </w:p>
    <w:p w14:paraId="472A270E" w14:textId="77777777" w:rsidR="00256DD2" w:rsidRDefault="00000000">
      <w:pPr>
        <w:pStyle w:val="ListParagraph"/>
        <w:numPr>
          <w:ilvl w:val="0"/>
          <w:numId w:val="4"/>
        </w:numPr>
      </w:pPr>
      <w:r>
        <w:rPr>
          <w:rFonts w:ascii="Arial" w:hAnsi="Arial" w:cs="Arial"/>
          <w:sz w:val="20"/>
          <w:szCs w:val="20"/>
        </w:rPr>
        <w:t xml:space="preserve">Ross, S., Gordon, G. and Bagnell, D. (2011) ‘A Reduction of Imitation Learning and Structured Prediction to No-Regret Online Learning’, Proceedings of the Fourteenth International Conference on Artificial Intelligence and Statistics, 15, pp. 627–635. </w:t>
      </w:r>
      <w:hyperlink r:id="rId45" w:history="1">
        <w:r w:rsidR="00256DD2">
          <w:rPr>
            <w:rStyle w:val="Hyperlink"/>
            <w:rFonts w:ascii="Arial" w:hAnsi="Arial" w:cs="Arial"/>
            <w:sz w:val="20"/>
            <w:szCs w:val="20"/>
          </w:rPr>
          <w:t>https://proceedings.mlr.press/v15/ross11a.html</w:t>
        </w:r>
      </w:hyperlink>
    </w:p>
    <w:p w14:paraId="37290EF1" w14:textId="77777777" w:rsidR="00256DD2" w:rsidRDefault="00000000">
      <w:pPr>
        <w:pStyle w:val="ListParagraph"/>
        <w:numPr>
          <w:ilvl w:val="0"/>
          <w:numId w:val="4"/>
        </w:numPr>
      </w:pPr>
      <w:r>
        <w:rPr>
          <w:rFonts w:ascii="Arial" w:hAnsi="Arial" w:cs="Arial"/>
          <w:sz w:val="20"/>
          <w:szCs w:val="20"/>
        </w:rPr>
        <w:t>Liu, Z.</w:t>
      </w:r>
      <w:r>
        <w:rPr>
          <w:rFonts w:ascii="Arial" w:hAnsi="Arial" w:cs="Arial"/>
          <w:sz w:val="20"/>
          <w:szCs w:val="20"/>
          <w:lang w:val="en-US"/>
        </w:rPr>
        <w:t xml:space="preserve"> et al. </w:t>
      </w:r>
      <w:r>
        <w:rPr>
          <w:rFonts w:ascii="Arial" w:hAnsi="Arial" w:cs="Arial"/>
          <w:sz w:val="20"/>
          <w:szCs w:val="20"/>
        </w:rPr>
        <w:t xml:space="preserve">(2022) Robot learning towards smart robotic manufacturing: A review’, Robotics and Computer-Integrated Manufacturing, 77, 102360. doi: 10.1016/j.rcim.2022.102360. </w:t>
      </w:r>
      <w:hyperlink r:id="rId46" w:history="1">
        <w:r w:rsidR="00256DD2">
          <w:rPr>
            <w:rStyle w:val="Hyperlink"/>
            <w:rFonts w:ascii="Arial" w:hAnsi="Arial" w:cs="Arial"/>
            <w:sz w:val="20"/>
            <w:szCs w:val="20"/>
          </w:rPr>
          <w:t>https://www.sciencedirect.com/science/article/pii/S0736584522000485</w:t>
        </w:r>
      </w:hyperlink>
    </w:p>
    <w:p w14:paraId="3D2EF8A3" w14:textId="77777777" w:rsidR="00256DD2" w:rsidRDefault="00000000">
      <w:pPr>
        <w:pStyle w:val="ListParagraph"/>
        <w:numPr>
          <w:ilvl w:val="0"/>
          <w:numId w:val="4"/>
        </w:numPr>
      </w:pPr>
      <w:r>
        <w:rPr>
          <w:rFonts w:ascii="Arial" w:hAnsi="Arial" w:cs="Arial"/>
          <w:sz w:val="20"/>
          <w:szCs w:val="20"/>
        </w:rPr>
        <w:lastRenderedPageBreak/>
        <w:t>Belkhale, S.</w:t>
      </w:r>
      <w:r>
        <w:rPr>
          <w:rFonts w:ascii="Arial" w:hAnsi="Arial" w:cs="Arial"/>
        </w:rPr>
        <w:t xml:space="preserve"> </w:t>
      </w:r>
      <w:r>
        <w:rPr>
          <w:rFonts w:ascii="Arial" w:hAnsi="Arial" w:cs="Arial"/>
          <w:sz w:val="20"/>
          <w:szCs w:val="20"/>
        </w:rPr>
        <w:t xml:space="preserve">et al. (2023) ‘HYDRA: Hybrid Robot Actions for Imitation Learning’, Proceedings of the 7th Conference on Robot Learning, 229, pp. 2113–2133. </w:t>
      </w:r>
      <w:hyperlink r:id="rId47" w:history="1">
        <w:r w:rsidR="00256DD2">
          <w:rPr>
            <w:rStyle w:val="Hyperlink"/>
            <w:rFonts w:ascii="Arial" w:hAnsi="Arial" w:cs="Arial"/>
            <w:sz w:val="20"/>
            <w:szCs w:val="20"/>
          </w:rPr>
          <w:t>https://proceedings.mlr.press/v229/belkhale23a.html</w:t>
        </w:r>
      </w:hyperlink>
    </w:p>
    <w:p w14:paraId="4E054AD3" w14:textId="77777777" w:rsidR="00256DD2" w:rsidRDefault="00000000">
      <w:pPr>
        <w:pStyle w:val="ListParagraph"/>
        <w:numPr>
          <w:ilvl w:val="0"/>
          <w:numId w:val="4"/>
        </w:numPr>
      </w:pPr>
      <w:r>
        <w:rPr>
          <w:rFonts w:ascii="Arial" w:hAnsi="Arial" w:cs="Arial"/>
          <w:sz w:val="20"/>
          <w:szCs w:val="20"/>
        </w:rPr>
        <w:t>Lu, Y.</w:t>
      </w:r>
      <w:r>
        <w:rPr>
          <w:rFonts w:ascii="Arial" w:hAnsi="Arial" w:cs="Arial"/>
        </w:rPr>
        <w:t xml:space="preserve"> </w:t>
      </w:r>
      <w:r>
        <w:rPr>
          <w:rFonts w:ascii="Arial" w:hAnsi="Arial" w:cs="Arial"/>
          <w:sz w:val="20"/>
          <w:szCs w:val="20"/>
        </w:rPr>
        <w:t xml:space="preserve">et al. (2022) ‘AW-Opt: Learning Robotic Skills with Imitation and Reinforcement at Scale’, Proceedings of the 5th Conference on Robot Learning, 164, pp. 1078–1088. </w:t>
      </w:r>
      <w:hyperlink r:id="rId48" w:history="1">
        <w:r w:rsidR="00256DD2">
          <w:rPr>
            <w:rStyle w:val="Hyperlink"/>
            <w:rFonts w:ascii="Arial" w:hAnsi="Arial" w:cs="Arial"/>
            <w:sz w:val="20"/>
            <w:szCs w:val="20"/>
          </w:rPr>
          <w:t>https://proceedings.mlr.press/v164/lu22a.html</w:t>
        </w:r>
      </w:hyperlink>
    </w:p>
    <w:p w14:paraId="3C1450AD" w14:textId="77777777" w:rsidR="00256DD2" w:rsidRDefault="00000000">
      <w:pPr>
        <w:pStyle w:val="ListParagraph"/>
        <w:numPr>
          <w:ilvl w:val="0"/>
          <w:numId w:val="4"/>
        </w:numPr>
      </w:pPr>
      <w:r>
        <w:rPr>
          <w:rFonts w:ascii="Arial" w:hAnsi="Arial" w:cs="Arial"/>
          <w:sz w:val="20"/>
          <w:szCs w:val="20"/>
        </w:rPr>
        <w:t>Kober, J.</w:t>
      </w:r>
      <w:r>
        <w:rPr>
          <w:rFonts w:ascii="Arial" w:hAnsi="Arial" w:cs="Arial"/>
        </w:rPr>
        <w:t xml:space="preserve"> </w:t>
      </w:r>
      <w:r>
        <w:rPr>
          <w:rFonts w:ascii="Arial" w:hAnsi="Arial" w:cs="Arial"/>
          <w:sz w:val="20"/>
          <w:szCs w:val="20"/>
        </w:rPr>
        <w:t xml:space="preserve">et al. (2013) ‘Reinforcement learning in robotics: A survey’, The International Journal of Robotics Research, 32(11), pp. 1238–1274. doi: 10.1177/0278364913495721. </w:t>
      </w:r>
      <w:hyperlink r:id="rId49" w:history="1">
        <w:r w:rsidR="00256DD2">
          <w:rPr>
            <w:rStyle w:val="Hyperlink"/>
            <w:rFonts w:ascii="Arial" w:hAnsi="Arial" w:cs="Arial"/>
            <w:sz w:val="20"/>
            <w:szCs w:val="20"/>
          </w:rPr>
          <w:t>https://doi.org/10.1177/0278364913495721</w:t>
        </w:r>
      </w:hyperlink>
    </w:p>
    <w:p w14:paraId="7267D662" w14:textId="77777777" w:rsidR="00256DD2" w:rsidRDefault="00000000">
      <w:pPr>
        <w:pStyle w:val="ListParagraph"/>
        <w:numPr>
          <w:ilvl w:val="0"/>
          <w:numId w:val="4"/>
        </w:numPr>
      </w:pPr>
      <w:r>
        <w:rPr>
          <w:rFonts w:ascii="Arial" w:hAnsi="Arial" w:cs="Arial"/>
          <w:sz w:val="20"/>
          <w:szCs w:val="20"/>
        </w:rPr>
        <w:t>Brunke, L.</w:t>
      </w:r>
      <w:r>
        <w:rPr>
          <w:rFonts w:ascii="Arial" w:hAnsi="Arial" w:cs="Arial"/>
          <w:sz w:val="20"/>
          <w:szCs w:val="20"/>
          <w:lang w:val="en-US"/>
        </w:rPr>
        <w:t xml:space="preserve"> et al</w:t>
      </w:r>
      <w:r>
        <w:rPr>
          <w:rFonts w:ascii="Arial" w:hAnsi="Arial" w:cs="Arial"/>
          <w:sz w:val="20"/>
          <w:szCs w:val="20"/>
        </w:rPr>
        <w:t>. (2022) ‘Safe Learning in Robotics: From Learning-Based Control to Safe Reinforcement Learning’, Annual Review of Control, Robotics, and Autonomous Systems, 5, pp. 411–444. doi: 10.1146/annurev-control-042920-020211.</w:t>
      </w:r>
      <w:r>
        <w:rPr>
          <w:rFonts w:ascii="Arial" w:hAnsi="Arial" w:cs="Arial"/>
          <w:sz w:val="20"/>
          <w:szCs w:val="20"/>
          <w:lang w:val="en-US"/>
        </w:rPr>
        <w:t xml:space="preserve"> </w:t>
      </w:r>
      <w:hyperlink r:id="rId50" w:history="1">
        <w:r w:rsidR="00256DD2">
          <w:rPr>
            <w:rStyle w:val="Hyperlink"/>
            <w:rFonts w:ascii="Arial" w:hAnsi="Arial" w:cs="Arial"/>
            <w:sz w:val="20"/>
            <w:szCs w:val="20"/>
          </w:rPr>
          <w:t>https://www.annualreviews.org/content/journals/10.1146/annurev-control-042920-020211</w:t>
        </w:r>
      </w:hyperlink>
    </w:p>
    <w:p w14:paraId="14987021" w14:textId="77777777" w:rsidR="00256DD2" w:rsidRDefault="00000000">
      <w:pPr>
        <w:pStyle w:val="ListParagraph"/>
        <w:numPr>
          <w:ilvl w:val="0"/>
          <w:numId w:val="4"/>
        </w:numPr>
      </w:pPr>
      <w:r>
        <w:rPr>
          <w:rFonts w:ascii="Arial" w:hAnsi="Arial" w:cs="Arial"/>
          <w:sz w:val="20"/>
          <w:szCs w:val="20"/>
        </w:rPr>
        <w:t>Liu, P.</w:t>
      </w:r>
      <w:r>
        <w:rPr>
          <w:rFonts w:ascii="Arial" w:hAnsi="Arial" w:cs="Arial"/>
          <w:sz w:val="20"/>
          <w:szCs w:val="20"/>
          <w:lang w:val="en-US"/>
        </w:rPr>
        <w:t xml:space="preserve"> et al.</w:t>
      </w:r>
      <w:r>
        <w:rPr>
          <w:rFonts w:ascii="Arial" w:hAnsi="Arial" w:cs="Arial"/>
          <w:sz w:val="20"/>
          <w:szCs w:val="20"/>
        </w:rPr>
        <w:t xml:space="preserve"> (2022) ‘Robot Reinforcement Learning on the Constraint Manifold’, Proceedings of the 5th Conference on Robot Learning, 164, pp. 1357–1366. </w:t>
      </w:r>
      <w:hyperlink r:id="rId51" w:history="1">
        <w:r w:rsidR="00256DD2">
          <w:rPr>
            <w:rStyle w:val="Hyperlink"/>
            <w:rFonts w:ascii="Arial" w:hAnsi="Arial" w:cs="Arial"/>
            <w:sz w:val="20"/>
            <w:szCs w:val="20"/>
          </w:rPr>
          <w:t>https://proceedings.mlr.press/v164/liu22c.html</w:t>
        </w:r>
      </w:hyperlink>
    </w:p>
    <w:p w14:paraId="371265A6" w14:textId="77777777" w:rsidR="00256DD2" w:rsidRDefault="00000000">
      <w:pPr>
        <w:pStyle w:val="ListParagraph"/>
        <w:numPr>
          <w:ilvl w:val="0"/>
          <w:numId w:val="4"/>
        </w:numPr>
      </w:pPr>
      <w:r>
        <w:rPr>
          <w:rFonts w:ascii="Arial" w:hAnsi="Arial" w:cs="Arial"/>
          <w:sz w:val="20"/>
          <w:szCs w:val="20"/>
        </w:rPr>
        <w:t>Zhao, W.</w:t>
      </w:r>
      <w:r>
        <w:rPr>
          <w:rFonts w:ascii="Arial" w:hAnsi="Arial" w:cs="Arial"/>
        </w:rPr>
        <w:t xml:space="preserve"> </w:t>
      </w:r>
      <w:r>
        <w:rPr>
          <w:rFonts w:ascii="Arial" w:hAnsi="Arial" w:cs="Arial"/>
          <w:sz w:val="20"/>
          <w:szCs w:val="20"/>
        </w:rPr>
        <w:t xml:space="preserve">et al. (2021) ‘Sim-to-Real Transfer in Deep Reinforcement Learning for Robotics: A Survey’, 2020 IEEE Symposium Series on Computational Intelligence (SSCI), pp. 737–744. doi: 10.1109/SSCI47803.2020.9308468. </w:t>
      </w:r>
      <w:hyperlink r:id="rId52" w:history="1">
        <w:r w:rsidR="00256DD2">
          <w:rPr>
            <w:rStyle w:val="Hyperlink"/>
            <w:rFonts w:ascii="Arial" w:hAnsi="Arial" w:cs="Arial"/>
            <w:sz w:val="20"/>
            <w:szCs w:val="20"/>
          </w:rPr>
          <w:t>https://ieeexplore.ieee.org/document/9308468/</w:t>
        </w:r>
      </w:hyperlink>
    </w:p>
    <w:p w14:paraId="57D26BF7" w14:textId="77777777" w:rsidR="00256DD2" w:rsidRDefault="00000000">
      <w:pPr>
        <w:pStyle w:val="ListParagraph"/>
        <w:numPr>
          <w:ilvl w:val="0"/>
          <w:numId w:val="4"/>
        </w:numPr>
      </w:pPr>
      <w:r>
        <w:rPr>
          <w:rFonts w:ascii="Arial" w:hAnsi="Arial" w:cs="Arial"/>
          <w:sz w:val="20"/>
          <w:szCs w:val="20"/>
        </w:rPr>
        <w:t>Tang, C.</w:t>
      </w:r>
      <w:r>
        <w:rPr>
          <w:rFonts w:ascii="Arial" w:hAnsi="Arial" w:cs="Arial"/>
          <w:sz w:val="20"/>
          <w:szCs w:val="20"/>
          <w:lang w:val="en-US"/>
        </w:rPr>
        <w:t xml:space="preserve"> et al. </w:t>
      </w:r>
      <w:r>
        <w:rPr>
          <w:rFonts w:ascii="Arial" w:hAnsi="Arial" w:cs="Arial"/>
          <w:sz w:val="20"/>
          <w:szCs w:val="20"/>
        </w:rPr>
        <w:t>(2025) ‘Deep Reinforcement Learning for Robotics: A Survey of Real-World Successes’, Annual Review of Control, Robotics, and Autonomous Systems, 8, pp. 153–188. doi: 10.1146/annurev-control-030323-022510.</w:t>
      </w:r>
      <w:r>
        <w:rPr>
          <w:rFonts w:ascii="Arial" w:hAnsi="Arial" w:cs="Arial"/>
          <w:sz w:val="20"/>
          <w:szCs w:val="20"/>
          <w:lang w:val="en-US"/>
        </w:rPr>
        <w:t xml:space="preserve"> </w:t>
      </w:r>
      <w:hyperlink r:id="rId53" w:history="1">
        <w:r w:rsidR="00256DD2">
          <w:rPr>
            <w:rStyle w:val="Hyperlink"/>
            <w:rFonts w:ascii="Arial" w:hAnsi="Arial" w:cs="Arial"/>
            <w:sz w:val="20"/>
            <w:szCs w:val="20"/>
          </w:rPr>
          <w:t>https://www.annualreviews.org/content/journals/10.1146/annurev-control-030323-022510</w:t>
        </w:r>
      </w:hyperlink>
    </w:p>
    <w:p w14:paraId="3E84DAB1" w14:textId="77777777" w:rsidR="00256DD2" w:rsidRDefault="00000000">
      <w:pPr>
        <w:pStyle w:val="ListParagraph"/>
        <w:numPr>
          <w:ilvl w:val="0"/>
          <w:numId w:val="4"/>
        </w:numPr>
      </w:pPr>
      <w:r>
        <w:rPr>
          <w:rFonts w:ascii="Arial" w:hAnsi="Arial" w:cs="Arial"/>
          <w:sz w:val="20"/>
          <w:szCs w:val="20"/>
        </w:rPr>
        <w:t>Muratore, F.</w:t>
      </w:r>
      <w:r>
        <w:rPr>
          <w:rFonts w:ascii="Arial" w:hAnsi="Arial" w:cs="Arial"/>
        </w:rPr>
        <w:t xml:space="preserve"> </w:t>
      </w:r>
      <w:r>
        <w:rPr>
          <w:rFonts w:ascii="Arial" w:hAnsi="Arial" w:cs="Arial"/>
          <w:sz w:val="20"/>
          <w:szCs w:val="20"/>
        </w:rPr>
        <w:t xml:space="preserve">et al. (2022) ‘Robot Learning from Randomized Simulations: A Review’, Frontiers in Robotics and AI, 9, 799893. doi: 10.3389/frobt.2022.799893. </w:t>
      </w:r>
      <w:hyperlink r:id="rId54" w:history="1">
        <w:r w:rsidR="00256DD2">
          <w:rPr>
            <w:rStyle w:val="Hyperlink"/>
            <w:rFonts w:ascii="Arial" w:hAnsi="Arial" w:cs="Arial"/>
            <w:sz w:val="20"/>
            <w:szCs w:val="20"/>
          </w:rPr>
          <w:t>https://www.frontiersin.org/journals/robotics-and-ai/articles/10.3389/frobt.2022.799893/full</w:t>
        </w:r>
      </w:hyperlink>
    </w:p>
    <w:p w14:paraId="09C68ABA" w14:textId="77777777" w:rsidR="00256DD2" w:rsidRDefault="00000000">
      <w:pPr>
        <w:pStyle w:val="ListParagraph"/>
        <w:numPr>
          <w:ilvl w:val="0"/>
          <w:numId w:val="4"/>
        </w:numPr>
      </w:pPr>
      <w:r>
        <w:rPr>
          <w:rFonts w:ascii="Arial" w:hAnsi="Arial" w:cs="Arial"/>
          <w:sz w:val="20"/>
          <w:szCs w:val="20"/>
        </w:rPr>
        <w:t>Salvato, E.</w:t>
      </w:r>
      <w:r>
        <w:rPr>
          <w:rFonts w:ascii="Arial" w:hAnsi="Arial" w:cs="Arial"/>
          <w:sz w:val="20"/>
          <w:szCs w:val="20"/>
          <w:lang w:val="en-US"/>
        </w:rPr>
        <w:t xml:space="preserve"> et al. </w:t>
      </w:r>
      <w:r>
        <w:rPr>
          <w:rFonts w:ascii="Arial" w:hAnsi="Arial" w:cs="Arial"/>
          <w:sz w:val="20"/>
          <w:szCs w:val="20"/>
        </w:rPr>
        <w:t xml:space="preserve">(2021) ‘Crossing the Reality Gap: A Survey on Sim-to-Real Transferability of Robot Controllers in Reinforcement Learning’, IEEE Access, 9, pp. 153171–153187. doi: 10.1109/ACCESS.2021.3126658. </w:t>
      </w:r>
      <w:hyperlink r:id="rId55" w:history="1">
        <w:r w:rsidR="00256DD2">
          <w:rPr>
            <w:rStyle w:val="Hyperlink"/>
            <w:rFonts w:ascii="Arial" w:hAnsi="Arial" w:cs="Arial"/>
            <w:sz w:val="20"/>
            <w:szCs w:val="20"/>
          </w:rPr>
          <w:t>https://ieeexplore.ieee.org/document/9606868?utm_source</w:t>
        </w:r>
      </w:hyperlink>
    </w:p>
    <w:p w14:paraId="20C4AD8E" w14:textId="77777777" w:rsidR="00256DD2" w:rsidRDefault="00000000">
      <w:pPr>
        <w:pStyle w:val="ListParagraph"/>
        <w:numPr>
          <w:ilvl w:val="0"/>
          <w:numId w:val="4"/>
        </w:numPr>
      </w:pPr>
      <w:r>
        <w:rPr>
          <w:rFonts w:ascii="Arial" w:hAnsi="Arial" w:cs="Arial"/>
          <w:sz w:val="20"/>
          <w:szCs w:val="20"/>
        </w:rPr>
        <w:t xml:space="preserve">Kadian, A., et al. (2024) ‘A Survey on Sim-to-Real Transfer Methods for Robotic Manipulation’, 2024 IEEE 22nd Jubilee International Symposium on Intelligent Systems and Informatics (SISY). doi: 10.1109/SISY62279.2024.10737545. </w:t>
      </w:r>
      <w:hyperlink r:id="rId56" w:history="1">
        <w:r w:rsidR="00256DD2">
          <w:rPr>
            <w:rStyle w:val="Hyperlink"/>
            <w:rFonts w:ascii="Arial" w:hAnsi="Arial" w:cs="Arial"/>
            <w:sz w:val="20"/>
            <w:szCs w:val="20"/>
          </w:rPr>
          <w:t>https://ieeexplore.ieee.org/document/10737545?utm_source</w:t>
        </w:r>
      </w:hyperlink>
    </w:p>
    <w:p w14:paraId="3442EBF7" w14:textId="77777777" w:rsidR="00256DD2" w:rsidRDefault="00000000">
      <w:pPr>
        <w:pStyle w:val="ListParagraph"/>
        <w:numPr>
          <w:ilvl w:val="0"/>
          <w:numId w:val="4"/>
        </w:numPr>
      </w:pPr>
      <w:r>
        <w:rPr>
          <w:rFonts w:ascii="Arial" w:hAnsi="Arial" w:cs="Arial"/>
          <w:sz w:val="20"/>
          <w:szCs w:val="20"/>
        </w:rPr>
        <w:t xml:space="preserve">‘The Reality Gap in Robotics: Challenges, Solutions, and Best Practices’ (2025) Annual Review of Control, Robotics, and Autonomous Systems. </w:t>
      </w:r>
      <w:hyperlink r:id="rId57" w:history="1">
        <w:r w:rsidR="00256DD2">
          <w:rPr>
            <w:rStyle w:val="Hyperlink"/>
            <w:rFonts w:ascii="Arial" w:hAnsi="Arial" w:cs="Arial"/>
            <w:sz w:val="20"/>
            <w:szCs w:val="20"/>
          </w:rPr>
          <w:t>https://www.annualreviews.org/content/journals/10.1146/annurev-control-031924-100130</w:t>
        </w:r>
      </w:hyperlink>
    </w:p>
    <w:p w14:paraId="0663323C" w14:textId="77777777" w:rsidR="00256DD2" w:rsidRDefault="00000000">
      <w:pPr>
        <w:pStyle w:val="ListParagraph"/>
        <w:numPr>
          <w:ilvl w:val="0"/>
          <w:numId w:val="4"/>
        </w:numPr>
      </w:pPr>
      <w:r>
        <w:rPr>
          <w:rFonts w:ascii="Arial" w:hAnsi="Arial" w:cs="Arial"/>
          <w:sz w:val="20"/>
          <w:szCs w:val="20"/>
        </w:rPr>
        <w:t>Knox</w:t>
      </w:r>
      <w:r>
        <w:rPr>
          <w:rFonts w:ascii="Arial" w:hAnsi="Arial" w:cs="Arial"/>
          <w:sz w:val="20"/>
          <w:szCs w:val="20"/>
          <w:lang w:val="en-US"/>
        </w:rPr>
        <w:t xml:space="preserve"> et al.</w:t>
      </w:r>
      <w:r>
        <w:rPr>
          <w:rFonts w:ascii="Arial" w:hAnsi="Arial" w:cs="Arial"/>
          <w:sz w:val="20"/>
          <w:szCs w:val="20"/>
        </w:rPr>
        <w:t xml:space="preserve"> (2009) ‘Interactively Shaping Agents via Human Reinforcement’, Proceedings of the Fifth International Conference on Knowledge Capture, pp. 9–16. doi: 10.1145/1597735.1597738. </w:t>
      </w:r>
      <w:hyperlink r:id="rId58" w:history="1">
        <w:r w:rsidR="00256DD2">
          <w:rPr>
            <w:rStyle w:val="Hyperlink"/>
            <w:rFonts w:ascii="Arial" w:hAnsi="Arial" w:cs="Arial"/>
            <w:sz w:val="20"/>
            <w:szCs w:val="20"/>
          </w:rPr>
          <w:t>https://dl.acm.org/doi/10.1145/1597735.1597738</w:t>
        </w:r>
      </w:hyperlink>
    </w:p>
    <w:p w14:paraId="268AD08F" w14:textId="77777777" w:rsidR="00256DD2" w:rsidRDefault="00000000">
      <w:pPr>
        <w:pStyle w:val="ListParagraph"/>
        <w:numPr>
          <w:ilvl w:val="0"/>
          <w:numId w:val="4"/>
        </w:numPr>
      </w:pPr>
      <w:r>
        <w:rPr>
          <w:rFonts w:ascii="Arial" w:hAnsi="Arial" w:cs="Arial"/>
          <w:sz w:val="20"/>
          <w:szCs w:val="20"/>
        </w:rPr>
        <w:t>Griffith, S.</w:t>
      </w:r>
      <w:r>
        <w:rPr>
          <w:rFonts w:ascii="Arial" w:hAnsi="Arial" w:cs="Arial"/>
        </w:rPr>
        <w:t xml:space="preserve"> </w:t>
      </w:r>
      <w:r>
        <w:rPr>
          <w:rFonts w:ascii="Arial" w:hAnsi="Arial" w:cs="Arial"/>
          <w:sz w:val="20"/>
          <w:szCs w:val="20"/>
        </w:rPr>
        <w:t xml:space="preserve">et al. (2013) ‘Policy Shaping: Integrating Human Feedback with Reinforcement Learning’, Advances in Neural Information Processing Systems, 26. </w:t>
      </w:r>
      <w:hyperlink r:id="rId59" w:history="1">
        <w:r w:rsidR="00256DD2">
          <w:rPr>
            <w:rStyle w:val="Hyperlink"/>
            <w:rFonts w:ascii="Arial" w:hAnsi="Arial" w:cs="Arial"/>
            <w:sz w:val="20"/>
            <w:szCs w:val="20"/>
          </w:rPr>
          <w:t>https://proceedings.neurips.cc/paper/2013/hash/e034fb6b66aacc1d48f445ddfb08da98-Abstract.html</w:t>
        </w:r>
      </w:hyperlink>
    </w:p>
    <w:p w14:paraId="366FD099" w14:textId="77777777" w:rsidR="00256DD2" w:rsidRDefault="00000000">
      <w:pPr>
        <w:pStyle w:val="ListParagraph"/>
        <w:numPr>
          <w:ilvl w:val="0"/>
          <w:numId w:val="4"/>
        </w:numPr>
      </w:pPr>
      <w:r>
        <w:rPr>
          <w:rFonts w:ascii="Arial" w:hAnsi="Arial" w:cs="Arial"/>
          <w:sz w:val="20"/>
          <w:szCs w:val="20"/>
        </w:rPr>
        <w:t>Christiano, P.F.</w:t>
      </w:r>
      <w:r>
        <w:rPr>
          <w:rFonts w:ascii="Arial" w:hAnsi="Arial" w:cs="Arial"/>
          <w:sz w:val="20"/>
          <w:szCs w:val="20"/>
          <w:lang w:val="en-US"/>
        </w:rPr>
        <w:t xml:space="preserve"> et al. </w:t>
      </w:r>
      <w:r>
        <w:rPr>
          <w:rFonts w:ascii="Arial" w:hAnsi="Arial" w:cs="Arial"/>
          <w:sz w:val="20"/>
          <w:szCs w:val="20"/>
        </w:rPr>
        <w:t xml:space="preserve">(2017) ‘Deep Reinforcement Learning from Human Preferences’, Advances in Neural Information Processing Systems, 30. https://proceedings.neurips.cc/paper/2017/hash/d5e2c0adad503c91f91df240d0cd4e49-Abstract.html </w:t>
      </w:r>
      <w:hyperlink r:id="rId60" w:history="1">
        <w:r w:rsidR="00256DD2">
          <w:rPr>
            <w:rStyle w:val="Hyperlink"/>
            <w:rFonts w:ascii="Arial" w:hAnsi="Arial" w:cs="Arial"/>
            <w:sz w:val="20"/>
            <w:szCs w:val="20"/>
          </w:rPr>
          <w:t>https://www.roboticsproceedings.org/rss14/p31.html</w:t>
        </w:r>
      </w:hyperlink>
    </w:p>
    <w:p w14:paraId="7AA23E77" w14:textId="77777777" w:rsidR="00256DD2" w:rsidRDefault="00000000">
      <w:pPr>
        <w:pStyle w:val="ListParagraph"/>
        <w:numPr>
          <w:ilvl w:val="0"/>
          <w:numId w:val="4"/>
        </w:numPr>
      </w:pPr>
      <w:r>
        <w:rPr>
          <w:rFonts w:ascii="Arial" w:hAnsi="Arial" w:cs="Arial"/>
          <w:sz w:val="20"/>
          <w:szCs w:val="20"/>
        </w:rPr>
        <w:t>Arzate Cruz, C.</w:t>
      </w:r>
      <w:r>
        <w:rPr>
          <w:rFonts w:ascii="Arial" w:hAnsi="Arial" w:cs="Arial"/>
        </w:rPr>
        <w:t xml:space="preserve"> </w:t>
      </w:r>
      <w:r>
        <w:rPr>
          <w:rFonts w:ascii="Arial" w:hAnsi="Arial" w:cs="Arial"/>
          <w:sz w:val="20"/>
          <w:szCs w:val="20"/>
        </w:rPr>
        <w:t xml:space="preserve">et al. (2020) ‘A Survey on Interactive Reinforcement Learning: Design Principles and Open Challenges’, Proceedings of the 2020 ACM Designing Interactive Systems Conference, pp. 2145–2158. doi: 10.1145/3393914.3394220. </w:t>
      </w:r>
      <w:hyperlink r:id="rId61" w:history="1">
        <w:r w:rsidR="00256DD2">
          <w:rPr>
            <w:rStyle w:val="Hyperlink"/>
            <w:rFonts w:ascii="Arial" w:hAnsi="Arial" w:cs="Arial"/>
            <w:sz w:val="20"/>
            <w:szCs w:val="20"/>
          </w:rPr>
          <w:t>https://dl.acm.org/doi/10.1145/3393914.3394220</w:t>
        </w:r>
      </w:hyperlink>
    </w:p>
    <w:p w14:paraId="3D4366F9" w14:textId="77777777" w:rsidR="00256DD2" w:rsidRDefault="00000000">
      <w:pPr>
        <w:pStyle w:val="ListParagraph"/>
        <w:numPr>
          <w:ilvl w:val="0"/>
          <w:numId w:val="4"/>
        </w:numPr>
      </w:pPr>
      <w:r>
        <w:rPr>
          <w:rFonts w:ascii="Arial" w:hAnsi="Arial" w:cs="Arial"/>
          <w:sz w:val="20"/>
          <w:szCs w:val="20"/>
        </w:rPr>
        <w:t>Brohan, A.</w:t>
      </w:r>
      <w:r>
        <w:rPr>
          <w:rFonts w:ascii="Arial" w:hAnsi="Arial" w:cs="Arial"/>
        </w:rPr>
        <w:t xml:space="preserve"> </w:t>
      </w:r>
      <w:r>
        <w:rPr>
          <w:rFonts w:ascii="Arial" w:hAnsi="Arial" w:cs="Arial"/>
          <w:sz w:val="20"/>
          <w:szCs w:val="20"/>
        </w:rPr>
        <w:t>et al. (2023) ‘RT-2: Vision-Language-Action Models Transfer Web Knowledge to Robotic Control’, arXiv preprint arXiv:2307.15818.</w:t>
      </w:r>
      <w:r>
        <w:rPr>
          <w:rFonts w:ascii="Arial" w:hAnsi="Arial" w:cs="Arial"/>
          <w:sz w:val="20"/>
          <w:szCs w:val="20"/>
          <w:lang w:val="en-US"/>
        </w:rPr>
        <w:t xml:space="preserve"> </w:t>
      </w:r>
      <w:hyperlink r:id="rId62" w:history="1">
        <w:r w:rsidR="00256DD2">
          <w:rPr>
            <w:rStyle w:val="Hyperlink"/>
            <w:rFonts w:ascii="Arial" w:hAnsi="Arial" w:cs="Arial"/>
            <w:sz w:val="20"/>
            <w:szCs w:val="20"/>
          </w:rPr>
          <w:t>https://arxiv.org/abs/2307.15818</w:t>
        </w:r>
      </w:hyperlink>
    </w:p>
    <w:p w14:paraId="5DD22F27" w14:textId="77777777" w:rsidR="00256DD2" w:rsidRDefault="00000000">
      <w:pPr>
        <w:pStyle w:val="ListParagraph"/>
        <w:numPr>
          <w:ilvl w:val="0"/>
          <w:numId w:val="4"/>
        </w:numPr>
      </w:pPr>
      <w:r>
        <w:rPr>
          <w:rFonts w:ascii="Arial" w:hAnsi="Arial" w:cs="Arial"/>
          <w:sz w:val="20"/>
          <w:szCs w:val="20"/>
        </w:rPr>
        <w:t>Open X-Embodiment Collaboration (2023) ‘Open X-Embodiment: Robotic Learning Datasets and RT-X Models’, 2023 IEEE International Conference on Robotics and Automation (ICRA), pp. 6892–6903. doi: 10.1109/ICRA48891.2024.10611477.</w:t>
      </w:r>
      <w:r>
        <w:rPr>
          <w:rFonts w:ascii="Arial" w:hAnsi="Arial" w:cs="Arial"/>
          <w:sz w:val="20"/>
          <w:szCs w:val="20"/>
          <w:lang w:val="en-US"/>
        </w:rPr>
        <w:t xml:space="preserve"> </w:t>
      </w:r>
      <w:hyperlink r:id="rId63" w:history="1">
        <w:r w:rsidR="00256DD2">
          <w:rPr>
            <w:rStyle w:val="Hyperlink"/>
            <w:rFonts w:ascii="Arial" w:hAnsi="Arial" w:cs="Arial"/>
            <w:sz w:val="20"/>
            <w:szCs w:val="20"/>
          </w:rPr>
          <w:t>https://arxiv.org/abs/2310.08864</w:t>
        </w:r>
      </w:hyperlink>
    </w:p>
    <w:p w14:paraId="6367DD0F" w14:textId="77777777" w:rsidR="00256DD2" w:rsidRDefault="00000000">
      <w:pPr>
        <w:pStyle w:val="ListParagraph"/>
        <w:numPr>
          <w:ilvl w:val="0"/>
          <w:numId w:val="4"/>
        </w:numPr>
      </w:pPr>
      <w:r>
        <w:rPr>
          <w:rFonts w:ascii="Arial" w:hAnsi="Arial" w:cs="Arial"/>
          <w:sz w:val="20"/>
          <w:szCs w:val="20"/>
        </w:rPr>
        <w:t>Driess, D.</w:t>
      </w:r>
      <w:r>
        <w:rPr>
          <w:rFonts w:ascii="Arial" w:hAnsi="Arial" w:cs="Arial"/>
        </w:rPr>
        <w:t xml:space="preserve"> </w:t>
      </w:r>
      <w:r>
        <w:rPr>
          <w:rFonts w:ascii="Arial" w:hAnsi="Arial" w:cs="Arial"/>
          <w:sz w:val="20"/>
          <w:szCs w:val="20"/>
        </w:rPr>
        <w:t xml:space="preserve">et al. (2023) ‘PaLM-E: An Embodied Multimodal Language Model’, Proceedings of the 40th International Conference on Machine Learning, 202, pp. 8469–8488. </w:t>
      </w:r>
      <w:hyperlink r:id="rId64" w:history="1">
        <w:r w:rsidR="00256DD2">
          <w:rPr>
            <w:rStyle w:val="Hyperlink"/>
            <w:rFonts w:ascii="Arial" w:hAnsi="Arial" w:cs="Arial"/>
            <w:sz w:val="20"/>
            <w:szCs w:val="20"/>
          </w:rPr>
          <w:t>https://proceedings.mlr.press/v202/driess23a.html</w:t>
        </w:r>
      </w:hyperlink>
    </w:p>
    <w:p w14:paraId="229865E3" w14:textId="77777777" w:rsidR="00256DD2" w:rsidRDefault="00000000">
      <w:pPr>
        <w:pStyle w:val="ListParagraph"/>
        <w:numPr>
          <w:ilvl w:val="0"/>
          <w:numId w:val="4"/>
        </w:numPr>
      </w:pPr>
      <w:r>
        <w:rPr>
          <w:rFonts w:ascii="Arial" w:hAnsi="Arial" w:cs="Arial"/>
          <w:sz w:val="20"/>
          <w:szCs w:val="20"/>
        </w:rPr>
        <w:t>Kim, M.J.</w:t>
      </w:r>
      <w:r>
        <w:rPr>
          <w:rFonts w:ascii="Arial" w:hAnsi="Arial" w:cs="Arial"/>
        </w:rPr>
        <w:t xml:space="preserve"> </w:t>
      </w:r>
      <w:r>
        <w:rPr>
          <w:rFonts w:ascii="Arial" w:hAnsi="Arial" w:cs="Arial"/>
          <w:sz w:val="20"/>
          <w:szCs w:val="20"/>
        </w:rPr>
        <w:t xml:space="preserve">et al. (2024) ‘OpenVLA: An Open-Source Vision-Language-Action Model’, arXiv preprint arXiv:2406.09246. </w:t>
      </w:r>
      <w:hyperlink r:id="rId65" w:history="1">
        <w:r w:rsidR="00256DD2">
          <w:rPr>
            <w:rStyle w:val="Hyperlink"/>
            <w:rFonts w:ascii="Arial" w:hAnsi="Arial" w:cs="Arial"/>
            <w:sz w:val="20"/>
            <w:szCs w:val="20"/>
          </w:rPr>
          <w:t>https://arxiv.org/abs/2406.09246</w:t>
        </w:r>
      </w:hyperlink>
    </w:p>
    <w:p w14:paraId="4B897C59" w14:textId="77777777" w:rsidR="00986E24" w:rsidRDefault="00000000">
      <w:pPr>
        <w:pStyle w:val="ListParagraph"/>
        <w:numPr>
          <w:ilvl w:val="0"/>
          <w:numId w:val="4"/>
        </w:numPr>
        <w:jc w:val="both"/>
      </w:pPr>
      <w:r>
        <w:rPr>
          <w:rFonts w:ascii="Arial" w:hAnsi="Arial" w:cs="Arial"/>
          <w:sz w:val="20"/>
          <w:szCs w:val="20"/>
        </w:rPr>
        <w:t xml:space="preserve">Schulman, J. et al. (2017) ‘Proximal Policy Optimization Algorithms’, arXiv preprint arXiv:1707.06347. </w:t>
      </w:r>
      <w:hyperlink r:id="rId66" w:history="1">
        <w:r>
          <w:rPr>
            <w:rStyle w:val="Hyperlink"/>
            <w:rFonts w:ascii="Arial" w:hAnsi="Arial" w:cs="Arial"/>
            <w:sz w:val="20"/>
            <w:szCs w:val="20"/>
          </w:rPr>
          <w:t>https://arxiv.org/abs/1707.06347</w:t>
        </w:r>
      </w:hyperlink>
    </w:p>
    <w:p w14:paraId="747435B9" w14:textId="77777777" w:rsidR="00986E24" w:rsidRDefault="00000000">
      <w:pPr>
        <w:pStyle w:val="ListParagraph"/>
        <w:numPr>
          <w:ilvl w:val="0"/>
          <w:numId w:val="4"/>
        </w:numPr>
        <w:jc w:val="both"/>
      </w:pPr>
      <w:r>
        <w:rPr>
          <w:rFonts w:ascii="Arial" w:hAnsi="Arial" w:cs="Arial"/>
          <w:sz w:val="20"/>
          <w:szCs w:val="20"/>
        </w:rPr>
        <w:lastRenderedPageBreak/>
        <w:t xml:space="preserve">Rudin, N. et al. (2022) ‘Learning to Walk in Minutes Using Massively Parallel Deep Reinforcement Learning’, Proceedings of the 5th Conference on Robot Learning, 164, pp. 91–100. </w:t>
      </w:r>
      <w:hyperlink r:id="rId67" w:history="1">
        <w:r>
          <w:rPr>
            <w:rStyle w:val="Hyperlink"/>
            <w:rFonts w:ascii="Arial" w:hAnsi="Arial" w:cs="Arial"/>
            <w:sz w:val="20"/>
            <w:szCs w:val="20"/>
          </w:rPr>
          <w:t>https://proceedings.mlr.press/v164/rudin22a.html</w:t>
        </w:r>
      </w:hyperlink>
    </w:p>
    <w:p w14:paraId="293E00C8" w14:textId="77777777" w:rsidR="00986E24" w:rsidRDefault="00000000">
      <w:pPr>
        <w:pStyle w:val="ListParagraph"/>
        <w:numPr>
          <w:ilvl w:val="0"/>
          <w:numId w:val="4"/>
        </w:numPr>
        <w:jc w:val="both"/>
      </w:pPr>
      <w:r>
        <w:rPr>
          <w:rFonts w:ascii="Arial" w:hAnsi="Arial" w:cs="Arial"/>
          <w:sz w:val="20"/>
          <w:szCs w:val="20"/>
        </w:rPr>
        <w:t xml:space="preserve">Zakka, K. et al. (2025) ‘MuJoCo Playground’, arXiv preprint arXiv:2502.08844. </w:t>
      </w:r>
      <w:hyperlink r:id="rId68" w:history="1">
        <w:r>
          <w:rPr>
            <w:rStyle w:val="Hyperlink"/>
            <w:rFonts w:ascii="Arial" w:hAnsi="Arial" w:cs="Arial"/>
            <w:sz w:val="20"/>
            <w:szCs w:val="20"/>
          </w:rPr>
          <w:t>https://arxiv.org/abs/2502.08844</w:t>
        </w:r>
      </w:hyperlink>
    </w:p>
    <w:p w14:paraId="4AB0B4D3" w14:textId="77777777" w:rsidR="00986E24" w:rsidRDefault="00000000">
      <w:pPr>
        <w:pStyle w:val="ListParagraph"/>
        <w:numPr>
          <w:ilvl w:val="0"/>
          <w:numId w:val="4"/>
        </w:numPr>
        <w:jc w:val="both"/>
      </w:pPr>
      <w:r>
        <w:rPr>
          <w:rFonts w:ascii="Arial" w:hAnsi="Arial" w:cs="Arial"/>
          <w:sz w:val="20"/>
          <w:szCs w:val="20"/>
        </w:rPr>
        <w:t xml:space="preserve">Todorov, E., Erez, T. and Tassa, Y. (2012) ‘MuJoCo: A physics engine for model-based control’, IEEE/RSJ International Conference on Intelligent Robots and Systems, pp. 5026–5033. doi: 10.1109/IROS.2012.6386109. </w:t>
      </w:r>
      <w:hyperlink r:id="rId69" w:history="1">
        <w:r>
          <w:rPr>
            <w:rStyle w:val="Hyperlink"/>
            <w:rFonts w:ascii="Arial" w:hAnsi="Arial" w:cs="Arial"/>
            <w:sz w:val="20"/>
            <w:szCs w:val="20"/>
          </w:rPr>
          <w:t>https://ieeexplore.ieee.org/document/6386109</w:t>
        </w:r>
      </w:hyperlink>
    </w:p>
    <w:p w14:paraId="7815D705" w14:textId="77777777" w:rsidR="00986E24" w:rsidRDefault="00000000">
      <w:pPr>
        <w:pStyle w:val="ListParagraph"/>
        <w:numPr>
          <w:ilvl w:val="0"/>
          <w:numId w:val="4"/>
        </w:numPr>
        <w:jc w:val="both"/>
      </w:pPr>
      <w:r>
        <w:rPr>
          <w:rFonts w:ascii="Arial" w:hAnsi="Arial" w:cs="Arial"/>
          <w:sz w:val="20"/>
          <w:szCs w:val="20"/>
        </w:rPr>
        <w:t xml:space="preserve">Freeman, C.D. et al. (2021) ‘Brax – A Differentiable Physics Engine for Large Scale Rigid Body Simulation’, arXiv preprint arXiv:2106.13281. </w:t>
      </w:r>
      <w:hyperlink r:id="rId70" w:history="1">
        <w:r>
          <w:rPr>
            <w:rStyle w:val="Hyperlink"/>
            <w:rFonts w:ascii="Arial" w:hAnsi="Arial" w:cs="Arial"/>
            <w:sz w:val="20"/>
            <w:szCs w:val="20"/>
          </w:rPr>
          <w:t>https://arxiv.org/abs/2106.13281</w:t>
        </w:r>
      </w:hyperlink>
    </w:p>
    <w:p w14:paraId="78E6C8E2" w14:textId="77777777" w:rsidR="00986E24" w:rsidRDefault="00000000">
      <w:pPr>
        <w:pStyle w:val="ListParagraph"/>
        <w:numPr>
          <w:ilvl w:val="0"/>
          <w:numId w:val="4"/>
        </w:numPr>
        <w:jc w:val="both"/>
      </w:pPr>
      <w:r>
        <w:rPr>
          <w:rFonts w:ascii="Arial" w:hAnsi="Arial" w:cs="Arial"/>
          <w:sz w:val="20"/>
          <w:szCs w:val="20"/>
        </w:rPr>
        <w:t xml:space="preserve">Tobin, J. et al. (2017) ‘Domain Randomization for Transferring Deep Neural Networks from Simulation to the Real World’, IEEE/RSJ International Conference on Intelligent Robots and Systems, pp. 23–30. </w:t>
      </w:r>
      <w:hyperlink r:id="rId71" w:history="1">
        <w:r>
          <w:rPr>
            <w:rStyle w:val="Hyperlink"/>
            <w:rFonts w:ascii="Arial" w:hAnsi="Arial" w:cs="Arial"/>
            <w:sz w:val="20"/>
            <w:szCs w:val="20"/>
          </w:rPr>
          <w:t>https://arxiv.org/abs/1703.06907</w:t>
        </w:r>
      </w:hyperlink>
    </w:p>
    <w:p w14:paraId="48B57FDC" w14:textId="77777777" w:rsidR="00986E24" w:rsidRDefault="00000000">
      <w:pPr>
        <w:pStyle w:val="ListParagraph"/>
        <w:numPr>
          <w:ilvl w:val="0"/>
          <w:numId w:val="4"/>
        </w:numPr>
        <w:jc w:val="both"/>
      </w:pPr>
      <w:r>
        <w:rPr>
          <w:rFonts w:ascii="Arial" w:hAnsi="Arial" w:cs="Arial"/>
          <w:sz w:val="20"/>
          <w:szCs w:val="20"/>
        </w:rPr>
        <w:t xml:space="preserve">Lee, J. et al. (2020) ‘Learning quadrupedal locomotion over challenging terrain’, Science Robotics, 5(47), eabc5986. doi: 10.1126/scirobotics.abc5986. </w:t>
      </w:r>
      <w:hyperlink r:id="rId72" w:history="1">
        <w:r>
          <w:rPr>
            <w:rStyle w:val="Hyperlink"/>
            <w:rFonts w:ascii="Arial" w:hAnsi="Arial" w:cs="Arial"/>
            <w:sz w:val="20"/>
            <w:szCs w:val="20"/>
          </w:rPr>
          <w:t>https://www.science.org/doi/10.1126/scirobotics.abc5986</w:t>
        </w:r>
      </w:hyperlink>
    </w:p>
    <w:p w14:paraId="75F6FB34" w14:textId="77777777" w:rsidR="00986E24" w:rsidRDefault="00000000">
      <w:pPr>
        <w:pStyle w:val="ListParagraph"/>
        <w:numPr>
          <w:ilvl w:val="0"/>
          <w:numId w:val="4"/>
        </w:numPr>
        <w:jc w:val="both"/>
      </w:pPr>
      <w:r>
        <w:rPr>
          <w:rFonts w:ascii="Arial" w:hAnsi="Arial" w:cs="Arial"/>
          <w:sz w:val="20"/>
          <w:szCs w:val="20"/>
        </w:rPr>
        <w:t xml:space="preserve">Zhao, T.Z. et al. (2023) ‘Learning Fine-Grained Bimanual Manipulation with Low-Cost Hardware’, Robotics: Science and Systems. </w:t>
      </w:r>
      <w:hyperlink r:id="rId73" w:history="1">
        <w:r>
          <w:rPr>
            <w:rStyle w:val="Hyperlink"/>
            <w:rFonts w:ascii="Arial" w:hAnsi="Arial" w:cs="Arial"/>
            <w:sz w:val="20"/>
            <w:szCs w:val="20"/>
          </w:rPr>
          <w:t>https://arxiv.org/abs/2304.13705</w:t>
        </w:r>
      </w:hyperlink>
    </w:p>
    <w:p w14:paraId="1F0FE364" w14:textId="77777777" w:rsidR="00986E24" w:rsidRDefault="00000000">
      <w:pPr>
        <w:pStyle w:val="ListParagraph"/>
        <w:numPr>
          <w:ilvl w:val="0"/>
          <w:numId w:val="4"/>
        </w:numPr>
        <w:jc w:val="both"/>
      </w:pPr>
      <w:r>
        <w:rPr>
          <w:rFonts w:ascii="Arial" w:hAnsi="Arial" w:cs="Arial"/>
          <w:sz w:val="20"/>
          <w:szCs w:val="20"/>
        </w:rPr>
        <w:t xml:space="preserve">Chi, C. et al. (2023) ‘Diffusion Policy: Visuomotor Policy Learning via Action Diffusion’, Robotics: Science and Systems. </w:t>
      </w:r>
      <w:hyperlink r:id="rId74" w:history="1">
        <w:r>
          <w:rPr>
            <w:rStyle w:val="Hyperlink"/>
            <w:rFonts w:ascii="Arial" w:hAnsi="Arial" w:cs="Arial"/>
            <w:sz w:val="20"/>
            <w:szCs w:val="20"/>
          </w:rPr>
          <w:t>https://arxiv.org/abs/2303.04137</w:t>
        </w:r>
      </w:hyperlink>
    </w:p>
    <w:p w14:paraId="3F934394" w14:textId="77777777" w:rsidR="00986E24" w:rsidRDefault="00000000">
      <w:pPr>
        <w:pStyle w:val="ListParagraph"/>
        <w:numPr>
          <w:ilvl w:val="0"/>
          <w:numId w:val="4"/>
        </w:numPr>
        <w:jc w:val="both"/>
      </w:pPr>
      <w:r>
        <w:rPr>
          <w:rFonts w:ascii="Arial" w:hAnsi="Arial" w:cs="Arial"/>
          <w:sz w:val="20"/>
          <w:szCs w:val="20"/>
        </w:rPr>
        <w:t xml:space="preserve">Wilson, E.B. (1927) ‘Probable Inference, the Law of Succession, and Statistical Inference’, Journal of the American Statistical Association, 22(158), pp. 209–212. doi: 10.1080/01621459.1927.10502953. </w:t>
      </w:r>
      <w:hyperlink r:id="rId75" w:history="1">
        <w:r>
          <w:rPr>
            <w:rStyle w:val="Hyperlink"/>
            <w:rFonts w:ascii="Arial" w:hAnsi="Arial" w:cs="Arial"/>
            <w:sz w:val="20"/>
            <w:szCs w:val="20"/>
          </w:rPr>
          <w:t>https://doi.org/10.1080/01621459.1927.10502953</w:t>
        </w:r>
      </w:hyperlink>
    </w:p>
    <w:p w14:paraId="0F944CDA" w14:textId="77777777" w:rsidR="00256DD2" w:rsidRDefault="00256DD2">
      <w:pPr>
        <w:rPr>
          <w:rFonts w:ascii="Arial" w:hAnsi="Arial" w:cs="Arial"/>
          <w:bCs/>
          <w:sz w:val="28"/>
          <w:szCs w:val="28"/>
          <w:lang w:val="en-US"/>
        </w:rPr>
      </w:pPr>
    </w:p>
    <w:p w14:paraId="4754F0A1" w14:textId="77777777" w:rsidR="00256DD2" w:rsidRDefault="00256DD2">
      <w:pPr>
        <w:rPr>
          <w:rFonts w:ascii="Arial" w:hAnsi="Arial" w:cs="Arial"/>
          <w:lang w:val="en-US"/>
        </w:rPr>
      </w:pPr>
    </w:p>
    <w:sectPr w:rsidR="00256DD2">
      <w:headerReference w:type="default" r:id="rId76"/>
      <w:footerReference w:type="default" r:id="rId77"/>
      <w:pgSz w:w="13982"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81E05" w14:textId="77777777" w:rsidR="00A9707C" w:rsidRDefault="00A9707C">
      <w:r>
        <w:separator/>
      </w:r>
    </w:p>
  </w:endnote>
  <w:endnote w:type="continuationSeparator" w:id="0">
    <w:p w14:paraId="7E5C4D27" w14:textId="77777777" w:rsidR="00A9707C" w:rsidRDefault="00A97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E054C" w14:textId="77777777" w:rsidR="00986E24" w:rsidRDefault="00986E24">
    <w:pPr>
      <w:pStyle w:val="Footer"/>
      <w:rPr>
        <w:lang w:val="en-US"/>
      </w:rPr>
    </w:pPr>
  </w:p>
  <w:p w14:paraId="0B1E36C3" w14:textId="77777777" w:rsidR="00986E24" w:rsidRDefault="00000000">
    <w:pPr>
      <w:pStyle w:val="Footer"/>
      <w:jc w:val="center"/>
    </w:pPr>
    <w:r>
      <w:rPr>
        <w:rFonts w:ascii="Arial" w:hAnsi="Arial" w:cs="Arial"/>
        <w:b/>
        <w:noProof/>
        <w:sz w:val="28"/>
        <w:szCs w:val="28"/>
      </w:rPr>
      <w:drawing>
        <wp:inline distT="0" distB="0" distL="0" distR="0" wp14:anchorId="6049BDA7" wp14:editId="07FD9CB1">
          <wp:extent cx="2699199" cy="321996"/>
          <wp:effectExtent l="0" t="0" r="5901" b="1854"/>
          <wp:docPr id="35398089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699199" cy="321996"/>
                  </a:xfrm>
                  <a:prstGeom prst="rect">
                    <a:avLst/>
                  </a:prstGeom>
                  <a:noFill/>
                  <a:ln>
                    <a:noFill/>
                    <a:prstDash/>
                  </a:ln>
                </pic:spPr>
              </pic:pic>
            </a:graphicData>
          </a:graphic>
        </wp:inline>
      </w:drawing>
    </w:r>
    <w:r>
      <w:rPr>
        <w:noProof/>
      </w:rPr>
      <w:drawing>
        <wp:inline distT="0" distB="0" distL="0" distR="0" wp14:anchorId="2770F0CB" wp14:editId="32D261F4">
          <wp:extent cx="1357893" cy="344235"/>
          <wp:effectExtent l="0" t="0" r="0" b="0"/>
          <wp:docPr id="107406053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357893" cy="344235"/>
                  </a:xfrm>
                  <a:prstGeom prst="rect">
                    <a:avLst/>
                  </a:prstGeom>
                  <a:noFill/>
                  <a:ln>
                    <a:noFill/>
                    <a:prstDash/>
                  </a:ln>
                </pic:spPr>
              </pic:pic>
            </a:graphicData>
          </a:graphic>
        </wp:inline>
      </w:drawing>
    </w:r>
    <w:r>
      <w:rPr>
        <w:noProof/>
        <w:lang w:val="en-US"/>
      </w:rPr>
      <w:drawing>
        <wp:inline distT="0" distB="0" distL="0" distR="0" wp14:anchorId="4C04AF0C" wp14:editId="6ABC3E4B">
          <wp:extent cx="1225661" cy="326422"/>
          <wp:effectExtent l="0" t="0" r="0" b="0"/>
          <wp:docPr id="194879204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a:stretch>
                    <a:fillRect/>
                  </a:stretch>
                </pic:blipFill>
                <pic:spPr>
                  <a:xfrm>
                    <a:off x="0" y="0"/>
                    <a:ext cx="1225661" cy="326422"/>
                  </a:xfrm>
                  <a:prstGeom prst="rect">
                    <a:avLst/>
                  </a:prstGeom>
                  <a:noFill/>
                  <a:ln>
                    <a:noFill/>
                    <a:prstDash/>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D2641" w14:textId="77777777" w:rsidR="00A9707C" w:rsidRDefault="00A9707C">
      <w:r>
        <w:rPr>
          <w:color w:val="000000"/>
        </w:rPr>
        <w:separator/>
      </w:r>
    </w:p>
  </w:footnote>
  <w:footnote w:type="continuationSeparator" w:id="0">
    <w:p w14:paraId="2D5CB1E4" w14:textId="77777777" w:rsidR="00A9707C" w:rsidRDefault="00A970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71CA9" w14:textId="77777777" w:rsidR="00986E24" w:rsidRDefault="00000000">
    <w:pPr>
      <w:pStyle w:val="Header"/>
      <w:jc w:val="right"/>
    </w:pPr>
    <w:r>
      <w:rPr>
        <w:lang w:val="en-GB"/>
      </w:rPr>
      <w:fldChar w:fldCharType="begin"/>
    </w:r>
    <w:r>
      <w:rPr>
        <w:lang w:val="en-GB"/>
      </w:rPr>
      <w:instrText xml:space="preserve"> PAGE </w:instrText>
    </w:r>
    <w:r>
      <w:rPr>
        <w:lang w:val="en-GB"/>
      </w:rPr>
      <w:fldChar w:fldCharType="separate"/>
    </w:r>
    <w:r>
      <w:rPr>
        <w:lang w:val="en-GB"/>
      </w:rPr>
      <w:t>2</w:t>
    </w:r>
    <w:r>
      <w:rPr>
        <w:lang w:val="en-GB"/>
      </w:rPr>
      <w:fldChar w:fldCharType="end"/>
    </w:r>
  </w:p>
  <w:p w14:paraId="69136C1D" w14:textId="77777777" w:rsidR="00986E24" w:rsidRDefault="00986E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5E75"/>
    <w:multiLevelType w:val="multilevel"/>
    <w:tmpl w:val="FC34153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A3E1640"/>
    <w:multiLevelType w:val="multilevel"/>
    <w:tmpl w:val="7EEA592C"/>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 w15:restartNumberingAfterBreak="0">
    <w:nsid w:val="356827E9"/>
    <w:multiLevelType w:val="multilevel"/>
    <w:tmpl w:val="B852C94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71B73931"/>
    <w:multiLevelType w:val="multilevel"/>
    <w:tmpl w:val="81284DD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711540395">
    <w:abstractNumId w:val="2"/>
  </w:num>
  <w:num w:numId="2" w16cid:durableId="2020966218">
    <w:abstractNumId w:val="3"/>
  </w:num>
  <w:num w:numId="3" w16cid:durableId="2056855106">
    <w:abstractNumId w:val="0"/>
  </w:num>
  <w:num w:numId="4" w16cid:durableId="802625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DD2"/>
    <w:rsid w:val="00093789"/>
    <w:rsid w:val="00256DD2"/>
    <w:rsid w:val="0061143B"/>
    <w:rsid w:val="00986E24"/>
    <w:rsid w:val="00A9707C"/>
    <w:rsid w:val="00C569D1"/>
    <w:rsid w:val="00C971C0"/>
    <w:rsid w:val="00D25028"/>
    <w:rsid w:val="00E64849"/>
    <w:rsid w:val="00F24DD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0F77B"/>
  <w15:docId w15:val="{17E97331-B9FF-40D6-9DAA-9E2873C53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kern w:val="0"/>
    </w:rPr>
  </w:style>
  <w:style w:type="paragraph" w:styleId="Heading1">
    <w:name w:val="heading 1"/>
    <w:basedOn w:val="Normal"/>
    <w:next w:val="Normal"/>
    <w:uiPriority w:val="9"/>
    <w:qFormat/>
    <w:pPr>
      <w:keepNext/>
      <w:keepLines/>
      <w:suppressAutoHyphens/>
      <w:spacing w:before="360" w:after="80"/>
      <w:outlineLvl w:val="0"/>
    </w:pPr>
    <w:rPr>
      <w:rFonts w:ascii="Aptos Display" w:hAnsi="Aptos Display"/>
      <w:color w:val="0F4761"/>
      <w:sz w:val="40"/>
      <w:szCs w:val="40"/>
    </w:rPr>
  </w:style>
  <w:style w:type="paragraph" w:styleId="Heading2">
    <w:name w:val="heading 2"/>
    <w:basedOn w:val="Normal"/>
    <w:next w:val="Normal"/>
    <w:uiPriority w:val="9"/>
    <w:semiHidden/>
    <w:unhideWhenUsed/>
    <w:qFormat/>
    <w:pPr>
      <w:keepNext/>
      <w:keepLines/>
      <w:suppressAutoHyphens/>
      <w:spacing w:before="160" w:after="80"/>
      <w:outlineLvl w:val="1"/>
    </w:pPr>
    <w:rPr>
      <w:rFonts w:ascii="Aptos Display" w:hAnsi="Aptos Display"/>
      <w:color w:val="0F4761"/>
      <w:sz w:val="32"/>
      <w:szCs w:val="32"/>
    </w:rPr>
  </w:style>
  <w:style w:type="paragraph" w:styleId="Heading3">
    <w:name w:val="heading 3"/>
    <w:basedOn w:val="Normal"/>
    <w:next w:val="Normal"/>
    <w:uiPriority w:val="9"/>
    <w:semiHidden/>
    <w:unhideWhenUsed/>
    <w:qFormat/>
    <w:pPr>
      <w:keepNext/>
      <w:keepLines/>
      <w:suppressAutoHyphen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uppressAutoHyphens/>
      <w:spacing w:before="80" w:after="40"/>
      <w:outlineLvl w:val="3"/>
    </w:pPr>
    <w:rPr>
      <w:i/>
      <w:iCs/>
      <w:color w:val="0F4761"/>
    </w:rPr>
  </w:style>
  <w:style w:type="paragraph" w:styleId="Heading5">
    <w:name w:val="heading 5"/>
    <w:basedOn w:val="Normal"/>
    <w:next w:val="Normal"/>
    <w:uiPriority w:val="9"/>
    <w:semiHidden/>
    <w:unhideWhenUsed/>
    <w:qFormat/>
    <w:pPr>
      <w:keepNext/>
      <w:keepLines/>
      <w:suppressAutoHyphens/>
      <w:spacing w:before="80" w:after="40"/>
      <w:outlineLvl w:val="4"/>
    </w:pPr>
    <w:rPr>
      <w:color w:val="0F4761"/>
    </w:rPr>
  </w:style>
  <w:style w:type="paragraph" w:styleId="Heading6">
    <w:name w:val="heading 6"/>
    <w:basedOn w:val="Normal"/>
    <w:next w:val="Normal"/>
    <w:uiPriority w:val="9"/>
    <w:semiHidden/>
    <w:unhideWhenUsed/>
    <w:qFormat/>
    <w:pPr>
      <w:keepNext/>
      <w:keepLines/>
      <w:suppressAutoHyphens/>
      <w:spacing w:before="40"/>
      <w:outlineLvl w:val="5"/>
    </w:pPr>
    <w:rPr>
      <w:i/>
      <w:iCs/>
      <w:color w:val="595959"/>
    </w:rPr>
  </w:style>
  <w:style w:type="paragraph" w:styleId="Heading7">
    <w:name w:val="heading 7"/>
    <w:basedOn w:val="Normal"/>
    <w:next w:val="Normal"/>
    <w:pPr>
      <w:keepNext/>
      <w:keepLines/>
      <w:suppressAutoHyphens/>
      <w:spacing w:before="40"/>
      <w:outlineLvl w:val="6"/>
    </w:pPr>
    <w:rPr>
      <w:color w:val="595959"/>
    </w:rPr>
  </w:style>
  <w:style w:type="paragraph" w:styleId="Heading8">
    <w:name w:val="heading 8"/>
    <w:basedOn w:val="Normal"/>
    <w:next w:val="Normal"/>
    <w:pPr>
      <w:keepNext/>
      <w:keepLines/>
      <w:suppressAutoHyphens/>
      <w:outlineLvl w:val="7"/>
    </w:pPr>
    <w:rPr>
      <w:i/>
      <w:iCs/>
      <w:color w:val="272727"/>
    </w:rPr>
  </w:style>
  <w:style w:type="paragraph" w:styleId="Heading9">
    <w:name w:val="heading 9"/>
    <w:basedOn w:val="Normal"/>
    <w:next w:val="Normal"/>
    <w:pPr>
      <w:keepNext/>
      <w:keepLines/>
      <w:suppressAutoHyphens/>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uppressAutoHyphens/>
      <w:spacing w:after="80"/>
      <w:contextualSpacing/>
    </w:pPr>
    <w:rPr>
      <w:rFonts w:ascii="Aptos Display" w:hAnsi="Aptos Display"/>
      <w:spacing w:val="-10"/>
      <w:kern w:val="3"/>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pPr>
      <w:suppressAutoHyphens/>
    </w:pPr>
    <w:rPr>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uppressAutoHyphens/>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suppressAutoHyphens/>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uppressAutoHyphens/>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Hyperlink">
    <w:name w:val="Hyperlink"/>
    <w:basedOn w:val="DefaultParagraphFont"/>
    <w:uiPriority w:val="99"/>
    <w:rPr>
      <w:color w:val="467886"/>
      <w:u w:val="single"/>
    </w:rPr>
  </w:style>
  <w:style w:type="character" w:styleId="UnresolvedMention">
    <w:name w:val="Unresolved Mention"/>
    <w:basedOn w:val="DefaultParagraphFont"/>
    <w:rPr>
      <w:color w:val="605E5C"/>
      <w:shd w:val="clear" w:color="auto" w:fill="E1DFDD"/>
    </w:rPr>
  </w:style>
  <w:style w:type="paragraph" w:styleId="Header">
    <w:name w:val="header"/>
    <w:basedOn w:val="Normal"/>
    <w:pPr>
      <w:tabs>
        <w:tab w:val="center" w:pos="4513"/>
        <w:tab w:val="right" w:pos="9026"/>
      </w:tabs>
      <w:suppressAutoHyphens/>
    </w:pPr>
  </w:style>
  <w:style w:type="character" w:customStyle="1" w:styleId="HeaderChar">
    <w:name w:val="Header Char"/>
    <w:basedOn w:val="DefaultParagraphFont"/>
  </w:style>
  <w:style w:type="paragraph" w:styleId="Footer">
    <w:name w:val="footer"/>
    <w:basedOn w:val="Normal"/>
    <w:pPr>
      <w:tabs>
        <w:tab w:val="center" w:pos="4513"/>
        <w:tab w:val="right" w:pos="9026"/>
      </w:tabs>
      <w:suppressAutoHyphens/>
    </w:pPr>
  </w:style>
  <w:style w:type="character" w:customStyle="1" w:styleId="FooterChar">
    <w:name w:val="Footer Char"/>
    <w:basedOn w:val="DefaultParagraphFont"/>
  </w:style>
  <w:style w:type="paragraph" w:styleId="TOCHeading">
    <w:name w:val="TOC Heading"/>
    <w:basedOn w:val="Heading1"/>
    <w:next w:val="Normal"/>
    <w:uiPriority w:val="39"/>
    <w:qFormat/>
    <w:pPr>
      <w:suppressAutoHyphens w:val="0"/>
      <w:spacing w:before="240" w:after="0" w:line="256" w:lineRule="auto"/>
    </w:pPr>
    <w:rPr>
      <w:sz w:val="32"/>
      <w:szCs w:val="32"/>
      <w:lang w:val="en-US"/>
    </w:rPr>
  </w:style>
  <w:style w:type="paragraph" w:styleId="TOC1">
    <w:name w:val="toc 1"/>
    <w:basedOn w:val="Normal"/>
    <w:next w:val="Normal"/>
    <w:autoRedefine/>
    <w:uiPriority w:val="39"/>
    <w:pPr>
      <w:tabs>
        <w:tab w:val="right" w:leader="dot" w:pos="11102"/>
      </w:tabs>
      <w:spacing w:before="60"/>
    </w:pPr>
    <w:rPr>
      <w:rFonts w:ascii="Arial" w:hAnsi="Arial" w:cs="Arial"/>
      <w:b/>
      <w:bCs/>
      <w:sz w:val="21"/>
      <w:szCs w:val="21"/>
      <w:lang w:val="en-US"/>
    </w:rPr>
  </w:style>
  <w:style w:type="paragraph" w:styleId="TOC2">
    <w:name w:val="toc 2"/>
    <w:basedOn w:val="Normal"/>
    <w:next w:val="Normal"/>
    <w:autoRedefine/>
    <w:uiPriority w:val="39"/>
    <w:pPr>
      <w:tabs>
        <w:tab w:val="right" w:leader="dot" w:pos="11102"/>
      </w:tabs>
      <w:ind w:left="284"/>
    </w:pPr>
    <w:rPr>
      <w:rFonts w:ascii="Arial" w:hAnsi="Arial" w:cs="Arial"/>
      <w:sz w:val="19"/>
      <w:szCs w:val="19"/>
      <w:lang w:val="en-US"/>
    </w:rPr>
  </w:style>
  <w:style w:type="paragraph" w:styleId="BodyText">
    <w:name w:val="Body Text"/>
    <w:basedOn w:val="Normal"/>
    <w:pPr>
      <w:suppressAutoHyphens/>
      <w:spacing w:before="120"/>
    </w:pPr>
    <w:rPr>
      <w:rFonts w:ascii="Arial" w:eastAsia="Arial" w:hAnsi="Arial"/>
      <w:sz w:val="22"/>
      <w:szCs w:val="22"/>
      <w:lang w:val="en-US"/>
    </w:rPr>
  </w:style>
  <w:style w:type="character" w:customStyle="1" w:styleId="BodyTextChar">
    <w:name w:val="Body Text Char"/>
    <w:basedOn w:val="DefaultParagraphFont"/>
    <w:rPr>
      <w:rFonts w:ascii="Arial" w:eastAsia="Arial" w:hAnsi="Arial"/>
      <w:kern w:val="0"/>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3.jpeg"/><Relationship Id="rId42" Type="http://schemas.openxmlformats.org/officeDocument/2006/relationships/hyperlink" Target="https://www.sciencedirect.com/science/article/pii/S0278612521000492" TargetMode="External"/><Relationship Id="rId47" Type="http://schemas.openxmlformats.org/officeDocument/2006/relationships/hyperlink" Target="https://proceedings.mlr.press/v229/belkhale23a.html" TargetMode="External"/><Relationship Id="rId63" Type="http://schemas.openxmlformats.org/officeDocument/2006/relationships/hyperlink" Target="https://arxiv.org/abs/2310.08864" TargetMode="External"/><Relationship Id="rId68" Type="http://schemas.openxmlformats.org/officeDocument/2006/relationships/hyperlink" Target="https://arxiv.org/abs/2502.08844" TargetMode="External"/><Relationship Id="rId16" Type="http://schemas.openxmlformats.org/officeDocument/2006/relationships/image" Target="media/image9.jpeg"/><Relationship Id="rId11" Type="http://schemas.openxmlformats.org/officeDocument/2006/relationships/image" Target="media/image4.png"/><Relationship Id="rId24" Type="http://schemas.openxmlformats.org/officeDocument/2006/relationships/hyperlink" Target="https://github.com/lahiruramesh/gtw-hackathon-2026/tree/main/results"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www.mdpi.com/2218-6581/13/7/100" TargetMode="External"/><Relationship Id="rId45" Type="http://schemas.openxmlformats.org/officeDocument/2006/relationships/hyperlink" Target="https://proceedings.mlr.press/v15/ross11a.html" TargetMode="External"/><Relationship Id="rId53" Type="http://schemas.openxmlformats.org/officeDocument/2006/relationships/hyperlink" Target="https://www.annualreviews.org/content/journals/10.1146/annurev-control-030323-022510" TargetMode="External"/><Relationship Id="rId58" Type="http://schemas.openxmlformats.org/officeDocument/2006/relationships/hyperlink" Target="https://dl.acm.org/doi/10.1145/1597735.1597738" TargetMode="External"/><Relationship Id="rId66" Type="http://schemas.openxmlformats.org/officeDocument/2006/relationships/hyperlink" Target="https://arxiv.org/abs/1707.06347" TargetMode="External"/><Relationship Id="rId74" Type="http://schemas.openxmlformats.org/officeDocument/2006/relationships/hyperlink" Target="https://arxiv.org/abs/2303.04137"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l.acm.org/doi/10.1145/3393914.3394220" TargetMode="External"/><Relationship Id="rId19" Type="http://schemas.openxmlformats.org/officeDocument/2006/relationships/image" Target="media/image11.jpeg"/><Relationship Id="rId14" Type="http://schemas.openxmlformats.org/officeDocument/2006/relationships/image" Target="media/image7.png"/><Relationship Id="rId22" Type="http://schemas.openxmlformats.org/officeDocument/2006/relationships/hyperlink" Target="https://sylonik.com"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www.sciencedirect.com/science/article/pii/S2213846324000658" TargetMode="External"/><Relationship Id="rId48" Type="http://schemas.openxmlformats.org/officeDocument/2006/relationships/hyperlink" Target="https://proceedings.mlr.press/v164/lu22a.html" TargetMode="External"/><Relationship Id="rId56" Type="http://schemas.openxmlformats.org/officeDocument/2006/relationships/hyperlink" Target="https://ieeexplore.ieee.org/document/10737545?utm_source" TargetMode="External"/><Relationship Id="rId64" Type="http://schemas.openxmlformats.org/officeDocument/2006/relationships/hyperlink" Target="https://proceedings.mlr.press/v202/driess23a.html" TargetMode="External"/><Relationship Id="rId69" Type="http://schemas.openxmlformats.org/officeDocument/2006/relationships/hyperlink" Target="https://ieeexplore.ieee.org/document/6386109" TargetMode="External"/><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proceedings.mlr.press/v164/liu22c.html" TargetMode="External"/><Relationship Id="rId72" Type="http://schemas.openxmlformats.org/officeDocument/2006/relationships/hyperlink" Target="https://www.science.org/doi/10.1126/scirobotics.abc5986"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lahiruramesh/gtw-hackathon-2026/tree/main/results/videos" TargetMode="Externa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www.sciencedirect.com/science/article/pii/S0736584522000485" TargetMode="External"/><Relationship Id="rId59" Type="http://schemas.openxmlformats.org/officeDocument/2006/relationships/hyperlink" Target="https://proceedings.neurips.cc/paper/2013/hash/e034fb6b66aacc1d48f445ddfb08da98-Abstract.html" TargetMode="External"/><Relationship Id="rId67" Type="http://schemas.openxmlformats.org/officeDocument/2006/relationships/hyperlink" Target="https://proceedings.mlr.press/v164/rudin22a.html" TargetMode="External"/><Relationship Id="rId20" Type="http://schemas.openxmlformats.org/officeDocument/2006/relationships/image" Target="media/image12.png"/><Relationship Id="rId41" Type="http://schemas.openxmlformats.org/officeDocument/2006/relationships/hyperlink" Target="https://www.frontiersin.org/journals/robotics-and-ai/articles/10.3389/frobt.2020.578805/full" TargetMode="External"/><Relationship Id="rId54" Type="http://schemas.openxmlformats.org/officeDocument/2006/relationships/hyperlink" Target="https://www.frontiersin.org/journals/robotics-and-ai/articles/10.3389/frobt.2022.799893/full" TargetMode="External"/><Relationship Id="rId62" Type="http://schemas.openxmlformats.org/officeDocument/2006/relationships/hyperlink" Target="https://arxiv.org/abs/2307.15818" TargetMode="External"/><Relationship Id="rId70" Type="http://schemas.openxmlformats.org/officeDocument/2006/relationships/hyperlink" Target="https://arxiv.org/abs/2106.13281" TargetMode="External"/><Relationship Id="rId75" Type="http://schemas.openxmlformats.org/officeDocument/2006/relationships/hyperlink" Target="https://doi.org/10.1080/01621459.1927.1050295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github.com/lahiruramesh/gtw-hackathon-2026" TargetMode="Externa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doi.org/10.1177/0278364913495721" TargetMode="External"/><Relationship Id="rId57" Type="http://schemas.openxmlformats.org/officeDocument/2006/relationships/hyperlink" Target="https://www.annualreviews.org/content/journals/10.1146/annurev-control-031924-100130" TargetMode="External"/><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hyperlink" Target="https://link.springer.com/article/10.1007/s10845-024-02451-x" TargetMode="External"/><Relationship Id="rId52" Type="http://schemas.openxmlformats.org/officeDocument/2006/relationships/hyperlink" Target="https://ieeexplore.ieee.org/document/9308468/" TargetMode="External"/><Relationship Id="rId60" Type="http://schemas.openxmlformats.org/officeDocument/2006/relationships/hyperlink" Target="https://www.roboticsproceedings.org/rss14/p31.html" TargetMode="External"/><Relationship Id="rId65" Type="http://schemas.openxmlformats.org/officeDocument/2006/relationships/hyperlink" Target="https://arxiv.org/abs/2406.09246" TargetMode="External"/><Relationship Id="rId73" Type="http://schemas.openxmlformats.org/officeDocument/2006/relationships/hyperlink" Target="https://arxiv.org/abs/2304.13705"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github.com/lahiruramesh/gtw-hackathon-2026/tree/main/results/videos" TargetMode="External"/><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hyperlink" Target="https://www.annualreviews.org/content/journals/10.1146/annurev-control-042920-020211" TargetMode="External"/><Relationship Id="rId55" Type="http://schemas.openxmlformats.org/officeDocument/2006/relationships/hyperlink" Target="https://ieeexplore.ieee.org/document/9606868?utm_source" TargetMode="External"/><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arxiv.org/abs/1703.06907" TargetMode="External"/><Relationship Id="rId2" Type="http://schemas.openxmlformats.org/officeDocument/2006/relationships/numbering" Target="numbering.xml"/><Relationship Id="rId29" Type="http://schemas.openxmlformats.org/officeDocument/2006/relationships/image" Target="media/image17.png"/></Relationships>
</file>

<file path=word/_rels/footer1.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DCD33-8EB8-4AA9-A465-339B3FCD0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50</Pages>
  <Words>12921</Words>
  <Characters>73655</Characters>
  <Application>Microsoft Office Word</Application>
  <DocSecurity>0</DocSecurity>
  <Lines>613</Lines>
  <Paragraphs>172</Paragraphs>
  <ScaleCrop>false</ScaleCrop>
  <Company/>
  <LinksUpToDate>false</LinksUpToDate>
  <CharactersWithSpaces>86404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Ahmad Amjad</dc:creator>
  <dc:description/>
  <cp:lastModifiedBy>Muhammad Ahmad Amjad</cp:lastModifiedBy>
  <cp:revision>5</cp:revision>
  <cp:lastPrinted>2026-09-26T07:31:00Z</cp:lastPrinted>
  <dcterms:created xsi:type="dcterms:W3CDTF">2026-09-26T10:35:00Z</dcterms:created>
  <dcterms:modified xsi:type="dcterms:W3CDTF">2026-09-26T12:51:00Z</dcterms:modified>
</cp:coreProperties>
</file>