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047" w:type="dxa"/>
        <w:jc w:val="left"/>
        <w:tblInd w:w="58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98"/>
        <w:gridCol w:w="1275"/>
        <w:gridCol w:w="6674"/>
      </w:tblGrid>
      <w:tr>
        <w:trPr/>
        <w:tc>
          <w:tcPr>
            <w:tcW w:w="2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/>
            </w:pPr>
            <w:r>
              <w:rPr/>
              <w:t>기능명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/>
            </w:r>
          </w:p>
        </w:tc>
      </w:tr>
      <w:tr>
        <w:trPr/>
        <w:tc>
          <w:tcPr>
            <w:tcW w:w="237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/>
            </w:pPr>
            <w:r>
              <w:rPr/>
              <w:t>설명</w:t>
            </w:r>
          </w:p>
        </w:tc>
        <w:tc>
          <w:tcPr>
            <w:tcW w:w="6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/>
            </w:r>
          </w:p>
        </w:tc>
      </w:tr>
      <w:tr>
        <w:trPr/>
        <w:tc>
          <w:tcPr>
            <w:tcW w:w="237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/>
            </w:pPr>
            <w:r>
              <w:rPr/>
              <w:t>Class</w:t>
            </w:r>
          </w:p>
        </w:tc>
        <w:tc>
          <w:tcPr>
            <w:tcW w:w="6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hanging="0"/>
              <w:rPr/>
            </w:pPr>
            <w:r>
              <w:rPr/>
              <w:t>${class_name}</w:t>
            </w:r>
          </w:p>
        </w:tc>
      </w:tr>
      <w:tr>
        <w:trPr/>
        <w:tc>
          <w:tcPr>
            <w:tcW w:w="237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Function</w:t>
            </w:r>
          </w:p>
        </w:tc>
        <w:tc>
          <w:tcPr>
            <w:tcW w:w="6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${function}</w:t>
            </w:r>
          </w:p>
        </w:tc>
      </w:tr>
      <w:tr>
        <w:trPr/>
        <w:tc>
          <w:tcPr>
            <w:tcW w:w="2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URI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http://SERVER:PORT/isap_api${path}</w:t>
            </w:r>
          </w:p>
        </w:tc>
      </w:tr>
      <w:tr>
        <w:trPr/>
        <w:tc>
          <w:tcPr>
            <w:tcW w:w="2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METHOD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${method}</w:t>
            </w:r>
          </w:p>
        </w:tc>
      </w:tr>
      <w:tr>
        <w:trPr>
          <w:trHeight w:val="311" w:hRule="atLeast"/>
          <w:cantSplit w:val="true"/>
        </w:trPr>
        <w:tc>
          <w:tcPr>
            <w:tcW w:w="10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Consumer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Content Type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${c_contentType}</w:t>
            </w:r>
          </w:p>
        </w:tc>
      </w:tr>
      <w:tr>
        <w:trPr>
          <w:trHeight w:val="426" w:hRule="atLeast"/>
          <w:cantSplit w:val="true"/>
        </w:trPr>
        <w:tc>
          <w:tcPr>
            <w:tcW w:w="1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napToGrid w:val="false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Payload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${c_payload}</w:t>
            </w:r>
          </w:p>
        </w:tc>
      </w:tr>
      <w:tr>
        <w:trPr>
          <w:trHeight w:val="299" w:hRule="atLeast"/>
          <w:cantSplit w:val="true"/>
        </w:trPr>
        <w:tc>
          <w:tcPr>
            <w:tcW w:w="10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Provider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Content Type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${p_contentType}</w:t>
            </w:r>
          </w:p>
        </w:tc>
      </w:tr>
      <w:tr>
        <w:trPr>
          <w:trHeight w:val="82" w:hRule="atLeast"/>
          <w:cantSplit w:val="true"/>
        </w:trPr>
        <w:tc>
          <w:tcPr>
            <w:tcW w:w="109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napToGrid w:val="false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Payload</w:t>
            </w:r>
          </w:p>
        </w:tc>
        <w:tc>
          <w:tcPr>
            <w:tcW w:w="6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iCs/>
                <w:sz w:val="18"/>
                <w:szCs w:val="18"/>
              </w:rPr>
              <w:t>${p_payload}</w:t>
            </w:r>
          </w:p>
        </w:tc>
      </w:tr>
      <w:tr>
        <w:trPr>
          <w:trHeight w:val="82" w:hRule="atLeast"/>
          <w:cantSplit w:val="true"/>
        </w:trPr>
        <w:tc>
          <w:tcPr>
            <w:tcW w:w="237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Indent2"/>
              <w:snapToGrid w:val="false"/>
              <w:spacing w:before="120" w:after="0"/>
              <w:ind w:left="0" w:hanging="0"/>
              <w:jc w:val="center"/>
              <w:rPr>
                <w:rFonts w:ascii="맑은 고딕" w:hAnsi="맑은 고딕" w:eastAsia="맑은 고딕" w:cs="맑은 고딕"/>
                <w:iCs/>
                <w:sz w:val="18"/>
                <w:szCs w:val="18"/>
              </w:rPr>
            </w:pPr>
            <w:r>
              <w:rPr>
                <w:rFonts w:ascii="맑은 고딕" w:hAnsi="맑은 고딕" w:cs="맑은 고딕" w:eastAsia="맑은 고딕"/>
                <w:iCs/>
                <w:sz w:val="18"/>
                <w:szCs w:val="18"/>
              </w:rPr>
              <w:t>비고</w:t>
            </w:r>
          </w:p>
        </w:tc>
        <w:tc>
          <w:tcPr>
            <w:tcW w:w="667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Indent2"/>
              <w:spacing w:before="120" w:after="0"/>
              <w:ind w:left="0" w:firstLine="9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</w:latentStyles>
  <w:style w:type="paragraph" w:styleId="Normal" w:default="1">
    <w:name w:val="Normal"/>
    <w:qFormat/>
    <w:rsid w:val="004a3277"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Indent2">
    <w:name w:val="Indent2"/>
    <w:basedOn w:val="Normal"/>
    <w:qFormat/>
    <w:pPr>
      <w:overflowPunct w:val="false"/>
      <w:spacing w:lineRule="auto" w:line="240" w:before="120" w:after="0"/>
      <w:ind w:left="1440" w:hanging="0"/>
      <w:jc w:val="left"/>
    </w:pPr>
    <w:rPr>
      <w:rFonts w:ascii="Book Antiqua" w:hAnsi="Book Antiqua" w:eastAsia="바탕체" w:cs="Book Antiqua"/>
      <w:color w:val="000000"/>
      <w:sz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27</Words>
  <Characters>204</Characters>
  <CharactersWithSpaces>206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2017-05-16T10:13:25Z</dcterms:modified>
  <cp:revision>6</cp:revision>
  <dc:subject/>
  <dc:title/>
</cp:coreProperties>
</file>