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0C907" w14:textId="77777777" w:rsidR="00426177" w:rsidRDefault="00CE15FB">
      <w:r>
        <w:rPr>
          <w:b/>
          <w:bCs/>
          <w:color w:val="183153"/>
          <w:sz w:val="22"/>
          <w:szCs w:val="22"/>
        </w:rPr>
        <w:t>Office de la Formation Professionnelle et de la Promotion du Travail</w:t>
      </w:r>
    </w:p>
    <w:p w14:paraId="342CDFFE" w14:textId="77777777" w:rsidR="00426177" w:rsidRDefault="00CE15FB">
      <w:pPr>
        <w:pBdr>
          <w:bottom w:val="single" w:sz="8" w:space="4" w:color="183153"/>
        </w:pBdr>
      </w:pPr>
      <w:r>
        <w:rPr>
          <w:color w:val="64748B"/>
          <w:sz w:val="20"/>
          <w:szCs w:val="20"/>
        </w:rPr>
        <w:t>Maisons des Stagiaires</w:t>
      </w:r>
    </w:p>
    <w:p w14:paraId="3899F3EF" w14:textId="77777777" w:rsidR="00426177" w:rsidRDefault="00426177"/>
    <w:p w14:paraId="052FD771" w14:textId="77777777" w:rsidR="00426177" w:rsidRDefault="00426177"/>
    <w:p w14:paraId="1768C5B2" w14:textId="77777777" w:rsidR="00426177" w:rsidRDefault="00426177"/>
    <w:p w14:paraId="2975079F" w14:textId="77777777" w:rsidR="00426177" w:rsidRDefault="00426177"/>
    <w:p w14:paraId="09B21CF5" w14:textId="77777777" w:rsidR="00426177" w:rsidRDefault="00426177"/>
    <w:p w14:paraId="110D8D57" w14:textId="77777777" w:rsidR="00426177" w:rsidRDefault="00CE15FB">
      <w:pPr>
        <w:shd w:val="clear" w:color="auto" w:fill="183153"/>
      </w:pPr>
      <w:r>
        <w:rPr>
          <w:color w:val="FFFFFF"/>
          <w:sz w:val="20"/>
          <w:szCs w:val="20"/>
        </w:rPr>
        <w:t xml:space="preserve"> </w:t>
      </w:r>
    </w:p>
    <w:p w14:paraId="4FF40E22" w14:textId="77777777" w:rsidR="00426177" w:rsidRDefault="00CE15FB">
      <w:pPr>
        <w:shd w:val="clear" w:color="auto" w:fill="183153"/>
      </w:pPr>
      <w:r>
        <w:rPr>
          <w:b/>
          <w:bCs/>
          <w:color w:val="FFFFFF"/>
          <w:sz w:val="64"/>
          <w:szCs w:val="64"/>
        </w:rPr>
        <w:t xml:space="preserve">  INTERNAT</w:t>
      </w:r>
    </w:p>
    <w:p w14:paraId="60CF0BC9" w14:textId="77777777" w:rsidR="00426177" w:rsidRDefault="00CE15FB">
      <w:pPr>
        <w:shd w:val="clear" w:color="auto" w:fill="183153"/>
      </w:pPr>
      <w:r>
        <w:rPr>
          <w:color w:val="DCE6F2"/>
          <w:sz w:val="32"/>
          <w:szCs w:val="32"/>
        </w:rPr>
        <w:t xml:space="preserve">  Gestion des Maisons des Stagiaires</w:t>
      </w:r>
    </w:p>
    <w:p w14:paraId="02040B45" w14:textId="77777777" w:rsidR="00426177" w:rsidRDefault="00CE15FB">
      <w:pPr>
        <w:shd w:val="clear" w:color="auto" w:fill="183153"/>
      </w:pPr>
      <w:r>
        <w:rPr>
          <w:color w:val="FFFFFF"/>
          <w:sz w:val="20"/>
          <w:szCs w:val="20"/>
        </w:rPr>
        <w:t xml:space="preserve"> </w:t>
      </w:r>
    </w:p>
    <w:p w14:paraId="70310318" w14:textId="77777777" w:rsidR="00426177" w:rsidRDefault="00426177"/>
    <w:p w14:paraId="2350B64B" w14:textId="77777777" w:rsidR="00426177" w:rsidRDefault="00426177"/>
    <w:p w14:paraId="6A6E2E7D" w14:textId="77777777" w:rsidR="00426177" w:rsidRDefault="00CE15FB">
      <w:r>
        <w:rPr>
          <w:b/>
          <w:bCs/>
          <w:color w:val="183153"/>
          <w:sz w:val="40"/>
          <w:szCs w:val="40"/>
        </w:rPr>
        <w:t>Rapport de présentation fonctionnelle</w:t>
      </w:r>
    </w:p>
    <w:p w14:paraId="1FFA6A0C" w14:textId="77777777" w:rsidR="00426177" w:rsidRDefault="00CE15FB">
      <w:pPr>
        <w:spacing w:after="240"/>
      </w:pPr>
      <w:r>
        <w:rPr>
          <w:color w:val="64748B"/>
          <w:sz w:val="26"/>
          <w:szCs w:val="26"/>
        </w:rPr>
        <w:t>Acteurs, modules, processus métier et interfaces de l’application</w:t>
      </w:r>
    </w:p>
    <w:p w14:paraId="64C312C4" w14:textId="77777777" w:rsidR="00426177" w:rsidRDefault="00426177"/>
    <w:p w14:paraId="2AB3E330" w14:textId="77777777" w:rsidR="00426177" w:rsidRDefault="00CE15FB">
      <w:r>
        <w:rPr>
          <w:b/>
          <w:bCs/>
          <w:sz w:val="22"/>
          <w:szCs w:val="22"/>
        </w:rPr>
        <w:t xml:space="preserve">Public : </w:t>
      </w:r>
      <w:r>
        <w:rPr>
          <w:sz w:val="22"/>
          <w:szCs w:val="22"/>
        </w:rPr>
        <w:t>responsables administratifs, directeurs, chefs de pôle et futurs utilisateurs</w:t>
      </w:r>
    </w:p>
    <w:p w14:paraId="521F7730" w14:textId="77777777" w:rsidR="00426177" w:rsidRDefault="00CE15FB">
      <w:r>
        <w:rPr>
          <w:b/>
          <w:bCs/>
          <w:sz w:val="22"/>
          <w:szCs w:val="22"/>
        </w:rPr>
        <w:t xml:space="preserve">Périmètre : </w:t>
      </w:r>
      <w:r>
        <w:rPr>
          <w:sz w:val="22"/>
          <w:szCs w:val="22"/>
        </w:rPr>
        <w:t>fonctionnalités vérifiées dans l’application, environnement de démonstration</w:t>
      </w:r>
    </w:p>
    <w:p w14:paraId="1C2C429C" w14:textId="77777777" w:rsidR="00426177" w:rsidRDefault="00CE15FB">
      <w:r>
        <w:rPr>
          <w:b/>
          <w:bCs/>
          <w:sz w:val="22"/>
          <w:szCs w:val="22"/>
        </w:rPr>
        <w:t xml:space="preserve">Version : </w:t>
      </w:r>
      <w:r>
        <w:rPr>
          <w:sz w:val="22"/>
          <w:szCs w:val="22"/>
        </w:rPr>
        <w:t>1.0 — octobre 2026</w:t>
      </w:r>
    </w:p>
    <w:p w14:paraId="690409CD" w14:textId="77777777" w:rsidR="00426177" w:rsidRDefault="00426177"/>
    <w:p w14:paraId="5AF8E0FA" w14:textId="77777777" w:rsidR="00426177" w:rsidRDefault="00426177"/>
    <w:p w14:paraId="18DBB90E" w14:textId="77777777" w:rsidR="00426177" w:rsidRDefault="00426177"/>
    <w:p w14:paraId="40570695" w14:textId="77777777" w:rsidR="00426177" w:rsidRDefault="00426177"/>
    <w:p w14:paraId="65A45A51" w14:textId="77777777" w:rsidR="00426177" w:rsidRDefault="00426177"/>
    <w:p w14:paraId="6D29CD9C" w14:textId="77777777" w:rsidR="00426177" w:rsidRDefault="00426177"/>
    <w:p w14:paraId="77C1C0FF" w14:textId="77777777" w:rsidR="00426177" w:rsidRDefault="00426177"/>
    <w:p w14:paraId="5F15E30E" w14:textId="77777777" w:rsidR="00426177" w:rsidRDefault="00426177"/>
    <w:p w14:paraId="65B489FE" w14:textId="77777777" w:rsidR="00426177" w:rsidRDefault="00CE15FB">
      <w:pPr>
        <w:pBdr>
          <w:top w:val="single" w:sz="4" w:space="4" w:color="CBD5E1"/>
        </w:pBdr>
        <w:sectPr w:rsidR="00426177">
          <w:pgSz w:w="11906" w:h="16838"/>
          <w:pgMar w:top="1250" w:right="1134" w:bottom="1134" w:left="1134" w:header="560" w:footer="520" w:gutter="0"/>
          <w:cols w:space="720"/>
          <w:titlePg/>
          <w:docGrid w:linePitch="360"/>
        </w:sectPr>
      </w:pPr>
      <w:r>
        <w:rPr>
          <w:i/>
          <w:iCs/>
          <w:color w:val="64748B"/>
          <w:sz w:val="18"/>
          <w:szCs w:val="18"/>
        </w:rPr>
        <w:t>Les captures d’écran proviennent de l’environnement de démonstration : données synthétiques ; CEF, CIN, adresses e-mail et numéros de téléphone sont floutés.</w:t>
      </w:r>
    </w:p>
    <w:p w14:paraId="5A1EC36B" w14:textId="77777777" w:rsidR="00426177" w:rsidRDefault="00CE15FB">
      <w:pPr>
        <w:pStyle w:val="Titresansnumro"/>
      </w:pPr>
      <w:r>
        <w:lastRenderedPageBreak/>
        <w:t>Résumé exécutif</w:t>
      </w:r>
    </w:p>
    <w:p w14:paraId="693BBA28" w14:textId="77777777" w:rsidR="00426177" w:rsidRDefault="00CE15FB">
      <w:pPr>
        <w:keepNext/>
        <w:pBdr>
          <w:left w:val="single" w:sz="18" w:space="6" w:color="2E5A94"/>
        </w:pBdr>
        <w:shd w:val="clear" w:color="auto" w:fill="EEF3FA"/>
        <w:spacing w:before="120"/>
      </w:pPr>
      <w:r>
        <w:rPr>
          <w:b/>
          <w:bCs/>
          <w:color w:val="183153"/>
        </w:rPr>
        <w:t>En bref</w:t>
      </w:r>
    </w:p>
    <w:p w14:paraId="33618C04" w14:textId="77777777" w:rsidR="00426177" w:rsidRDefault="00CE15FB">
      <w:pPr>
        <w:pBdr>
          <w:left w:val="single" w:sz="18" w:space="6" w:color="2E5A94"/>
        </w:pBdr>
        <w:shd w:val="clear" w:color="auto" w:fill="EEF3FA"/>
        <w:spacing w:after="160"/>
      </w:pPr>
      <w:r>
        <w:t>INTERNAT est l’application de gestion des Maisons des Stagiaires de l’OFPPT. Elle réunit dans un seul outil web l’ensemble du parcours d’un stagiaire : la candidature à une place, l’instruction du dossier, le classement et la délibération, l’attribution d’un lit, puis la vie quotidienne à l’internat — mensualités, repas, sorties et absences, réclamations.</w:t>
      </w:r>
    </w:p>
    <w:p w14:paraId="4045361E" w14:textId="77777777" w:rsidR="00426177" w:rsidRDefault="00CE15FB">
      <w:pPr>
        <w:spacing w:after="120" w:line="288" w:lineRule="auto"/>
        <w:jc w:val="both"/>
      </w:pPr>
      <w:r>
        <w:rPr>
          <w:b/>
          <w:bCs/>
        </w:rPr>
        <w:t>Ce que fait la plateforme.</w:t>
      </w:r>
      <w:r>
        <w:t xml:space="preserve"> Les campagnes d’inscription sont ouvertes par le chef de pôle pour chaque internat. Le candidat s’inscrit en ligne en six étapes ; son compte n’est créé qu’à la soumission. Le gestionnaire de l’internat vérifie l’inscription et instruit le dossier (validation, retour pour correction ou rejet motivé). L’application calcule le score selon la grille de critères et tient le classement à jour ; le directeur du complexe / CMC délibère et arrête la liste des admis ; la liste d’attente permet de pourvoir les places libérées. Le gestionnaire confirme la place, affecte un lit et enregistre l’arrivée : l’espace séjour du stagiaire s’ouvre alors.</w:t>
      </w:r>
    </w:p>
    <w:p w14:paraId="3A39ED5F" w14:textId="77777777" w:rsidR="00426177" w:rsidRDefault="00CE15FB">
      <w:pPr>
        <w:spacing w:after="120" w:line="288" w:lineRule="auto"/>
        <w:jc w:val="both"/>
      </w:pPr>
      <w:r>
        <w:rPr>
          <w:b/>
          <w:bCs/>
        </w:rPr>
        <w:t>Pendant le séjour.</w:t>
      </w:r>
      <w:r>
        <w:t xml:space="preserve"> Les mensualités sont générées le premier de chaque mois ; le stagiaire dépose son justificatif et le gestionnaire le contrôle, indépendamment de l’affectation du lit. Le responsable restauration compose les menus de la semaine, que le chef de pôle valide ou renvoie pour correction ; les résidents réservent leurs repas en signalant leurs allergies, et la restauration confirme les effectifs J+1, pointe le service et imprime les listes de réservations et d’absences. Les réclamations sont orientées automatiquement vers le responsable du domaine concerné et suivies par le chef de pôle.</w:t>
      </w:r>
    </w:p>
    <w:p w14:paraId="5B54327F" w14:textId="77777777" w:rsidR="00426177" w:rsidRDefault="00CE15FB">
      <w:pPr>
        <w:spacing w:after="120" w:line="288" w:lineRule="auto"/>
        <w:jc w:val="both"/>
      </w:pPr>
      <w:r>
        <w:rPr>
          <w:b/>
          <w:bCs/>
        </w:rPr>
        <w:t>Les garanties.</w:t>
      </w:r>
      <w:r>
        <w:t xml:space="preserve"> Deux espaces séparés (stagiaires et personnel), sept rôles aux responsabilités distinctes, un périmètre d’accès fondé sur la hiérarchie Région → Province → Complexe / CMC → Établissement → Internat, et un journal d’audit qui trace chaque opération. Les tableaux de bord et les exports donnent à chaque niveau une vue limitée à son périmètre.</w:t>
      </w:r>
    </w:p>
    <w:p w14:paraId="48221BEF" w14:textId="01BA7C15" w:rsidR="00426177" w:rsidRDefault="00CE15FB">
      <w:pPr>
        <w:pStyle w:val="Lgende"/>
        <w:keepLines/>
        <w:jc w:val="center"/>
      </w:pPr>
      <w:bookmarkStart w:id="0" w:name="_Toc243493805"/>
      <w:r>
        <w:t xml:space="preserve">Tableau </w:t>
      </w:r>
      <w:r>
        <w:fldChar w:fldCharType="begin"/>
      </w:r>
      <w:r>
        <w:instrText>SEQ Tableau</w:instrText>
      </w:r>
      <w:r>
        <w:fldChar w:fldCharType="separate"/>
      </w:r>
      <w:r>
        <w:rPr>
          <w:noProof/>
        </w:rPr>
        <w:t>1</w:t>
      </w:r>
      <w:r>
        <w:fldChar w:fldCharType="end"/>
      </w:r>
      <w:r>
        <w:t xml:space="preserve"> — Synthèse des fonctions essentielles</w:t>
      </w:r>
      <w:bookmarkEnd w:id="0"/>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409"/>
        <w:gridCol w:w="7229"/>
      </w:tblGrid>
      <w:tr w:rsidR="00426177" w14:paraId="2DBF82AC" w14:textId="77777777">
        <w:trPr>
          <w:tblHeader/>
        </w:trPr>
        <w:tc>
          <w:tcPr>
            <w:tcW w:w="2409" w:type="dxa"/>
            <w:shd w:val="clear" w:color="auto" w:fill="183153"/>
            <w:tcMar>
              <w:top w:w="60" w:type="dxa"/>
              <w:left w:w="90" w:type="dxa"/>
              <w:bottom w:w="60" w:type="dxa"/>
              <w:right w:w="90" w:type="dxa"/>
            </w:tcMar>
            <w:vAlign w:val="center"/>
          </w:tcPr>
          <w:p w14:paraId="5F968BF2" w14:textId="77777777" w:rsidR="00426177" w:rsidRDefault="00CE15FB">
            <w:r>
              <w:rPr>
                <w:b/>
                <w:bCs/>
                <w:color w:val="FFFFFF"/>
                <w:sz w:val="18"/>
                <w:szCs w:val="18"/>
              </w:rPr>
              <w:t>Domaine</w:t>
            </w:r>
          </w:p>
        </w:tc>
        <w:tc>
          <w:tcPr>
            <w:tcW w:w="7229" w:type="dxa"/>
            <w:shd w:val="clear" w:color="auto" w:fill="183153"/>
            <w:tcMar>
              <w:top w:w="60" w:type="dxa"/>
              <w:left w:w="90" w:type="dxa"/>
              <w:bottom w:w="60" w:type="dxa"/>
              <w:right w:w="90" w:type="dxa"/>
            </w:tcMar>
            <w:vAlign w:val="center"/>
          </w:tcPr>
          <w:p w14:paraId="2D83A0E0" w14:textId="77777777" w:rsidR="00426177" w:rsidRDefault="00CE15FB">
            <w:r>
              <w:rPr>
                <w:b/>
                <w:bCs/>
                <w:color w:val="FFFFFF"/>
                <w:sz w:val="18"/>
                <w:szCs w:val="18"/>
              </w:rPr>
              <w:t>Ce que l’application apporte</w:t>
            </w:r>
          </w:p>
        </w:tc>
      </w:tr>
      <w:tr w:rsidR="00426177" w14:paraId="3A07348F" w14:textId="77777777">
        <w:trPr>
          <w:cantSplit/>
        </w:trPr>
        <w:tc>
          <w:tcPr>
            <w:tcW w:w="2409" w:type="dxa"/>
            <w:tcMar>
              <w:top w:w="60" w:type="dxa"/>
              <w:left w:w="90" w:type="dxa"/>
              <w:bottom w:w="60" w:type="dxa"/>
              <w:right w:w="90" w:type="dxa"/>
            </w:tcMar>
            <w:vAlign w:val="center"/>
          </w:tcPr>
          <w:p w14:paraId="2704DD66" w14:textId="77777777" w:rsidR="00426177" w:rsidRDefault="00CE15FB">
            <w:r>
              <w:rPr>
                <w:sz w:val="18"/>
                <w:szCs w:val="18"/>
              </w:rPr>
              <w:t>Centralisation</w:t>
            </w:r>
          </w:p>
        </w:tc>
        <w:tc>
          <w:tcPr>
            <w:tcW w:w="7229" w:type="dxa"/>
            <w:tcMar>
              <w:top w:w="60" w:type="dxa"/>
              <w:left w:w="90" w:type="dxa"/>
              <w:bottom w:w="60" w:type="dxa"/>
              <w:right w:w="90" w:type="dxa"/>
            </w:tcMar>
            <w:vAlign w:val="center"/>
          </w:tcPr>
          <w:p w14:paraId="00AE4E87" w14:textId="77777777" w:rsidR="00426177" w:rsidRDefault="00CE15FB">
            <w:r>
              <w:rPr>
                <w:sz w:val="18"/>
                <w:szCs w:val="18"/>
              </w:rPr>
              <w:t>Une seule base pour les structures, les comptes, les dossiers, l’hébergement, les paiements et la restauration.</w:t>
            </w:r>
          </w:p>
        </w:tc>
      </w:tr>
      <w:tr w:rsidR="00426177" w14:paraId="1EB18B39" w14:textId="77777777">
        <w:trPr>
          <w:cantSplit/>
        </w:trPr>
        <w:tc>
          <w:tcPr>
            <w:tcW w:w="2409" w:type="dxa"/>
            <w:shd w:val="clear" w:color="auto" w:fill="F8FAFC"/>
            <w:tcMar>
              <w:top w:w="60" w:type="dxa"/>
              <w:left w:w="90" w:type="dxa"/>
              <w:bottom w:w="60" w:type="dxa"/>
              <w:right w:w="90" w:type="dxa"/>
            </w:tcMar>
            <w:vAlign w:val="center"/>
          </w:tcPr>
          <w:p w14:paraId="41782F89" w14:textId="77777777" w:rsidR="00426177" w:rsidRDefault="00CE15FB">
            <w:r>
              <w:rPr>
                <w:sz w:val="18"/>
                <w:szCs w:val="18"/>
              </w:rPr>
              <w:t>Dématérialisation</w:t>
            </w:r>
          </w:p>
        </w:tc>
        <w:tc>
          <w:tcPr>
            <w:tcW w:w="7229" w:type="dxa"/>
            <w:shd w:val="clear" w:color="auto" w:fill="F8FAFC"/>
            <w:tcMar>
              <w:top w:w="60" w:type="dxa"/>
              <w:left w:w="90" w:type="dxa"/>
              <w:bottom w:w="60" w:type="dxa"/>
              <w:right w:w="90" w:type="dxa"/>
            </w:tcMar>
            <w:vAlign w:val="center"/>
          </w:tcPr>
          <w:p w14:paraId="3AC47B0E" w14:textId="77777777" w:rsidR="00426177" w:rsidRDefault="00CE15FB">
            <w:r>
              <w:rPr>
                <w:sz w:val="18"/>
                <w:szCs w:val="18"/>
              </w:rPr>
              <w:t>Candidature, pièces justificatives, justificatifs de paiement, menus, réservations et réclamations sont gérés en ligne.</w:t>
            </w:r>
          </w:p>
        </w:tc>
      </w:tr>
      <w:tr w:rsidR="00426177" w14:paraId="612A9FCA" w14:textId="77777777">
        <w:trPr>
          <w:cantSplit/>
        </w:trPr>
        <w:tc>
          <w:tcPr>
            <w:tcW w:w="2409" w:type="dxa"/>
            <w:tcMar>
              <w:top w:w="60" w:type="dxa"/>
              <w:left w:w="90" w:type="dxa"/>
              <w:bottom w:w="60" w:type="dxa"/>
              <w:right w:w="90" w:type="dxa"/>
            </w:tcMar>
            <w:vAlign w:val="center"/>
          </w:tcPr>
          <w:p w14:paraId="1C36D9F5" w14:textId="77777777" w:rsidR="00426177" w:rsidRDefault="00CE15FB">
            <w:r>
              <w:rPr>
                <w:sz w:val="18"/>
                <w:szCs w:val="18"/>
              </w:rPr>
              <w:t>Traçabilité</w:t>
            </w:r>
          </w:p>
        </w:tc>
        <w:tc>
          <w:tcPr>
            <w:tcW w:w="7229" w:type="dxa"/>
            <w:tcMar>
              <w:top w:w="60" w:type="dxa"/>
              <w:left w:w="90" w:type="dxa"/>
              <w:bottom w:w="60" w:type="dxa"/>
              <w:right w:w="90" w:type="dxa"/>
            </w:tcMar>
            <w:vAlign w:val="center"/>
          </w:tcPr>
          <w:p w14:paraId="7F545415" w14:textId="77777777" w:rsidR="00426177" w:rsidRDefault="00CE15FB">
            <w:r>
              <w:rPr>
                <w:sz w:val="18"/>
                <w:szCs w:val="18"/>
              </w:rPr>
              <w:t>Historique des statuts de chaque dossier, journal d’audit, historique des validations de menus et des réclamations.</w:t>
            </w:r>
          </w:p>
        </w:tc>
      </w:tr>
      <w:tr w:rsidR="00426177" w14:paraId="3B94637B" w14:textId="77777777">
        <w:trPr>
          <w:cantSplit/>
        </w:trPr>
        <w:tc>
          <w:tcPr>
            <w:tcW w:w="2409" w:type="dxa"/>
            <w:shd w:val="clear" w:color="auto" w:fill="F8FAFC"/>
            <w:tcMar>
              <w:top w:w="60" w:type="dxa"/>
              <w:left w:w="90" w:type="dxa"/>
              <w:bottom w:w="60" w:type="dxa"/>
              <w:right w:w="90" w:type="dxa"/>
            </w:tcMar>
            <w:vAlign w:val="center"/>
          </w:tcPr>
          <w:p w14:paraId="3B40F375" w14:textId="77777777" w:rsidR="00426177" w:rsidRDefault="00CE15FB">
            <w:r>
              <w:rPr>
                <w:sz w:val="18"/>
                <w:szCs w:val="18"/>
              </w:rPr>
              <w:t>Responsabilités</w:t>
            </w:r>
          </w:p>
        </w:tc>
        <w:tc>
          <w:tcPr>
            <w:tcW w:w="7229" w:type="dxa"/>
            <w:shd w:val="clear" w:color="auto" w:fill="F8FAFC"/>
            <w:tcMar>
              <w:top w:w="60" w:type="dxa"/>
              <w:left w:w="90" w:type="dxa"/>
              <w:bottom w:w="60" w:type="dxa"/>
              <w:right w:w="90" w:type="dxa"/>
            </w:tcMar>
            <w:vAlign w:val="center"/>
          </w:tcPr>
          <w:p w14:paraId="45C898A2" w14:textId="77777777" w:rsidR="00426177" w:rsidRDefault="00CE15FB">
            <w:r>
              <w:rPr>
                <w:sz w:val="18"/>
                <w:szCs w:val="18"/>
              </w:rPr>
              <w:t>Chaque décision relève d’un rôle précis ; l’application refuse toute action hors rôle ou hors périmètre.</w:t>
            </w:r>
          </w:p>
        </w:tc>
      </w:tr>
      <w:tr w:rsidR="00426177" w14:paraId="262D5C42" w14:textId="77777777">
        <w:trPr>
          <w:cantSplit/>
        </w:trPr>
        <w:tc>
          <w:tcPr>
            <w:tcW w:w="2409" w:type="dxa"/>
            <w:tcMar>
              <w:top w:w="60" w:type="dxa"/>
              <w:left w:w="90" w:type="dxa"/>
              <w:bottom w:w="60" w:type="dxa"/>
              <w:right w:w="90" w:type="dxa"/>
            </w:tcMar>
            <w:vAlign w:val="center"/>
          </w:tcPr>
          <w:p w14:paraId="46B93D5A" w14:textId="77777777" w:rsidR="00426177" w:rsidRDefault="00CE15FB">
            <w:r>
              <w:rPr>
                <w:sz w:val="18"/>
                <w:szCs w:val="18"/>
              </w:rPr>
              <w:t>Pilotage</w:t>
            </w:r>
          </w:p>
        </w:tc>
        <w:tc>
          <w:tcPr>
            <w:tcW w:w="7229" w:type="dxa"/>
            <w:tcMar>
              <w:top w:w="60" w:type="dxa"/>
              <w:left w:w="90" w:type="dxa"/>
              <w:bottom w:w="60" w:type="dxa"/>
              <w:right w:w="90" w:type="dxa"/>
            </w:tcMar>
            <w:vAlign w:val="center"/>
          </w:tcPr>
          <w:p w14:paraId="4B736D1A" w14:textId="77777777" w:rsidR="00426177" w:rsidRDefault="00CE15FB">
            <w:r>
              <w:rPr>
                <w:sz w:val="18"/>
                <w:szCs w:val="18"/>
              </w:rPr>
              <w:t>Tableaux de bord par rôle, statistiques de restauration, exports et impressions PDF.</w:t>
            </w:r>
          </w:p>
        </w:tc>
      </w:tr>
    </w:tbl>
    <w:p w14:paraId="35391357" w14:textId="77777777" w:rsidR="00426177" w:rsidRDefault="00426177">
      <w:pPr>
        <w:spacing w:after="120"/>
      </w:pPr>
    </w:p>
    <w:p w14:paraId="69A7AF65" w14:textId="77777777" w:rsidR="00426177" w:rsidRDefault="00CE15FB">
      <w:pPr>
        <w:pStyle w:val="Titresansnumro"/>
        <w:pageBreakBefore/>
      </w:pPr>
      <w:r>
        <w:lastRenderedPageBreak/>
        <w:t>Table des matières</w:t>
      </w:r>
    </w:p>
    <w:sdt>
      <w:sdtPr>
        <w:alias w:val="Table des matières"/>
        <w:id w:val="-16776544"/>
      </w:sdtPr>
      <w:sdtContent>
        <w:p w14:paraId="7D104FDF" w14:textId="6A8BDE95" w:rsidR="00CE15FB" w:rsidRDefault="00CE15FB">
          <w:pPr>
            <w:pStyle w:val="TM1"/>
            <w:tabs>
              <w:tab w:val="left" w:pos="480"/>
              <w:tab w:val="right" w:leader="dot" w:pos="9628"/>
            </w:tabs>
            <w:rPr>
              <w:noProof/>
            </w:rPr>
          </w:pPr>
          <w:r>
            <w:fldChar w:fldCharType="begin"/>
          </w:r>
          <w:r>
            <w:instrText>TOC \h \o "1-3"</w:instrText>
          </w:r>
          <w:r>
            <w:fldChar w:fldCharType="separate"/>
          </w:r>
          <w:hyperlink w:anchor="_Toc243493670" w:history="1">
            <w:r w:rsidRPr="00294D7E">
              <w:rPr>
                <w:rStyle w:val="Lienhypertexte"/>
                <w:noProof/>
              </w:rPr>
              <w:t>1.</w:t>
            </w:r>
            <w:r>
              <w:rPr>
                <w:noProof/>
              </w:rPr>
              <w:tab/>
            </w:r>
            <w:r w:rsidRPr="00294D7E">
              <w:rPr>
                <w:rStyle w:val="Lienhypertexte"/>
                <w:noProof/>
              </w:rPr>
              <w:t>Introduction</w:t>
            </w:r>
            <w:r>
              <w:rPr>
                <w:noProof/>
              </w:rPr>
              <w:tab/>
            </w:r>
            <w:r>
              <w:rPr>
                <w:noProof/>
              </w:rPr>
              <w:fldChar w:fldCharType="begin"/>
            </w:r>
            <w:r>
              <w:rPr>
                <w:noProof/>
              </w:rPr>
              <w:instrText xml:space="preserve"> PAGEREF _Toc243493670 \h </w:instrText>
            </w:r>
            <w:r>
              <w:rPr>
                <w:noProof/>
              </w:rPr>
            </w:r>
            <w:r>
              <w:rPr>
                <w:noProof/>
              </w:rPr>
              <w:fldChar w:fldCharType="separate"/>
            </w:r>
            <w:r>
              <w:rPr>
                <w:noProof/>
              </w:rPr>
              <w:t>7</w:t>
            </w:r>
            <w:r>
              <w:rPr>
                <w:noProof/>
              </w:rPr>
              <w:fldChar w:fldCharType="end"/>
            </w:r>
          </w:hyperlink>
        </w:p>
        <w:p w14:paraId="75D52567" w14:textId="3E83AA11" w:rsidR="00CE15FB" w:rsidRDefault="00CE15FB">
          <w:pPr>
            <w:pStyle w:val="TM2"/>
            <w:tabs>
              <w:tab w:val="left" w:pos="960"/>
              <w:tab w:val="right" w:leader="dot" w:pos="9628"/>
            </w:tabs>
            <w:rPr>
              <w:noProof/>
            </w:rPr>
          </w:pPr>
          <w:hyperlink w:anchor="_Toc243493671" w:history="1">
            <w:r w:rsidRPr="00294D7E">
              <w:rPr>
                <w:rStyle w:val="Lienhypertexte"/>
                <w:noProof/>
              </w:rPr>
              <w:t>1.1</w:t>
            </w:r>
            <w:r>
              <w:rPr>
                <w:noProof/>
              </w:rPr>
              <w:tab/>
            </w:r>
            <w:r w:rsidRPr="00294D7E">
              <w:rPr>
                <w:rStyle w:val="Lienhypertexte"/>
                <w:noProof/>
              </w:rPr>
              <w:t>Objet du document</w:t>
            </w:r>
            <w:r>
              <w:rPr>
                <w:noProof/>
              </w:rPr>
              <w:tab/>
            </w:r>
            <w:r>
              <w:rPr>
                <w:noProof/>
              </w:rPr>
              <w:fldChar w:fldCharType="begin"/>
            </w:r>
            <w:r>
              <w:rPr>
                <w:noProof/>
              </w:rPr>
              <w:instrText xml:space="preserve"> PAGEREF _Toc243493671 \h </w:instrText>
            </w:r>
            <w:r>
              <w:rPr>
                <w:noProof/>
              </w:rPr>
            </w:r>
            <w:r>
              <w:rPr>
                <w:noProof/>
              </w:rPr>
              <w:fldChar w:fldCharType="separate"/>
            </w:r>
            <w:r>
              <w:rPr>
                <w:noProof/>
              </w:rPr>
              <w:t>7</w:t>
            </w:r>
            <w:r>
              <w:rPr>
                <w:noProof/>
              </w:rPr>
              <w:fldChar w:fldCharType="end"/>
            </w:r>
          </w:hyperlink>
        </w:p>
        <w:p w14:paraId="0D08E951" w14:textId="55A0F62C" w:rsidR="00CE15FB" w:rsidRDefault="00CE15FB">
          <w:pPr>
            <w:pStyle w:val="TM2"/>
            <w:tabs>
              <w:tab w:val="left" w:pos="960"/>
              <w:tab w:val="right" w:leader="dot" w:pos="9628"/>
            </w:tabs>
            <w:rPr>
              <w:noProof/>
            </w:rPr>
          </w:pPr>
          <w:hyperlink w:anchor="_Toc243493672" w:history="1">
            <w:r w:rsidRPr="00294D7E">
              <w:rPr>
                <w:rStyle w:val="Lienhypertexte"/>
                <w:noProof/>
              </w:rPr>
              <w:t>1.2</w:t>
            </w:r>
            <w:r>
              <w:rPr>
                <w:noProof/>
              </w:rPr>
              <w:tab/>
            </w:r>
            <w:r w:rsidRPr="00294D7E">
              <w:rPr>
                <w:rStyle w:val="Lienhypertexte"/>
                <w:noProof/>
              </w:rPr>
              <w:t>Méthode</w:t>
            </w:r>
            <w:r>
              <w:rPr>
                <w:noProof/>
              </w:rPr>
              <w:tab/>
            </w:r>
            <w:r>
              <w:rPr>
                <w:noProof/>
              </w:rPr>
              <w:fldChar w:fldCharType="begin"/>
            </w:r>
            <w:r>
              <w:rPr>
                <w:noProof/>
              </w:rPr>
              <w:instrText xml:space="preserve"> PAGEREF _Toc243493672 \h </w:instrText>
            </w:r>
            <w:r>
              <w:rPr>
                <w:noProof/>
              </w:rPr>
            </w:r>
            <w:r>
              <w:rPr>
                <w:noProof/>
              </w:rPr>
              <w:fldChar w:fldCharType="separate"/>
            </w:r>
            <w:r>
              <w:rPr>
                <w:noProof/>
              </w:rPr>
              <w:t>7</w:t>
            </w:r>
            <w:r>
              <w:rPr>
                <w:noProof/>
              </w:rPr>
              <w:fldChar w:fldCharType="end"/>
            </w:r>
          </w:hyperlink>
        </w:p>
        <w:p w14:paraId="29EB7682" w14:textId="6F943CBA" w:rsidR="00CE15FB" w:rsidRDefault="00CE15FB">
          <w:pPr>
            <w:pStyle w:val="TM2"/>
            <w:tabs>
              <w:tab w:val="left" w:pos="960"/>
              <w:tab w:val="right" w:leader="dot" w:pos="9628"/>
            </w:tabs>
            <w:rPr>
              <w:noProof/>
            </w:rPr>
          </w:pPr>
          <w:hyperlink w:anchor="_Toc243493673" w:history="1">
            <w:r w:rsidRPr="00294D7E">
              <w:rPr>
                <w:rStyle w:val="Lienhypertexte"/>
                <w:noProof/>
              </w:rPr>
              <w:t>1.3</w:t>
            </w:r>
            <w:r>
              <w:rPr>
                <w:noProof/>
              </w:rPr>
              <w:tab/>
            </w:r>
            <w:r w:rsidRPr="00294D7E">
              <w:rPr>
                <w:rStyle w:val="Lienhypertexte"/>
                <w:noProof/>
              </w:rPr>
              <w:t>Conventions et limites</w:t>
            </w:r>
            <w:r>
              <w:rPr>
                <w:noProof/>
              </w:rPr>
              <w:tab/>
            </w:r>
            <w:r>
              <w:rPr>
                <w:noProof/>
              </w:rPr>
              <w:fldChar w:fldCharType="begin"/>
            </w:r>
            <w:r>
              <w:rPr>
                <w:noProof/>
              </w:rPr>
              <w:instrText xml:space="preserve"> PAGEREF _Toc243493673 \h </w:instrText>
            </w:r>
            <w:r>
              <w:rPr>
                <w:noProof/>
              </w:rPr>
            </w:r>
            <w:r>
              <w:rPr>
                <w:noProof/>
              </w:rPr>
              <w:fldChar w:fldCharType="separate"/>
            </w:r>
            <w:r>
              <w:rPr>
                <w:noProof/>
              </w:rPr>
              <w:t>7</w:t>
            </w:r>
            <w:r>
              <w:rPr>
                <w:noProof/>
              </w:rPr>
              <w:fldChar w:fldCharType="end"/>
            </w:r>
          </w:hyperlink>
        </w:p>
        <w:p w14:paraId="492E27E7" w14:textId="56FB1D10" w:rsidR="00CE15FB" w:rsidRDefault="00CE15FB">
          <w:pPr>
            <w:pStyle w:val="TM1"/>
            <w:tabs>
              <w:tab w:val="left" w:pos="480"/>
              <w:tab w:val="right" w:leader="dot" w:pos="9628"/>
            </w:tabs>
            <w:rPr>
              <w:noProof/>
            </w:rPr>
          </w:pPr>
          <w:hyperlink w:anchor="_Toc243493674" w:history="1">
            <w:r w:rsidRPr="00294D7E">
              <w:rPr>
                <w:rStyle w:val="Lienhypertexte"/>
                <w:noProof/>
              </w:rPr>
              <w:t>2.</w:t>
            </w:r>
            <w:r>
              <w:rPr>
                <w:noProof/>
              </w:rPr>
              <w:tab/>
            </w:r>
            <w:r w:rsidRPr="00294D7E">
              <w:rPr>
                <w:rStyle w:val="Lienhypertexte"/>
                <w:noProof/>
              </w:rPr>
              <w:t>Présentation générale de l’application</w:t>
            </w:r>
            <w:r>
              <w:rPr>
                <w:noProof/>
              </w:rPr>
              <w:tab/>
            </w:r>
            <w:r>
              <w:rPr>
                <w:noProof/>
              </w:rPr>
              <w:fldChar w:fldCharType="begin"/>
            </w:r>
            <w:r>
              <w:rPr>
                <w:noProof/>
              </w:rPr>
              <w:instrText xml:space="preserve"> PAGEREF _Toc243493674 \h </w:instrText>
            </w:r>
            <w:r>
              <w:rPr>
                <w:noProof/>
              </w:rPr>
            </w:r>
            <w:r>
              <w:rPr>
                <w:noProof/>
              </w:rPr>
              <w:fldChar w:fldCharType="separate"/>
            </w:r>
            <w:r>
              <w:rPr>
                <w:noProof/>
              </w:rPr>
              <w:t>8</w:t>
            </w:r>
            <w:r>
              <w:rPr>
                <w:noProof/>
              </w:rPr>
              <w:fldChar w:fldCharType="end"/>
            </w:r>
          </w:hyperlink>
        </w:p>
        <w:p w14:paraId="0ABD981F" w14:textId="0554A394" w:rsidR="00CE15FB" w:rsidRDefault="00CE15FB">
          <w:pPr>
            <w:pStyle w:val="TM2"/>
            <w:tabs>
              <w:tab w:val="left" w:pos="960"/>
              <w:tab w:val="right" w:leader="dot" w:pos="9628"/>
            </w:tabs>
            <w:rPr>
              <w:noProof/>
            </w:rPr>
          </w:pPr>
          <w:hyperlink w:anchor="_Toc243493675" w:history="1">
            <w:r w:rsidRPr="00294D7E">
              <w:rPr>
                <w:rStyle w:val="Lienhypertexte"/>
                <w:noProof/>
              </w:rPr>
              <w:t>2.1</w:t>
            </w:r>
            <w:r>
              <w:rPr>
                <w:noProof/>
              </w:rPr>
              <w:tab/>
            </w:r>
            <w:r w:rsidRPr="00294D7E">
              <w:rPr>
                <w:rStyle w:val="Lienhypertexte"/>
                <w:noProof/>
              </w:rPr>
              <w:t>Contexte</w:t>
            </w:r>
            <w:r>
              <w:rPr>
                <w:noProof/>
              </w:rPr>
              <w:tab/>
            </w:r>
            <w:r>
              <w:rPr>
                <w:noProof/>
              </w:rPr>
              <w:fldChar w:fldCharType="begin"/>
            </w:r>
            <w:r>
              <w:rPr>
                <w:noProof/>
              </w:rPr>
              <w:instrText xml:space="preserve"> PAGEREF _Toc243493675 \h </w:instrText>
            </w:r>
            <w:r>
              <w:rPr>
                <w:noProof/>
              </w:rPr>
            </w:r>
            <w:r>
              <w:rPr>
                <w:noProof/>
              </w:rPr>
              <w:fldChar w:fldCharType="separate"/>
            </w:r>
            <w:r>
              <w:rPr>
                <w:noProof/>
              </w:rPr>
              <w:t>8</w:t>
            </w:r>
            <w:r>
              <w:rPr>
                <w:noProof/>
              </w:rPr>
              <w:fldChar w:fldCharType="end"/>
            </w:r>
          </w:hyperlink>
        </w:p>
        <w:p w14:paraId="26819084" w14:textId="6B15A9A9" w:rsidR="00CE15FB" w:rsidRDefault="00CE15FB">
          <w:pPr>
            <w:pStyle w:val="TM2"/>
            <w:tabs>
              <w:tab w:val="left" w:pos="960"/>
              <w:tab w:val="right" w:leader="dot" w:pos="9628"/>
            </w:tabs>
            <w:rPr>
              <w:noProof/>
            </w:rPr>
          </w:pPr>
          <w:hyperlink w:anchor="_Toc243493676" w:history="1">
            <w:r w:rsidRPr="00294D7E">
              <w:rPr>
                <w:rStyle w:val="Lienhypertexte"/>
                <w:noProof/>
              </w:rPr>
              <w:t>2.2</w:t>
            </w:r>
            <w:r>
              <w:rPr>
                <w:noProof/>
              </w:rPr>
              <w:tab/>
            </w:r>
            <w:r w:rsidRPr="00294D7E">
              <w:rPr>
                <w:rStyle w:val="Lienhypertexte"/>
                <w:noProof/>
              </w:rPr>
              <w:t>Difficultés auxquelles l’application répond</w:t>
            </w:r>
            <w:r>
              <w:rPr>
                <w:noProof/>
              </w:rPr>
              <w:tab/>
            </w:r>
            <w:r>
              <w:rPr>
                <w:noProof/>
              </w:rPr>
              <w:fldChar w:fldCharType="begin"/>
            </w:r>
            <w:r>
              <w:rPr>
                <w:noProof/>
              </w:rPr>
              <w:instrText xml:space="preserve"> PAGEREF _Toc243493676 \h </w:instrText>
            </w:r>
            <w:r>
              <w:rPr>
                <w:noProof/>
              </w:rPr>
            </w:r>
            <w:r>
              <w:rPr>
                <w:noProof/>
              </w:rPr>
              <w:fldChar w:fldCharType="separate"/>
            </w:r>
            <w:r>
              <w:rPr>
                <w:noProof/>
              </w:rPr>
              <w:t>8</w:t>
            </w:r>
            <w:r>
              <w:rPr>
                <w:noProof/>
              </w:rPr>
              <w:fldChar w:fldCharType="end"/>
            </w:r>
          </w:hyperlink>
        </w:p>
        <w:p w14:paraId="5391D4B8" w14:textId="5020233A" w:rsidR="00CE15FB" w:rsidRDefault="00CE15FB">
          <w:pPr>
            <w:pStyle w:val="TM2"/>
            <w:tabs>
              <w:tab w:val="left" w:pos="960"/>
              <w:tab w:val="right" w:leader="dot" w:pos="9628"/>
            </w:tabs>
            <w:rPr>
              <w:noProof/>
            </w:rPr>
          </w:pPr>
          <w:hyperlink w:anchor="_Toc243493677" w:history="1">
            <w:r w:rsidRPr="00294D7E">
              <w:rPr>
                <w:rStyle w:val="Lienhypertexte"/>
                <w:noProof/>
              </w:rPr>
              <w:t>2.3</w:t>
            </w:r>
            <w:r>
              <w:rPr>
                <w:noProof/>
              </w:rPr>
              <w:tab/>
            </w:r>
            <w:r w:rsidRPr="00294D7E">
              <w:rPr>
                <w:rStyle w:val="Lienhypertexte"/>
                <w:noProof/>
              </w:rPr>
              <w:t>Objectifs de la digitalisation</w:t>
            </w:r>
            <w:r>
              <w:rPr>
                <w:noProof/>
              </w:rPr>
              <w:tab/>
            </w:r>
            <w:r>
              <w:rPr>
                <w:noProof/>
              </w:rPr>
              <w:fldChar w:fldCharType="begin"/>
            </w:r>
            <w:r>
              <w:rPr>
                <w:noProof/>
              </w:rPr>
              <w:instrText xml:space="preserve"> PAGEREF _Toc243493677 \h </w:instrText>
            </w:r>
            <w:r>
              <w:rPr>
                <w:noProof/>
              </w:rPr>
            </w:r>
            <w:r>
              <w:rPr>
                <w:noProof/>
              </w:rPr>
              <w:fldChar w:fldCharType="separate"/>
            </w:r>
            <w:r>
              <w:rPr>
                <w:noProof/>
              </w:rPr>
              <w:t>8</w:t>
            </w:r>
            <w:r>
              <w:rPr>
                <w:noProof/>
              </w:rPr>
              <w:fldChar w:fldCharType="end"/>
            </w:r>
          </w:hyperlink>
        </w:p>
        <w:p w14:paraId="1C9A7C99" w14:textId="64DEF5D3" w:rsidR="00CE15FB" w:rsidRDefault="00CE15FB">
          <w:pPr>
            <w:pStyle w:val="TM2"/>
            <w:tabs>
              <w:tab w:val="left" w:pos="960"/>
              <w:tab w:val="right" w:leader="dot" w:pos="9628"/>
            </w:tabs>
            <w:rPr>
              <w:noProof/>
            </w:rPr>
          </w:pPr>
          <w:hyperlink w:anchor="_Toc243493678" w:history="1">
            <w:r w:rsidRPr="00294D7E">
              <w:rPr>
                <w:rStyle w:val="Lienhypertexte"/>
                <w:noProof/>
              </w:rPr>
              <w:t>2.4</w:t>
            </w:r>
            <w:r>
              <w:rPr>
                <w:noProof/>
              </w:rPr>
              <w:tab/>
            </w:r>
            <w:r w:rsidRPr="00294D7E">
              <w:rPr>
                <w:rStyle w:val="Lienhypertexte"/>
                <w:noProof/>
              </w:rPr>
              <w:t>Deux espaces distincts</w:t>
            </w:r>
            <w:r>
              <w:rPr>
                <w:noProof/>
              </w:rPr>
              <w:tab/>
            </w:r>
            <w:r>
              <w:rPr>
                <w:noProof/>
              </w:rPr>
              <w:fldChar w:fldCharType="begin"/>
            </w:r>
            <w:r>
              <w:rPr>
                <w:noProof/>
              </w:rPr>
              <w:instrText xml:space="preserve"> PAGEREF _Toc243493678 \h </w:instrText>
            </w:r>
            <w:r>
              <w:rPr>
                <w:noProof/>
              </w:rPr>
            </w:r>
            <w:r>
              <w:rPr>
                <w:noProof/>
              </w:rPr>
              <w:fldChar w:fldCharType="separate"/>
            </w:r>
            <w:r>
              <w:rPr>
                <w:noProof/>
              </w:rPr>
              <w:t>8</w:t>
            </w:r>
            <w:r>
              <w:rPr>
                <w:noProof/>
              </w:rPr>
              <w:fldChar w:fldCharType="end"/>
            </w:r>
          </w:hyperlink>
        </w:p>
        <w:p w14:paraId="6DAAC6AE" w14:textId="2D8AE27F" w:rsidR="00CE15FB" w:rsidRDefault="00CE15FB">
          <w:pPr>
            <w:pStyle w:val="TM2"/>
            <w:tabs>
              <w:tab w:val="left" w:pos="960"/>
              <w:tab w:val="right" w:leader="dot" w:pos="9628"/>
            </w:tabs>
            <w:rPr>
              <w:noProof/>
            </w:rPr>
          </w:pPr>
          <w:hyperlink w:anchor="_Toc243493679" w:history="1">
            <w:r w:rsidRPr="00294D7E">
              <w:rPr>
                <w:rStyle w:val="Lienhypertexte"/>
                <w:noProof/>
              </w:rPr>
              <w:t>2.5</w:t>
            </w:r>
            <w:r>
              <w:rPr>
                <w:noProof/>
              </w:rPr>
              <w:tab/>
            </w:r>
            <w:r w:rsidRPr="00294D7E">
              <w:rPr>
                <w:rStyle w:val="Lienhypertexte"/>
                <w:noProof/>
              </w:rPr>
              <w:t>Fonctionnalités principales</w:t>
            </w:r>
            <w:r>
              <w:rPr>
                <w:noProof/>
              </w:rPr>
              <w:tab/>
            </w:r>
            <w:r>
              <w:rPr>
                <w:noProof/>
              </w:rPr>
              <w:fldChar w:fldCharType="begin"/>
            </w:r>
            <w:r>
              <w:rPr>
                <w:noProof/>
              </w:rPr>
              <w:instrText xml:space="preserve"> PAGEREF _Toc243493679 \h </w:instrText>
            </w:r>
            <w:r>
              <w:rPr>
                <w:noProof/>
              </w:rPr>
            </w:r>
            <w:r>
              <w:rPr>
                <w:noProof/>
              </w:rPr>
              <w:fldChar w:fldCharType="separate"/>
            </w:r>
            <w:r>
              <w:rPr>
                <w:noProof/>
              </w:rPr>
              <w:t>10</w:t>
            </w:r>
            <w:r>
              <w:rPr>
                <w:noProof/>
              </w:rPr>
              <w:fldChar w:fldCharType="end"/>
            </w:r>
          </w:hyperlink>
        </w:p>
        <w:p w14:paraId="4B94FDE4" w14:textId="1A577464" w:rsidR="00CE15FB" w:rsidRDefault="00CE15FB">
          <w:pPr>
            <w:pStyle w:val="TM1"/>
            <w:tabs>
              <w:tab w:val="left" w:pos="480"/>
              <w:tab w:val="right" w:leader="dot" w:pos="9628"/>
            </w:tabs>
            <w:rPr>
              <w:noProof/>
            </w:rPr>
          </w:pPr>
          <w:hyperlink w:anchor="_Toc243493680" w:history="1">
            <w:r w:rsidRPr="00294D7E">
              <w:rPr>
                <w:rStyle w:val="Lienhypertexte"/>
                <w:noProof/>
              </w:rPr>
              <w:t>3.</w:t>
            </w:r>
            <w:r>
              <w:rPr>
                <w:noProof/>
              </w:rPr>
              <w:tab/>
            </w:r>
            <w:r w:rsidRPr="00294D7E">
              <w:rPr>
                <w:rStyle w:val="Lienhypertexte"/>
                <w:noProof/>
              </w:rPr>
              <w:t>Les acteurs et leurs rôles</w:t>
            </w:r>
            <w:r>
              <w:rPr>
                <w:noProof/>
              </w:rPr>
              <w:tab/>
            </w:r>
            <w:r>
              <w:rPr>
                <w:noProof/>
              </w:rPr>
              <w:fldChar w:fldCharType="begin"/>
            </w:r>
            <w:r>
              <w:rPr>
                <w:noProof/>
              </w:rPr>
              <w:instrText xml:space="preserve"> PAGEREF _Toc243493680 \h </w:instrText>
            </w:r>
            <w:r>
              <w:rPr>
                <w:noProof/>
              </w:rPr>
            </w:r>
            <w:r>
              <w:rPr>
                <w:noProof/>
              </w:rPr>
              <w:fldChar w:fldCharType="separate"/>
            </w:r>
            <w:r>
              <w:rPr>
                <w:noProof/>
              </w:rPr>
              <w:t>12</w:t>
            </w:r>
            <w:r>
              <w:rPr>
                <w:noProof/>
              </w:rPr>
              <w:fldChar w:fldCharType="end"/>
            </w:r>
          </w:hyperlink>
        </w:p>
        <w:p w14:paraId="2DDCF742" w14:textId="5DDDFC59" w:rsidR="00CE15FB" w:rsidRDefault="00CE15FB">
          <w:pPr>
            <w:pStyle w:val="TM2"/>
            <w:tabs>
              <w:tab w:val="left" w:pos="960"/>
              <w:tab w:val="right" w:leader="dot" w:pos="9628"/>
            </w:tabs>
            <w:rPr>
              <w:noProof/>
            </w:rPr>
          </w:pPr>
          <w:hyperlink w:anchor="_Toc243493681" w:history="1">
            <w:r w:rsidRPr="00294D7E">
              <w:rPr>
                <w:rStyle w:val="Lienhypertexte"/>
                <w:noProof/>
              </w:rPr>
              <w:t>3.1</w:t>
            </w:r>
            <w:r>
              <w:rPr>
                <w:noProof/>
              </w:rPr>
              <w:tab/>
            </w:r>
            <w:r w:rsidRPr="00294D7E">
              <w:rPr>
                <w:rStyle w:val="Lienhypertexte"/>
                <w:noProof/>
              </w:rPr>
              <w:t>Fiches des rôles</w:t>
            </w:r>
            <w:r>
              <w:rPr>
                <w:noProof/>
              </w:rPr>
              <w:tab/>
            </w:r>
            <w:r>
              <w:rPr>
                <w:noProof/>
              </w:rPr>
              <w:fldChar w:fldCharType="begin"/>
            </w:r>
            <w:r>
              <w:rPr>
                <w:noProof/>
              </w:rPr>
              <w:instrText xml:space="preserve"> PAGEREF _Toc243493681 \h </w:instrText>
            </w:r>
            <w:r>
              <w:rPr>
                <w:noProof/>
              </w:rPr>
            </w:r>
            <w:r>
              <w:rPr>
                <w:noProof/>
              </w:rPr>
              <w:fldChar w:fldCharType="separate"/>
            </w:r>
            <w:r>
              <w:rPr>
                <w:noProof/>
              </w:rPr>
              <w:t>14</w:t>
            </w:r>
            <w:r>
              <w:rPr>
                <w:noProof/>
              </w:rPr>
              <w:fldChar w:fldCharType="end"/>
            </w:r>
          </w:hyperlink>
        </w:p>
        <w:p w14:paraId="11067A3E" w14:textId="73861934" w:rsidR="00CE15FB" w:rsidRDefault="00CE15FB">
          <w:pPr>
            <w:pStyle w:val="TM2"/>
            <w:tabs>
              <w:tab w:val="left" w:pos="960"/>
              <w:tab w:val="right" w:leader="dot" w:pos="9628"/>
            </w:tabs>
            <w:rPr>
              <w:noProof/>
            </w:rPr>
          </w:pPr>
          <w:hyperlink w:anchor="_Toc243493682" w:history="1">
            <w:r w:rsidRPr="00294D7E">
              <w:rPr>
                <w:rStyle w:val="Lienhypertexte"/>
                <w:noProof/>
              </w:rPr>
              <w:t>3.2</w:t>
            </w:r>
            <w:r>
              <w:rPr>
                <w:noProof/>
              </w:rPr>
              <w:tab/>
            </w:r>
            <w:r w:rsidRPr="00294D7E">
              <w:rPr>
                <w:rStyle w:val="Lienhypertexte"/>
                <w:noProof/>
              </w:rPr>
              <w:t>Matrice fonctionnelle des rôles et permissions</w:t>
            </w:r>
            <w:r>
              <w:rPr>
                <w:noProof/>
              </w:rPr>
              <w:tab/>
            </w:r>
            <w:r>
              <w:rPr>
                <w:noProof/>
              </w:rPr>
              <w:fldChar w:fldCharType="begin"/>
            </w:r>
            <w:r>
              <w:rPr>
                <w:noProof/>
              </w:rPr>
              <w:instrText xml:space="preserve"> PAGEREF _Toc243493682 \h </w:instrText>
            </w:r>
            <w:r>
              <w:rPr>
                <w:noProof/>
              </w:rPr>
            </w:r>
            <w:r>
              <w:rPr>
                <w:noProof/>
              </w:rPr>
              <w:fldChar w:fldCharType="separate"/>
            </w:r>
            <w:r>
              <w:rPr>
                <w:noProof/>
              </w:rPr>
              <w:t>14</w:t>
            </w:r>
            <w:r>
              <w:rPr>
                <w:noProof/>
              </w:rPr>
              <w:fldChar w:fldCharType="end"/>
            </w:r>
          </w:hyperlink>
        </w:p>
        <w:p w14:paraId="408C5924" w14:textId="5FCA3524" w:rsidR="00CE15FB" w:rsidRDefault="00CE15FB">
          <w:pPr>
            <w:pStyle w:val="TM1"/>
            <w:tabs>
              <w:tab w:val="left" w:pos="480"/>
              <w:tab w:val="right" w:leader="dot" w:pos="9628"/>
            </w:tabs>
            <w:rPr>
              <w:noProof/>
            </w:rPr>
          </w:pPr>
          <w:hyperlink w:anchor="_Toc243493683" w:history="1">
            <w:r w:rsidRPr="00294D7E">
              <w:rPr>
                <w:rStyle w:val="Lienhypertexte"/>
                <w:noProof/>
              </w:rPr>
              <w:t>4.</w:t>
            </w:r>
            <w:r>
              <w:rPr>
                <w:noProof/>
              </w:rPr>
              <w:tab/>
            </w:r>
            <w:r w:rsidRPr="00294D7E">
              <w:rPr>
                <w:rStyle w:val="Lienhypertexte"/>
                <w:noProof/>
              </w:rPr>
              <w:t>Architecture fonctionnelle</w:t>
            </w:r>
            <w:r>
              <w:rPr>
                <w:noProof/>
              </w:rPr>
              <w:tab/>
            </w:r>
            <w:r>
              <w:rPr>
                <w:noProof/>
              </w:rPr>
              <w:fldChar w:fldCharType="begin"/>
            </w:r>
            <w:r>
              <w:rPr>
                <w:noProof/>
              </w:rPr>
              <w:instrText xml:space="preserve"> PAGEREF _Toc243493683 \h </w:instrText>
            </w:r>
            <w:r>
              <w:rPr>
                <w:noProof/>
              </w:rPr>
            </w:r>
            <w:r>
              <w:rPr>
                <w:noProof/>
              </w:rPr>
              <w:fldChar w:fldCharType="separate"/>
            </w:r>
            <w:r>
              <w:rPr>
                <w:noProof/>
              </w:rPr>
              <w:t>17</w:t>
            </w:r>
            <w:r>
              <w:rPr>
                <w:noProof/>
              </w:rPr>
              <w:fldChar w:fldCharType="end"/>
            </w:r>
          </w:hyperlink>
        </w:p>
        <w:p w14:paraId="634491E4" w14:textId="337B42EB" w:rsidR="00CE15FB" w:rsidRDefault="00CE15FB">
          <w:pPr>
            <w:pStyle w:val="TM1"/>
            <w:tabs>
              <w:tab w:val="left" w:pos="480"/>
              <w:tab w:val="right" w:leader="dot" w:pos="9628"/>
            </w:tabs>
            <w:rPr>
              <w:noProof/>
            </w:rPr>
          </w:pPr>
          <w:hyperlink w:anchor="_Toc243493684" w:history="1">
            <w:r w:rsidRPr="00294D7E">
              <w:rPr>
                <w:rStyle w:val="Lienhypertexte"/>
                <w:noProof/>
              </w:rPr>
              <w:t>5.</w:t>
            </w:r>
            <w:r>
              <w:rPr>
                <w:noProof/>
              </w:rPr>
              <w:tab/>
            </w:r>
            <w:r w:rsidRPr="00294D7E">
              <w:rPr>
                <w:rStyle w:val="Lienhypertexte"/>
                <w:noProof/>
              </w:rPr>
              <w:t>Organisation administrative</w:t>
            </w:r>
            <w:r>
              <w:rPr>
                <w:noProof/>
              </w:rPr>
              <w:tab/>
            </w:r>
            <w:r>
              <w:rPr>
                <w:noProof/>
              </w:rPr>
              <w:fldChar w:fldCharType="begin"/>
            </w:r>
            <w:r>
              <w:rPr>
                <w:noProof/>
              </w:rPr>
              <w:instrText xml:space="preserve"> PAGEREF _Toc243493684 \h </w:instrText>
            </w:r>
            <w:r>
              <w:rPr>
                <w:noProof/>
              </w:rPr>
            </w:r>
            <w:r>
              <w:rPr>
                <w:noProof/>
              </w:rPr>
              <w:fldChar w:fldCharType="separate"/>
            </w:r>
            <w:r>
              <w:rPr>
                <w:noProof/>
              </w:rPr>
              <w:t>19</w:t>
            </w:r>
            <w:r>
              <w:rPr>
                <w:noProof/>
              </w:rPr>
              <w:fldChar w:fldCharType="end"/>
            </w:r>
          </w:hyperlink>
        </w:p>
        <w:p w14:paraId="589DD389" w14:textId="4694F3AB" w:rsidR="00CE15FB" w:rsidRDefault="00CE15FB">
          <w:pPr>
            <w:pStyle w:val="TM2"/>
            <w:tabs>
              <w:tab w:val="left" w:pos="960"/>
              <w:tab w:val="right" w:leader="dot" w:pos="9628"/>
            </w:tabs>
            <w:rPr>
              <w:noProof/>
            </w:rPr>
          </w:pPr>
          <w:hyperlink w:anchor="_Toc243493685" w:history="1">
            <w:r w:rsidRPr="00294D7E">
              <w:rPr>
                <w:rStyle w:val="Lienhypertexte"/>
                <w:noProof/>
              </w:rPr>
              <w:t>5.1</w:t>
            </w:r>
            <w:r>
              <w:rPr>
                <w:noProof/>
              </w:rPr>
              <w:tab/>
            </w:r>
            <w:r w:rsidRPr="00294D7E">
              <w:rPr>
                <w:rStyle w:val="Lienhypertexte"/>
                <w:noProof/>
              </w:rPr>
              <w:t>Objectif et hiérarchie</w:t>
            </w:r>
            <w:r>
              <w:rPr>
                <w:noProof/>
              </w:rPr>
              <w:tab/>
            </w:r>
            <w:r>
              <w:rPr>
                <w:noProof/>
              </w:rPr>
              <w:fldChar w:fldCharType="begin"/>
            </w:r>
            <w:r>
              <w:rPr>
                <w:noProof/>
              </w:rPr>
              <w:instrText xml:space="preserve"> PAGEREF _Toc243493685 \h </w:instrText>
            </w:r>
            <w:r>
              <w:rPr>
                <w:noProof/>
              </w:rPr>
            </w:r>
            <w:r>
              <w:rPr>
                <w:noProof/>
              </w:rPr>
              <w:fldChar w:fldCharType="separate"/>
            </w:r>
            <w:r>
              <w:rPr>
                <w:noProof/>
              </w:rPr>
              <w:t>19</w:t>
            </w:r>
            <w:r>
              <w:rPr>
                <w:noProof/>
              </w:rPr>
              <w:fldChar w:fldCharType="end"/>
            </w:r>
          </w:hyperlink>
        </w:p>
        <w:p w14:paraId="39C90457" w14:textId="600511CF" w:rsidR="00CE15FB" w:rsidRDefault="00CE15FB">
          <w:pPr>
            <w:pStyle w:val="TM2"/>
            <w:tabs>
              <w:tab w:val="left" w:pos="960"/>
              <w:tab w:val="right" w:leader="dot" w:pos="9628"/>
            </w:tabs>
            <w:rPr>
              <w:noProof/>
            </w:rPr>
          </w:pPr>
          <w:hyperlink w:anchor="_Toc243493686" w:history="1">
            <w:r w:rsidRPr="00294D7E">
              <w:rPr>
                <w:rStyle w:val="Lienhypertexte"/>
                <w:noProof/>
              </w:rPr>
              <w:t>5.2</w:t>
            </w:r>
            <w:r>
              <w:rPr>
                <w:noProof/>
              </w:rPr>
              <w:tab/>
            </w:r>
            <w:r w:rsidRPr="00294D7E">
              <w:rPr>
                <w:rStyle w:val="Lienhypertexte"/>
                <w:noProof/>
              </w:rPr>
              <w:t>Utilisation de la hiérarchie</w:t>
            </w:r>
            <w:r>
              <w:rPr>
                <w:noProof/>
              </w:rPr>
              <w:tab/>
            </w:r>
            <w:r>
              <w:rPr>
                <w:noProof/>
              </w:rPr>
              <w:fldChar w:fldCharType="begin"/>
            </w:r>
            <w:r>
              <w:rPr>
                <w:noProof/>
              </w:rPr>
              <w:instrText xml:space="preserve"> PAGEREF _Toc243493686 \h </w:instrText>
            </w:r>
            <w:r>
              <w:rPr>
                <w:noProof/>
              </w:rPr>
            </w:r>
            <w:r>
              <w:rPr>
                <w:noProof/>
              </w:rPr>
              <w:fldChar w:fldCharType="separate"/>
            </w:r>
            <w:r>
              <w:rPr>
                <w:noProof/>
              </w:rPr>
              <w:t>19</w:t>
            </w:r>
            <w:r>
              <w:rPr>
                <w:noProof/>
              </w:rPr>
              <w:fldChar w:fldCharType="end"/>
            </w:r>
          </w:hyperlink>
        </w:p>
        <w:p w14:paraId="6FB841B6" w14:textId="51B5FE3B" w:rsidR="00CE15FB" w:rsidRDefault="00CE15FB">
          <w:pPr>
            <w:pStyle w:val="TM2"/>
            <w:tabs>
              <w:tab w:val="left" w:pos="960"/>
              <w:tab w:val="right" w:leader="dot" w:pos="9628"/>
            </w:tabs>
            <w:rPr>
              <w:noProof/>
            </w:rPr>
          </w:pPr>
          <w:hyperlink w:anchor="_Toc243493687" w:history="1">
            <w:r w:rsidRPr="00294D7E">
              <w:rPr>
                <w:rStyle w:val="Lienhypertexte"/>
                <w:noProof/>
              </w:rPr>
              <w:t>5.3</w:t>
            </w:r>
            <w:r>
              <w:rPr>
                <w:noProof/>
              </w:rPr>
              <w:tab/>
            </w:r>
            <w:r w:rsidRPr="00294D7E">
              <w:rPr>
                <w:rStyle w:val="Lienhypertexte"/>
                <w:noProof/>
              </w:rPr>
              <w:t>Écrans</w:t>
            </w:r>
            <w:r>
              <w:rPr>
                <w:noProof/>
              </w:rPr>
              <w:tab/>
            </w:r>
            <w:r>
              <w:rPr>
                <w:noProof/>
              </w:rPr>
              <w:fldChar w:fldCharType="begin"/>
            </w:r>
            <w:r>
              <w:rPr>
                <w:noProof/>
              </w:rPr>
              <w:instrText xml:space="preserve"> PAGEREF _Toc243493687 \h </w:instrText>
            </w:r>
            <w:r>
              <w:rPr>
                <w:noProof/>
              </w:rPr>
            </w:r>
            <w:r>
              <w:rPr>
                <w:noProof/>
              </w:rPr>
              <w:fldChar w:fldCharType="separate"/>
            </w:r>
            <w:r>
              <w:rPr>
                <w:noProof/>
              </w:rPr>
              <w:t>20</w:t>
            </w:r>
            <w:r>
              <w:rPr>
                <w:noProof/>
              </w:rPr>
              <w:fldChar w:fldCharType="end"/>
            </w:r>
          </w:hyperlink>
        </w:p>
        <w:p w14:paraId="0ABDE798" w14:textId="3002519B" w:rsidR="00CE15FB" w:rsidRDefault="00CE15FB">
          <w:pPr>
            <w:pStyle w:val="TM1"/>
            <w:tabs>
              <w:tab w:val="left" w:pos="480"/>
              <w:tab w:val="right" w:leader="dot" w:pos="9628"/>
            </w:tabs>
            <w:rPr>
              <w:noProof/>
            </w:rPr>
          </w:pPr>
          <w:hyperlink w:anchor="_Toc243493688" w:history="1">
            <w:r w:rsidRPr="00294D7E">
              <w:rPr>
                <w:rStyle w:val="Lienhypertexte"/>
                <w:noProof/>
              </w:rPr>
              <w:t>6.</w:t>
            </w:r>
            <w:r>
              <w:rPr>
                <w:noProof/>
              </w:rPr>
              <w:tab/>
            </w:r>
            <w:r w:rsidRPr="00294D7E">
              <w:rPr>
                <w:rStyle w:val="Lienhypertexte"/>
                <w:noProof/>
              </w:rPr>
              <w:t>Campagnes d’inscription</w:t>
            </w:r>
            <w:r>
              <w:rPr>
                <w:noProof/>
              </w:rPr>
              <w:tab/>
            </w:r>
            <w:r>
              <w:rPr>
                <w:noProof/>
              </w:rPr>
              <w:fldChar w:fldCharType="begin"/>
            </w:r>
            <w:r>
              <w:rPr>
                <w:noProof/>
              </w:rPr>
              <w:instrText xml:space="preserve"> PAGEREF _Toc243493688 \h </w:instrText>
            </w:r>
            <w:r>
              <w:rPr>
                <w:noProof/>
              </w:rPr>
            </w:r>
            <w:r>
              <w:rPr>
                <w:noProof/>
              </w:rPr>
              <w:fldChar w:fldCharType="separate"/>
            </w:r>
            <w:r>
              <w:rPr>
                <w:noProof/>
              </w:rPr>
              <w:t>23</w:t>
            </w:r>
            <w:r>
              <w:rPr>
                <w:noProof/>
              </w:rPr>
              <w:fldChar w:fldCharType="end"/>
            </w:r>
          </w:hyperlink>
        </w:p>
        <w:p w14:paraId="326A6B17" w14:textId="24469435" w:rsidR="00CE15FB" w:rsidRDefault="00CE15FB">
          <w:pPr>
            <w:pStyle w:val="TM1"/>
            <w:tabs>
              <w:tab w:val="left" w:pos="480"/>
              <w:tab w:val="right" w:leader="dot" w:pos="9628"/>
            </w:tabs>
            <w:rPr>
              <w:noProof/>
            </w:rPr>
          </w:pPr>
          <w:hyperlink w:anchor="_Toc243493689" w:history="1">
            <w:r w:rsidRPr="00294D7E">
              <w:rPr>
                <w:rStyle w:val="Lienhypertexte"/>
                <w:noProof/>
              </w:rPr>
              <w:t>7.</w:t>
            </w:r>
            <w:r>
              <w:rPr>
                <w:noProof/>
              </w:rPr>
              <w:tab/>
            </w:r>
            <w:r w:rsidRPr="00294D7E">
              <w:rPr>
                <w:rStyle w:val="Lienhypertexte"/>
                <w:noProof/>
              </w:rPr>
              <w:t>Inscription et candidature</w:t>
            </w:r>
            <w:r>
              <w:rPr>
                <w:noProof/>
              </w:rPr>
              <w:tab/>
            </w:r>
            <w:r>
              <w:rPr>
                <w:noProof/>
              </w:rPr>
              <w:fldChar w:fldCharType="begin"/>
            </w:r>
            <w:r>
              <w:rPr>
                <w:noProof/>
              </w:rPr>
              <w:instrText xml:space="preserve"> PAGEREF _Toc243493689 \h </w:instrText>
            </w:r>
            <w:r>
              <w:rPr>
                <w:noProof/>
              </w:rPr>
            </w:r>
            <w:r>
              <w:rPr>
                <w:noProof/>
              </w:rPr>
              <w:fldChar w:fldCharType="separate"/>
            </w:r>
            <w:r>
              <w:rPr>
                <w:noProof/>
              </w:rPr>
              <w:t>27</w:t>
            </w:r>
            <w:r>
              <w:rPr>
                <w:noProof/>
              </w:rPr>
              <w:fldChar w:fldCharType="end"/>
            </w:r>
          </w:hyperlink>
        </w:p>
        <w:p w14:paraId="379B2606" w14:textId="0A2F203D" w:rsidR="00CE15FB" w:rsidRDefault="00CE15FB">
          <w:pPr>
            <w:pStyle w:val="TM2"/>
            <w:tabs>
              <w:tab w:val="left" w:pos="960"/>
              <w:tab w:val="right" w:leader="dot" w:pos="9628"/>
            </w:tabs>
            <w:rPr>
              <w:noProof/>
            </w:rPr>
          </w:pPr>
          <w:hyperlink w:anchor="_Toc243493690" w:history="1">
            <w:r w:rsidRPr="00294D7E">
              <w:rPr>
                <w:rStyle w:val="Lienhypertexte"/>
                <w:noProof/>
              </w:rPr>
              <w:t>7.1</w:t>
            </w:r>
            <w:r>
              <w:rPr>
                <w:noProof/>
              </w:rPr>
              <w:tab/>
            </w:r>
            <w:r w:rsidRPr="00294D7E">
              <w:rPr>
                <w:rStyle w:val="Lienhypertexte"/>
                <w:noProof/>
              </w:rPr>
              <w:t>Objectif et acteurs</w:t>
            </w:r>
            <w:r>
              <w:rPr>
                <w:noProof/>
              </w:rPr>
              <w:tab/>
            </w:r>
            <w:r>
              <w:rPr>
                <w:noProof/>
              </w:rPr>
              <w:fldChar w:fldCharType="begin"/>
            </w:r>
            <w:r>
              <w:rPr>
                <w:noProof/>
              </w:rPr>
              <w:instrText xml:space="preserve"> PAGEREF _Toc243493690 \h </w:instrText>
            </w:r>
            <w:r>
              <w:rPr>
                <w:noProof/>
              </w:rPr>
            </w:r>
            <w:r>
              <w:rPr>
                <w:noProof/>
              </w:rPr>
              <w:fldChar w:fldCharType="separate"/>
            </w:r>
            <w:r>
              <w:rPr>
                <w:noProof/>
              </w:rPr>
              <w:t>27</w:t>
            </w:r>
            <w:r>
              <w:rPr>
                <w:noProof/>
              </w:rPr>
              <w:fldChar w:fldCharType="end"/>
            </w:r>
          </w:hyperlink>
        </w:p>
        <w:p w14:paraId="560E97C2" w14:textId="5BA3E29B" w:rsidR="00CE15FB" w:rsidRDefault="00CE15FB">
          <w:pPr>
            <w:pStyle w:val="TM2"/>
            <w:tabs>
              <w:tab w:val="left" w:pos="960"/>
              <w:tab w:val="right" w:leader="dot" w:pos="9628"/>
            </w:tabs>
            <w:rPr>
              <w:noProof/>
            </w:rPr>
          </w:pPr>
          <w:hyperlink w:anchor="_Toc243493691" w:history="1">
            <w:r w:rsidRPr="00294D7E">
              <w:rPr>
                <w:rStyle w:val="Lienhypertexte"/>
                <w:noProof/>
              </w:rPr>
              <w:t>7.2</w:t>
            </w:r>
            <w:r>
              <w:rPr>
                <w:noProof/>
              </w:rPr>
              <w:tab/>
            </w:r>
            <w:r w:rsidRPr="00294D7E">
              <w:rPr>
                <w:rStyle w:val="Lienhypertexte"/>
                <w:noProof/>
              </w:rPr>
              <w:t>Parcours d’inscription en six étapes</w:t>
            </w:r>
            <w:r>
              <w:rPr>
                <w:noProof/>
              </w:rPr>
              <w:tab/>
            </w:r>
            <w:r>
              <w:rPr>
                <w:noProof/>
              </w:rPr>
              <w:fldChar w:fldCharType="begin"/>
            </w:r>
            <w:r>
              <w:rPr>
                <w:noProof/>
              </w:rPr>
              <w:instrText xml:space="preserve"> PAGEREF _Toc243493691 \h </w:instrText>
            </w:r>
            <w:r>
              <w:rPr>
                <w:noProof/>
              </w:rPr>
            </w:r>
            <w:r>
              <w:rPr>
                <w:noProof/>
              </w:rPr>
              <w:fldChar w:fldCharType="separate"/>
            </w:r>
            <w:r>
              <w:rPr>
                <w:noProof/>
              </w:rPr>
              <w:t>27</w:t>
            </w:r>
            <w:r>
              <w:rPr>
                <w:noProof/>
              </w:rPr>
              <w:fldChar w:fldCharType="end"/>
            </w:r>
          </w:hyperlink>
        </w:p>
        <w:p w14:paraId="08E0D6AE" w14:textId="656C4E48" w:rsidR="00CE15FB" w:rsidRDefault="00CE15FB">
          <w:pPr>
            <w:pStyle w:val="TM2"/>
            <w:tabs>
              <w:tab w:val="left" w:pos="960"/>
              <w:tab w:val="right" w:leader="dot" w:pos="9628"/>
            </w:tabs>
            <w:rPr>
              <w:noProof/>
            </w:rPr>
          </w:pPr>
          <w:hyperlink w:anchor="_Toc243493692" w:history="1">
            <w:r w:rsidRPr="00294D7E">
              <w:rPr>
                <w:rStyle w:val="Lienhypertexte"/>
                <w:noProof/>
              </w:rPr>
              <w:t>7.3</w:t>
            </w:r>
            <w:r>
              <w:rPr>
                <w:noProof/>
              </w:rPr>
              <w:tab/>
            </w:r>
            <w:r w:rsidRPr="00294D7E">
              <w:rPr>
                <w:rStyle w:val="Lienhypertexte"/>
                <w:noProof/>
              </w:rPr>
              <w:t>Suivi du dossier par le stagiaire</w:t>
            </w:r>
            <w:r>
              <w:rPr>
                <w:noProof/>
              </w:rPr>
              <w:tab/>
            </w:r>
            <w:r>
              <w:rPr>
                <w:noProof/>
              </w:rPr>
              <w:fldChar w:fldCharType="begin"/>
            </w:r>
            <w:r>
              <w:rPr>
                <w:noProof/>
              </w:rPr>
              <w:instrText xml:space="preserve"> PAGEREF _Toc243493692 \h </w:instrText>
            </w:r>
            <w:r>
              <w:rPr>
                <w:noProof/>
              </w:rPr>
            </w:r>
            <w:r>
              <w:rPr>
                <w:noProof/>
              </w:rPr>
              <w:fldChar w:fldCharType="separate"/>
            </w:r>
            <w:r>
              <w:rPr>
                <w:noProof/>
              </w:rPr>
              <w:t>35</w:t>
            </w:r>
            <w:r>
              <w:rPr>
                <w:noProof/>
              </w:rPr>
              <w:fldChar w:fldCharType="end"/>
            </w:r>
          </w:hyperlink>
        </w:p>
        <w:p w14:paraId="34988596" w14:textId="3F3B7611" w:rsidR="00CE15FB" w:rsidRDefault="00CE15FB">
          <w:pPr>
            <w:pStyle w:val="TM2"/>
            <w:tabs>
              <w:tab w:val="left" w:pos="960"/>
              <w:tab w:val="right" w:leader="dot" w:pos="9628"/>
            </w:tabs>
            <w:rPr>
              <w:noProof/>
            </w:rPr>
          </w:pPr>
          <w:hyperlink w:anchor="_Toc243493693" w:history="1">
            <w:r w:rsidRPr="00294D7E">
              <w:rPr>
                <w:rStyle w:val="Lienhypertexte"/>
                <w:noProof/>
              </w:rPr>
              <w:t>7.4</w:t>
            </w:r>
            <w:r>
              <w:rPr>
                <w:noProof/>
              </w:rPr>
              <w:tab/>
            </w:r>
            <w:r w:rsidRPr="00294D7E">
              <w:rPr>
                <w:rStyle w:val="Lienhypertexte"/>
                <w:noProof/>
              </w:rPr>
              <w:t>Vérification et instruction par le gestionnaire</w:t>
            </w:r>
            <w:r>
              <w:rPr>
                <w:noProof/>
              </w:rPr>
              <w:tab/>
            </w:r>
            <w:r>
              <w:rPr>
                <w:noProof/>
              </w:rPr>
              <w:fldChar w:fldCharType="begin"/>
            </w:r>
            <w:r>
              <w:rPr>
                <w:noProof/>
              </w:rPr>
              <w:instrText xml:space="preserve"> PAGEREF _Toc243493693 \h </w:instrText>
            </w:r>
            <w:r>
              <w:rPr>
                <w:noProof/>
              </w:rPr>
            </w:r>
            <w:r>
              <w:rPr>
                <w:noProof/>
              </w:rPr>
              <w:fldChar w:fldCharType="separate"/>
            </w:r>
            <w:r>
              <w:rPr>
                <w:noProof/>
              </w:rPr>
              <w:t>37</w:t>
            </w:r>
            <w:r>
              <w:rPr>
                <w:noProof/>
              </w:rPr>
              <w:fldChar w:fldCharType="end"/>
            </w:r>
          </w:hyperlink>
        </w:p>
        <w:p w14:paraId="5A49A40E" w14:textId="4E6EE0EF" w:rsidR="00CE15FB" w:rsidRDefault="00CE15FB">
          <w:pPr>
            <w:pStyle w:val="TM2"/>
            <w:tabs>
              <w:tab w:val="left" w:pos="960"/>
              <w:tab w:val="right" w:leader="dot" w:pos="9628"/>
            </w:tabs>
            <w:rPr>
              <w:noProof/>
            </w:rPr>
          </w:pPr>
          <w:hyperlink w:anchor="_Toc243493694" w:history="1">
            <w:r w:rsidRPr="00294D7E">
              <w:rPr>
                <w:rStyle w:val="Lienhypertexte"/>
                <w:noProof/>
              </w:rPr>
              <w:t>7.5</w:t>
            </w:r>
            <w:r>
              <w:rPr>
                <w:noProof/>
              </w:rPr>
              <w:tab/>
            </w:r>
            <w:r w:rsidRPr="00294D7E">
              <w:rPr>
                <w:rStyle w:val="Lienhypertexte"/>
                <w:noProof/>
              </w:rPr>
              <w:t>États d’une candidature</w:t>
            </w:r>
            <w:r>
              <w:rPr>
                <w:noProof/>
              </w:rPr>
              <w:tab/>
            </w:r>
            <w:r>
              <w:rPr>
                <w:noProof/>
              </w:rPr>
              <w:fldChar w:fldCharType="begin"/>
            </w:r>
            <w:r>
              <w:rPr>
                <w:noProof/>
              </w:rPr>
              <w:instrText xml:space="preserve"> PAGEREF _Toc243493694 \h </w:instrText>
            </w:r>
            <w:r>
              <w:rPr>
                <w:noProof/>
              </w:rPr>
            </w:r>
            <w:r>
              <w:rPr>
                <w:noProof/>
              </w:rPr>
              <w:fldChar w:fldCharType="separate"/>
            </w:r>
            <w:r>
              <w:rPr>
                <w:noProof/>
              </w:rPr>
              <w:t>43</w:t>
            </w:r>
            <w:r>
              <w:rPr>
                <w:noProof/>
              </w:rPr>
              <w:fldChar w:fldCharType="end"/>
            </w:r>
          </w:hyperlink>
        </w:p>
        <w:p w14:paraId="5627A1C0" w14:textId="48524CD7" w:rsidR="00CE15FB" w:rsidRDefault="00CE15FB">
          <w:pPr>
            <w:pStyle w:val="TM1"/>
            <w:tabs>
              <w:tab w:val="left" w:pos="480"/>
              <w:tab w:val="right" w:leader="dot" w:pos="9628"/>
            </w:tabs>
            <w:rPr>
              <w:noProof/>
            </w:rPr>
          </w:pPr>
          <w:hyperlink w:anchor="_Toc243493695" w:history="1">
            <w:r w:rsidRPr="00294D7E">
              <w:rPr>
                <w:rStyle w:val="Lienhypertexte"/>
                <w:noProof/>
              </w:rPr>
              <w:t>8.</w:t>
            </w:r>
            <w:r>
              <w:rPr>
                <w:noProof/>
              </w:rPr>
              <w:tab/>
            </w:r>
            <w:r w:rsidRPr="00294D7E">
              <w:rPr>
                <w:rStyle w:val="Lienhypertexte"/>
                <w:noProof/>
              </w:rPr>
              <w:t>Classement et délibération</w:t>
            </w:r>
            <w:r>
              <w:rPr>
                <w:noProof/>
              </w:rPr>
              <w:tab/>
            </w:r>
            <w:r>
              <w:rPr>
                <w:noProof/>
              </w:rPr>
              <w:fldChar w:fldCharType="begin"/>
            </w:r>
            <w:r>
              <w:rPr>
                <w:noProof/>
              </w:rPr>
              <w:instrText xml:space="preserve"> PAGEREF _Toc243493695 \h </w:instrText>
            </w:r>
            <w:r>
              <w:rPr>
                <w:noProof/>
              </w:rPr>
            </w:r>
            <w:r>
              <w:rPr>
                <w:noProof/>
              </w:rPr>
              <w:fldChar w:fldCharType="separate"/>
            </w:r>
            <w:r>
              <w:rPr>
                <w:noProof/>
              </w:rPr>
              <w:t>46</w:t>
            </w:r>
            <w:r>
              <w:rPr>
                <w:noProof/>
              </w:rPr>
              <w:fldChar w:fldCharType="end"/>
            </w:r>
          </w:hyperlink>
        </w:p>
        <w:p w14:paraId="49751578" w14:textId="69573404" w:rsidR="00CE15FB" w:rsidRDefault="00CE15FB">
          <w:pPr>
            <w:pStyle w:val="TM2"/>
            <w:tabs>
              <w:tab w:val="left" w:pos="960"/>
              <w:tab w:val="right" w:leader="dot" w:pos="9628"/>
            </w:tabs>
            <w:rPr>
              <w:noProof/>
            </w:rPr>
          </w:pPr>
          <w:hyperlink w:anchor="_Toc243493696" w:history="1">
            <w:r w:rsidRPr="00294D7E">
              <w:rPr>
                <w:rStyle w:val="Lienhypertexte"/>
                <w:noProof/>
              </w:rPr>
              <w:t>8.1</w:t>
            </w:r>
            <w:r>
              <w:rPr>
                <w:noProof/>
              </w:rPr>
              <w:tab/>
            </w:r>
            <w:r w:rsidRPr="00294D7E">
              <w:rPr>
                <w:rStyle w:val="Lienhypertexte"/>
                <w:noProof/>
              </w:rPr>
              <w:t>Critères et calcul du score</w:t>
            </w:r>
            <w:r>
              <w:rPr>
                <w:noProof/>
              </w:rPr>
              <w:tab/>
            </w:r>
            <w:r>
              <w:rPr>
                <w:noProof/>
              </w:rPr>
              <w:fldChar w:fldCharType="begin"/>
            </w:r>
            <w:r>
              <w:rPr>
                <w:noProof/>
              </w:rPr>
              <w:instrText xml:space="preserve"> PAGEREF _Toc243493696 \h </w:instrText>
            </w:r>
            <w:r>
              <w:rPr>
                <w:noProof/>
              </w:rPr>
            </w:r>
            <w:r>
              <w:rPr>
                <w:noProof/>
              </w:rPr>
              <w:fldChar w:fldCharType="separate"/>
            </w:r>
            <w:r>
              <w:rPr>
                <w:noProof/>
              </w:rPr>
              <w:t>46</w:t>
            </w:r>
            <w:r>
              <w:rPr>
                <w:noProof/>
              </w:rPr>
              <w:fldChar w:fldCharType="end"/>
            </w:r>
          </w:hyperlink>
        </w:p>
        <w:p w14:paraId="2BC58AD1" w14:textId="53C888CF" w:rsidR="00CE15FB" w:rsidRDefault="00CE15FB">
          <w:pPr>
            <w:pStyle w:val="TM2"/>
            <w:tabs>
              <w:tab w:val="left" w:pos="960"/>
              <w:tab w:val="right" w:leader="dot" w:pos="9628"/>
            </w:tabs>
            <w:rPr>
              <w:noProof/>
            </w:rPr>
          </w:pPr>
          <w:hyperlink w:anchor="_Toc243493697" w:history="1">
            <w:r w:rsidRPr="00294D7E">
              <w:rPr>
                <w:rStyle w:val="Lienhypertexte"/>
                <w:noProof/>
              </w:rPr>
              <w:t>8.2</w:t>
            </w:r>
            <w:r>
              <w:rPr>
                <w:noProof/>
              </w:rPr>
              <w:tab/>
            </w:r>
            <w:r w:rsidRPr="00294D7E">
              <w:rPr>
                <w:rStyle w:val="Lienhypertexte"/>
                <w:noProof/>
              </w:rPr>
              <w:t>Classement calculé et décision de délibération</w:t>
            </w:r>
            <w:r>
              <w:rPr>
                <w:noProof/>
              </w:rPr>
              <w:tab/>
            </w:r>
            <w:r>
              <w:rPr>
                <w:noProof/>
              </w:rPr>
              <w:fldChar w:fldCharType="begin"/>
            </w:r>
            <w:r>
              <w:rPr>
                <w:noProof/>
              </w:rPr>
              <w:instrText xml:space="preserve"> PAGEREF _Toc243493697 \h </w:instrText>
            </w:r>
            <w:r>
              <w:rPr>
                <w:noProof/>
              </w:rPr>
            </w:r>
            <w:r>
              <w:rPr>
                <w:noProof/>
              </w:rPr>
              <w:fldChar w:fldCharType="separate"/>
            </w:r>
            <w:r>
              <w:rPr>
                <w:noProof/>
              </w:rPr>
              <w:t>46</w:t>
            </w:r>
            <w:r>
              <w:rPr>
                <w:noProof/>
              </w:rPr>
              <w:fldChar w:fldCharType="end"/>
            </w:r>
          </w:hyperlink>
        </w:p>
        <w:p w14:paraId="546B2ED2" w14:textId="4CC1BBF9" w:rsidR="00CE15FB" w:rsidRDefault="00CE15FB">
          <w:pPr>
            <w:pStyle w:val="TM2"/>
            <w:tabs>
              <w:tab w:val="left" w:pos="960"/>
              <w:tab w:val="right" w:leader="dot" w:pos="9628"/>
            </w:tabs>
            <w:rPr>
              <w:noProof/>
            </w:rPr>
          </w:pPr>
          <w:hyperlink w:anchor="_Toc243493698" w:history="1">
            <w:r w:rsidRPr="00294D7E">
              <w:rPr>
                <w:rStyle w:val="Lienhypertexte"/>
                <w:noProof/>
              </w:rPr>
              <w:t>8.3</w:t>
            </w:r>
            <w:r>
              <w:rPr>
                <w:noProof/>
              </w:rPr>
              <w:tab/>
            </w:r>
            <w:r w:rsidRPr="00294D7E">
              <w:rPr>
                <w:rStyle w:val="Lienhypertexte"/>
                <w:noProof/>
              </w:rPr>
              <w:t>Correction manuelle des notes</w:t>
            </w:r>
            <w:r>
              <w:rPr>
                <w:noProof/>
              </w:rPr>
              <w:tab/>
            </w:r>
            <w:r>
              <w:rPr>
                <w:noProof/>
              </w:rPr>
              <w:fldChar w:fldCharType="begin"/>
            </w:r>
            <w:r>
              <w:rPr>
                <w:noProof/>
              </w:rPr>
              <w:instrText xml:space="preserve"> PAGEREF _Toc243493698 \h </w:instrText>
            </w:r>
            <w:r>
              <w:rPr>
                <w:noProof/>
              </w:rPr>
            </w:r>
            <w:r>
              <w:rPr>
                <w:noProof/>
              </w:rPr>
              <w:fldChar w:fldCharType="separate"/>
            </w:r>
            <w:r>
              <w:rPr>
                <w:noProof/>
              </w:rPr>
              <w:t>47</w:t>
            </w:r>
            <w:r>
              <w:rPr>
                <w:noProof/>
              </w:rPr>
              <w:fldChar w:fldCharType="end"/>
            </w:r>
          </w:hyperlink>
        </w:p>
        <w:p w14:paraId="2EEFFF4A" w14:textId="3F7BC17D" w:rsidR="00CE15FB" w:rsidRDefault="00CE15FB">
          <w:pPr>
            <w:pStyle w:val="TM2"/>
            <w:tabs>
              <w:tab w:val="left" w:pos="960"/>
              <w:tab w:val="right" w:leader="dot" w:pos="9628"/>
            </w:tabs>
            <w:rPr>
              <w:noProof/>
            </w:rPr>
          </w:pPr>
          <w:hyperlink w:anchor="_Toc243493699" w:history="1">
            <w:r w:rsidRPr="00294D7E">
              <w:rPr>
                <w:rStyle w:val="Lienhypertexte"/>
                <w:noProof/>
              </w:rPr>
              <w:t>8.4</w:t>
            </w:r>
            <w:r>
              <w:rPr>
                <w:noProof/>
              </w:rPr>
              <w:tab/>
            </w:r>
            <w:r w:rsidRPr="00294D7E">
              <w:rPr>
                <w:rStyle w:val="Lienhypertexte"/>
                <w:noProof/>
              </w:rPr>
              <w:t>Liste d’attente</w:t>
            </w:r>
            <w:r>
              <w:rPr>
                <w:noProof/>
              </w:rPr>
              <w:tab/>
            </w:r>
            <w:r>
              <w:rPr>
                <w:noProof/>
              </w:rPr>
              <w:fldChar w:fldCharType="begin"/>
            </w:r>
            <w:r>
              <w:rPr>
                <w:noProof/>
              </w:rPr>
              <w:instrText xml:space="preserve"> PAGEREF _Toc243493699 \h </w:instrText>
            </w:r>
            <w:r>
              <w:rPr>
                <w:noProof/>
              </w:rPr>
            </w:r>
            <w:r>
              <w:rPr>
                <w:noProof/>
              </w:rPr>
              <w:fldChar w:fldCharType="separate"/>
            </w:r>
            <w:r>
              <w:rPr>
                <w:noProof/>
              </w:rPr>
              <w:t>54</w:t>
            </w:r>
            <w:r>
              <w:rPr>
                <w:noProof/>
              </w:rPr>
              <w:fldChar w:fldCharType="end"/>
            </w:r>
          </w:hyperlink>
        </w:p>
        <w:p w14:paraId="48217AEC" w14:textId="588367DF" w:rsidR="00CE15FB" w:rsidRDefault="00CE15FB">
          <w:pPr>
            <w:pStyle w:val="TM1"/>
            <w:tabs>
              <w:tab w:val="left" w:pos="480"/>
              <w:tab w:val="right" w:leader="dot" w:pos="9628"/>
            </w:tabs>
            <w:rPr>
              <w:noProof/>
            </w:rPr>
          </w:pPr>
          <w:hyperlink w:anchor="_Toc243493700" w:history="1">
            <w:r w:rsidRPr="00294D7E">
              <w:rPr>
                <w:rStyle w:val="Lienhypertexte"/>
                <w:noProof/>
              </w:rPr>
              <w:t>9.</w:t>
            </w:r>
            <w:r>
              <w:rPr>
                <w:noProof/>
              </w:rPr>
              <w:tab/>
            </w:r>
            <w:r w:rsidRPr="00294D7E">
              <w:rPr>
                <w:rStyle w:val="Lienhypertexte"/>
                <w:noProof/>
              </w:rPr>
              <w:t>Gestion de l’hébergement</w:t>
            </w:r>
            <w:r>
              <w:rPr>
                <w:noProof/>
              </w:rPr>
              <w:tab/>
            </w:r>
            <w:r>
              <w:rPr>
                <w:noProof/>
              </w:rPr>
              <w:fldChar w:fldCharType="begin"/>
            </w:r>
            <w:r>
              <w:rPr>
                <w:noProof/>
              </w:rPr>
              <w:instrText xml:space="preserve"> PAGEREF _Toc243493700 \h </w:instrText>
            </w:r>
            <w:r>
              <w:rPr>
                <w:noProof/>
              </w:rPr>
            </w:r>
            <w:r>
              <w:rPr>
                <w:noProof/>
              </w:rPr>
              <w:fldChar w:fldCharType="separate"/>
            </w:r>
            <w:r>
              <w:rPr>
                <w:noProof/>
              </w:rPr>
              <w:t>56</w:t>
            </w:r>
            <w:r>
              <w:rPr>
                <w:noProof/>
              </w:rPr>
              <w:fldChar w:fldCharType="end"/>
            </w:r>
          </w:hyperlink>
        </w:p>
        <w:p w14:paraId="47757CB0" w14:textId="3689F601" w:rsidR="00CE15FB" w:rsidRDefault="00CE15FB">
          <w:pPr>
            <w:pStyle w:val="TM2"/>
            <w:tabs>
              <w:tab w:val="left" w:pos="960"/>
              <w:tab w:val="right" w:leader="dot" w:pos="9628"/>
            </w:tabs>
            <w:rPr>
              <w:noProof/>
            </w:rPr>
          </w:pPr>
          <w:hyperlink w:anchor="_Toc243493701" w:history="1">
            <w:r w:rsidRPr="00294D7E">
              <w:rPr>
                <w:rStyle w:val="Lienhypertexte"/>
                <w:noProof/>
              </w:rPr>
              <w:t>9.1</w:t>
            </w:r>
            <w:r>
              <w:rPr>
                <w:noProof/>
              </w:rPr>
              <w:tab/>
            </w:r>
            <w:r w:rsidRPr="00294D7E">
              <w:rPr>
                <w:rStyle w:val="Lienhypertexte"/>
                <w:noProof/>
              </w:rPr>
              <w:t>Plan d’occupation</w:t>
            </w:r>
            <w:r>
              <w:rPr>
                <w:noProof/>
              </w:rPr>
              <w:tab/>
            </w:r>
            <w:r>
              <w:rPr>
                <w:noProof/>
              </w:rPr>
              <w:fldChar w:fldCharType="begin"/>
            </w:r>
            <w:r>
              <w:rPr>
                <w:noProof/>
              </w:rPr>
              <w:instrText xml:space="preserve"> PAGEREF _Toc243493701 \h </w:instrText>
            </w:r>
            <w:r>
              <w:rPr>
                <w:noProof/>
              </w:rPr>
            </w:r>
            <w:r>
              <w:rPr>
                <w:noProof/>
              </w:rPr>
              <w:fldChar w:fldCharType="separate"/>
            </w:r>
            <w:r>
              <w:rPr>
                <w:noProof/>
              </w:rPr>
              <w:t>56</w:t>
            </w:r>
            <w:r>
              <w:rPr>
                <w:noProof/>
              </w:rPr>
              <w:fldChar w:fldCharType="end"/>
            </w:r>
          </w:hyperlink>
        </w:p>
        <w:p w14:paraId="013D3453" w14:textId="10E3A36A" w:rsidR="00CE15FB" w:rsidRDefault="00CE15FB">
          <w:pPr>
            <w:pStyle w:val="TM2"/>
            <w:tabs>
              <w:tab w:val="left" w:pos="960"/>
              <w:tab w:val="right" w:leader="dot" w:pos="9628"/>
            </w:tabs>
            <w:rPr>
              <w:noProof/>
            </w:rPr>
          </w:pPr>
          <w:hyperlink w:anchor="_Toc243493702" w:history="1">
            <w:r w:rsidRPr="00294D7E">
              <w:rPr>
                <w:rStyle w:val="Lienhypertexte"/>
                <w:noProof/>
              </w:rPr>
              <w:t>9.2</w:t>
            </w:r>
            <w:r>
              <w:rPr>
                <w:noProof/>
              </w:rPr>
              <w:tab/>
            </w:r>
            <w:r w:rsidRPr="00294D7E">
              <w:rPr>
                <w:rStyle w:val="Lienhypertexte"/>
                <w:noProof/>
              </w:rPr>
              <w:t>Affectation et séjour</w:t>
            </w:r>
            <w:r>
              <w:rPr>
                <w:noProof/>
              </w:rPr>
              <w:tab/>
            </w:r>
            <w:r>
              <w:rPr>
                <w:noProof/>
              </w:rPr>
              <w:fldChar w:fldCharType="begin"/>
            </w:r>
            <w:r>
              <w:rPr>
                <w:noProof/>
              </w:rPr>
              <w:instrText xml:space="preserve"> PAGEREF _Toc243493702 \h </w:instrText>
            </w:r>
            <w:r>
              <w:rPr>
                <w:noProof/>
              </w:rPr>
            </w:r>
            <w:r>
              <w:rPr>
                <w:noProof/>
              </w:rPr>
              <w:fldChar w:fldCharType="separate"/>
            </w:r>
            <w:r>
              <w:rPr>
                <w:noProof/>
              </w:rPr>
              <w:t>58</w:t>
            </w:r>
            <w:r>
              <w:rPr>
                <w:noProof/>
              </w:rPr>
              <w:fldChar w:fldCharType="end"/>
            </w:r>
          </w:hyperlink>
        </w:p>
        <w:p w14:paraId="240CF31A" w14:textId="23571F1D" w:rsidR="00CE15FB" w:rsidRDefault="00CE15FB">
          <w:pPr>
            <w:pStyle w:val="TM2"/>
            <w:tabs>
              <w:tab w:val="left" w:pos="960"/>
              <w:tab w:val="right" w:leader="dot" w:pos="9628"/>
            </w:tabs>
            <w:rPr>
              <w:noProof/>
            </w:rPr>
          </w:pPr>
          <w:hyperlink w:anchor="_Toc243493703" w:history="1">
            <w:r w:rsidRPr="00294D7E">
              <w:rPr>
                <w:rStyle w:val="Lienhypertexte"/>
                <w:noProof/>
              </w:rPr>
              <w:t>9.3</w:t>
            </w:r>
            <w:r>
              <w:rPr>
                <w:noProof/>
              </w:rPr>
              <w:tab/>
            </w:r>
            <w:r w:rsidRPr="00294D7E">
              <w:rPr>
                <w:rStyle w:val="Lienhypertexte"/>
                <w:noProof/>
              </w:rPr>
              <w:t>Sorties, absences et incidents</w:t>
            </w:r>
            <w:r>
              <w:rPr>
                <w:noProof/>
              </w:rPr>
              <w:tab/>
            </w:r>
            <w:r>
              <w:rPr>
                <w:noProof/>
              </w:rPr>
              <w:fldChar w:fldCharType="begin"/>
            </w:r>
            <w:r>
              <w:rPr>
                <w:noProof/>
              </w:rPr>
              <w:instrText xml:space="preserve"> PAGEREF _Toc243493703 \h </w:instrText>
            </w:r>
            <w:r>
              <w:rPr>
                <w:noProof/>
              </w:rPr>
            </w:r>
            <w:r>
              <w:rPr>
                <w:noProof/>
              </w:rPr>
              <w:fldChar w:fldCharType="separate"/>
            </w:r>
            <w:r>
              <w:rPr>
                <w:noProof/>
              </w:rPr>
              <w:t>63</w:t>
            </w:r>
            <w:r>
              <w:rPr>
                <w:noProof/>
              </w:rPr>
              <w:fldChar w:fldCharType="end"/>
            </w:r>
          </w:hyperlink>
        </w:p>
        <w:p w14:paraId="1FD6E099" w14:textId="2FC5F8E9" w:rsidR="00CE15FB" w:rsidRDefault="00CE15FB">
          <w:pPr>
            <w:pStyle w:val="TM1"/>
            <w:tabs>
              <w:tab w:val="left" w:pos="720"/>
              <w:tab w:val="right" w:leader="dot" w:pos="9628"/>
            </w:tabs>
            <w:rPr>
              <w:noProof/>
            </w:rPr>
          </w:pPr>
          <w:hyperlink w:anchor="_Toc243493704" w:history="1">
            <w:r w:rsidRPr="00294D7E">
              <w:rPr>
                <w:rStyle w:val="Lienhypertexte"/>
                <w:noProof/>
              </w:rPr>
              <w:t>10.</w:t>
            </w:r>
            <w:r>
              <w:rPr>
                <w:noProof/>
              </w:rPr>
              <w:tab/>
            </w:r>
            <w:r w:rsidRPr="00294D7E">
              <w:rPr>
                <w:rStyle w:val="Lienhypertexte"/>
                <w:noProof/>
              </w:rPr>
              <w:t>Gestion des paiements</w:t>
            </w:r>
            <w:r>
              <w:rPr>
                <w:noProof/>
              </w:rPr>
              <w:tab/>
            </w:r>
            <w:r>
              <w:rPr>
                <w:noProof/>
              </w:rPr>
              <w:fldChar w:fldCharType="begin"/>
            </w:r>
            <w:r>
              <w:rPr>
                <w:noProof/>
              </w:rPr>
              <w:instrText xml:space="preserve"> PAGEREF _Toc243493704 \h </w:instrText>
            </w:r>
            <w:r>
              <w:rPr>
                <w:noProof/>
              </w:rPr>
            </w:r>
            <w:r>
              <w:rPr>
                <w:noProof/>
              </w:rPr>
              <w:fldChar w:fldCharType="separate"/>
            </w:r>
            <w:r>
              <w:rPr>
                <w:noProof/>
              </w:rPr>
              <w:t>67</w:t>
            </w:r>
            <w:r>
              <w:rPr>
                <w:noProof/>
              </w:rPr>
              <w:fldChar w:fldCharType="end"/>
            </w:r>
          </w:hyperlink>
        </w:p>
        <w:p w14:paraId="11731CBF" w14:textId="43D76134" w:rsidR="00CE15FB" w:rsidRDefault="00CE15FB">
          <w:pPr>
            <w:pStyle w:val="TM1"/>
            <w:tabs>
              <w:tab w:val="left" w:pos="720"/>
              <w:tab w:val="right" w:leader="dot" w:pos="9628"/>
            </w:tabs>
            <w:rPr>
              <w:noProof/>
            </w:rPr>
          </w:pPr>
          <w:hyperlink w:anchor="_Toc243493705" w:history="1">
            <w:r w:rsidRPr="00294D7E">
              <w:rPr>
                <w:rStyle w:val="Lienhypertexte"/>
                <w:noProof/>
              </w:rPr>
              <w:t>11.</w:t>
            </w:r>
            <w:r>
              <w:rPr>
                <w:noProof/>
              </w:rPr>
              <w:tab/>
            </w:r>
            <w:r w:rsidRPr="00294D7E">
              <w:rPr>
                <w:rStyle w:val="Lienhypertexte"/>
                <w:noProof/>
              </w:rPr>
              <w:t>Gestion de la restauration</w:t>
            </w:r>
            <w:r>
              <w:rPr>
                <w:noProof/>
              </w:rPr>
              <w:tab/>
            </w:r>
            <w:r>
              <w:rPr>
                <w:noProof/>
              </w:rPr>
              <w:fldChar w:fldCharType="begin"/>
            </w:r>
            <w:r>
              <w:rPr>
                <w:noProof/>
              </w:rPr>
              <w:instrText xml:space="preserve"> PAGEREF _Toc243493705 \h </w:instrText>
            </w:r>
            <w:r>
              <w:rPr>
                <w:noProof/>
              </w:rPr>
            </w:r>
            <w:r>
              <w:rPr>
                <w:noProof/>
              </w:rPr>
              <w:fldChar w:fldCharType="separate"/>
            </w:r>
            <w:r>
              <w:rPr>
                <w:noProof/>
              </w:rPr>
              <w:t>73</w:t>
            </w:r>
            <w:r>
              <w:rPr>
                <w:noProof/>
              </w:rPr>
              <w:fldChar w:fldCharType="end"/>
            </w:r>
          </w:hyperlink>
        </w:p>
        <w:p w14:paraId="08228E57" w14:textId="27D55350" w:rsidR="00CE15FB" w:rsidRDefault="00CE15FB">
          <w:pPr>
            <w:pStyle w:val="TM2"/>
            <w:tabs>
              <w:tab w:val="left" w:pos="960"/>
              <w:tab w:val="right" w:leader="dot" w:pos="9628"/>
            </w:tabs>
            <w:rPr>
              <w:noProof/>
            </w:rPr>
          </w:pPr>
          <w:hyperlink w:anchor="_Toc243493706" w:history="1">
            <w:r w:rsidRPr="00294D7E">
              <w:rPr>
                <w:rStyle w:val="Lienhypertexte"/>
                <w:noProof/>
              </w:rPr>
              <w:t>11.1</w:t>
            </w:r>
            <w:r>
              <w:rPr>
                <w:noProof/>
              </w:rPr>
              <w:tab/>
            </w:r>
            <w:r w:rsidRPr="00294D7E">
              <w:rPr>
                <w:rStyle w:val="Lienhypertexte"/>
                <w:noProof/>
              </w:rPr>
              <w:t>Objectif et acteurs</w:t>
            </w:r>
            <w:r>
              <w:rPr>
                <w:noProof/>
              </w:rPr>
              <w:tab/>
            </w:r>
            <w:r>
              <w:rPr>
                <w:noProof/>
              </w:rPr>
              <w:fldChar w:fldCharType="begin"/>
            </w:r>
            <w:r>
              <w:rPr>
                <w:noProof/>
              </w:rPr>
              <w:instrText xml:space="preserve"> PAGEREF _Toc243493706 \h </w:instrText>
            </w:r>
            <w:r>
              <w:rPr>
                <w:noProof/>
              </w:rPr>
            </w:r>
            <w:r>
              <w:rPr>
                <w:noProof/>
              </w:rPr>
              <w:fldChar w:fldCharType="separate"/>
            </w:r>
            <w:r>
              <w:rPr>
                <w:noProof/>
              </w:rPr>
              <w:t>73</w:t>
            </w:r>
            <w:r>
              <w:rPr>
                <w:noProof/>
              </w:rPr>
              <w:fldChar w:fldCharType="end"/>
            </w:r>
          </w:hyperlink>
        </w:p>
        <w:p w14:paraId="30BB4B41" w14:textId="543FDE47" w:rsidR="00CE15FB" w:rsidRDefault="00CE15FB">
          <w:pPr>
            <w:pStyle w:val="TM2"/>
            <w:tabs>
              <w:tab w:val="left" w:pos="960"/>
              <w:tab w:val="right" w:leader="dot" w:pos="9628"/>
            </w:tabs>
            <w:rPr>
              <w:noProof/>
            </w:rPr>
          </w:pPr>
          <w:hyperlink w:anchor="_Toc243493707" w:history="1">
            <w:r w:rsidRPr="00294D7E">
              <w:rPr>
                <w:rStyle w:val="Lienhypertexte"/>
                <w:noProof/>
              </w:rPr>
              <w:t>11.2</w:t>
            </w:r>
            <w:r>
              <w:rPr>
                <w:noProof/>
              </w:rPr>
              <w:tab/>
            </w:r>
            <w:r w:rsidRPr="00294D7E">
              <w:rPr>
                <w:rStyle w:val="Lienhypertexte"/>
                <w:noProof/>
              </w:rPr>
              <w:t>Parcours complet</w:t>
            </w:r>
            <w:r>
              <w:rPr>
                <w:noProof/>
              </w:rPr>
              <w:tab/>
            </w:r>
            <w:r>
              <w:rPr>
                <w:noProof/>
              </w:rPr>
              <w:fldChar w:fldCharType="begin"/>
            </w:r>
            <w:r>
              <w:rPr>
                <w:noProof/>
              </w:rPr>
              <w:instrText xml:space="preserve"> PAGEREF _Toc243493707 \h </w:instrText>
            </w:r>
            <w:r>
              <w:rPr>
                <w:noProof/>
              </w:rPr>
            </w:r>
            <w:r>
              <w:rPr>
                <w:noProof/>
              </w:rPr>
              <w:fldChar w:fldCharType="separate"/>
            </w:r>
            <w:r>
              <w:rPr>
                <w:noProof/>
              </w:rPr>
              <w:t>73</w:t>
            </w:r>
            <w:r>
              <w:rPr>
                <w:noProof/>
              </w:rPr>
              <w:fldChar w:fldCharType="end"/>
            </w:r>
          </w:hyperlink>
        </w:p>
        <w:p w14:paraId="1C42BBD1" w14:textId="6262E030" w:rsidR="00CE15FB" w:rsidRDefault="00CE15FB">
          <w:pPr>
            <w:pStyle w:val="TM2"/>
            <w:tabs>
              <w:tab w:val="left" w:pos="960"/>
              <w:tab w:val="right" w:leader="dot" w:pos="9628"/>
            </w:tabs>
            <w:rPr>
              <w:noProof/>
            </w:rPr>
          </w:pPr>
          <w:hyperlink w:anchor="_Toc243493708" w:history="1">
            <w:r w:rsidRPr="00294D7E">
              <w:rPr>
                <w:rStyle w:val="Lienhypertexte"/>
                <w:noProof/>
              </w:rPr>
              <w:t>11.3</w:t>
            </w:r>
            <w:r>
              <w:rPr>
                <w:noProof/>
              </w:rPr>
              <w:tab/>
            </w:r>
            <w:r w:rsidRPr="00294D7E">
              <w:rPr>
                <w:rStyle w:val="Lienhypertexte"/>
                <w:noProof/>
              </w:rPr>
              <w:t>Écrans</w:t>
            </w:r>
            <w:r>
              <w:rPr>
                <w:noProof/>
              </w:rPr>
              <w:tab/>
            </w:r>
            <w:r>
              <w:rPr>
                <w:noProof/>
              </w:rPr>
              <w:fldChar w:fldCharType="begin"/>
            </w:r>
            <w:r>
              <w:rPr>
                <w:noProof/>
              </w:rPr>
              <w:instrText xml:space="preserve"> PAGEREF _Toc243493708 \h </w:instrText>
            </w:r>
            <w:r>
              <w:rPr>
                <w:noProof/>
              </w:rPr>
            </w:r>
            <w:r>
              <w:rPr>
                <w:noProof/>
              </w:rPr>
              <w:fldChar w:fldCharType="separate"/>
            </w:r>
            <w:r>
              <w:rPr>
                <w:noProof/>
              </w:rPr>
              <w:t>77</w:t>
            </w:r>
            <w:r>
              <w:rPr>
                <w:noProof/>
              </w:rPr>
              <w:fldChar w:fldCharType="end"/>
            </w:r>
          </w:hyperlink>
        </w:p>
        <w:p w14:paraId="472C0FCA" w14:textId="4DE027FA" w:rsidR="00CE15FB" w:rsidRDefault="00CE15FB">
          <w:pPr>
            <w:pStyle w:val="TM1"/>
            <w:tabs>
              <w:tab w:val="left" w:pos="720"/>
              <w:tab w:val="right" w:leader="dot" w:pos="9628"/>
            </w:tabs>
            <w:rPr>
              <w:noProof/>
            </w:rPr>
          </w:pPr>
          <w:hyperlink w:anchor="_Toc243493709" w:history="1">
            <w:r w:rsidRPr="00294D7E">
              <w:rPr>
                <w:rStyle w:val="Lienhypertexte"/>
                <w:noProof/>
              </w:rPr>
              <w:t>12.</w:t>
            </w:r>
            <w:r>
              <w:rPr>
                <w:noProof/>
              </w:rPr>
              <w:tab/>
            </w:r>
            <w:r w:rsidRPr="00294D7E">
              <w:rPr>
                <w:rStyle w:val="Lienhypertexte"/>
                <w:noProof/>
              </w:rPr>
              <w:t>Gestion des réclamations</w:t>
            </w:r>
            <w:r>
              <w:rPr>
                <w:noProof/>
              </w:rPr>
              <w:tab/>
            </w:r>
            <w:r>
              <w:rPr>
                <w:noProof/>
              </w:rPr>
              <w:fldChar w:fldCharType="begin"/>
            </w:r>
            <w:r>
              <w:rPr>
                <w:noProof/>
              </w:rPr>
              <w:instrText xml:space="preserve"> PAGEREF _Toc243493709 \h </w:instrText>
            </w:r>
            <w:r>
              <w:rPr>
                <w:noProof/>
              </w:rPr>
            </w:r>
            <w:r>
              <w:rPr>
                <w:noProof/>
              </w:rPr>
              <w:fldChar w:fldCharType="separate"/>
            </w:r>
            <w:r>
              <w:rPr>
                <w:noProof/>
              </w:rPr>
              <w:t>93</w:t>
            </w:r>
            <w:r>
              <w:rPr>
                <w:noProof/>
              </w:rPr>
              <w:fldChar w:fldCharType="end"/>
            </w:r>
          </w:hyperlink>
        </w:p>
        <w:p w14:paraId="006685D3" w14:textId="2F4A91BD" w:rsidR="00CE15FB" w:rsidRDefault="00CE15FB">
          <w:pPr>
            <w:pStyle w:val="TM1"/>
            <w:tabs>
              <w:tab w:val="left" w:pos="720"/>
              <w:tab w:val="right" w:leader="dot" w:pos="9628"/>
            </w:tabs>
            <w:rPr>
              <w:noProof/>
            </w:rPr>
          </w:pPr>
          <w:hyperlink w:anchor="_Toc243493710" w:history="1">
            <w:r w:rsidRPr="00294D7E">
              <w:rPr>
                <w:rStyle w:val="Lienhypertexte"/>
                <w:noProof/>
              </w:rPr>
              <w:t>13.</w:t>
            </w:r>
            <w:r>
              <w:rPr>
                <w:noProof/>
              </w:rPr>
              <w:tab/>
            </w:r>
            <w:r w:rsidRPr="00294D7E">
              <w:rPr>
                <w:rStyle w:val="Lienhypertexte"/>
                <w:noProof/>
              </w:rPr>
              <w:t>Administration, sécurité fonctionnelle et pilotage</w:t>
            </w:r>
            <w:r>
              <w:rPr>
                <w:noProof/>
              </w:rPr>
              <w:tab/>
            </w:r>
            <w:r>
              <w:rPr>
                <w:noProof/>
              </w:rPr>
              <w:fldChar w:fldCharType="begin"/>
            </w:r>
            <w:r>
              <w:rPr>
                <w:noProof/>
              </w:rPr>
              <w:instrText xml:space="preserve"> PAGEREF _Toc243493710 \h </w:instrText>
            </w:r>
            <w:r>
              <w:rPr>
                <w:noProof/>
              </w:rPr>
            </w:r>
            <w:r>
              <w:rPr>
                <w:noProof/>
              </w:rPr>
              <w:fldChar w:fldCharType="separate"/>
            </w:r>
            <w:r>
              <w:rPr>
                <w:noProof/>
              </w:rPr>
              <w:t>100</w:t>
            </w:r>
            <w:r>
              <w:rPr>
                <w:noProof/>
              </w:rPr>
              <w:fldChar w:fldCharType="end"/>
            </w:r>
          </w:hyperlink>
        </w:p>
        <w:p w14:paraId="7828ABBE" w14:textId="7386518C" w:rsidR="00CE15FB" w:rsidRDefault="00CE15FB">
          <w:pPr>
            <w:pStyle w:val="TM2"/>
            <w:tabs>
              <w:tab w:val="left" w:pos="960"/>
              <w:tab w:val="right" w:leader="dot" w:pos="9628"/>
            </w:tabs>
            <w:rPr>
              <w:noProof/>
            </w:rPr>
          </w:pPr>
          <w:hyperlink w:anchor="_Toc243493711" w:history="1">
            <w:r w:rsidRPr="00294D7E">
              <w:rPr>
                <w:rStyle w:val="Lienhypertexte"/>
                <w:noProof/>
              </w:rPr>
              <w:t>13.1</w:t>
            </w:r>
            <w:r>
              <w:rPr>
                <w:noProof/>
              </w:rPr>
              <w:tab/>
            </w:r>
            <w:r w:rsidRPr="00294D7E">
              <w:rPr>
                <w:rStyle w:val="Lienhypertexte"/>
                <w:noProof/>
              </w:rPr>
              <w:t>Administration</w:t>
            </w:r>
            <w:r>
              <w:rPr>
                <w:noProof/>
              </w:rPr>
              <w:tab/>
            </w:r>
            <w:r>
              <w:rPr>
                <w:noProof/>
              </w:rPr>
              <w:fldChar w:fldCharType="begin"/>
            </w:r>
            <w:r>
              <w:rPr>
                <w:noProof/>
              </w:rPr>
              <w:instrText xml:space="preserve"> PAGEREF _Toc243493711 \h </w:instrText>
            </w:r>
            <w:r>
              <w:rPr>
                <w:noProof/>
              </w:rPr>
            </w:r>
            <w:r>
              <w:rPr>
                <w:noProof/>
              </w:rPr>
              <w:fldChar w:fldCharType="separate"/>
            </w:r>
            <w:r>
              <w:rPr>
                <w:noProof/>
              </w:rPr>
              <w:t>100</w:t>
            </w:r>
            <w:r>
              <w:rPr>
                <w:noProof/>
              </w:rPr>
              <w:fldChar w:fldCharType="end"/>
            </w:r>
          </w:hyperlink>
        </w:p>
        <w:p w14:paraId="4B518BCA" w14:textId="4ECF40DA" w:rsidR="00CE15FB" w:rsidRDefault="00CE15FB">
          <w:pPr>
            <w:pStyle w:val="TM2"/>
            <w:tabs>
              <w:tab w:val="left" w:pos="960"/>
              <w:tab w:val="right" w:leader="dot" w:pos="9628"/>
            </w:tabs>
            <w:rPr>
              <w:noProof/>
            </w:rPr>
          </w:pPr>
          <w:hyperlink w:anchor="_Toc243493712" w:history="1">
            <w:r w:rsidRPr="00294D7E">
              <w:rPr>
                <w:rStyle w:val="Lienhypertexte"/>
                <w:noProof/>
              </w:rPr>
              <w:t>13.2</w:t>
            </w:r>
            <w:r>
              <w:rPr>
                <w:noProof/>
              </w:rPr>
              <w:tab/>
            </w:r>
            <w:r w:rsidRPr="00294D7E">
              <w:rPr>
                <w:rStyle w:val="Lienhypertexte"/>
                <w:noProof/>
              </w:rPr>
              <w:t>Sécurité fonctionnelle</w:t>
            </w:r>
            <w:r>
              <w:rPr>
                <w:noProof/>
              </w:rPr>
              <w:tab/>
            </w:r>
            <w:r>
              <w:rPr>
                <w:noProof/>
              </w:rPr>
              <w:fldChar w:fldCharType="begin"/>
            </w:r>
            <w:r>
              <w:rPr>
                <w:noProof/>
              </w:rPr>
              <w:instrText xml:space="preserve"> PAGEREF _Toc243493712 \h </w:instrText>
            </w:r>
            <w:r>
              <w:rPr>
                <w:noProof/>
              </w:rPr>
            </w:r>
            <w:r>
              <w:rPr>
                <w:noProof/>
              </w:rPr>
              <w:fldChar w:fldCharType="separate"/>
            </w:r>
            <w:r>
              <w:rPr>
                <w:noProof/>
              </w:rPr>
              <w:t>106</w:t>
            </w:r>
            <w:r>
              <w:rPr>
                <w:noProof/>
              </w:rPr>
              <w:fldChar w:fldCharType="end"/>
            </w:r>
          </w:hyperlink>
        </w:p>
        <w:p w14:paraId="126C9EAD" w14:textId="60B622C7" w:rsidR="00CE15FB" w:rsidRDefault="00CE15FB">
          <w:pPr>
            <w:pStyle w:val="TM2"/>
            <w:tabs>
              <w:tab w:val="left" w:pos="960"/>
              <w:tab w:val="right" w:leader="dot" w:pos="9628"/>
            </w:tabs>
            <w:rPr>
              <w:noProof/>
            </w:rPr>
          </w:pPr>
          <w:hyperlink w:anchor="_Toc243493713" w:history="1">
            <w:r w:rsidRPr="00294D7E">
              <w:rPr>
                <w:rStyle w:val="Lienhypertexte"/>
                <w:noProof/>
              </w:rPr>
              <w:t>13.3</w:t>
            </w:r>
            <w:r>
              <w:rPr>
                <w:noProof/>
              </w:rPr>
              <w:tab/>
            </w:r>
            <w:r w:rsidRPr="00294D7E">
              <w:rPr>
                <w:rStyle w:val="Lienhypertexte"/>
                <w:noProof/>
              </w:rPr>
              <w:t>Tableaux de bord et rapports</w:t>
            </w:r>
            <w:r>
              <w:rPr>
                <w:noProof/>
              </w:rPr>
              <w:tab/>
            </w:r>
            <w:r>
              <w:rPr>
                <w:noProof/>
              </w:rPr>
              <w:fldChar w:fldCharType="begin"/>
            </w:r>
            <w:r>
              <w:rPr>
                <w:noProof/>
              </w:rPr>
              <w:instrText xml:space="preserve"> PAGEREF _Toc243493713 \h </w:instrText>
            </w:r>
            <w:r>
              <w:rPr>
                <w:noProof/>
              </w:rPr>
            </w:r>
            <w:r>
              <w:rPr>
                <w:noProof/>
              </w:rPr>
              <w:fldChar w:fldCharType="separate"/>
            </w:r>
            <w:r>
              <w:rPr>
                <w:noProof/>
              </w:rPr>
              <w:t>107</w:t>
            </w:r>
            <w:r>
              <w:rPr>
                <w:noProof/>
              </w:rPr>
              <w:fldChar w:fldCharType="end"/>
            </w:r>
          </w:hyperlink>
        </w:p>
        <w:p w14:paraId="6C10019A" w14:textId="1518024D" w:rsidR="00CE15FB" w:rsidRDefault="00CE15FB">
          <w:pPr>
            <w:pStyle w:val="TM2"/>
            <w:tabs>
              <w:tab w:val="left" w:pos="960"/>
              <w:tab w:val="right" w:leader="dot" w:pos="9628"/>
            </w:tabs>
            <w:rPr>
              <w:noProof/>
            </w:rPr>
          </w:pPr>
          <w:hyperlink w:anchor="_Toc243493714" w:history="1">
            <w:r w:rsidRPr="00294D7E">
              <w:rPr>
                <w:rStyle w:val="Lienhypertexte"/>
                <w:noProof/>
              </w:rPr>
              <w:t>13.4</w:t>
            </w:r>
            <w:r>
              <w:rPr>
                <w:noProof/>
              </w:rPr>
              <w:tab/>
            </w:r>
            <w:r w:rsidRPr="00294D7E">
              <w:rPr>
                <w:rStyle w:val="Lienhypertexte"/>
                <w:noProof/>
              </w:rPr>
              <w:t>Matrice simplifiée des accès par rôle</w:t>
            </w:r>
            <w:r>
              <w:rPr>
                <w:noProof/>
              </w:rPr>
              <w:tab/>
            </w:r>
            <w:r>
              <w:rPr>
                <w:noProof/>
              </w:rPr>
              <w:fldChar w:fldCharType="begin"/>
            </w:r>
            <w:r>
              <w:rPr>
                <w:noProof/>
              </w:rPr>
              <w:instrText xml:space="preserve"> PAGEREF _Toc243493714 \h </w:instrText>
            </w:r>
            <w:r>
              <w:rPr>
                <w:noProof/>
              </w:rPr>
            </w:r>
            <w:r>
              <w:rPr>
                <w:noProof/>
              </w:rPr>
              <w:fldChar w:fldCharType="separate"/>
            </w:r>
            <w:r>
              <w:rPr>
                <w:noProof/>
              </w:rPr>
              <w:t>118</w:t>
            </w:r>
            <w:r>
              <w:rPr>
                <w:noProof/>
              </w:rPr>
              <w:fldChar w:fldCharType="end"/>
            </w:r>
          </w:hyperlink>
        </w:p>
        <w:p w14:paraId="3D1A57F9" w14:textId="52F78C54" w:rsidR="00CE15FB" w:rsidRDefault="00CE15FB">
          <w:pPr>
            <w:pStyle w:val="TM1"/>
            <w:tabs>
              <w:tab w:val="left" w:pos="720"/>
              <w:tab w:val="right" w:leader="dot" w:pos="9628"/>
            </w:tabs>
            <w:rPr>
              <w:noProof/>
            </w:rPr>
          </w:pPr>
          <w:hyperlink w:anchor="_Toc243493715" w:history="1">
            <w:r w:rsidRPr="00294D7E">
              <w:rPr>
                <w:rStyle w:val="Lienhypertexte"/>
                <w:noProof/>
              </w:rPr>
              <w:t>14.</w:t>
            </w:r>
            <w:r>
              <w:rPr>
                <w:noProof/>
              </w:rPr>
              <w:tab/>
            </w:r>
            <w:r w:rsidRPr="00294D7E">
              <w:rPr>
                <w:rStyle w:val="Lienhypertexte"/>
                <w:noProof/>
              </w:rPr>
              <w:t>État des fonctionnalités</w:t>
            </w:r>
            <w:r>
              <w:rPr>
                <w:noProof/>
              </w:rPr>
              <w:tab/>
            </w:r>
            <w:r>
              <w:rPr>
                <w:noProof/>
              </w:rPr>
              <w:fldChar w:fldCharType="begin"/>
            </w:r>
            <w:r>
              <w:rPr>
                <w:noProof/>
              </w:rPr>
              <w:instrText xml:space="preserve"> PAGEREF _Toc243493715 \h </w:instrText>
            </w:r>
            <w:r>
              <w:rPr>
                <w:noProof/>
              </w:rPr>
            </w:r>
            <w:r>
              <w:rPr>
                <w:noProof/>
              </w:rPr>
              <w:fldChar w:fldCharType="separate"/>
            </w:r>
            <w:r>
              <w:rPr>
                <w:noProof/>
              </w:rPr>
              <w:t>120</w:t>
            </w:r>
            <w:r>
              <w:rPr>
                <w:noProof/>
              </w:rPr>
              <w:fldChar w:fldCharType="end"/>
            </w:r>
          </w:hyperlink>
        </w:p>
        <w:p w14:paraId="36ADBC01" w14:textId="15E782C4" w:rsidR="00CE15FB" w:rsidRDefault="00CE15FB">
          <w:pPr>
            <w:pStyle w:val="TM1"/>
            <w:tabs>
              <w:tab w:val="left" w:pos="720"/>
              <w:tab w:val="right" w:leader="dot" w:pos="9628"/>
            </w:tabs>
            <w:rPr>
              <w:noProof/>
            </w:rPr>
          </w:pPr>
          <w:hyperlink w:anchor="_Toc243493716" w:history="1">
            <w:r w:rsidRPr="00294D7E">
              <w:rPr>
                <w:rStyle w:val="Lienhypertexte"/>
                <w:noProof/>
              </w:rPr>
              <w:t>15.</w:t>
            </w:r>
            <w:r>
              <w:rPr>
                <w:noProof/>
              </w:rPr>
              <w:tab/>
            </w:r>
            <w:r w:rsidRPr="00294D7E">
              <w:rPr>
                <w:rStyle w:val="Lienhypertexte"/>
                <w:noProof/>
              </w:rPr>
              <w:t>Conclusion</w:t>
            </w:r>
            <w:r>
              <w:rPr>
                <w:noProof/>
              </w:rPr>
              <w:tab/>
            </w:r>
            <w:r>
              <w:rPr>
                <w:noProof/>
              </w:rPr>
              <w:fldChar w:fldCharType="begin"/>
            </w:r>
            <w:r>
              <w:rPr>
                <w:noProof/>
              </w:rPr>
              <w:instrText xml:space="preserve"> PAGEREF _Toc243493716 \h </w:instrText>
            </w:r>
            <w:r>
              <w:rPr>
                <w:noProof/>
              </w:rPr>
            </w:r>
            <w:r>
              <w:rPr>
                <w:noProof/>
              </w:rPr>
              <w:fldChar w:fldCharType="separate"/>
            </w:r>
            <w:r>
              <w:rPr>
                <w:noProof/>
              </w:rPr>
              <w:t>121</w:t>
            </w:r>
            <w:r>
              <w:rPr>
                <w:noProof/>
              </w:rPr>
              <w:fldChar w:fldCharType="end"/>
            </w:r>
          </w:hyperlink>
        </w:p>
        <w:p w14:paraId="42125651" w14:textId="56196704" w:rsidR="00CE15FB" w:rsidRDefault="00CE15FB">
          <w:pPr>
            <w:pStyle w:val="TM1"/>
            <w:tabs>
              <w:tab w:val="left" w:pos="720"/>
              <w:tab w:val="right" w:leader="dot" w:pos="9628"/>
            </w:tabs>
            <w:rPr>
              <w:noProof/>
            </w:rPr>
          </w:pPr>
          <w:hyperlink w:anchor="_Toc243493717" w:history="1">
            <w:r w:rsidRPr="00294D7E">
              <w:rPr>
                <w:rStyle w:val="Lienhypertexte"/>
                <w:noProof/>
              </w:rPr>
              <w:t>16.</w:t>
            </w:r>
            <w:r>
              <w:rPr>
                <w:noProof/>
              </w:rPr>
              <w:tab/>
            </w:r>
            <w:r w:rsidRPr="00294D7E">
              <w:rPr>
                <w:rStyle w:val="Lienhypertexte"/>
                <w:noProof/>
              </w:rPr>
              <w:t>Annexes</w:t>
            </w:r>
            <w:r>
              <w:rPr>
                <w:noProof/>
              </w:rPr>
              <w:tab/>
            </w:r>
            <w:r>
              <w:rPr>
                <w:noProof/>
              </w:rPr>
              <w:fldChar w:fldCharType="begin"/>
            </w:r>
            <w:r>
              <w:rPr>
                <w:noProof/>
              </w:rPr>
              <w:instrText xml:space="preserve"> PAGEREF _Toc243493717 \h </w:instrText>
            </w:r>
            <w:r>
              <w:rPr>
                <w:noProof/>
              </w:rPr>
            </w:r>
            <w:r>
              <w:rPr>
                <w:noProof/>
              </w:rPr>
              <w:fldChar w:fldCharType="separate"/>
            </w:r>
            <w:r>
              <w:rPr>
                <w:noProof/>
              </w:rPr>
              <w:t>122</w:t>
            </w:r>
            <w:r>
              <w:rPr>
                <w:noProof/>
              </w:rPr>
              <w:fldChar w:fldCharType="end"/>
            </w:r>
          </w:hyperlink>
        </w:p>
        <w:p w14:paraId="5486471A" w14:textId="24F5134C" w:rsidR="00CE15FB" w:rsidRDefault="00CE15FB">
          <w:pPr>
            <w:pStyle w:val="TM2"/>
            <w:tabs>
              <w:tab w:val="left" w:pos="960"/>
              <w:tab w:val="right" w:leader="dot" w:pos="9628"/>
            </w:tabs>
            <w:rPr>
              <w:noProof/>
            </w:rPr>
          </w:pPr>
          <w:hyperlink w:anchor="_Toc243493718" w:history="1">
            <w:r w:rsidRPr="00294D7E">
              <w:rPr>
                <w:rStyle w:val="Lienhypertexte"/>
                <w:noProof/>
              </w:rPr>
              <w:t>16.1</w:t>
            </w:r>
            <w:r>
              <w:rPr>
                <w:noProof/>
              </w:rPr>
              <w:tab/>
            </w:r>
            <w:r w:rsidRPr="00294D7E">
              <w:rPr>
                <w:rStyle w:val="Lienhypertexte"/>
                <w:noProof/>
              </w:rPr>
              <w:t>Annexe A — Glossaire</w:t>
            </w:r>
            <w:r>
              <w:rPr>
                <w:noProof/>
              </w:rPr>
              <w:tab/>
            </w:r>
            <w:r>
              <w:rPr>
                <w:noProof/>
              </w:rPr>
              <w:fldChar w:fldCharType="begin"/>
            </w:r>
            <w:r>
              <w:rPr>
                <w:noProof/>
              </w:rPr>
              <w:instrText xml:space="preserve"> PAGEREF _Toc243493718 \h </w:instrText>
            </w:r>
            <w:r>
              <w:rPr>
                <w:noProof/>
              </w:rPr>
            </w:r>
            <w:r>
              <w:rPr>
                <w:noProof/>
              </w:rPr>
              <w:fldChar w:fldCharType="separate"/>
            </w:r>
            <w:r>
              <w:rPr>
                <w:noProof/>
              </w:rPr>
              <w:t>122</w:t>
            </w:r>
            <w:r>
              <w:rPr>
                <w:noProof/>
              </w:rPr>
              <w:fldChar w:fldCharType="end"/>
            </w:r>
          </w:hyperlink>
        </w:p>
        <w:p w14:paraId="3E629CF1" w14:textId="27039FC9" w:rsidR="00CE15FB" w:rsidRDefault="00CE15FB">
          <w:pPr>
            <w:pStyle w:val="TM2"/>
            <w:tabs>
              <w:tab w:val="left" w:pos="960"/>
              <w:tab w:val="right" w:leader="dot" w:pos="9628"/>
            </w:tabs>
            <w:rPr>
              <w:noProof/>
            </w:rPr>
          </w:pPr>
          <w:hyperlink w:anchor="_Toc243493719" w:history="1">
            <w:r w:rsidRPr="00294D7E">
              <w:rPr>
                <w:rStyle w:val="Lienhypertexte"/>
                <w:noProof/>
              </w:rPr>
              <w:t>16.2</w:t>
            </w:r>
            <w:r>
              <w:rPr>
                <w:noProof/>
              </w:rPr>
              <w:tab/>
            </w:r>
            <w:r w:rsidRPr="00294D7E">
              <w:rPr>
                <w:rStyle w:val="Lienhypertexte"/>
                <w:noProof/>
              </w:rPr>
              <w:t>Annexe B — Statuts de référence</w:t>
            </w:r>
            <w:r>
              <w:rPr>
                <w:noProof/>
              </w:rPr>
              <w:tab/>
            </w:r>
            <w:r>
              <w:rPr>
                <w:noProof/>
              </w:rPr>
              <w:fldChar w:fldCharType="begin"/>
            </w:r>
            <w:r>
              <w:rPr>
                <w:noProof/>
              </w:rPr>
              <w:instrText xml:space="preserve"> PAGEREF _Toc243493719 \h </w:instrText>
            </w:r>
            <w:r>
              <w:rPr>
                <w:noProof/>
              </w:rPr>
            </w:r>
            <w:r>
              <w:rPr>
                <w:noProof/>
              </w:rPr>
              <w:fldChar w:fldCharType="separate"/>
            </w:r>
            <w:r>
              <w:rPr>
                <w:noProof/>
              </w:rPr>
              <w:t>122</w:t>
            </w:r>
            <w:r>
              <w:rPr>
                <w:noProof/>
              </w:rPr>
              <w:fldChar w:fldCharType="end"/>
            </w:r>
          </w:hyperlink>
        </w:p>
        <w:p w14:paraId="682BA3FD" w14:textId="487BC81D" w:rsidR="00CE15FB" w:rsidRDefault="00CE15FB">
          <w:pPr>
            <w:pStyle w:val="TM2"/>
            <w:tabs>
              <w:tab w:val="left" w:pos="960"/>
              <w:tab w:val="right" w:leader="dot" w:pos="9628"/>
            </w:tabs>
            <w:rPr>
              <w:noProof/>
            </w:rPr>
          </w:pPr>
          <w:hyperlink w:anchor="_Toc243493720" w:history="1">
            <w:r w:rsidRPr="00294D7E">
              <w:rPr>
                <w:rStyle w:val="Lienhypertexte"/>
                <w:noProof/>
              </w:rPr>
              <w:t>16.3</w:t>
            </w:r>
            <w:r>
              <w:rPr>
                <w:noProof/>
              </w:rPr>
              <w:tab/>
            </w:r>
            <w:r w:rsidRPr="00294D7E">
              <w:rPr>
                <w:rStyle w:val="Lienhypertexte"/>
                <w:noProof/>
              </w:rPr>
              <w:t>Annexe C — Fonctions complémentaires</w:t>
            </w:r>
            <w:r>
              <w:rPr>
                <w:noProof/>
              </w:rPr>
              <w:tab/>
            </w:r>
            <w:r>
              <w:rPr>
                <w:noProof/>
              </w:rPr>
              <w:fldChar w:fldCharType="begin"/>
            </w:r>
            <w:r>
              <w:rPr>
                <w:noProof/>
              </w:rPr>
              <w:instrText xml:space="preserve"> PAGEREF _Toc243493720 \h </w:instrText>
            </w:r>
            <w:r>
              <w:rPr>
                <w:noProof/>
              </w:rPr>
            </w:r>
            <w:r>
              <w:rPr>
                <w:noProof/>
              </w:rPr>
              <w:fldChar w:fldCharType="separate"/>
            </w:r>
            <w:r>
              <w:rPr>
                <w:noProof/>
              </w:rPr>
              <w:t>122</w:t>
            </w:r>
            <w:r>
              <w:rPr>
                <w:noProof/>
              </w:rPr>
              <w:fldChar w:fldCharType="end"/>
            </w:r>
          </w:hyperlink>
        </w:p>
        <w:p w14:paraId="6D3F03F7" w14:textId="00EC2E92" w:rsidR="00CE15FB" w:rsidRDefault="00CE15FB">
          <w:pPr>
            <w:pStyle w:val="TM2"/>
            <w:tabs>
              <w:tab w:val="left" w:pos="960"/>
              <w:tab w:val="right" w:leader="dot" w:pos="9628"/>
            </w:tabs>
            <w:rPr>
              <w:noProof/>
            </w:rPr>
          </w:pPr>
          <w:hyperlink w:anchor="_Toc243493721" w:history="1">
            <w:r w:rsidRPr="00294D7E">
              <w:rPr>
                <w:rStyle w:val="Lienhypertexte"/>
                <w:noProof/>
              </w:rPr>
              <w:t>16.4</w:t>
            </w:r>
            <w:r>
              <w:rPr>
                <w:noProof/>
              </w:rPr>
              <w:tab/>
            </w:r>
            <w:r w:rsidRPr="00294D7E">
              <w:rPr>
                <w:rStyle w:val="Lienhypertexte"/>
                <w:noProof/>
              </w:rPr>
              <w:t>Annexe D — Sources des diagrammes et des captures</w:t>
            </w:r>
            <w:r>
              <w:rPr>
                <w:noProof/>
              </w:rPr>
              <w:tab/>
            </w:r>
            <w:r>
              <w:rPr>
                <w:noProof/>
              </w:rPr>
              <w:fldChar w:fldCharType="begin"/>
            </w:r>
            <w:r>
              <w:rPr>
                <w:noProof/>
              </w:rPr>
              <w:instrText xml:space="preserve"> PAGEREF _Toc243493721 \h </w:instrText>
            </w:r>
            <w:r>
              <w:rPr>
                <w:noProof/>
              </w:rPr>
            </w:r>
            <w:r>
              <w:rPr>
                <w:noProof/>
              </w:rPr>
              <w:fldChar w:fldCharType="separate"/>
            </w:r>
            <w:r>
              <w:rPr>
                <w:noProof/>
              </w:rPr>
              <w:t>123</w:t>
            </w:r>
            <w:r>
              <w:rPr>
                <w:noProof/>
              </w:rPr>
              <w:fldChar w:fldCharType="end"/>
            </w:r>
          </w:hyperlink>
        </w:p>
        <w:p w14:paraId="29815544" w14:textId="2587F984" w:rsidR="00426177" w:rsidRDefault="00CE15FB">
          <w:r>
            <w:fldChar w:fldCharType="end"/>
          </w:r>
        </w:p>
      </w:sdtContent>
    </w:sdt>
    <w:p w14:paraId="61B0D8A9" w14:textId="77777777" w:rsidR="00426177" w:rsidRDefault="00CE15FB">
      <w:pPr>
        <w:pStyle w:val="Titresansnumro"/>
        <w:pageBreakBefore/>
      </w:pPr>
      <w:r>
        <w:lastRenderedPageBreak/>
        <w:t>Liste des figures</w:t>
      </w:r>
    </w:p>
    <w:sdt>
      <w:sdtPr>
        <w:alias w:val="Liste des figures"/>
        <w:id w:val="30618884"/>
      </w:sdtPr>
      <w:sdtContent>
        <w:p w14:paraId="0F60E673" w14:textId="000912E9"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493722" w:history="1">
            <w:r w:rsidRPr="00E303EB">
              <w:rPr>
                <w:rStyle w:val="Lienhypertexte"/>
                <w:noProof/>
              </w:rPr>
              <w:t>Figure 1 — Page de connexion de l’espace stagiaires</w:t>
            </w:r>
            <w:r>
              <w:rPr>
                <w:noProof/>
              </w:rPr>
              <w:tab/>
            </w:r>
            <w:r>
              <w:rPr>
                <w:noProof/>
              </w:rPr>
              <w:fldChar w:fldCharType="begin"/>
            </w:r>
            <w:r>
              <w:rPr>
                <w:noProof/>
              </w:rPr>
              <w:instrText xml:space="preserve"> PAGEREF _Toc243493722 \h </w:instrText>
            </w:r>
            <w:r>
              <w:rPr>
                <w:noProof/>
              </w:rPr>
            </w:r>
            <w:r>
              <w:rPr>
                <w:noProof/>
              </w:rPr>
              <w:fldChar w:fldCharType="separate"/>
            </w:r>
            <w:r>
              <w:rPr>
                <w:noProof/>
              </w:rPr>
              <w:t>9</w:t>
            </w:r>
            <w:r>
              <w:rPr>
                <w:noProof/>
              </w:rPr>
              <w:fldChar w:fldCharType="end"/>
            </w:r>
          </w:hyperlink>
        </w:p>
        <w:p w14:paraId="13758E44" w14:textId="321317C4"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23" w:history="1">
            <w:r w:rsidRPr="00E303EB">
              <w:rPr>
                <w:rStyle w:val="Lienhypertexte"/>
                <w:noProof/>
              </w:rPr>
              <w:t>Figure 2 — Page de connexion de l’espace du personnel (/backend)</w:t>
            </w:r>
            <w:r>
              <w:rPr>
                <w:noProof/>
              </w:rPr>
              <w:tab/>
            </w:r>
            <w:r>
              <w:rPr>
                <w:noProof/>
              </w:rPr>
              <w:fldChar w:fldCharType="begin"/>
            </w:r>
            <w:r>
              <w:rPr>
                <w:noProof/>
              </w:rPr>
              <w:instrText xml:space="preserve"> PAGEREF _Toc243493723 \h </w:instrText>
            </w:r>
            <w:r>
              <w:rPr>
                <w:noProof/>
              </w:rPr>
            </w:r>
            <w:r>
              <w:rPr>
                <w:noProof/>
              </w:rPr>
              <w:fldChar w:fldCharType="separate"/>
            </w:r>
            <w:r>
              <w:rPr>
                <w:noProof/>
              </w:rPr>
              <w:t>10</w:t>
            </w:r>
            <w:r>
              <w:rPr>
                <w:noProof/>
              </w:rPr>
              <w:fldChar w:fldCharType="end"/>
            </w:r>
          </w:hyperlink>
        </w:p>
        <w:p w14:paraId="1FDF7AEE" w14:textId="4FAAFD7A"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24" w:history="1">
            <w:r w:rsidRPr="00E303EB">
              <w:rPr>
                <w:rStyle w:val="Lienhypertexte"/>
                <w:noProof/>
              </w:rPr>
              <w:t>Figure 3 — Diagramme de cas d’utilisation</w:t>
            </w:r>
            <w:r>
              <w:rPr>
                <w:noProof/>
              </w:rPr>
              <w:tab/>
            </w:r>
            <w:r>
              <w:rPr>
                <w:noProof/>
              </w:rPr>
              <w:fldChar w:fldCharType="begin"/>
            </w:r>
            <w:r>
              <w:rPr>
                <w:noProof/>
              </w:rPr>
              <w:instrText xml:space="preserve"> PAGEREF _Toc243493724 \h </w:instrText>
            </w:r>
            <w:r>
              <w:rPr>
                <w:noProof/>
              </w:rPr>
            </w:r>
            <w:r>
              <w:rPr>
                <w:noProof/>
              </w:rPr>
              <w:fldChar w:fldCharType="separate"/>
            </w:r>
            <w:r>
              <w:rPr>
                <w:noProof/>
              </w:rPr>
              <w:t>13</w:t>
            </w:r>
            <w:r>
              <w:rPr>
                <w:noProof/>
              </w:rPr>
              <w:fldChar w:fldCharType="end"/>
            </w:r>
          </w:hyperlink>
        </w:p>
        <w:p w14:paraId="5B7BC717" w14:textId="244C54FA"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25" w:history="1">
            <w:r w:rsidRPr="00E303EB">
              <w:rPr>
                <w:rStyle w:val="Lienhypertexte"/>
                <w:noProof/>
              </w:rPr>
              <w:t>Figure 4 — Écran « Rôles et permissions »</w:t>
            </w:r>
            <w:r>
              <w:rPr>
                <w:noProof/>
              </w:rPr>
              <w:tab/>
            </w:r>
            <w:r>
              <w:rPr>
                <w:noProof/>
              </w:rPr>
              <w:fldChar w:fldCharType="begin"/>
            </w:r>
            <w:r>
              <w:rPr>
                <w:noProof/>
              </w:rPr>
              <w:instrText xml:space="preserve"> PAGEREF _Toc243493725 \h </w:instrText>
            </w:r>
            <w:r>
              <w:rPr>
                <w:noProof/>
              </w:rPr>
            </w:r>
            <w:r>
              <w:rPr>
                <w:noProof/>
              </w:rPr>
              <w:fldChar w:fldCharType="separate"/>
            </w:r>
            <w:r>
              <w:rPr>
                <w:noProof/>
              </w:rPr>
              <w:t>16</w:t>
            </w:r>
            <w:r>
              <w:rPr>
                <w:noProof/>
              </w:rPr>
              <w:fldChar w:fldCharType="end"/>
            </w:r>
          </w:hyperlink>
        </w:p>
        <w:p w14:paraId="369193E6" w14:textId="79CC2E3C"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26" w:history="1">
            <w:r w:rsidRPr="00E303EB">
              <w:rPr>
                <w:rStyle w:val="Lienhypertexte"/>
                <w:noProof/>
              </w:rPr>
              <w:t>Figure 5 — Architecture fonctionnelle globale</w:t>
            </w:r>
            <w:r>
              <w:rPr>
                <w:noProof/>
              </w:rPr>
              <w:tab/>
            </w:r>
            <w:r>
              <w:rPr>
                <w:noProof/>
              </w:rPr>
              <w:fldChar w:fldCharType="begin"/>
            </w:r>
            <w:r>
              <w:rPr>
                <w:noProof/>
              </w:rPr>
              <w:instrText xml:space="preserve"> PAGEREF _Toc243493726 \h </w:instrText>
            </w:r>
            <w:r>
              <w:rPr>
                <w:noProof/>
              </w:rPr>
            </w:r>
            <w:r>
              <w:rPr>
                <w:noProof/>
              </w:rPr>
              <w:fldChar w:fldCharType="separate"/>
            </w:r>
            <w:r>
              <w:rPr>
                <w:noProof/>
              </w:rPr>
              <w:t>17</w:t>
            </w:r>
            <w:r>
              <w:rPr>
                <w:noProof/>
              </w:rPr>
              <w:fldChar w:fldCharType="end"/>
            </w:r>
          </w:hyperlink>
        </w:p>
        <w:p w14:paraId="09E3B088" w14:textId="68A7E2DD"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27" w:history="1">
            <w:r w:rsidRPr="00E303EB">
              <w:rPr>
                <w:rStyle w:val="Lienhypertexte"/>
                <w:noProof/>
              </w:rPr>
              <w:t>Figure 6 — Hiérarchie administrative</w:t>
            </w:r>
            <w:r>
              <w:rPr>
                <w:noProof/>
              </w:rPr>
              <w:tab/>
            </w:r>
            <w:r>
              <w:rPr>
                <w:noProof/>
              </w:rPr>
              <w:fldChar w:fldCharType="begin"/>
            </w:r>
            <w:r>
              <w:rPr>
                <w:noProof/>
              </w:rPr>
              <w:instrText xml:space="preserve"> PAGEREF _Toc243493727 \h </w:instrText>
            </w:r>
            <w:r>
              <w:rPr>
                <w:noProof/>
              </w:rPr>
            </w:r>
            <w:r>
              <w:rPr>
                <w:noProof/>
              </w:rPr>
              <w:fldChar w:fldCharType="separate"/>
            </w:r>
            <w:r>
              <w:rPr>
                <w:noProof/>
              </w:rPr>
              <w:t>19</w:t>
            </w:r>
            <w:r>
              <w:rPr>
                <w:noProof/>
              </w:rPr>
              <w:fldChar w:fldCharType="end"/>
            </w:r>
          </w:hyperlink>
        </w:p>
        <w:p w14:paraId="7EF7F9F0" w14:textId="0C0AE719"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28" w:history="1">
            <w:r w:rsidRPr="00E303EB">
              <w:rPr>
                <w:rStyle w:val="Lienhypertexte"/>
                <w:noProof/>
              </w:rPr>
              <w:t>Figure 7 — Rubrique « Organisation »</w:t>
            </w:r>
            <w:r>
              <w:rPr>
                <w:noProof/>
              </w:rPr>
              <w:tab/>
            </w:r>
            <w:r>
              <w:rPr>
                <w:noProof/>
              </w:rPr>
              <w:fldChar w:fldCharType="begin"/>
            </w:r>
            <w:r>
              <w:rPr>
                <w:noProof/>
              </w:rPr>
              <w:instrText xml:space="preserve"> PAGEREF _Toc243493728 \h </w:instrText>
            </w:r>
            <w:r>
              <w:rPr>
                <w:noProof/>
              </w:rPr>
            </w:r>
            <w:r>
              <w:rPr>
                <w:noProof/>
              </w:rPr>
              <w:fldChar w:fldCharType="separate"/>
            </w:r>
            <w:r>
              <w:rPr>
                <w:noProof/>
              </w:rPr>
              <w:t>21</w:t>
            </w:r>
            <w:r>
              <w:rPr>
                <w:noProof/>
              </w:rPr>
              <w:fldChar w:fldCharType="end"/>
            </w:r>
          </w:hyperlink>
        </w:p>
        <w:p w14:paraId="0A3C76A9" w14:textId="3C8398B7"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29" w:history="1">
            <w:r w:rsidRPr="00E303EB">
              <w:rPr>
                <w:rStyle w:val="Lienhypertexte"/>
                <w:noProof/>
              </w:rPr>
              <w:t>Figure 8 — Formulaire de création d’une région</w:t>
            </w:r>
            <w:r>
              <w:rPr>
                <w:noProof/>
              </w:rPr>
              <w:tab/>
            </w:r>
            <w:r>
              <w:rPr>
                <w:noProof/>
              </w:rPr>
              <w:fldChar w:fldCharType="begin"/>
            </w:r>
            <w:r>
              <w:rPr>
                <w:noProof/>
              </w:rPr>
              <w:instrText xml:space="preserve"> PAGEREF _Toc243493729 \h </w:instrText>
            </w:r>
            <w:r>
              <w:rPr>
                <w:noProof/>
              </w:rPr>
            </w:r>
            <w:r>
              <w:rPr>
                <w:noProof/>
              </w:rPr>
              <w:fldChar w:fldCharType="separate"/>
            </w:r>
            <w:r>
              <w:rPr>
                <w:noProof/>
              </w:rPr>
              <w:t>21</w:t>
            </w:r>
            <w:r>
              <w:rPr>
                <w:noProof/>
              </w:rPr>
              <w:fldChar w:fldCharType="end"/>
            </w:r>
          </w:hyperlink>
        </w:p>
        <w:p w14:paraId="4CA0D848" w14:textId="045E5056"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30" w:history="1">
            <w:r w:rsidRPr="00E303EB">
              <w:rPr>
                <w:rStyle w:val="Lienhypertexte"/>
                <w:noProof/>
              </w:rPr>
              <w:t>Figure 9 — Formulaire de création d’un établissement</w:t>
            </w:r>
            <w:r>
              <w:rPr>
                <w:noProof/>
              </w:rPr>
              <w:tab/>
            </w:r>
            <w:r>
              <w:rPr>
                <w:noProof/>
              </w:rPr>
              <w:fldChar w:fldCharType="begin"/>
            </w:r>
            <w:r>
              <w:rPr>
                <w:noProof/>
              </w:rPr>
              <w:instrText xml:space="preserve"> PAGEREF _Toc243493730 \h </w:instrText>
            </w:r>
            <w:r>
              <w:rPr>
                <w:noProof/>
              </w:rPr>
            </w:r>
            <w:r>
              <w:rPr>
                <w:noProof/>
              </w:rPr>
              <w:fldChar w:fldCharType="separate"/>
            </w:r>
            <w:r>
              <w:rPr>
                <w:noProof/>
              </w:rPr>
              <w:t>22</w:t>
            </w:r>
            <w:r>
              <w:rPr>
                <w:noProof/>
              </w:rPr>
              <w:fldChar w:fldCharType="end"/>
            </w:r>
          </w:hyperlink>
        </w:p>
        <w:p w14:paraId="51962669" w14:textId="00CBBBE3"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31" w:history="1">
            <w:r w:rsidRPr="00E303EB">
              <w:rPr>
                <w:rStyle w:val="Lienhypertexte"/>
                <w:noProof/>
              </w:rPr>
              <w:t>Figure 10 — Formulaire de création d’un internat</w:t>
            </w:r>
            <w:r>
              <w:rPr>
                <w:noProof/>
              </w:rPr>
              <w:tab/>
            </w:r>
            <w:r>
              <w:rPr>
                <w:noProof/>
              </w:rPr>
              <w:fldChar w:fldCharType="begin"/>
            </w:r>
            <w:r>
              <w:rPr>
                <w:noProof/>
              </w:rPr>
              <w:instrText xml:space="preserve"> PAGEREF _Toc243493731 \h </w:instrText>
            </w:r>
            <w:r>
              <w:rPr>
                <w:noProof/>
              </w:rPr>
            </w:r>
            <w:r>
              <w:rPr>
                <w:noProof/>
              </w:rPr>
              <w:fldChar w:fldCharType="separate"/>
            </w:r>
            <w:r>
              <w:rPr>
                <w:noProof/>
              </w:rPr>
              <w:t>22</w:t>
            </w:r>
            <w:r>
              <w:rPr>
                <w:noProof/>
              </w:rPr>
              <w:fldChar w:fldCharType="end"/>
            </w:r>
          </w:hyperlink>
        </w:p>
        <w:p w14:paraId="084C6556" w14:textId="796F10AD"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32" w:history="1">
            <w:r w:rsidRPr="00E303EB">
              <w:rPr>
                <w:rStyle w:val="Lienhypertexte"/>
                <w:noProof/>
              </w:rPr>
              <w:t>Figure 11 — Liste des campagnes</w:t>
            </w:r>
            <w:r>
              <w:rPr>
                <w:noProof/>
              </w:rPr>
              <w:tab/>
            </w:r>
            <w:r>
              <w:rPr>
                <w:noProof/>
              </w:rPr>
              <w:fldChar w:fldCharType="begin"/>
            </w:r>
            <w:r>
              <w:rPr>
                <w:noProof/>
              </w:rPr>
              <w:instrText xml:space="preserve"> PAGEREF _Toc243493732 \h </w:instrText>
            </w:r>
            <w:r>
              <w:rPr>
                <w:noProof/>
              </w:rPr>
            </w:r>
            <w:r>
              <w:rPr>
                <w:noProof/>
              </w:rPr>
              <w:fldChar w:fldCharType="separate"/>
            </w:r>
            <w:r>
              <w:rPr>
                <w:noProof/>
              </w:rPr>
              <w:t>24</w:t>
            </w:r>
            <w:r>
              <w:rPr>
                <w:noProof/>
              </w:rPr>
              <w:fldChar w:fldCharType="end"/>
            </w:r>
          </w:hyperlink>
        </w:p>
        <w:p w14:paraId="75D849E3" w14:textId="05A2662A"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33" w:history="1">
            <w:r w:rsidRPr="00E303EB">
              <w:rPr>
                <w:rStyle w:val="Lienhypertexte"/>
                <w:noProof/>
              </w:rPr>
              <w:t>Figure 12 — Création d’une campagne</w:t>
            </w:r>
            <w:r>
              <w:rPr>
                <w:noProof/>
              </w:rPr>
              <w:tab/>
            </w:r>
            <w:r>
              <w:rPr>
                <w:noProof/>
              </w:rPr>
              <w:fldChar w:fldCharType="begin"/>
            </w:r>
            <w:r>
              <w:rPr>
                <w:noProof/>
              </w:rPr>
              <w:instrText xml:space="preserve"> PAGEREF _Toc243493733 \h </w:instrText>
            </w:r>
            <w:r>
              <w:rPr>
                <w:noProof/>
              </w:rPr>
            </w:r>
            <w:r>
              <w:rPr>
                <w:noProof/>
              </w:rPr>
              <w:fldChar w:fldCharType="separate"/>
            </w:r>
            <w:r>
              <w:rPr>
                <w:noProof/>
              </w:rPr>
              <w:t>25</w:t>
            </w:r>
            <w:r>
              <w:rPr>
                <w:noProof/>
              </w:rPr>
              <w:fldChar w:fldCharType="end"/>
            </w:r>
          </w:hyperlink>
        </w:p>
        <w:p w14:paraId="05978BC5" w14:textId="3079241D"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34" w:history="1">
            <w:r w:rsidRPr="00E303EB">
              <w:rPr>
                <w:rStyle w:val="Lienhypertexte"/>
                <w:noProof/>
              </w:rPr>
              <w:t>Figure 13 — Fiche d’une campagne</w:t>
            </w:r>
            <w:r>
              <w:rPr>
                <w:noProof/>
              </w:rPr>
              <w:tab/>
            </w:r>
            <w:r>
              <w:rPr>
                <w:noProof/>
              </w:rPr>
              <w:fldChar w:fldCharType="begin"/>
            </w:r>
            <w:r>
              <w:rPr>
                <w:noProof/>
              </w:rPr>
              <w:instrText xml:space="preserve"> PAGEREF _Toc243493734 \h </w:instrText>
            </w:r>
            <w:r>
              <w:rPr>
                <w:noProof/>
              </w:rPr>
            </w:r>
            <w:r>
              <w:rPr>
                <w:noProof/>
              </w:rPr>
              <w:fldChar w:fldCharType="separate"/>
            </w:r>
            <w:r>
              <w:rPr>
                <w:noProof/>
              </w:rPr>
              <w:t>26</w:t>
            </w:r>
            <w:r>
              <w:rPr>
                <w:noProof/>
              </w:rPr>
              <w:fldChar w:fldCharType="end"/>
            </w:r>
          </w:hyperlink>
        </w:p>
        <w:p w14:paraId="21D9B340" w14:textId="57834D8A"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35" w:history="1">
            <w:r w:rsidRPr="00E303EB">
              <w:rPr>
                <w:rStyle w:val="Lienhypertexte"/>
                <w:noProof/>
              </w:rPr>
              <w:t>Figure 14 — Diagramme d’activité du processus d’inscription</w:t>
            </w:r>
            <w:r>
              <w:rPr>
                <w:noProof/>
              </w:rPr>
              <w:tab/>
            </w:r>
            <w:r>
              <w:rPr>
                <w:noProof/>
              </w:rPr>
              <w:fldChar w:fldCharType="begin"/>
            </w:r>
            <w:r>
              <w:rPr>
                <w:noProof/>
              </w:rPr>
              <w:instrText xml:space="preserve"> PAGEREF _Toc243493735 \h </w:instrText>
            </w:r>
            <w:r>
              <w:rPr>
                <w:noProof/>
              </w:rPr>
            </w:r>
            <w:r>
              <w:rPr>
                <w:noProof/>
              </w:rPr>
              <w:fldChar w:fldCharType="separate"/>
            </w:r>
            <w:r>
              <w:rPr>
                <w:noProof/>
              </w:rPr>
              <w:t>29</w:t>
            </w:r>
            <w:r>
              <w:rPr>
                <w:noProof/>
              </w:rPr>
              <w:fldChar w:fldCharType="end"/>
            </w:r>
          </w:hyperlink>
        </w:p>
        <w:p w14:paraId="37BE57F2" w14:textId="0A09FA3E"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36" w:history="1">
            <w:r w:rsidRPr="00E303EB">
              <w:rPr>
                <w:rStyle w:val="Lienhypertexte"/>
                <w:noProof/>
              </w:rPr>
              <w:t>Figure 15 — Étape 1 — Compte</w:t>
            </w:r>
            <w:r>
              <w:rPr>
                <w:noProof/>
              </w:rPr>
              <w:tab/>
            </w:r>
            <w:r>
              <w:rPr>
                <w:noProof/>
              </w:rPr>
              <w:fldChar w:fldCharType="begin"/>
            </w:r>
            <w:r>
              <w:rPr>
                <w:noProof/>
              </w:rPr>
              <w:instrText xml:space="preserve"> PAGEREF _Toc243493736 \h </w:instrText>
            </w:r>
            <w:r>
              <w:rPr>
                <w:noProof/>
              </w:rPr>
            </w:r>
            <w:r>
              <w:rPr>
                <w:noProof/>
              </w:rPr>
              <w:fldChar w:fldCharType="separate"/>
            </w:r>
            <w:r>
              <w:rPr>
                <w:noProof/>
              </w:rPr>
              <w:t>30</w:t>
            </w:r>
            <w:r>
              <w:rPr>
                <w:noProof/>
              </w:rPr>
              <w:fldChar w:fldCharType="end"/>
            </w:r>
          </w:hyperlink>
        </w:p>
        <w:p w14:paraId="1C40B383" w14:textId="7DA664D4"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37" w:history="1">
            <w:r w:rsidRPr="00E303EB">
              <w:rPr>
                <w:rStyle w:val="Lienhypertexte"/>
                <w:noProof/>
              </w:rPr>
              <w:t>Figure 16 — Étape 2 — Identité</w:t>
            </w:r>
            <w:r>
              <w:rPr>
                <w:noProof/>
              </w:rPr>
              <w:tab/>
            </w:r>
            <w:r>
              <w:rPr>
                <w:noProof/>
              </w:rPr>
              <w:fldChar w:fldCharType="begin"/>
            </w:r>
            <w:r>
              <w:rPr>
                <w:noProof/>
              </w:rPr>
              <w:instrText xml:space="preserve"> PAGEREF _Toc243493737 \h </w:instrText>
            </w:r>
            <w:r>
              <w:rPr>
                <w:noProof/>
              </w:rPr>
            </w:r>
            <w:r>
              <w:rPr>
                <w:noProof/>
              </w:rPr>
              <w:fldChar w:fldCharType="separate"/>
            </w:r>
            <w:r>
              <w:rPr>
                <w:noProof/>
              </w:rPr>
              <w:t>31</w:t>
            </w:r>
            <w:r>
              <w:rPr>
                <w:noProof/>
              </w:rPr>
              <w:fldChar w:fldCharType="end"/>
            </w:r>
          </w:hyperlink>
        </w:p>
        <w:p w14:paraId="79335ED6" w14:textId="3B4028D1"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38" w:history="1">
            <w:r w:rsidRPr="00E303EB">
              <w:rPr>
                <w:rStyle w:val="Lienhypertexte"/>
                <w:noProof/>
              </w:rPr>
              <w:t>Figure 17 — Étape 3 — Formation</w:t>
            </w:r>
            <w:r>
              <w:rPr>
                <w:noProof/>
              </w:rPr>
              <w:tab/>
            </w:r>
            <w:r>
              <w:rPr>
                <w:noProof/>
              </w:rPr>
              <w:fldChar w:fldCharType="begin"/>
            </w:r>
            <w:r>
              <w:rPr>
                <w:noProof/>
              </w:rPr>
              <w:instrText xml:space="preserve"> PAGEREF _Toc243493738 \h </w:instrText>
            </w:r>
            <w:r>
              <w:rPr>
                <w:noProof/>
              </w:rPr>
            </w:r>
            <w:r>
              <w:rPr>
                <w:noProof/>
              </w:rPr>
              <w:fldChar w:fldCharType="separate"/>
            </w:r>
            <w:r>
              <w:rPr>
                <w:noProof/>
              </w:rPr>
              <w:t>32</w:t>
            </w:r>
            <w:r>
              <w:rPr>
                <w:noProof/>
              </w:rPr>
              <w:fldChar w:fldCharType="end"/>
            </w:r>
          </w:hyperlink>
        </w:p>
        <w:p w14:paraId="42CA2510" w14:textId="4470AD03"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39" w:history="1">
            <w:r w:rsidRPr="00E303EB">
              <w:rPr>
                <w:rStyle w:val="Lienhypertexte"/>
                <w:noProof/>
              </w:rPr>
              <w:t>Figure 18 — Étape 4 — Situation</w:t>
            </w:r>
            <w:r>
              <w:rPr>
                <w:noProof/>
              </w:rPr>
              <w:tab/>
            </w:r>
            <w:r>
              <w:rPr>
                <w:noProof/>
              </w:rPr>
              <w:fldChar w:fldCharType="begin"/>
            </w:r>
            <w:r>
              <w:rPr>
                <w:noProof/>
              </w:rPr>
              <w:instrText xml:space="preserve"> PAGEREF _Toc243493739 \h </w:instrText>
            </w:r>
            <w:r>
              <w:rPr>
                <w:noProof/>
              </w:rPr>
            </w:r>
            <w:r>
              <w:rPr>
                <w:noProof/>
              </w:rPr>
              <w:fldChar w:fldCharType="separate"/>
            </w:r>
            <w:r>
              <w:rPr>
                <w:noProof/>
              </w:rPr>
              <w:t>33</w:t>
            </w:r>
            <w:r>
              <w:rPr>
                <w:noProof/>
              </w:rPr>
              <w:fldChar w:fldCharType="end"/>
            </w:r>
          </w:hyperlink>
        </w:p>
        <w:p w14:paraId="5FFCB140" w14:textId="674A2F75"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40" w:history="1">
            <w:r w:rsidRPr="00E303EB">
              <w:rPr>
                <w:rStyle w:val="Lienhypertexte"/>
                <w:noProof/>
              </w:rPr>
              <w:t>Figure 19 — Étape 5 — Pièces justificatives</w:t>
            </w:r>
            <w:r>
              <w:rPr>
                <w:noProof/>
              </w:rPr>
              <w:tab/>
            </w:r>
            <w:r>
              <w:rPr>
                <w:noProof/>
              </w:rPr>
              <w:fldChar w:fldCharType="begin"/>
            </w:r>
            <w:r>
              <w:rPr>
                <w:noProof/>
              </w:rPr>
              <w:instrText xml:space="preserve"> PAGEREF _Toc243493740 \h </w:instrText>
            </w:r>
            <w:r>
              <w:rPr>
                <w:noProof/>
              </w:rPr>
            </w:r>
            <w:r>
              <w:rPr>
                <w:noProof/>
              </w:rPr>
              <w:fldChar w:fldCharType="separate"/>
            </w:r>
            <w:r>
              <w:rPr>
                <w:noProof/>
              </w:rPr>
              <w:t>34</w:t>
            </w:r>
            <w:r>
              <w:rPr>
                <w:noProof/>
              </w:rPr>
              <w:fldChar w:fldCharType="end"/>
            </w:r>
          </w:hyperlink>
        </w:p>
        <w:p w14:paraId="7C28C74D" w14:textId="6BEE4599"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41" w:history="1">
            <w:r w:rsidRPr="00E303EB">
              <w:rPr>
                <w:rStyle w:val="Lienhypertexte"/>
                <w:noProof/>
              </w:rPr>
              <w:t>Figure 20 — Dossier déposé, en attente d’instruction (statut « Reçu »)</w:t>
            </w:r>
            <w:r>
              <w:rPr>
                <w:noProof/>
              </w:rPr>
              <w:tab/>
            </w:r>
            <w:r>
              <w:rPr>
                <w:noProof/>
              </w:rPr>
              <w:fldChar w:fldCharType="begin"/>
            </w:r>
            <w:r>
              <w:rPr>
                <w:noProof/>
              </w:rPr>
              <w:instrText xml:space="preserve"> PAGEREF _Toc243493741 \h </w:instrText>
            </w:r>
            <w:r>
              <w:rPr>
                <w:noProof/>
              </w:rPr>
            </w:r>
            <w:r>
              <w:rPr>
                <w:noProof/>
              </w:rPr>
              <w:fldChar w:fldCharType="separate"/>
            </w:r>
            <w:r>
              <w:rPr>
                <w:noProof/>
              </w:rPr>
              <w:t>35</w:t>
            </w:r>
            <w:r>
              <w:rPr>
                <w:noProof/>
              </w:rPr>
              <w:fldChar w:fldCharType="end"/>
            </w:r>
          </w:hyperlink>
        </w:p>
        <w:p w14:paraId="4372DA1F" w14:textId="6A4F2619"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42" w:history="1">
            <w:r w:rsidRPr="00E303EB">
              <w:rPr>
                <w:rStyle w:val="Lienhypertexte"/>
                <w:noProof/>
              </w:rPr>
              <w:t>Figure 21 — Dossier renvoyé pour rectification</w:t>
            </w:r>
            <w:r>
              <w:rPr>
                <w:noProof/>
              </w:rPr>
              <w:tab/>
            </w:r>
            <w:r>
              <w:rPr>
                <w:noProof/>
              </w:rPr>
              <w:fldChar w:fldCharType="begin"/>
            </w:r>
            <w:r>
              <w:rPr>
                <w:noProof/>
              </w:rPr>
              <w:instrText xml:space="preserve"> PAGEREF _Toc243493742 \h </w:instrText>
            </w:r>
            <w:r>
              <w:rPr>
                <w:noProof/>
              </w:rPr>
            </w:r>
            <w:r>
              <w:rPr>
                <w:noProof/>
              </w:rPr>
              <w:fldChar w:fldCharType="separate"/>
            </w:r>
            <w:r>
              <w:rPr>
                <w:noProof/>
              </w:rPr>
              <w:t>36</w:t>
            </w:r>
            <w:r>
              <w:rPr>
                <w:noProof/>
              </w:rPr>
              <w:fldChar w:fldCharType="end"/>
            </w:r>
          </w:hyperlink>
        </w:p>
        <w:p w14:paraId="2826A890" w14:textId="2AC5FD35"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43" w:history="1">
            <w:r w:rsidRPr="00E303EB">
              <w:rPr>
                <w:rStyle w:val="Lienhypertexte"/>
                <w:noProof/>
              </w:rPr>
              <w:t>Figure 22 — Inscriptions en formation à vérifier</w:t>
            </w:r>
            <w:r>
              <w:rPr>
                <w:noProof/>
              </w:rPr>
              <w:tab/>
            </w:r>
            <w:r>
              <w:rPr>
                <w:noProof/>
              </w:rPr>
              <w:fldChar w:fldCharType="begin"/>
            </w:r>
            <w:r>
              <w:rPr>
                <w:noProof/>
              </w:rPr>
              <w:instrText xml:space="preserve"> PAGEREF _Toc243493743 \h </w:instrText>
            </w:r>
            <w:r>
              <w:rPr>
                <w:noProof/>
              </w:rPr>
            </w:r>
            <w:r>
              <w:rPr>
                <w:noProof/>
              </w:rPr>
              <w:fldChar w:fldCharType="separate"/>
            </w:r>
            <w:r>
              <w:rPr>
                <w:noProof/>
              </w:rPr>
              <w:t>38</w:t>
            </w:r>
            <w:r>
              <w:rPr>
                <w:noProof/>
              </w:rPr>
              <w:fldChar w:fldCharType="end"/>
            </w:r>
          </w:hyperlink>
        </w:p>
        <w:p w14:paraId="6E1D52DC" w14:textId="07A18093"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44" w:history="1">
            <w:r w:rsidRPr="00E303EB">
              <w:rPr>
                <w:rStyle w:val="Lienhypertexte"/>
                <w:noProof/>
              </w:rPr>
              <w:t>Figure 23 — Liste des dossiers de candidature</w:t>
            </w:r>
            <w:r>
              <w:rPr>
                <w:noProof/>
              </w:rPr>
              <w:tab/>
            </w:r>
            <w:r>
              <w:rPr>
                <w:noProof/>
              </w:rPr>
              <w:fldChar w:fldCharType="begin"/>
            </w:r>
            <w:r>
              <w:rPr>
                <w:noProof/>
              </w:rPr>
              <w:instrText xml:space="preserve"> PAGEREF _Toc243493744 \h </w:instrText>
            </w:r>
            <w:r>
              <w:rPr>
                <w:noProof/>
              </w:rPr>
            </w:r>
            <w:r>
              <w:rPr>
                <w:noProof/>
              </w:rPr>
              <w:fldChar w:fldCharType="separate"/>
            </w:r>
            <w:r>
              <w:rPr>
                <w:noProof/>
              </w:rPr>
              <w:t>39</w:t>
            </w:r>
            <w:r>
              <w:rPr>
                <w:noProof/>
              </w:rPr>
              <w:fldChar w:fldCharType="end"/>
            </w:r>
          </w:hyperlink>
        </w:p>
        <w:p w14:paraId="7600A4C0" w14:textId="55CCF165"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45" w:history="1">
            <w:r w:rsidRPr="00E303EB">
              <w:rPr>
                <w:rStyle w:val="Lienhypertexte"/>
                <w:noProof/>
              </w:rPr>
              <w:t>Figure 24 — Fiche d’instruction d’un dossier</w:t>
            </w:r>
            <w:r>
              <w:rPr>
                <w:noProof/>
              </w:rPr>
              <w:tab/>
            </w:r>
            <w:r>
              <w:rPr>
                <w:noProof/>
              </w:rPr>
              <w:fldChar w:fldCharType="begin"/>
            </w:r>
            <w:r>
              <w:rPr>
                <w:noProof/>
              </w:rPr>
              <w:instrText xml:space="preserve"> PAGEREF _Toc243493745 \h </w:instrText>
            </w:r>
            <w:r>
              <w:rPr>
                <w:noProof/>
              </w:rPr>
            </w:r>
            <w:r>
              <w:rPr>
                <w:noProof/>
              </w:rPr>
              <w:fldChar w:fldCharType="separate"/>
            </w:r>
            <w:r>
              <w:rPr>
                <w:noProof/>
              </w:rPr>
              <w:t>41</w:t>
            </w:r>
            <w:r>
              <w:rPr>
                <w:noProof/>
              </w:rPr>
              <w:fldChar w:fldCharType="end"/>
            </w:r>
          </w:hyperlink>
        </w:p>
        <w:p w14:paraId="11BD4A12" w14:textId="17F9E787"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46" w:history="1">
            <w:r w:rsidRPr="00E303EB">
              <w:rPr>
                <w:rStyle w:val="Lienhypertexte"/>
                <w:noProof/>
              </w:rPr>
              <w:t>Figure 25 — Retour pour rectification avec commentaire</w:t>
            </w:r>
            <w:r>
              <w:rPr>
                <w:noProof/>
              </w:rPr>
              <w:tab/>
            </w:r>
            <w:r>
              <w:rPr>
                <w:noProof/>
              </w:rPr>
              <w:fldChar w:fldCharType="begin"/>
            </w:r>
            <w:r>
              <w:rPr>
                <w:noProof/>
              </w:rPr>
              <w:instrText xml:space="preserve"> PAGEREF _Toc243493746 \h </w:instrText>
            </w:r>
            <w:r>
              <w:rPr>
                <w:noProof/>
              </w:rPr>
            </w:r>
            <w:r>
              <w:rPr>
                <w:noProof/>
              </w:rPr>
              <w:fldChar w:fldCharType="separate"/>
            </w:r>
            <w:r>
              <w:rPr>
                <w:noProof/>
              </w:rPr>
              <w:t>42</w:t>
            </w:r>
            <w:r>
              <w:rPr>
                <w:noProof/>
              </w:rPr>
              <w:fldChar w:fldCharType="end"/>
            </w:r>
          </w:hyperlink>
        </w:p>
        <w:p w14:paraId="25CF52CE" w14:textId="068B4537"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47" w:history="1">
            <w:r w:rsidRPr="00E303EB">
              <w:rPr>
                <w:rStyle w:val="Lienhypertexte"/>
                <w:noProof/>
              </w:rPr>
              <w:t>Figure 26 — Rejet motivé</w:t>
            </w:r>
            <w:r>
              <w:rPr>
                <w:noProof/>
              </w:rPr>
              <w:tab/>
            </w:r>
            <w:r>
              <w:rPr>
                <w:noProof/>
              </w:rPr>
              <w:fldChar w:fldCharType="begin"/>
            </w:r>
            <w:r>
              <w:rPr>
                <w:noProof/>
              </w:rPr>
              <w:instrText xml:space="preserve"> PAGEREF _Toc243493747 \h </w:instrText>
            </w:r>
            <w:r>
              <w:rPr>
                <w:noProof/>
              </w:rPr>
            </w:r>
            <w:r>
              <w:rPr>
                <w:noProof/>
              </w:rPr>
              <w:fldChar w:fldCharType="separate"/>
            </w:r>
            <w:r>
              <w:rPr>
                <w:noProof/>
              </w:rPr>
              <w:t>42</w:t>
            </w:r>
            <w:r>
              <w:rPr>
                <w:noProof/>
              </w:rPr>
              <w:fldChar w:fldCharType="end"/>
            </w:r>
          </w:hyperlink>
        </w:p>
        <w:p w14:paraId="1DA88081" w14:textId="7D1D9BEF"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48" w:history="1">
            <w:r w:rsidRPr="00E303EB">
              <w:rPr>
                <w:rStyle w:val="Lienhypertexte"/>
                <w:noProof/>
              </w:rPr>
              <w:t>Figure 27 — Diagramme de séquence candidat, système et gestionnaire</w:t>
            </w:r>
            <w:r>
              <w:rPr>
                <w:noProof/>
              </w:rPr>
              <w:tab/>
            </w:r>
            <w:r>
              <w:rPr>
                <w:noProof/>
              </w:rPr>
              <w:fldChar w:fldCharType="begin"/>
            </w:r>
            <w:r>
              <w:rPr>
                <w:noProof/>
              </w:rPr>
              <w:instrText xml:space="preserve"> PAGEREF _Toc243493748 \h </w:instrText>
            </w:r>
            <w:r>
              <w:rPr>
                <w:noProof/>
              </w:rPr>
            </w:r>
            <w:r>
              <w:rPr>
                <w:noProof/>
              </w:rPr>
              <w:fldChar w:fldCharType="separate"/>
            </w:r>
            <w:r>
              <w:rPr>
                <w:noProof/>
              </w:rPr>
              <w:t>43</w:t>
            </w:r>
            <w:r>
              <w:rPr>
                <w:noProof/>
              </w:rPr>
              <w:fldChar w:fldCharType="end"/>
            </w:r>
          </w:hyperlink>
        </w:p>
        <w:p w14:paraId="64569C45" w14:textId="743BE3CB"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49" w:history="1">
            <w:r w:rsidRPr="00E303EB">
              <w:rPr>
                <w:rStyle w:val="Lienhypertexte"/>
                <w:noProof/>
              </w:rPr>
              <w:t>Figure 28 — Diagramme des états d’une candidature</w:t>
            </w:r>
            <w:r>
              <w:rPr>
                <w:noProof/>
              </w:rPr>
              <w:tab/>
            </w:r>
            <w:r>
              <w:rPr>
                <w:noProof/>
              </w:rPr>
              <w:fldChar w:fldCharType="begin"/>
            </w:r>
            <w:r>
              <w:rPr>
                <w:noProof/>
              </w:rPr>
              <w:instrText xml:space="preserve"> PAGEREF _Toc243493749 \h </w:instrText>
            </w:r>
            <w:r>
              <w:rPr>
                <w:noProof/>
              </w:rPr>
            </w:r>
            <w:r>
              <w:rPr>
                <w:noProof/>
              </w:rPr>
              <w:fldChar w:fldCharType="separate"/>
            </w:r>
            <w:r>
              <w:rPr>
                <w:noProof/>
              </w:rPr>
              <w:t>45</w:t>
            </w:r>
            <w:r>
              <w:rPr>
                <w:noProof/>
              </w:rPr>
              <w:fldChar w:fldCharType="end"/>
            </w:r>
          </w:hyperlink>
        </w:p>
        <w:p w14:paraId="69B5E0E0" w14:textId="3E92C2C5"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50" w:history="1">
            <w:r w:rsidRPr="00E303EB">
              <w:rPr>
                <w:rStyle w:val="Lienhypertexte"/>
                <w:noProof/>
              </w:rPr>
              <w:t>Figure 29 — Processus de classement et de délibération</w:t>
            </w:r>
            <w:r>
              <w:rPr>
                <w:noProof/>
              </w:rPr>
              <w:tab/>
            </w:r>
            <w:r>
              <w:rPr>
                <w:noProof/>
              </w:rPr>
              <w:fldChar w:fldCharType="begin"/>
            </w:r>
            <w:r>
              <w:rPr>
                <w:noProof/>
              </w:rPr>
              <w:instrText xml:space="preserve"> PAGEREF _Toc243493750 \h </w:instrText>
            </w:r>
            <w:r>
              <w:rPr>
                <w:noProof/>
              </w:rPr>
            </w:r>
            <w:r>
              <w:rPr>
                <w:noProof/>
              </w:rPr>
              <w:fldChar w:fldCharType="separate"/>
            </w:r>
            <w:r>
              <w:rPr>
                <w:noProof/>
              </w:rPr>
              <w:t>47</w:t>
            </w:r>
            <w:r>
              <w:rPr>
                <w:noProof/>
              </w:rPr>
              <w:fldChar w:fldCharType="end"/>
            </w:r>
          </w:hyperlink>
        </w:p>
        <w:p w14:paraId="0180DB1A" w14:textId="7E008614"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51" w:history="1">
            <w:r w:rsidRPr="00E303EB">
              <w:rPr>
                <w:rStyle w:val="Lienhypertexte"/>
                <w:noProof/>
              </w:rPr>
              <w:t>Figure 30 — Classement d’une campagne délibérée</w:t>
            </w:r>
            <w:r>
              <w:rPr>
                <w:noProof/>
              </w:rPr>
              <w:tab/>
            </w:r>
            <w:r>
              <w:rPr>
                <w:noProof/>
              </w:rPr>
              <w:fldChar w:fldCharType="begin"/>
            </w:r>
            <w:r>
              <w:rPr>
                <w:noProof/>
              </w:rPr>
              <w:instrText xml:space="preserve"> PAGEREF _Toc243493751 \h </w:instrText>
            </w:r>
            <w:r>
              <w:rPr>
                <w:noProof/>
              </w:rPr>
            </w:r>
            <w:r>
              <w:rPr>
                <w:noProof/>
              </w:rPr>
              <w:fldChar w:fldCharType="separate"/>
            </w:r>
            <w:r>
              <w:rPr>
                <w:noProof/>
              </w:rPr>
              <w:t>49</w:t>
            </w:r>
            <w:r>
              <w:rPr>
                <w:noProof/>
              </w:rPr>
              <w:fldChar w:fldCharType="end"/>
            </w:r>
          </w:hyperlink>
        </w:p>
        <w:p w14:paraId="4762333C" w14:textId="17B2EDDD"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52" w:history="1">
            <w:r w:rsidRPr="00E303EB">
              <w:rPr>
                <w:rStyle w:val="Lienhypertexte"/>
                <w:noProof/>
              </w:rPr>
              <w:t>Figure 31 — Détail du score avec correction possible</w:t>
            </w:r>
            <w:r>
              <w:rPr>
                <w:noProof/>
              </w:rPr>
              <w:tab/>
            </w:r>
            <w:r>
              <w:rPr>
                <w:noProof/>
              </w:rPr>
              <w:fldChar w:fldCharType="begin"/>
            </w:r>
            <w:r>
              <w:rPr>
                <w:noProof/>
              </w:rPr>
              <w:instrText xml:space="preserve"> PAGEREF _Toc243493752 \h </w:instrText>
            </w:r>
            <w:r>
              <w:rPr>
                <w:noProof/>
              </w:rPr>
            </w:r>
            <w:r>
              <w:rPr>
                <w:noProof/>
              </w:rPr>
              <w:fldChar w:fldCharType="separate"/>
            </w:r>
            <w:r>
              <w:rPr>
                <w:noProof/>
              </w:rPr>
              <w:t>50</w:t>
            </w:r>
            <w:r>
              <w:rPr>
                <w:noProof/>
              </w:rPr>
              <w:fldChar w:fldCharType="end"/>
            </w:r>
          </w:hyperlink>
        </w:p>
        <w:p w14:paraId="1D5466E2" w14:textId="4FF684C0"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53" w:history="1">
            <w:r w:rsidRPr="00E303EB">
              <w:rPr>
                <w:rStyle w:val="Lienhypertexte"/>
                <w:noProof/>
              </w:rPr>
              <w:t>Figure 32 — Préparation de la délibération par le directeur</w:t>
            </w:r>
            <w:r>
              <w:rPr>
                <w:noProof/>
              </w:rPr>
              <w:tab/>
            </w:r>
            <w:r>
              <w:rPr>
                <w:noProof/>
              </w:rPr>
              <w:fldChar w:fldCharType="begin"/>
            </w:r>
            <w:r>
              <w:rPr>
                <w:noProof/>
              </w:rPr>
              <w:instrText xml:space="preserve"> PAGEREF _Toc243493753 \h </w:instrText>
            </w:r>
            <w:r>
              <w:rPr>
                <w:noProof/>
              </w:rPr>
            </w:r>
            <w:r>
              <w:rPr>
                <w:noProof/>
              </w:rPr>
              <w:fldChar w:fldCharType="separate"/>
            </w:r>
            <w:r>
              <w:rPr>
                <w:noProof/>
              </w:rPr>
              <w:t>52</w:t>
            </w:r>
            <w:r>
              <w:rPr>
                <w:noProof/>
              </w:rPr>
              <w:fldChar w:fldCharType="end"/>
            </w:r>
          </w:hyperlink>
        </w:p>
        <w:p w14:paraId="49FBA220" w14:textId="6DFCF592"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54" w:history="1">
            <w:r w:rsidRPr="00E303EB">
              <w:rPr>
                <w:rStyle w:val="Lienhypertexte"/>
                <w:noProof/>
              </w:rPr>
              <w:t>Figure 33 — Ajustement motivé d’une proposition</w:t>
            </w:r>
            <w:r>
              <w:rPr>
                <w:noProof/>
              </w:rPr>
              <w:tab/>
            </w:r>
            <w:r>
              <w:rPr>
                <w:noProof/>
              </w:rPr>
              <w:fldChar w:fldCharType="begin"/>
            </w:r>
            <w:r>
              <w:rPr>
                <w:noProof/>
              </w:rPr>
              <w:instrText xml:space="preserve"> PAGEREF _Toc243493754 \h </w:instrText>
            </w:r>
            <w:r>
              <w:rPr>
                <w:noProof/>
              </w:rPr>
            </w:r>
            <w:r>
              <w:rPr>
                <w:noProof/>
              </w:rPr>
              <w:fldChar w:fldCharType="separate"/>
            </w:r>
            <w:r>
              <w:rPr>
                <w:noProof/>
              </w:rPr>
              <w:t>52</w:t>
            </w:r>
            <w:r>
              <w:rPr>
                <w:noProof/>
              </w:rPr>
              <w:fldChar w:fldCharType="end"/>
            </w:r>
          </w:hyperlink>
        </w:p>
        <w:p w14:paraId="55877E0A" w14:textId="0C5D2DFF"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55" w:history="1">
            <w:r w:rsidRPr="00E303EB">
              <w:rPr>
                <w:rStyle w:val="Lienhypertexte"/>
                <w:noProof/>
              </w:rPr>
              <w:t>Figure 34 — Validation des admissions</w:t>
            </w:r>
            <w:r>
              <w:rPr>
                <w:noProof/>
              </w:rPr>
              <w:tab/>
            </w:r>
            <w:r>
              <w:rPr>
                <w:noProof/>
              </w:rPr>
              <w:fldChar w:fldCharType="begin"/>
            </w:r>
            <w:r>
              <w:rPr>
                <w:noProof/>
              </w:rPr>
              <w:instrText xml:space="preserve"> PAGEREF _Toc243493755 \h </w:instrText>
            </w:r>
            <w:r>
              <w:rPr>
                <w:noProof/>
              </w:rPr>
            </w:r>
            <w:r>
              <w:rPr>
                <w:noProof/>
              </w:rPr>
              <w:fldChar w:fldCharType="separate"/>
            </w:r>
            <w:r>
              <w:rPr>
                <w:noProof/>
              </w:rPr>
              <w:t>53</w:t>
            </w:r>
            <w:r>
              <w:rPr>
                <w:noProof/>
              </w:rPr>
              <w:fldChar w:fldCharType="end"/>
            </w:r>
          </w:hyperlink>
        </w:p>
        <w:p w14:paraId="49FB2C5C" w14:textId="1F5F8DAE"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56" w:history="1">
            <w:r w:rsidRPr="00E303EB">
              <w:rPr>
                <w:rStyle w:val="Lienhypertexte"/>
                <w:noProof/>
              </w:rPr>
              <w:t>Figure 35 — Liste d’attente</w:t>
            </w:r>
            <w:r>
              <w:rPr>
                <w:noProof/>
              </w:rPr>
              <w:tab/>
            </w:r>
            <w:r>
              <w:rPr>
                <w:noProof/>
              </w:rPr>
              <w:fldChar w:fldCharType="begin"/>
            </w:r>
            <w:r>
              <w:rPr>
                <w:noProof/>
              </w:rPr>
              <w:instrText xml:space="preserve"> PAGEREF _Toc243493756 \h </w:instrText>
            </w:r>
            <w:r>
              <w:rPr>
                <w:noProof/>
              </w:rPr>
            </w:r>
            <w:r>
              <w:rPr>
                <w:noProof/>
              </w:rPr>
              <w:fldChar w:fldCharType="separate"/>
            </w:r>
            <w:r>
              <w:rPr>
                <w:noProof/>
              </w:rPr>
              <w:t>54</w:t>
            </w:r>
            <w:r>
              <w:rPr>
                <w:noProof/>
              </w:rPr>
              <w:fldChar w:fldCharType="end"/>
            </w:r>
          </w:hyperlink>
        </w:p>
        <w:p w14:paraId="43E1A063" w14:textId="1E2C61A8"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57" w:history="1">
            <w:r w:rsidRPr="00E303EB">
              <w:rPr>
                <w:rStyle w:val="Lienhypertexte"/>
                <w:noProof/>
              </w:rPr>
              <w:t>Figure 36 — Plan d’occupation</w:t>
            </w:r>
            <w:r>
              <w:rPr>
                <w:noProof/>
              </w:rPr>
              <w:tab/>
            </w:r>
            <w:r>
              <w:rPr>
                <w:noProof/>
              </w:rPr>
              <w:fldChar w:fldCharType="begin"/>
            </w:r>
            <w:r>
              <w:rPr>
                <w:noProof/>
              </w:rPr>
              <w:instrText xml:space="preserve"> PAGEREF _Toc243493757 \h </w:instrText>
            </w:r>
            <w:r>
              <w:rPr>
                <w:noProof/>
              </w:rPr>
            </w:r>
            <w:r>
              <w:rPr>
                <w:noProof/>
              </w:rPr>
              <w:fldChar w:fldCharType="separate"/>
            </w:r>
            <w:r>
              <w:rPr>
                <w:noProof/>
              </w:rPr>
              <w:t>58</w:t>
            </w:r>
            <w:r>
              <w:rPr>
                <w:noProof/>
              </w:rPr>
              <w:fldChar w:fldCharType="end"/>
            </w:r>
          </w:hyperlink>
        </w:p>
        <w:p w14:paraId="41D2BD12" w14:textId="6E6929ED"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58" w:history="1">
            <w:r w:rsidRPr="00E303EB">
              <w:rPr>
                <w:rStyle w:val="Lienhypertexte"/>
                <w:noProof/>
              </w:rPr>
              <w:t>Figure 37 — Cycle de vie d’une affectation et d’un séjour</w:t>
            </w:r>
            <w:r>
              <w:rPr>
                <w:noProof/>
              </w:rPr>
              <w:tab/>
            </w:r>
            <w:r>
              <w:rPr>
                <w:noProof/>
              </w:rPr>
              <w:fldChar w:fldCharType="begin"/>
            </w:r>
            <w:r>
              <w:rPr>
                <w:noProof/>
              </w:rPr>
              <w:instrText xml:space="preserve"> PAGEREF _Toc243493758 \h </w:instrText>
            </w:r>
            <w:r>
              <w:rPr>
                <w:noProof/>
              </w:rPr>
            </w:r>
            <w:r>
              <w:rPr>
                <w:noProof/>
              </w:rPr>
              <w:fldChar w:fldCharType="separate"/>
            </w:r>
            <w:r>
              <w:rPr>
                <w:noProof/>
              </w:rPr>
              <w:t>59</w:t>
            </w:r>
            <w:r>
              <w:rPr>
                <w:noProof/>
              </w:rPr>
              <w:fldChar w:fldCharType="end"/>
            </w:r>
          </w:hyperlink>
        </w:p>
        <w:p w14:paraId="4CAC43D7" w14:textId="1712E428"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59" w:history="1">
            <w:r w:rsidRPr="00E303EB">
              <w:rPr>
                <w:rStyle w:val="Lienhypertexte"/>
                <w:noProof/>
              </w:rPr>
              <w:t>Figure 38 — Affectations</w:t>
            </w:r>
            <w:r>
              <w:rPr>
                <w:noProof/>
              </w:rPr>
              <w:tab/>
            </w:r>
            <w:r>
              <w:rPr>
                <w:noProof/>
              </w:rPr>
              <w:fldChar w:fldCharType="begin"/>
            </w:r>
            <w:r>
              <w:rPr>
                <w:noProof/>
              </w:rPr>
              <w:instrText xml:space="preserve"> PAGEREF _Toc243493759 \h </w:instrText>
            </w:r>
            <w:r>
              <w:rPr>
                <w:noProof/>
              </w:rPr>
            </w:r>
            <w:r>
              <w:rPr>
                <w:noProof/>
              </w:rPr>
              <w:fldChar w:fldCharType="separate"/>
            </w:r>
            <w:r>
              <w:rPr>
                <w:noProof/>
              </w:rPr>
              <w:t>60</w:t>
            </w:r>
            <w:r>
              <w:rPr>
                <w:noProof/>
              </w:rPr>
              <w:fldChar w:fldCharType="end"/>
            </w:r>
          </w:hyperlink>
        </w:p>
        <w:p w14:paraId="07B362F4" w14:textId="66E5046F"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60" w:history="1">
            <w:r w:rsidRPr="00E303EB">
              <w:rPr>
                <w:rStyle w:val="Lienhypertexte"/>
                <w:noProof/>
              </w:rPr>
              <w:t>Figure 39 — Résidents</w:t>
            </w:r>
            <w:r>
              <w:rPr>
                <w:noProof/>
              </w:rPr>
              <w:tab/>
            </w:r>
            <w:r>
              <w:rPr>
                <w:noProof/>
              </w:rPr>
              <w:fldChar w:fldCharType="begin"/>
            </w:r>
            <w:r>
              <w:rPr>
                <w:noProof/>
              </w:rPr>
              <w:instrText xml:space="preserve"> PAGEREF _Toc243493760 \h </w:instrText>
            </w:r>
            <w:r>
              <w:rPr>
                <w:noProof/>
              </w:rPr>
            </w:r>
            <w:r>
              <w:rPr>
                <w:noProof/>
              </w:rPr>
              <w:fldChar w:fldCharType="separate"/>
            </w:r>
            <w:r>
              <w:rPr>
                <w:noProof/>
              </w:rPr>
              <w:t>61</w:t>
            </w:r>
            <w:r>
              <w:rPr>
                <w:noProof/>
              </w:rPr>
              <w:fldChar w:fldCharType="end"/>
            </w:r>
          </w:hyperlink>
        </w:p>
        <w:p w14:paraId="07E7E7F0" w14:textId="3387384C"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61" w:history="1">
            <w:r w:rsidRPr="00E303EB">
              <w:rPr>
                <w:rStyle w:val="Lienhypertexte"/>
                <w:noProof/>
              </w:rPr>
              <w:t>Figure 40 — Fiche d’un résident</w:t>
            </w:r>
            <w:r>
              <w:rPr>
                <w:noProof/>
              </w:rPr>
              <w:tab/>
            </w:r>
            <w:r>
              <w:rPr>
                <w:noProof/>
              </w:rPr>
              <w:fldChar w:fldCharType="begin"/>
            </w:r>
            <w:r>
              <w:rPr>
                <w:noProof/>
              </w:rPr>
              <w:instrText xml:space="preserve"> PAGEREF _Toc243493761 \h </w:instrText>
            </w:r>
            <w:r>
              <w:rPr>
                <w:noProof/>
              </w:rPr>
            </w:r>
            <w:r>
              <w:rPr>
                <w:noProof/>
              </w:rPr>
              <w:fldChar w:fldCharType="separate"/>
            </w:r>
            <w:r>
              <w:rPr>
                <w:noProof/>
              </w:rPr>
              <w:t>62</w:t>
            </w:r>
            <w:r>
              <w:rPr>
                <w:noProof/>
              </w:rPr>
              <w:fldChar w:fldCharType="end"/>
            </w:r>
          </w:hyperlink>
        </w:p>
        <w:p w14:paraId="66B985A0" w14:textId="194A1ED2"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62" w:history="1">
            <w:r w:rsidRPr="00E303EB">
              <w:rPr>
                <w:rStyle w:val="Lienhypertexte"/>
                <w:noProof/>
              </w:rPr>
              <w:t>Figure 41 — Espace « Hébergement » du stagiaire</w:t>
            </w:r>
            <w:r>
              <w:rPr>
                <w:noProof/>
              </w:rPr>
              <w:tab/>
            </w:r>
            <w:r>
              <w:rPr>
                <w:noProof/>
              </w:rPr>
              <w:fldChar w:fldCharType="begin"/>
            </w:r>
            <w:r>
              <w:rPr>
                <w:noProof/>
              </w:rPr>
              <w:instrText xml:space="preserve"> PAGEREF _Toc243493762 \h </w:instrText>
            </w:r>
            <w:r>
              <w:rPr>
                <w:noProof/>
              </w:rPr>
            </w:r>
            <w:r>
              <w:rPr>
                <w:noProof/>
              </w:rPr>
              <w:fldChar w:fldCharType="separate"/>
            </w:r>
            <w:r>
              <w:rPr>
                <w:noProof/>
              </w:rPr>
              <w:t>63</w:t>
            </w:r>
            <w:r>
              <w:rPr>
                <w:noProof/>
              </w:rPr>
              <w:fldChar w:fldCharType="end"/>
            </w:r>
          </w:hyperlink>
        </w:p>
        <w:p w14:paraId="7648481A" w14:textId="7EE0D302"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63" w:history="1">
            <w:r w:rsidRPr="00E303EB">
              <w:rPr>
                <w:rStyle w:val="Lienhypertexte"/>
                <w:noProof/>
              </w:rPr>
              <w:t>Figure 42 — Sorties et absences</w:t>
            </w:r>
            <w:r>
              <w:rPr>
                <w:noProof/>
              </w:rPr>
              <w:tab/>
            </w:r>
            <w:r>
              <w:rPr>
                <w:noProof/>
              </w:rPr>
              <w:fldChar w:fldCharType="begin"/>
            </w:r>
            <w:r>
              <w:rPr>
                <w:noProof/>
              </w:rPr>
              <w:instrText xml:space="preserve"> PAGEREF _Toc243493763 \h </w:instrText>
            </w:r>
            <w:r>
              <w:rPr>
                <w:noProof/>
              </w:rPr>
            </w:r>
            <w:r>
              <w:rPr>
                <w:noProof/>
              </w:rPr>
              <w:fldChar w:fldCharType="separate"/>
            </w:r>
            <w:r>
              <w:rPr>
                <w:noProof/>
              </w:rPr>
              <w:t>64</w:t>
            </w:r>
            <w:r>
              <w:rPr>
                <w:noProof/>
              </w:rPr>
              <w:fldChar w:fldCharType="end"/>
            </w:r>
          </w:hyperlink>
        </w:p>
        <w:p w14:paraId="4E030CBF" w14:textId="6F660588"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64" w:history="1">
            <w:r w:rsidRPr="00E303EB">
              <w:rPr>
                <w:rStyle w:val="Lienhypertexte"/>
                <w:noProof/>
              </w:rPr>
              <w:t>Figure 43 — Incidents et maintenance</w:t>
            </w:r>
            <w:r>
              <w:rPr>
                <w:noProof/>
              </w:rPr>
              <w:tab/>
            </w:r>
            <w:r>
              <w:rPr>
                <w:noProof/>
              </w:rPr>
              <w:fldChar w:fldCharType="begin"/>
            </w:r>
            <w:r>
              <w:rPr>
                <w:noProof/>
              </w:rPr>
              <w:instrText xml:space="preserve"> PAGEREF _Toc243493764 \h </w:instrText>
            </w:r>
            <w:r>
              <w:rPr>
                <w:noProof/>
              </w:rPr>
            </w:r>
            <w:r>
              <w:rPr>
                <w:noProof/>
              </w:rPr>
              <w:fldChar w:fldCharType="separate"/>
            </w:r>
            <w:r>
              <w:rPr>
                <w:noProof/>
              </w:rPr>
              <w:t>65</w:t>
            </w:r>
            <w:r>
              <w:rPr>
                <w:noProof/>
              </w:rPr>
              <w:fldChar w:fldCharType="end"/>
            </w:r>
          </w:hyperlink>
        </w:p>
        <w:p w14:paraId="660CEC9A" w14:textId="6F0DB57D"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65" w:history="1">
            <w:r w:rsidRPr="00E303EB">
              <w:rPr>
                <w:rStyle w:val="Lienhypertexte"/>
                <w:noProof/>
              </w:rPr>
              <w:t>Figure 44 — Demandes de sortie du stagiaire</w:t>
            </w:r>
            <w:r>
              <w:rPr>
                <w:noProof/>
              </w:rPr>
              <w:tab/>
            </w:r>
            <w:r>
              <w:rPr>
                <w:noProof/>
              </w:rPr>
              <w:fldChar w:fldCharType="begin"/>
            </w:r>
            <w:r>
              <w:rPr>
                <w:noProof/>
              </w:rPr>
              <w:instrText xml:space="preserve"> PAGEREF _Toc243493765 \h </w:instrText>
            </w:r>
            <w:r>
              <w:rPr>
                <w:noProof/>
              </w:rPr>
            </w:r>
            <w:r>
              <w:rPr>
                <w:noProof/>
              </w:rPr>
              <w:fldChar w:fldCharType="separate"/>
            </w:r>
            <w:r>
              <w:rPr>
                <w:noProof/>
              </w:rPr>
              <w:t>66</w:t>
            </w:r>
            <w:r>
              <w:rPr>
                <w:noProof/>
              </w:rPr>
              <w:fldChar w:fldCharType="end"/>
            </w:r>
          </w:hyperlink>
        </w:p>
        <w:p w14:paraId="18DDBB65" w14:textId="02C3B38C"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66" w:history="1">
            <w:r w:rsidRPr="00E303EB">
              <w:rPr>
                <w:rStyle w:val="Lienhypertexte"/>
                <w:noProof/>
              </w:rPr>
              <w:t>Figure 45 — Workflow du paiement mensuel</w:t>
            </w:r>
            <w:r>
              <w:rPr>
                <w:noProof/>
              </w:rPr>
              <w:tab/>
            </w:r>
            <w:r>
              <w:rPr>
                <w:noProof/>
              </w:rPr>
              <w:fldChar w:fldCharType="begin"/>
            </w:r>
            <w:r>
              <w:rPr>
                <w:noProof/>
              </w:rPr>
              <w:instrText xml:space="preserve"> PAGEREF _Toc243493766 \h </w:instrText>
            </w:r>
            <w:r>
              <w:rPr>
                <w:noProof/>
              </w:rPr>
            </w:r>
            <w:r>
              <w:rPr>
                <w:noProof/>
              </w:rPr>
              <w:fldChar w:fldCharType="separate"/>
            </w:r>
            <w:r>
              <w:rPr>
                <w:noProof/>
              </w:rPr>
              <w:t>68</w:t>
            </w:r>
            <w:r>
              <w:rPr>
                <w:noProof/>
              </w:rPr>
              <w:fldChar w:fldCharType="end"/>
            </w:r>
          </w:hyperlink>
        </w:p>
        <w:p w14:paraId="0D6AD74E" w14:textId="2ABBED20"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67" w:history="1">
            <w:r w:rsidRPr="00E303EB">
              <w:rPr>
                <w:rStyle w:val="Lienhypertexte"/>
                <w:noProof/>
              </w:rPr>
              <w:t>Figure 46 — Espace « Paiements » du stagiaire</w:t>
            </w:r>
            <w:r>
              <w:rPr>
                <w:noProof/>
              </w:rPr>
              <w:tab/>
            </w:r>
            <w:r>
              <w:rPr>
                <w:noProof/>
              </w:rPr>
              <w:fldChar w:fldCharType="begin"/>
            </w:r>
            <w:r>
              <w:rPr>
                <w:noProof/>
              </w:rPr>
              <w:instrText xml:space="preserve"> PAGEREF _Toc243493767 \h </w:instrText>
            </w:r>
            <w:r>
              <w:rPr>
                <w:noProof/>
              </w:rPr>
            </w:r>
            <w:r>
              <w:rPr>
                <w:noProof/>
              </w:rPr>
              <w:fldChar w:fldCharType="separate"/>
            </w:r>
            <w:r>
              <w:rPr>
                <w:noProof/>
              </w:rPr>
              <w:t>69</w:t>
            </w:r>
            <w:r>
              <w:rPr>
                <w:noProof/>
              </w:rPr>
              <w:fldChar w:fldCharType="end"/>
            </w:r>
          </w:hyperlink>
        </w:p>
        <w:p w14:paraId="56D274FF" w14:textId="296CBC5E"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68" w:history="1">
            <w:r w:rsidRPr="00E303EB">
              <w:rPr>
                <w:rStyle w:val="Lienhypertexte"/>
                <w:noProof/>
              </w:rPr>
              <w:t>Figure 47 — Suivi des paiements par le gestionnaire</w:t>
            </w:r>
            <w:r>
              <w:rPr>
                <w:noProof/>
              </w:rPr>
              <w:tab/>
            </w:r>
            <w:r>
              <w:rPr>
                <w:noProof/>
              </w:rPr>
              <w:fldChar w:fldCharType="begin"/>
            </w:r>
            <w:r>
              <w:rPr>
                <w:noProof/>
              </w:rPr>
              <w:instrText xml:space="preserve"> PAGEREF _Toc243493768 \h </w:instrText>
            </w:r>
            <w:r>
              <w:rPr>
                <w:noProof/>
              </w:rPr>
            </w:r>
            <w:r>
              <w:rPr>
                <w:noProof/>
              </w:rPr>
              <w:fldChar w:fldCharType="separate"/>
            </w:r>
            <w:r>
              <w:rPr>
                <w:noProof/>
              </w:rPr>
              <w:t>70</w:t>
            </w:r>
            <w:r>
              <w:rPr>
                <w:noProof/>
              </w:rPr>
              <w:fldChar w:fldCharType="end"/>
            </w:r>
          </w:hyperlink>
        </w:p>
        <w:p w14:paraId="62DF342D" w14:textId="013FF183"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69" w:history="1">
            <w:r w:rsidRPr="00E303EB">
              <w:rPr>
                <w:rStyle w:val="Lienhypertexte"/>
                <w:noProof/>
              </w:rPr>
              <w:t>Figure 48 — Rejet motivé d’un justificatif</w:t>
            </w:r>
            <w:r>
              <w:rPr>
                <w:noProof/>
              </w:rPr>
              <w:tab/>
            </w:r>
            <w:r>
              <w:rPr>
                <w:noProof/>
              </w:rPr>
              <w:fldChar w:fldCharType="begin"/>
            </w:r>
            <w:r>
              <w:rPr>
                <w:noProof/>
              </w:rPr>
              <w:instrText xml:space="preserve"> PAGEREF _Toc243493769 \h </w:instrText>
            </w:r>
            <w:r>
              <w:rPr>
                <w:noProof/>
              </w:rPr>
            </w:r>
            <w:r>
              <w:rPr>
                <w:noProof/>
              </w:rPr>
              <w:fldChar w:fldCharType="separate"/>
            </w:r>
            <w:r>
              <w:rPr>
                <w:noProof/>
              </w:rPr>
              <w:t>71</w:t>
            </w:r>
            <w:r>
              <w:rPr>
                <w:noProof/>
              </w:rPr>
              <w:fldChar w:fldCharType="end"/>
            </w:r>
          </w:hyperlink>
        </w:p>
        <w:p w14:paraId="27E17E83" w14:textId="4367C283"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70" w:history="1">
            <w:r w:rsidRPr="00E303EB">
              <w:rPr>
                <w:rStyle w:val="Lienhypertexte"/>
                <w:noProof/>
              </w:rPr>
              <w:t>Figure 49 — Suivi des paiements par le chef de pôle</w:t>
            </w:r>
            <w:r>
              <w:rPr>
                <w:noProof/>
              </w:rPr>
              <w:tab/>
            </w:r>
            <w:r>
              <w:rPr>
                <w:noProof/>
              </w:rPr>
              <w:fldChar w:fldCharType="begin"/>
            </w:r>
            <w:r>
              <w:rPr>
                <w:noProof/>
              </w:rPr>
              <w:instrText xml:space="preserve"> PAGEREF _Toc243493770 \h </w:instrText>
            </w:r>
            <w:r>
              <w:rPr>
                <w:noProof/>
              </w:rPr>
            </w:r>
            <w:r>
              <w:rPr>
                <w:noProof/>
              </w:rPr>
              <w:fldChar w:fldCharType="separate"/>
            </w:r>
            <w:r>
              <w:rPr>
                <w:noProof/>
              </w:rPr>
              <w:t>72</w:t>
            </w:r>
            <w:r>
              <w:rPr>
                <w:noProof/>
              </w:rPr>
              <w:fldChar w:fldCharType="end"/>
            </w:r>
          </w:hyperlink>
        </w:p>
        <w:p w14:paraId="10BF2B1A" w14:textId="0A5ADB81"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71" w:history="1">
            <w:r w:rsidRPr="00E303EB">
              <w:rPr>
                <w:rStyle w:val="Lienhypertexte"/>
                <w:noProof/>
              </w:rPr>
              <w:t>Figure 50 — Diagramme d’activité du processus de restauration</w:t>
            </w:r>
            <w:r>
              <w:rPr>
                <w:noProof/>
              </w:rPr>
              <w:tab/>
            </w:r>
            <w:r>
              <w:rPr>
                <w:noProof/>
              </w:rPr>
              <w:fldChar w:fldCharType="begin"/>
            </w:r>
            <w:r>
              <w:rPr>
                <w:noProof/>
              </w:rPr>
              <w:instrText xml:space="preserve"> PAGEREF _Toc243493771 \h </w:instrText>
            </w:r>
            <w:r>
              <w:rPr>
                <w:noProof/>
              </w:rPr>
            </w:r>
            <w:r>
              <w:rPr>
                <w:noProof/>
              </w:rPr>
              <w:fldChar w:fldCharType="separate"/>
            </w:r>
            <w:r>
              <w:rPr>
                <w:noProof/>
              </w:rPr>
              <w:t>75</w:t>
            </w:r>
            <w:r>
              <w:rPr>
                <w:noProof/>
              </w:rPr>
              <w:fldChar w:fldCharType="end"/>
            </w:r>
          </w:hyperlink>
        </w:p>
        <w:p w14:paraId="10E5512D" w14:textId="5067BC7C"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72" w:history="1">
            <w:r w:rsidRPr="00E303EB">
              <w:rPr>
                <w:rStyle w:val="Lienhypertexte"/>
                <w:noProof/>
              </w:rPr>
              <w:t>Figure 51 — Diagramme de séquence restauration, chef de pôle et stagiaire</w:t>
            </w:r>
            <w:r>
              <w:rPr>
                <w:noProof/>
              </w:rPr>
              <w:tab/>
            </w:r>
            <w:r>
              <w:rPr>
                <w:noProof/>
              </w:rPr>
              <w:fldChar w:fldCharType="begin"/>
            </w:r>
            <w:r>
              <w:rPr>
                <w:noProof/>
              </w:rPr>
              <w:instrText xml:space="preserve"> PAGEREF _Toc243493772 \h </w:instrText>
            </w:r>
            <w:r>
              <w:rPr>
                <w:noProof/>
              </w:rPr>
            </w:r>
            <w:r>
              <w:rPr>
                <w:noProof/>
              </w:rPr>
              <w:fldChar w:fldCharType="separate"/>
            </w:r>
            <w:r>
              <w:rPr>
                <w:noProof/>
              </w:rPr>
              <w:t>76</w:t>
            </w:r>
            <w:r>
              <w:rPr>
                <w:noProof/>
              </w:rPr>
              <w:fldChar w:fldCharType="end"/>
            </w:r>
          </w:hyperlink>
        </w:p>
        <w:p w14:paraId="4867DED3" w14:textId="1C011E92"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73" w:history="1">
            <w:r w:rsidRPr="00E303EB">
              <w:rPr>
                <w:rStyle w:val="Lienhypertexte"/>
                <w:noProof/>
              </w:rPr>
              <w:t>Figure 52 — Menus de la semaine — responsable restauration</w:t>
            </w:r>
            <w:r>
              <w:rPr>
                <w:noProof/>
              </w:rPr>
              <w:tab/>
            </w:r>
            <w:r>
              <w:rPr>
                <w:noProof/>
              </w:rPr>
              <w:fldChar w:fldCharType="begin"/>
            </w:r>
            <w:r>
              <w:rPr>
                <w:noProof/>
              </w:rPr>
              <w:instrText xml:space="preserve"> PAGEREF _Toc243493773 \h </w:instrText>
            </w:r>
            <w:r>
              <w:rPr>
                <w:noProof/>
              </w:rPr>
            </w:r>
            <w:r>
              <w:rPr>
                <w:noProof/>
              </w:rPr>
              <w:fldChar w:fldCharType="separate"/>
            </w:r>
            <w:r>
              <w:rPr>
                <w:noProof/>
              </w:rPr>
              <w:t>78</w:t>
            </w:r>
            <w:r>
              <w:rPr>
                <w:noProof/>
              </w:rPr>
              <w:fldChar w:fldCharType="end"/>
            </w:r>
          </w:hyperlink>
        </w:p>
        <w:p w14:paraId="53DC1653" w14:textId="4AE8690A"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74" w:history="1">
            <w:r w:rsidRPr="00E303EB">
              <w:rPr>
                <w:rStyle w:val="Lienhypertexte"/>
                <w:noProof/>
              </w:rPr>
              <w:t>Figure 53 — Proposition d’un menu</w:t>
            </w:r>
            <w:r>
              <w:rPr>
                <w:noProof/>
              </w:rPr>
              <w:tab/>
            </w:r>
            <w:r>
              <w:rPr>
                <w:noProof/>
              </w:rPr>
              <w:fldChar w:fldCharType="begin"/>
            </w:r>
            <w:r>
              <w:rPr>
                <w:noProof/>
              </w:rPr>
              <w:instrText xml:space="preserve"> PAGEREF _Toc243493774 \h </w:instrText>
            </w:r>
            <w:r>
              <w:rPr>
                <w:noProof/>
              </w:rPr>
            </w:r>
            <w:r>
              <w:rPr>
                <w:noProof/>
              </w:rPr>
              <w:fldChar w:fldCharType="separate"/>
            </w:r>
            <w:r>
              <w:rPr>
                <w:noProof/>
              </w:rPr>
              <w:t>79</w:t>
            </w:r>
            <w:r>
              <w:rPr>
                <w:noProof/>
              </w:rPr>
              <w:fldChar w:fldCharType="end"/>
            </w:r>
          </w:hyperlink>
        </w:p>
        <w:p w14:paraId="3D51478B" w14:textId="4CA4C3F9"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75" w:history="1">
            <w:r w:rsidRPr="00E303EB">
              <w:rPr>
                <w:rStyle w:val="Lienhypertexte"/>
                <w:noProof/>
              </w:rPr>
              <w:t>Figure 54 — Menus transmis — chef de pôle</w:t>
            </w:r>
            <w:r>
              <w:rPr>
                <w:noProof/>
              </w:rPr>
              <w:tab/>
            </w:r>
            <w:r>
              <w:rPr>
                <w:noProof/>
              </w:rPr>
              <w:fldChar w:fldCharType="begin"/>
            </w:r>
            <w:r>
              <w:rPr>
                <w:noProof/>
              </w:rPr>
              <w:instrText xml:space="preserve"> PAGEREF _Toc243493775 \h </w:instrText>
            </w:r>
            <w:r>
              <w:rPr>
                <w:noProof/>
              </w:rPr>
            </w:r>
            <w:r>
              <w:rPr>
                <w:noProof/>
              </w:rPr>
              <w:fldChar w:fldCharType="separate"/>
            </w:r>
            <w:r>
              <w:rPr>
                <w:noProof/>
              </w:rPr>
              <w:t>81</w:t>
            </w:r>
            <w:r>
              <w:rPr>
                <w:noProof/>
              </w:rPr>
              <w:fldChar w:fldCharType="end"/>
            </w:r>
          </w:hyperlink>
        </w:p>
        <w:p w14:paraId="72326DB8" w14:textId="403A2BBE"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76" w:history="1">
            <w:r w:rsidRPr="00E303EB">
              <w:rPr>
                <w:rStyle w:val="Lienhypertexte"/>
                <w:noProof/>
              </w:rPr>
              <w:t>Figure 55 — Renvoi pour correction</w:t>
            </w:r>
            <w:r>
              <w:rPr>
                <w:noProof/>
              </w:rPr>
              <w:tab/>
            </w:r>
            <w:r>
              <w:rPr>
                <w:noProof/>
              </w:rPr>
              <w:fldChar w:fldCharType="begin"/>
            </w:r>
            <w:r>
              <w:rPr>
                <w:noProof/>
              </w:rPr>
              <w:instrText xml:space="preserve"> PAGEREF _Toc243493776 \h </w:instrText>
            </w:r>
            <w:r>
              <w:rPr>
                <w:noProof/>
              </w:rPr>
            </w:r>
            <w:r>
              <w:rPr>
                <w:noProof/>
              </w:rPr>
              <w:fldChar w:fldCharType="separate"/>
            </w:r>
            <w:r>
              <w:rPr>
                <w:noProof/>
              </w:rPr>
              <w:t>82</w:t>
            </w:r>
            <w:r>
              <w:rPr>
                <w:noProof/>
              </w:rPr>
              <w:fldChar w:fldCharType="end"/>
            </w:r>
          </w:hyperlink>
        </w:p>
        <w:p w14:paraId="13A81DF6" w14:textId="0FA4FE83"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77" w:history="1">
            <w:r w:rsidRPr="00E303EB">
              <w:rPr>
                <w:rStyle w:val="Lienhypertexte"/>
                <w:noProof/>
              </w:rPr>
              <w:t>Figure 56 — Historique des validations</w:t>
            </w:r>
            <w:r>
              <w:rPr>
                <w:noProof/>
              </w:rPr>
              <w:tab/>
            </w:r>
            <w:r>
              <w:rPr>
                <w:noProof/>
              </w:rPr>
              <w:fldChar w:fldCharType="begin"/>
            </w:r>
            <w:r>
              <w:rPr>
                <w:noProof/>
              </w:rPr>
              <w:instrText xml:space="preserve"> PAGEREF _Toc243493777 \h </w:instrText>
            </w:r>
            <w:r>
              <w:rPr>
                <w:noProof/>
              </w:rPr>
            </w:r>
            <w:r>
              <w:rPr>
                <w:noProof/>
              </w:rPr>
              <w:fldChar w:fldCharType="separate"/>
            </w:r>
            <w:r>
              <w:rPr>
                <w:noProof/>
              </w:rPr>
              <w:t>83</w:t>
            </w:r>
            <w:r>
              <w:rPr>
                <w:noProof/>
              </w:rPr>
              <w:fldChar w:fldCharType="end"/>
            </w:r>
          </w:hyperlink>
        </w:p>
        <w:p w14:paraId="3392326C" w14:textId="5E15DA7B"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78" w:history="1">
            <w:r w:rsidRPr="00E303EB">
              <w:rPr>
                <w:rStyle w:val="Lienhypertexte"/>
                <w:noProof/>
              </w:rPr>
              <w:t>Figure 57 — Espace « Repas » du stagiaire</w:t>
            </w:r>
            <w:r>
              <w:rPr>
                <w:noProof/>
              </w:rPr>
              <w:tab/>
            </w:r>
            <w:r>
              <w:rPr>
                <w:noProof/>
              </w:rPr>
              <w:fldChar w:fldCharType="begin"/>
            </w:r>
            <w:r>
              <w:rPr>
                <w:noProof/>
              </w:rPr>
              <w:instrText xml:space="preserve"> PAGEREF _Toc243493778 \h </w:instrText>
            </w:r>
            <w:r>
              <w:rPr>
                <w:noProof/>
              </w:rPr>
            </w:r>
            <w:r>
              <w:rPr>
                <w:noProof/>
              </w:rPr>
              <w:fldChar w:fldCharType="separate"/>
            </w:r>
            <w:r>
              <w:rPr>
                <w:noProof/>
              </w:rPr>
              <w:t>84</w:t>
            </w:r>
            <w:r>
              <w:rPr>
                <w:noProof/>
              </w:rPr>
              <w:fldChar w:fldCharType="end"/>
            </w:r>
          </w:hyperlink>
        </w:p>
        <w:p w14:paraId="0AA51ABA" w14:textId="458107BA"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79" w:history="1">
            <w:r w:rsidRPr="00E303EB">
              <w:rPr>
                <w:rStyle w:val="Lienhypertexte"/>
                <w:noProof/>
              </w:rPr>
              <w:t>Figure 58 — Déclaration d’un régime alimentaire</w:t>
            </w:r>
            <w:r>
              <w:rPr>
                <w:noProof/>
              </w:rPr>
              <w:tab/>
            </w:r>
            <w:r>
              <w:rPr>
                <w:noProof/>
              </w:rPr>
              <w:fldChar w:fldCharType="begin"/>
            </w:r>
            <w:r>
              <w:rPr>
                <w:noProof/>
              </w:rPr>
              <w:instrText xml:space="preserve"> PAGEREF _Toc243493779 \h </w:instrText>
            </w:r>
            <w:r>
              <w:rPr>
                <w:noProof/>
              </w:rPr>
            </w:r>
            <w:r>
              <w:rPr>
                <w:noProof/>
              </w:rPr>
              <w:fldChar w:fldCharType="separate"/>
            </w:r>
            <w:r>
              <w:rPr>
                <w:noProof/>
              </w:rPr>
              <w:t>85</w:t>
            </w:r>
            <w:r>
              <w:rPr>
                <w:noProof/>
              </w:rPr>
              <w:fldChar w:fldCharType="end"/>
            </w:r>
          </w:hyperlink>
        </w:p>
        <w:p w14:paraId="7AFEFB9A" w14:textId="0F871C76"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80" w:history="1">
            <w:r w:rsidRPr="00E303EB">
              <w:rPr>
                <w:rStyle w:val="Lienhypertexte"/>
                <w:noProof/>
              </w:rPr>
              <w:t>Figure 59 — Service et effectifs</w:t>
            </w:r>
            <w:r>
              <w:rPr>
                <w:noProof/>
              </w:rPr>
              <w:tab/>
            </w:r>
            <w:r>
              <w:rPr>
                <w:noProof/>
              </w:rPr>
              <w:fldChar w:fldCharType="begin"/>
            </w:r>
            <w:r>
              <w:rPr>
                <w:noProof/>
              </w:rPr>
              <w:instrText xml:space="preserve"> PAGEREF _Toc243493780 \h </w:instrText>
            </w:r>
            <w:r>
              <w:rPr>
                <w:noProof/>
              </w:rPr>
            </w:r>
            <w:r>
              <w:rPr>
                <w:noProof/>
              </w:rPr>
              <w:fldChar w:fldCharType="separate"/>
            </w:r>
            <w:r>
              <w:rPr>
                <w:noProof/>
              </w:rPr>
              <w:t>86</w:t>
            </w:r>
            <w:r>
              <w:rPr>
                <w:noProof/>
              </w:rPr>
              <w:fldChar w:fldCharType="end"/>
            </w:r>
          </w:hyperlink>
        </w:p>
        <w:p w14:paraId="23073F54" w14:textId="4D1D26E2"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81" w:history="1">
            <w:r w:rsidRPr="00E303EB">
              <w:rPr>
                <w:rStyle w:val="Lienhypertexte"/>
                <w:noProof/>
              </w:rPr>
              <w:t>Figure 60 — Confirmation de l’effectif J+1</w:t>
            </w:r>
            <w:r>
              <w:rPr>
                <w:noProof/>
              </w:rPr>
              <w:tab/>
            </w:r>
            <w:r>
              <w:rPr>
                <w:noProof/>
              </w:rPr>
              <w:fldChar w:fldCharType="begin"/>
            </w:r>
            <w:r>
              <w:rPr>
                <w:noProof/>
              </w:rPr>
              <w:instrText xml:space="preserve"> PAGEREF _Toc243493781 \h </w:instrText>
            </w:r>
            <w:r>
              <w:rPr>
                <w:noProof/>
              </w:rPr>
            </w:r>
            <w:r>
              <w:rPr>
                <w:noProof/>
              </w:rPr>
              <w:fldChar w:fldCharType="separate"/>
            </w:r>
            <w:r>
              <w:rPr>
                <w:noProof/>
              </w:rPr>
              <w:t>87</w:t>
            </w:r>
            <w:r>
              <w:rPr>
                <w:noProof/>
              </w:rPr>
              <w:fldChar w:fldCharType="end"/>
            </w:r>
          </w:hyperlink>
        </w:p>
        <w:p w14:paraId="68154112" w14:textId="57078BEB"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82" w:history="1">
            <w:r w:rsidRPr="00E303EB">
              <w:rPr>
                <w:rStyle w:val="Lienhypertexte"/>
                <w:noProof/>
              </w:rPr>
              <w:t>Figure 61 — Journée de service clôturée</w:t>
            </w:r>
            <w:r>
              <w:rPr>
                <w:noProof/>
              </w:rPr>
              <w:tab/>
            </w:r>
            <w:r>
              <w:rPr>
                <w:noProof/>
              </w:rPr>
              <w:fldChar w:fldCharType="begin"/>
            </w:r>
            <w:r>
              <w:rPr>
                <w:noProof/>
              </w:rPr>
              <w:instrText xml:space="preserve"> PAGEREF _Toc243493782 \h </w:instrText>
            </w:r>
            <w:r>
              <w:rPr>
                <w:noProof/>
              </w:rPr>
            </w:r>
            <w:r>
              <w:rPr>
                <w:noProof/>
              </w:rPr>
              <w:fldChar w:fldCharType="separate"/>
            </w:r>
            <w:r>
              <w:rPr>
                <w:noProof/>
              </w:rPr>
              <w:t>88</w:t>
            </w:r>
            <w:r>
              <w:rPr>
                <w:noProof/>
              </w:rPr>
              <w:fldChar w:fldCharType="end"/>
            </w:r>
          </w:hyperlink>
        </w:p>
        <w:p w14:paraId="126E3B4A" w14:textId="3A543103"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83" w:history="1">
            <w:r w:rsidRPr="00E303EB">
              <w:rPr>
                <w:rStyle w:val="Lienhypertexte"/>
                <w:noProof/>
              </w:rPr>
              <w:t>Figure 62 — Liste des absents d’un repas</w:t>
            </w:r>
            <w:r>
              <w:rPr>
                <w:noProof/>
              </w:rPr>
              <w:tab/>
            </w:r>
            <w:r>
              <w:rPr>
                <w:noProof/>
              </w:rPr>
              <w:fldChar w:fldCharType="begin"/>
            </w:r>
            <w:r>
              <w:rPr>
                <w:noProof/>
              </w:rPr>
              <w:instrText xml:space="preserve"> PAGEREF _Toc243493783 \h </w:instrText>
            </w:r>
            <w:r>
              <w:rPr>
                <w:noProof/>
              </w:rPr>
            </w:r>
            <w:r>
              <w:rPr>
                <w:noProof/>
              </w:rPr>
              <w:fldChar w:fldCharType="separate"/>
            </w:r>
            <w:r>
              <w:rPr>
                <w:noProof/>
              </w:rPr>
              <w:t>89</w:t>
            </w:r>
            <w:r>
              <w:rPr>
                <w:noProof/>
              </w:rPr>
              <w:fldChar w:fldCharType="end"/>
            </w:r>
          </w:hyperlink>
        </w:p>
        <w:p w14:paraId="29E54101" w14:textId="6C3B49A1"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84" w:history="1">
            <w:r w:rsidRPr="00E303EB">
              <w:rPr>
                <w:rStyle w:val="Lienhypertexte"/>
                <w:noProof/>
              </w:rPr>
              <w:t>Figure 63 — Liste nominative J+1</w:t>
            </w:r>
            <w:r>
              <w:rPr>
                <w:noProof/>
              </w:rPr>
              <w:tab/>
            </w:r>
            <w:r>
              <w:rPr>
                <w:noProof/>
              </w:rPr>
              <w:fldChar w:fldCharType="begin"/>
            </w:r>
            <w:r>
              <w:rPr>
                <w:noProof/>
              </w:rPr>
              <w:instrText xml:space="preserve"> PAGEREF _Toc243493784 \h </w:instrText>
            </w:r>
            <w:r>
              <w:rPr>
                <w:noProof/>
              </w:rPr>
            </w:r>
            <w:r>
              <w:rPr>
                <w:noProof/>
              </w:rPr>
              <w:fldChar w:fldCharType="separate"/>
            </w:r>
            <w:r>
              <w:rPr>
                <w:noProof/>
              </w:rPr>
              <w:t>91</w:t>
            </w:r>
            <w:r>
              <w:rPr>
                <w:noProof/>
              </w:rPr>
              <w:fldChar w:fldCharType="end"/>
            </w:r>
          </w:hyperlink>
        </w:p>
        <w:p w14:paraId="5AFB82E7" w14:textId="2F70D916"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85" w:history="1">
            <w:r w:rsidRPr="00E303EB">
              <w:rPr>
                <w:rStyle w:val="Lienhypertexte"/>
                <w:noProof/>
              </w:rPr>
              <w:t>Figure 64 — Statistiques de restauration</w:t>
            </w:r>
            <w:r>
              <w:rPr>
                <w:noProof/>
              </w:rPr>
              <w:tab/>
            </w:r>
            <w:r>
              <w:rPr>
                <w:noProof/>
              </w:rPr>
              <w:fldChar w:fldCharType="begin"/>
            </w:r>
            <w:r>
              <w:rPr>
                <w:noProof/>
              </w:rPr>
              <w:instrText xml:space="preserve"> PAGEREF _Toc243493785 \h </w:instrText>
            </w:r>
            <w:r>
              <w:rPr>
                <w:noProof/>
              </w:rPr>
            </w:r>
            <w:r>
              <w:rPr>
                <w:noProof/>
              </w:rPr>
              <w:fldChar w:fldCharType="separate"/>
            </w:r>
            <w:r>
              <w:rPr>
                <w:noProof/>
              </w:rPr>
              <w:t>92</w:t>
            </w:r>
            <w:r>
              <w:rPr>
                <w:noProof/>
              </w:rPr>
              <w:fldChar w:fldCharType="end"/>
            </w:r>
          </w:hyperlink>
        </w:p>
        <w:p w14:paraId="7DD9B2F4" w14:textId="496950CE"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86" w:history="1">
            <w:r w:rsidRPr="00E303EB">
              <w:rPr>
                <w:rStyle w:val="Lienhypertexte"/>
                <w:noProof/>
              </w:rPr>
              <w:t>Figure 65 — Cycle de vie d’une réclamation</w:t>
            </w:r>
            <w:r>
              <w:rPr>
                <w:noProof/>
              </w:rPr>
              <w:tab/>
            </w:r>
            <w:r>
              <w:rPr>
                <w:noProof/>
              </w:rPr>
              <w:fldChar w:fldCharType="begin"/>
            </w:r>
            <w:r>
              <w:rPr>
                <w:noProof/>
              </w:rPr>
              <w:instrText xml:space="preserve"> PAGEREF _Toc243493786 \h </w:instrText>
            </w:r>
            <w:r>
              <w:rPr>
                <w:noProof/>
              </w:rPr>
            </w:r>
            <w:r>
              <w:rPr>
                <w:noProof/>
              </w:rPr>
              <w:fldChar w:fldCharType="separate"/>
            </w:r>
            <w:r>
              <w:rPr>
                <w:noProof/>
              </w:rPr>
              <w:t>94</w:t>
            </w:r>
            <w:r>
              <w:rPr>
                <w:noProof/>
              </w:rPr>
              <w:fldChar w:fldCharType="end"/>
            </w:r>
          </w:hyperlink>
        </w:p>
        <w:p w14:paraId="23B32F15" w14:textId="0B3DC4D8"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87" w:history="1">
            <w:r w:rsidRPr="00E303EB">
              <w:rPr>
                <w:rStyle w:val="Lienhypertexte"/>
                <w:noProof/>
              </w:rPr>
              <w:t>Figure 66 — Réclamations du stagiaire</w:t>
            </w:r>
            <w:r>
              <w:rPr>
                <w:noProof/>
              </w:rPr>
              <w:tab/>
            </w:r>
            <w:r>
              <w:rPr>
                <w:noProof/>
              </w:rPr>
              <w:fldChar w:fldCharType="begin"/>
            </w:r>
            <w:r>
              <w:rPr>
                <w:noProof/>
              </w:rPr>
              <w:instrText xml:space="preserve"> PAGEREF _Toc243493787 \h </w:instrText>
            </w:r>
            <w:r>
              <w:rPr>
                <w:noProof/>
              </w:rPr>
            </w:r>
            <w:r>
              <w:rPr>
                <w:noProof/>
              </w:rPr>
              <w:fldChar w:fldCharType="separate"/>
            </w:r>
            <w:r>
              <w:rPr>
                <w:noProof/>
              </w:rPr>
              <w:t>95</w:t>
            </w:r>
            <w:r>
              <w:rPr>
                <w:noProof/>
              </w:rPr>
              <w:fldChar w:fldCharType="end"/>
            </w:r>
          </w:hyperlink>
        </w:p>
        <w:p w14:paraId="2C21F699" w14:textId="51F0619D"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88" w:history="1">
            <w:r w:rsidRPr="00E303EB">
              <w:rPr>
                <w:rStyle w:val="Lienhypertexte"/>
                <w:noProof/>
              </w:rPr>
              <w:t>Figure 67 — Réclamations à traiter — gestionnaire</w:t>
            </w:r>
            <w:r>
              <w:rPr>
                <w:noProof/>
              </w:rPr>
              <w:tab/>
            </w:r>
            <w:r>
              <w:rPr>
                <w:noProof/>
              </w:rPr>
              <w:fldChar w:fldCharType="begin"/>
            </w:r>
            <w:r>
              <w:rPr>
                <w:noProof/>
              </w:rPr>
              <w:instrText xml:space="preserve"> PAGEREF _Toc243493788 \h </w:instrText>
            </w:r>
            <w:r>
              <w:rPr>
                <w:noProof/>
              </w:rPr>
            </w:r>
            <w:r>
              <w:rPr>
                <w:noProof/>
              </w:rPr>
              <w:fldChar w:fldCharType="separate"/>
            </w:r>
            <w:r>
              <w:rPr>
                <w:noProof/>
              </w:rPr>
              <w:t>96</w:t>
            </w:r>
            <w:r>
              <w:rPr>
                <w:noProof/>
              </w:rPr>
              <w:fldChar w:fldCharType="end"/>
            </w:r>
          </w:hyperlink>
        </w:p>
        <w:p w14:paraId="2DFE0760" w14:textId="0C852EF4"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89" w:history="1">
            <w:r w:rsidRPr="00E303EB">
              <w:rPr>
                <w:rStyle w:val="Lienhypertexte"/>
                <w:noProof/>
              </w:rPr>
              <w:t>Figure 68 — Réponse et clôture d’une réclamation</w:t>
            </w:r>
            <w:r>
              <w:rPr>
                <w:noProof/>
              </w:rPr>
              <w:tab/>
            </w:r>
            <w:r>
              <w:rPr>
                <w:noProof/>
              </w:rPr>
              <w:fldChar w:fldCharType="begin"/>
            </w:r>
            <w:r>
              <w:rPr>
                <w:noProof/>
              </w:rPr>
              <w:instrText xml:space="preserve"> PAGEREF _Toc243493789 \h </w:instrText>
            </w:r>
            <w:r>
              <w:rPr>
                <w:noProof/>
              </w:rPr>
            </w:r>
            <w:r>
              <w:rPr>
                <w:noProof/>
              </w:rPr>
              <w:fldChar w:fldCharType="separate"/>
            </w:r>
            <w:r>
              <w:rPr>
                <w:noProof/>
              </w:rPr>
              <w:t>97</w:t>
            </w:r>
            <w:r>
              <w:rPr>
                <w:noProof/>
              </w:rPr>
              <w:fldChar w:fldCharType="end"/>
            </w:r>
          </w:hyperlink>
        </w:p>
        <w:p w14:paraId="056DC5C5" w14:textId="448ACE99"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90" w:history="1">
            <w:r w:rsidRPr="00E303EB">
              <w:rPr>
                <w:rStyle w:val="Lienhypertexte"/>
                <w:noProof/>
              </w:rPr>
              <w:t>Figure 69 — Suivi de toutes les réclamations — chef de pôle</w:t>
            </w:r>
            <w:r>
              <w:rPr>
                <w:noProof/>
              </w:rPr>
              <w:tab/>
            </w:r>
            <w:r>
              <w:rPr>
                <w:noProof/>
              </w:rPr>
              <w:fldChar w:fldCharType="begin"/>
            </w:r>
            <w:r>
              <w:rPr>
                <w:noProof/>
              </w:rPr>
              <w:instrText xml:space="preserve"> PAGEREF _Toc243493790 \h </w:instrText>
            </w:r>
            <w:r>
              <w:rPr>
                <w:noProof/>
              </w:rPr>
            </w:r>
            <w:r>
              <w:rPr>
                <w:noProof/>
              </w:rPr>
              <w:fldChar w:fldCharType="separate"/>
            </w:r>
            <w:r>
              <w:rPr>
                <w:noProof/>
              </w:rPr>
              <w:t>98</w:t>
            </w:r>
            <w:r>
              <w:rPr>
                <w:noProof/>
              </w:rPr>
              <w:fldChar w:fldCharType="end"/>
            </w:r>
          </w:hyperlink>
        </w:p>
        <w:p w14:paraId="5F48CC83" w14:textId="439B4B33"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91" w:history="1">
            <w:r w:rsidRPr="00E303EB">
              <w:rPr>
                <w:rStyle w:val="Lienhypertexte"/>
                <w:noProof/>
              </w:rPr>
              <w:t>Figure 70 — Historique d’une réclamation</w:t>
            </w:r>
            <w:r>
              <w:rPr>
                <w:noProof/>
              </w:rPr>
              <w:tab/>
            </w:r>
            <w:r>
              <w:rPr>
                <w:noProof/>
              </w:rPr>
              <w:fldChar w:fldCharType="begin"/>
            </w:r>
            <w:r>
              <w:rPr>
                <w:noProof/>
              </w:rPr>
              <w:instrText xml:space="preserve"> PAGEREF _Toc243493791 \h </w:instrText>
            </w:r>
            <w:r>
              <w:rPr>
                <w:noProof/>
              </w:rPr>
            </w:r>
            <w:r>
              <w:rPr>
                <w:noProof/>
              </w:rPr>
              <w:fldChar w:fldCharType="separate"/>
            </w:r>
            <w:r>
              <w:rPr>
                <w:noProof/>
              </w:rPr>
              <w:t>99</w:t>
            </w:r>
            <w:r>
              <w:rPr>
                <w:noProof/>
              </w:rPr>
              <w:fldChar w:fldCharType="end"/>
            </w:r>
          </w:hyperlink>
        </w:p>
        <w:p w14:paraId="06DAB567" w14:textId="2CE98CAF"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92" w:history="1">
            <w:r w:rsidRPr="00E303EB">
              <w:rPr>
                <w:rStyle w:val="Lienhypertexte"/>
                <w:noProof/>
              </w:rPr>
              <w:t>Figure 71 — Gestion des utilisateurs</w:t>
            </w:r>
            <w:r>
              <w:rPr>
                <w:noProof/>
              </w:rPr>
              <w:tab/>
            </w:r>
            <w:r>
              <w:rPr>
                <w:noProof/>
              </w:rPr>
              <w:fldChar w:fldCharType="begin"/>
            </w:r>
            <w:r>
              <w:rPr>
                <w:noProof/>
              </w:rPr>
              <w:instrText xml:space="preserve"> PAGEREF _Toc243493792 \h </w:instrText>
            </w:r>
            <w:r>
              <w:rPr>
                <w:noProof/>
              </w:rPr>
            </w:r>
            <w:r>
              <w:rPr>
                <w:noProof/>
              </w:rPr>
              <w:fldChar w:fldCharType="separate"/>
            </w:r>
            <w:r>
              <w:rPr>
                <w:noProof/>
              </w:rPr>
              <w:t>101</w:t>
            </w:r>
            <w:r>
              <w:rPr>
                <w:noProof/>
              </w:rPr>
              <w:fldChar w:fldCharType="end"/>
            </w:r>
          </w:hyperlink>
        </w:p>
        <w:p w14:paraId="0F6DF4E8" w14:textId="664664EC"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93" w:history="1">
            <w:r w:rsidRPr="00E303EB">
              <w:rPr>
                <w:rStyle w:val="Lienhypertexte"/>
                <w:noProof/>
              </w:rPr>
              <w:t>Figure 72 — Création d’un compte du personnel</w:t>
            </w:r>
            <w:r>
              <w:rPr>
                <w:noProof/>
              </w:rPr>
              <w:tab/>
            </w:r>
            <w:r>
              <w:rPr>
                <w:noProof/>
              </w:rPr>
              <w:fldChar w:fldCharType="begin"/>
            </w:r>
            <w:r>
              <w:rPr>
                <w:noProof/>
              </w:rPr>
              <w:instrText xml:space="preserve"> PAGEREF _Toc243493793 \h </w:instrText>
            </w:r>
            <w:r>
              <w:rPr>
                <w:noProof/>
              </w:rPr>
            </w:r>
            <w:r>
              <w:rPr>
                <w:noProof/>
              </w:rPr>
              <w:fldChar w:fldCharType="separate"/>
            </w:r>
            <w:r>
              <w:rPr>
                <w:noProof/>
              </w:rPr>
              <w:t>102</w:t>
            </w:r>
            <w:r>
              <w:rPr>
                <w:noProof/>
              </w:rPr>
              <w:fldChar w:fldCharType="end"/>
            </w:r>
          </w:hyperlink>
        </w:p>
        <w:p w14:paraId="08591C83" w14:textId="08E8AA0A"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94" w:history="1">
            <w:r w:rsidRPr="00E303EB">
              <w:rPr>
                <w:rStyle w:val="Lienhypertexte"/>
                <w:noProof/>
              </w:rPr>
              <w:t>Figure 73 — Comptes stagiaires</w:t>
            </w:r>
            <w:r>
              <w:rPr>
                <w:noProof/>
              </w:rPr>
              <w:tab/>
            </w:r>
            <w:r>
              <w:rPr>
                <w:noProof/>
              </w:rPr>
              <w:fldChar w:fldCharType="begin"/>
            </w:r>
            <w:r>
              <w:rPr>
                <w:noProof/>
              </w:rPr>
              <w:instrText xml:space="preserve"> PAGEREF _Toc243493794 \h </w:instrText>
            </w:r>
            <w:r>
              <w:rPr>
                <w:noProof/>
              </w:rPr>
            </w:r>
            <w:r>
              <w:rPr>
                <w:noProof/>
              </w:rPr>
              <w:fldChar w:fldCharType="separate"/>
            </w:r>
            <w:r>
              <w:rPr>
                <w:noProof/>
              </w:rPr>
              <w:t>103</w:t>
            </w:r>
            <w:r>
              <w:rPr>
                <w:noProof/>
              </w:rPr>
              <w:fldChar w:fldCharType="end"/>
            </w:r>
          </w:hyperlink>
        </w:p>
        <w:p w14:paraId="5DA771DB" w14:textId="238555A8"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95" w:history="1">
            <w:r w:rsidRPr="00E303EB">
              <w:rPr>
                <w:rStyle w:val="Lienhypertexte"/>
                <w:noProof/>
              </w:rPr>
              <w:t>Figure 74 — Paramètres métier</w:t>
            </w:r>
            <w:r>
              <w:rPr>
                <w:noProof/>
              </w:rPr>
              <w:tab/>
            </w:r>
            <w:r>
              <w:rPr>
                <w:noProof/>
              </w:rPr>
              <w:fldChar w:fldCharType="begin"/>
            </w:r>
            <w:r>
              <w:rPr>
                <w:noProof/>
              </w:rPr>
              <w:instrText xml:space="preserve"> PAGEREF _Toc243493795 \h </w:instrText>
            </w:r>
            <w:r>
              <w:rPr>
                <w:noProof/>
              </w:rPr>
            </w:r>
            <w:r>
              <w:rPr>
                <w:noProof/>
              </w:rPr>
              <w:fldChar w:fldCharType="separate"/>
            </w:r>
            <w:r>
              <w:rPr>
                <w:noProof/>
              </w:rPr>
              <w:t>105</w:t>
            </w:r>
            <w:r>
              <w:rPr>
                <w:noProof/>
              </w:rPr>
              <w:fldChar w:fldCharType="end"/>
            </w:r>
          </w:hyperlink>
        </w:p>
        <w:p w14:paraId="7BC7B519" w14:textId="5B0E2AC9"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96" w:history="1">
            <w:r w:rsidRPr="00E303EB">
              <w:rPr>
                <w:rStyle w:val="Lienhypertexte"/>
                <w:noProof/>
              </w:rPr>
              <w:t>Figure 75 — Journal d’audit</w:t>
            </w:r>
            <w:r>
              <w:rPr>
                <w:noProof/>
              </w:rPr>
              <w:tab/>
            </w:r>
            <w:r>
              <w:rPr>
                <w:noProof/>
              </w:rPr>
              <w:fldChar w:fldCharType="begin"/>
            </w:r>
            <w:r>
              <w:rPr>
                <w:noProof/>
              </w:rPr>
              <w:instrText xml:space="preserve"> PAGEREF _Toc243493796 \h </w:instrText>
            </w:r>
            <w:r>
              <w:rPr>
                <w:noProof/>
              </w:rPr>
            </w:r>
            <w:r>
              <w:rPr>
                <w:noProof/>
              </w:rPr>
              <w:fldChar w:fldCharType="separate"/>
            </w:r>
            <w:r>
              <w:rPr>
                <w:noProof/>
              </w:rPr>
              <w:t>106</w:t>
            </w:r>
            <w:r>
              <w:rPr>
                <w:noProof/>
              </w:rPr>
              <w:fldChar w:fldCharType="end"/>
            </w:r>
          </w:hyperlink>
        </w:p>
        <w:p w14:paraId="377B786B" w14:textId="26FC7617"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97" w:history="1">
            <w:r w:rsidRPr="00E303EB">
              <w:rPr>
                <w:rStyle w:val="Lienhypertexte"/>
                <w:noProof/>
              </w:rPr>
              <w:t>Figure 76 — Tableau de bord de l’administrateur</w:t>
            </w:r>
            <w:r>
              <w:rPr>
                <w:noProof/>
              </w:rPr>
              <w:tab/>
            </w:r>
            <w:r>
              <w:rPr>
                <w:noProof/>
              </w:rPr>
              <w:fldChar w:fldCharType="begin"/>
            </w:r>
            <w:r>
              <w:rPr>
                <w:noProof/>
              </w:rPr>
              <w:instrText xml:space="preserve"> PAGEREF _Toc243493797 \h </w:instrText>
            </w:r>
            <w:r>
              <w:rPr>
                <w:noProof/>
              </w:rPr>
            </w:r>
            <w:r>
              <w:rPr>
                <w:noProof/>
              </w:rPr>
              <w:fldChar w:fldCharType="separate"/>
            </w:r>
            <w:r>
              <w:rPr>
                <w:noProof/>
              </w:rPr>
              <w:t>108</w:t>
            </w:r>
            <w:r>
              <w:rPr>
                <w:noProof/>
              </w:rPr>
              <w:fldChar w:fldCharType="end"/>
            </w:r>
          </w:hyperlink>
        </w:p>
        <w:p w14:paraId="16C76FEC" w14:textId="63AD1CB3"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98" w:history="1">
            <w:r w:rsidRPr="00E303EB">
              <w:rPr>
                <w:rStyle w:val="Lienhypertexte"/>
                <w:noProof/>
              </w:rPr>
              <w:t>Figure 77 — Tableau de bord du chef de pôle</w:t>
            </w:r>
            <w:r>
              <w:rPr>
                <w:noProof/>
              </w:rPr>
              <w:tab/>
            </w:r>
            <w:r>
              <w:rPr>
                <w:noProof/>
              </w:rPr>
              <w:fldChar w:fldCharType="begin"/>
            </w:r>
            <w:r>
              <w:rPr>
                <w:noProof/>
              </w:rPr>
              <w:instrText xml:space="preserve"> PAGEREF _Toc243493798 \h </w:instrText>
            </w:r>
            <w:r>
              <w:rPr>
                <w:noProof/>
              </w:rPr>
            </w:r>
            <w:r>
              <w:rPr>
                <w:noProof/>
              </w:rPr>
              <w:fldChar w:fldCharType="separate"/>
            </w:r>
            <w:r>
              <w:rPr>
                <w:noProof/>
              </w:rPr>
              <w:t>110</w:t>
            </w:r>
            <w:r>
              <w:rPr>
                <w:noProof/>
              </w:rPr>
              <w:fldChar w:fldCharType="end"/>
            </w:r>
          </w:hyperlink>
        </w:p>
        <w:p w14:paraId="7C1D7C69" w14:textId="50C7CD8B"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799" w:history="1">
            <w:r w:rsidRPr="00E303EB">
              <w:rPr>
                <w:rStyle w:val="Lienhypertexte"/>
                <w:noProof/>
              </w:rPr>
              <w:t>Figure 78 — Tableau de bord du gestionnaire</w:t>
            </w:r>
            <w:r>
              <w:rPr>
                <w:noProof/>
              </w:rPr>
              <w:tab/>
            </w:r>
            <w:r>
              <w:rPr>
                <w:noProof/>
              </w:rPr>
              <w:fldChar w:fldCharType="begin"/>
            </w:r>
            <w:r>
              <w:rPr>
                <w:noProof/>
              </w:rPr>
              <w:instrText xml:space="preserve"> PAGEREF _Toc243493799 \h </w:instrText>
            </w:r>
            <w:r>
              <w:rPr>
                <w:noProof/>
              </w:rPr>
            </w:r>
            <w:r>
              <w:rPr>
                <w:noProof/>
              </w:rPr>
              <w:fldChar w:fldCharType="separate"/>
            </w:r>
            <w:r>
              <w:rPr>
                <w:noProof/>
              </w:rPr>
              <w:t>111</w:t>
            </w:r>
            <w:r>
              <w:rPr>
                <w:noProof/>
              </w:rPr>
              <w:fldChar w:fldCharType="end"/>
            </w:r>
          </w:hyperlink>
        </w:p>
        <w:p w14:paraId="123AB385" w14:textId="5A5CE028"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00" w:history="1">
            <w:r w:rsidRPr="00E303EB">
              <w:rPr>
                <w:rStyle w:val="Lienhypertexte"/>
                <w:noProof/>
              </w:rPr>
              <w:t>Figure 79 — Tableau de bord du directeur</w:t>
            </w:r>
            <w:r>
              <w:rPr>
                <w:noProof/>
              </w:rPr>
              <w:tab/>
            </w:r>
            <w:r>
              <w:rPr>
                <w:noProof/>
              </w:rPr>
              <w:fldChar w:fldCharType="begin"/>
            </w:r>
            <w:r>
              <w:rPr>
                <w:noProof/>
              </w:rPr>
              <w:instrText xml:space="preserve"> PAGEREF _Toc243493800 \h </w:instrText>
            </w:r>
            <w:r>
              <w:rPr>
                <w:noProof/>
              </w:rPr>
            </w:r>
            <w:r>
              <w:rPr>
                <w:noProof/>
              </w:rPr>
              <w:fldChar w:fldCharType="separate"/>
            </w:r>
            <w:r>
              <w:rPr>
                <w:noProof/>
              </w:rPr>
              <w:t>113</w:t>
            </w:r>
            <w:r>
              <w:rPr>
                <w:noProof/>
              </w:rPr>
              <w:fldChar w:fldCharType="end"/>
            </w:r>
          </w:hyperlink>
        </w:p>
        <w:p w14:paraId="7105B407" w14:textId="606C5066"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01" w:history="1">
            <w:r w:rsidRPr="00E303EB">
              <w:rPr>
                <w:rStyle w:val="Lienhypertexte"/>
                <w:noProof/>
              </w:rPr>
              <w:t>Figure 80 — Tableau de bord du responsable restauration</w:t>
            </w:r>
            <w:r>
              <w:rPr>
                <w:noProof/>
              </w:rPr>
              <w:tab/>
            </w:r>
            <w:r>
              <w:rPr>
                <w:noProof/>
              </w:rPr>
              <w:fldChar w:fldCharType="begin"/>
            </w:r>
            <w:r>
              <w:rPr>
                <w:noProof/>
              </w:rPr>
              <w:instrText xml:space="preserve"> PAGEREF _Toc243493801 \h </w:instrText>
            </w:r>
            <w:r>
              <w:rPr>
                <w:noProof/>
              </w:rPr>
            </w:r>
            <w:r>
              <w:rPr>
                <w:noProof/>
              </w:rPr>
              <w:fldChar w:fldCharType="separate"/>
            </w:r>
            <w:r>
              <w:rPr>
                <w:noProof/>
              </w:rPr>
              <w:t>114</w:t>
            </w:r>
            <w:r>
              <w:rPr>
                <w:noProof/>
              </w:rPr>
              <w:fldChar w:fldCharType="end"/>
            </w:r>
          </w:hyperlink>
        </w:p>
        <w:p w14:paraId="02D87206" w14:textId="0048CD71"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02" w:history="1">
            <w:r w:rsidRPr="00E303EB">
              <w:rPr>
                <w:rStyle w:val="Lienhypertexte"/>
                <w:noProof/>
              </w:rPr>
              <w:t>Figure 81 — Tableau de bord de la direction régionale</w:t>
            </w:r>
            <w:r>
              <w:rPr>
                <w:noProof/>
              </w:rPr>
              <w:tab/>
            </w:r>
            <w:r>
              <w:rPr>
                <w:noProof/>
              </w:rPr>
              <w:fldChar w:fldCharType="begin"/>
            </w:r>
            <w:r>
              <w:rPr>
                <w:noProof/>
              </w:rPr>
              <w:instrText xml:space="preserve"> PAGEREF _Toc243493802 \h </w:instrText>
            </w:r>
            <w:r>
              <w:rPr>
                <w:noProof/>
              </w:rPr>
            </w:r>
            <w:r>
              <w:rPr>
                <w:noProof/>
              </w:rPr>
              <w:fldChar w:fldCharType="separate"/>
            </w:r>
            <w:r>
              <w:rPr>
                <w:noProof/>
              </w:rPr>
              <w:t>116</w:t>
            </w:r>
            <w:r>
              <w:rPr>
                <w:noProof/>
              </w:rPr>
              <w:fldChar w:fldCharType="end"/>
            </w:r>
          </w:hyperlink>
        </w:p>
        <w:p w14:paraId="449AFEDC" w14:textId="45C94359"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03" w:history="1">
            <w:r w:rsidRPr="00E303EB">
              <w:rPr>
                <w:rStyle w:val="Lienhypertexte"/>
                <w:noProof/>
              </w:rPr>
              <w:t>Figure 82 — Grille nationale de référence — direction centrale</w:t>
            </w:r>
            <w:r>
              <w:rPr>
                <w:noProof/>
              </w:rPr>
              <w:tab/>
            </w:r>
            <w:r>
              <w:rPr>
                <w:noProof/>
              </w:rPr>
              <w:fldChar w:fldCharType="begin"/>
            </w:r>
            <w:r>
              <w:rPr>
                <w:noProof/>
              </w:rPr>
              <w:instrText xml:space="preserve"> PAGEREF _Toc243493803 \h </w:instrText>
            </w:r>
            <w:r>
              <w:rPr>
                <w:noProof/>
              </w:rPr>
            </w:r>
            <w:r>
              <w:rPr>
                <w:noProof/>
              </w:rPr>
              <w:fldChar w:fldCharType="separate"/>
            </w:r>
            <w:r>
              <w:rPr>
                <w:noProof/>
              </w:rPr>
              <w:t>117</w:t>
            </w:r>
            <w:r>
              <w:rPr>
                <w:noProof/>
              </w:rPr>
              <w:fldChar w:fldCharType="end"/>
            </w:r>
          </w:hyperlink>
        </w:p>
        <w:p w14:paraId="09301DFC" w14:textId="337B1E80"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04" w:history="1">
            <w:r w:rsidRPr="00E303EB">
              <w:rPr>
                <w:rStyle w:val="Lienhypertexte"/>
                <w:noProof/>
              </w:rPr>
              <w:t>Figure 83 — Rapports et exports</w:t>
            </w:r>
            <w:r>
              <w:rPr>
                <w:noProof/>
              </w:rPr>
              <w:tab/>
            </w:r>
            <w:r>
              <w:rPr>
                <w:noProof/>
              </w:rPr>
              <w:fldChar w:fldCharType="begin"/>
            </w:r>
            <w:r>
              <w:rPr>
                <w:noProof/>
              </w:rPr>
              <w:instrText xml:space="preserve"> PAGEREF _Toc243493804 \h </w:instrText>
            </w:r>
            <w:r>
              <w:rPr>
                <w:noProof/>
              </w:rPr>
            </w:r>
            <w:r>
              <w:rPr>
                <w:noProof/>
              </w:rPr>
              <w:fldChar w:fldCharType="separate"/>
            </w:r>
            <w:r>
              <w:rPr>
                <w:noProof/>
              </w:rPr>
              <w:t>118</w:t>
            </w:r>
            <w:r>
              <w:rPr>
                <w:noProof/>
              </w:rPr>
              <w:fldChar w:fldCharType="end"/>
            </w:r>
          </w:hyperlink>
        </w:p>
        <w:p w14:paraId="41AD8320" w14:textId="15FB11C9" w:rsidR="00426177" w:rsidRDefault="00CE15FB">
          <w:r>
            <w:fldChar w:fldCharType="end"/>
          </w:r>
        </w:p>
      </w:sdtContent>
    </w:sdt>
    <w:p w14:paraId="388C4CA6" w14:textId="77777777" w:rsidR="00426177" w:rsidRDefault="00CE15FB">
      <w:pPr>
        <w:pStyle w:val="Titresansnumro"/>
        <w:spacing w:before="360"/>
      </w:pPr>
      <w:r>
        <w:t>Liste des tableaux</w:t>
      </w:r>
    </w:p>
    <w:sdt>
      <w:sdtPr>
        <w:alias w:val="Liste des tableaux"/>
        <w:id w:val="497391257"/>
      </w:sdtPr>
      <w:sdtContent>
        <w:p w14:paraId="2A538CF3" w14:textId="69DFCFB9"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"Tableau" \h</w:instrText>
          </w:r>
          <w:r>
            <w:fldChar w:fldCharType="separate"/>
          </w:r>
          <w:hyperlink w:anchor="_Toc243493805" w:history="1">
            <w:r w:rsidRPr="00782CCE">
              <w:rPr>
                <w:rStyle w:val="Lienhypertexte"/>
                <w:noProof/>
              </w:rPr>
              <w:t>Tableau 1 — Synthèse des fonctions essentielles</w:t>
            </w:r>
            <w:r>
              <w:rPr>
                <w:noProof/>
              </w:rPr>
              <w:tab/>
            </w:r>
            <w:r>
              <w:rPr>
                <w:noProof/>
              </w:rPr>
              <w:fldChar w:fldCharType="begin"/>
            </w:r>
            <w:r>
              <w:rPr>
                <w:noProof/>
              </w:rPr>
              <w:instrText xml:space="preserve"> PAGEREF _Toc243493805 \h </w:instrText>
            </w:r>
            <w:r>
              <w:rPr>
                <w:noProof/>
              </w:rPr>
            </w:r>
            <w:r>
              <w:rPr>
                <w:noProof/>
              </w:rPr>
              <w:fldChar w:fldCharType="separate"/>
            </w:r>
            <w:r>
              <w:rPr>
                <w:noProof/>
              </w:rPr>
              <w:t>2</w:t>
            </w:r>
            <w:r>
              <w:rPr>
                <w:noProof/>
              </w:rPr>
              <w:fldChar w:fldCharType="end"/>
            </w:r>
          </w:hyperlink>
        </w:p>
        <w:p w14:paraId="62530464" w14:textId="502F9DBB"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06" w:history="1">
            <w:r w:rsidRPr="00782CCE">
              <w:rPr>
                <w:rStyle w:val="Lienhypertexte"/>
                <w:noProof/>
              </w:rPr>
              <w:t>Tableau 2 — Légende des matrices d’accès</w:t>
            </w:r>
            <w:r>
              <w:rPr>
                <w:noProof/>
              </w:rPr>
              <w:tab/>
            </w:r>
            <w:r>
              <w:rPr>
                <w:noProof/>
              </w:rPr>
              <w:fldChar w:fldCharType="begin"/>
            </w:r>
            <w:r>
              <w:rPr>
                <w:noProof/>
              </w:rPr>
              <w:instrText xml:space="preserve"> PAGEREF _Toc243493806 \h </w:instrText>
            </w:r>
            <w:r>
              <w:rPr>
                <w:noProof/>
              </w:rPr>
            </w:r>
            <w:r>
              <w:rPr>
                <w:noProof/>
              </w:rPr>
              <w:fldChar w:fldCharType="separate"/>
            </w:r>
            <w:r>
              <w:rPr>
                <w:noProof/>
              </w:rPr>
              <w:t>7</w:t>
            </w:r>
            <w:r>
              <w:rPr>
                <w:noProof/>
              </w:rPr>
              <w:fldChar w:fldCharType="end"/>
            </w:r>
          </w:hyperlink>
        </w:p>
        <w:p w14:paraId="25DC606C" w14:textId="4C76A26D"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07" w:history="1">
            <w:r w:rsidRPr="00782CCE">
              <w:rPr>
                <w:rStyle w:val="Lienhypertexte"/>
                <w:noProof/>
              </w:rPr>
              <w:t>Tableau 3 — Modules de l’application</w:t>
            </w:r>
            <w:r>
              <w:rPr>
                <w:noProof/>
              </w:rPr>
              <w:tab/>
            </w:r>
            <w:r>
              <w:rPr>
                <w:noProof/>
              </w:rPr>
              <w:fldChar w:fldCharType="begin"/>
            </w:r>
            <w:r>
              <w:rPr>
                <w:noProof/>
              </w:rPr>
              <w:instrText xml:space="preserve"> PAGEREF _Toc243493807 \h </w:instrText>
            </w:r>
            <w:r>
              <w:rPr>
                <w:noProof/>
              </w:rPr>
            </w:r>
            <w:r>
              <w:rPr>
                <w:noProof/>
              </w:rPr>
              <w:fldChar w:fldCharType="separate"/>
            </w:r>
            <w:r>
              <w:rPr>
                <w:noProof/>
              </w:rPr>
              <w:t>10</w:t>
            </w:r>
            <w:r>
              <w:rPr>
                <w:noProof/>
              </w:rPr>
              <w:fldChar w:fldCharType="end"/>
            </w:r>
          </w:hyperlink>
        </w:p>
        <w:p w14:paraId="126BDEE3" w14:textId="451DAE9F"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08" w:history="1">
            <w:r w:rsidRPr="00782CCE">
              <w:rPr>
                <w:rStyle w:val="Lienhypertexte"/>
                <w:noProof/>
              </w:rPr>
              <w:t>Tableau 4 — Responsabilités et limites de chaque rôle</w:t>
            </w:r>
            <w:r>
              <w:rPr>
                <w:noProof/>
              </w:rPr>
              <w:tab/>
            </w:r>
            <w:r>
              <w:rPr>
                <w:noProof/>
              </w:rPr>
              <w:fldChar w:fldCharType="begin"/>
            </w:r>
            <w:r>
              <w:rPr>
                <w:noProof/>
              </w:rPr>
              <w:instrText xml:space="preserve"> PAGEREF _Toc243493808 \h </w:instrText>
            </w:r>
            <w:r>
              <w:rPr>
                <w:noProof/>
              </w:rPr>
            </w:r>
            <w:r>
              <w:rPr>
                <w:noProof/>
              </w:rPr>
              <w:fldChar w:fldCharType="separate"/>
            </w:r>
            <w:r>
              <w:rPr>
                <w:noProof/>
              </w:rPr>
              <w:t>14</w:t>
            </w:r>
            <w:r>
              <w:rPr>
                <w:noProof/>
              </w:rPr>
              <w:fldChar w:fldCharType="end"/>
            </w:r>
          </w:hyperlink>
        </w:p>
        <w:p w14:paraId="4F526129" w14:textId="66F9F2DC"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09" w:history="1">
            <w:r w:rsidRPr="00782CCE">
              <w:rPr>
                <w:rStyle w:val="Lienhypertexte"/>
                <w:noProof/>
              </w:rPr>
              <w:t>Tableau 5 — Matrice des rôles et des permissions</w:t>
            </w:r>
            <w:r>
              <w:rPr>
                <w:noProof/>
              </w:rPr>
              <w:tab/>
            </w:r>
            <w:r>
              <w:rPr>
                <w:noProof/>
              </w:rPr>
              <w:fldChar w:fldCharType="begin"/>
            </w:r>
            <w:r>
              <w:rPr>
                <w:noProof/>
              </w:rPr>
              <w:instrText xml:space="preserve"> PAGEREF _Toc243493809 \h </w:instrText>
            </w:r>
            <w:r>
              <w:rPr>
                <w:noProof/>
              </w:rPr>
            </w:r>
            <w:r>
              <w:rPr>
                <w:noProof/>
              </w:rPr>
              <w:fldChar w:fldCharType="separate"/>
            </w:r>
            <w:r>
              <w:rPr>
                <w:noProof/>
              </w:rPr>
              <w:t>14</w:t>
            </w:r>
            <w:r>
              <w:rPr>
                <w:noProof/>
              </w:rPr>
              <w:fldChar w:fldCharType="end"/>
            </w:r>
          </w:hyperlink>
        </w:p>
        <w:p w14:paraId="266652AA" w14:textId="3A6A1ABC"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10" w:history="1">
            <w:r w:rsidRPr="00782CCE">
              <w:rPr>
                <w:rStyle w:val="Lienhypertexte"/>
                <w:noProof/>
              </w:rPr>
              <w:t>Tableau 6 — Principaux échanges d’informations entre modules</w:t>
            </w:r>
            <w:r>
              <w:rPr>
                <w:noProof/>
              </w:rPr>
              <w:tab/>
            </w:r>
            <w:r>
              <w:rPr>
                <w:noProof/>
              </w:rPr>
              <w:fldChar w:fldCharType="begin"/>
            </w:r>
            <w:r>
              <w:rPr>
                <w:noProof/>
              </w:rPr>
              <w:instrText xml:space="preserve"> PAGEREF _Toc243493810 \h </w:instrText>
            </w:r>
            <w:r>
              <w:rPr>
                <w:noProof/>
              </w:rPr>
            </w:r>
            <w:r>
              <w:rPr>
                <w:noProof/>
              </w:rPr>
              <w:fldChar w:fldCharType="separate"/>
            </w:r>
            <w:r>
              <w:rPr>
                <w:noProof/>
              </w:rPr>
              <w:t>17</w:t>
            </w:r>
            <w:r>
              <w:rPr>
                <w:noProof/>
              </w:rPr>
              <w:fldChar w:fldCharType="end"/>
            </w:r>
          </w:hyperlink>
        </w:p>
        <w:p w14:paraId="3E7E0565" w14:textId="250ACEAB"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11" w:history="1">
            <w:r w:rsidRPr="00782CCE">
              <w:rPr>
                <w:rStyle w:val="Lienhypertexte"/>
                <w:noProof/>
              </w:rPr>
              <w:t>Tableau 7 — Rôle de la hiérarchie dans l’application</w:t>
            </w:r>
            <w:r>
              <w:rPr>
                <w:noProof/>
              </w:rPr>
              <w:tab/>
            </w:r>
            <w:r>
              <w:rPr>
                <w:noProof/>
              </w:rPr>
              <w:fldChar w:fldCharType="begin"/>
            </w:r>
            <w:r>
              <w:rPr>
                <w:noProof/>
              </w:rPr>
              <w:instrText xml:space="preserve"> PAGEREF _Toc243493811 \h </w:instrText>
            </w:r>
            <w:r>
              <w:rPr>
                <w:noProof/>
              </w:rPr>
            </w:r>
            <w:r>
              <w:rPr>
                <w:noProof/>
              </w:rPr>
              <w:fldChar w:fldCharType="separate"/>
            </w:r>
            <w:r>
              <w:rPr>
                <w:noProof/>
              </w:rPr>
              <w:t>19</w:t>
            </w:r>
            <w:r>
              <w:rPr>
                <w:noProof/>
              </w:rPr>
              <w:fldChar w:fldCharType="end"/>
            </w:r>
          </w:hyperlink>
        </w:p>
        <w:p w14:paraId="03A1D208" w14:textId="6E773043"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12" w:history="1">
            <w:r w:rsidRPr="00782CCE">
              <w:rPr>
                <w:rStyle w:val="Lienhypertexte"/>
                <w:noProof/>
              </w:rPr>
              <w:t>Tableau 8 — Statuts d’une campagne</w:t>
            </w:r>
            <w:r>
              <w:rPr>
                <w:noProof/>
              </w:rPr>
              <w:tab/>
            </w:r>
            <w:r>
              <w:rPr>
                <w:noProof/>
              </w:rPr>
              <w:fldChar w:fldCharType="begin"/>
            </w:r>
            <w:r>
              <w:rPr>
                <w:noProof/>
              </w:rPr>
              <w:instrText xml:space="preserve"> PAGEREF _Toc243493812 \h </w:instrText>
            </w:r>
            <w:r>
              <w:rPr>
                <w:noProof/>
              </w:rPr>
            </w:r>
            <w:r>
              <w:rPr>
                <w:noProof/>
              </w:rPr>
              <w:fldChar w:fldCharType="separate"/>
            </w:r>
            <w:r>
              <w:rPr>
                <w:noProof/>
              </w:rPr>
              <w:t>23</w:t>
            </w:r>
            <w:r>
              <w:rPr>
                <w:noProof/>
              </w:rPr>
              <w:fldChar w:fldCharType="end"/>
            </w:r>
          </w:hyperlink>
        </w:p>
        <w:p w14:paraId="72032451" w14:textId="66E1852C"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13" w:history="1">
            <w:r w:rsidRPr="00782CCE">
              <w:rPr>
                <w:rStyle w:val="Lienhypertexte"/>
                <w:noProof/>
              </w:rPr>
              <w:t>Tableau 9 — Décisions d’instruction</w:t>
            </w:r>
            <w:r>
              <w:rPr>
                <w:noProof/>
              </w:rPr>
              <w:tab/>
            </w:r>
            <w:r>
              <w:rPr>
                <w:noProof/>
              </w:rPr>
              <w:fldChar w:fldCharType="begin"/>
            </w:r>
            <w:r>
              <w:rPr>
                <w:noProof/>
              </w:rPr>
              <w:instrText xml:space="preserve"> PAGEREF _Toc243493813 \h </w:instrText>
            </w:r>
            <w:r>
              <w:rPr>
                <w:noProof/>
              </w:rPr>
            </w:r>
            <w:r>
              <w:rPr>
                <w:noProof/>
              </w:rPr>
              <w:fldChar w:fldCharType="separate"/>
            </w:r>
            <w:r>
              <w:rPr>
                <w:noProof/>
              </w:rPr>
              <w:t>37</w:t>
            </w:r>
            <w:r>
              <w:rPr>
                <w:noProof/>
              </w:rPr>
              <w:fldChar w:fldCharType="end"/>
            </w:r>
          </w:hyperlink>
        </w:p>
        <w:p w14:paraId="7D952617" w14:textId="5A862DCC"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14" w:history="1">
            <w:r w:rsidRPr="00782CCE">
              <w:rPr>
                <w:rStyle w:val="Lienhypertexte"/>
                <w:noProof/>
              </w:rPr>
              <w:t>Tableau 10 — Statuts d’une mensualité</w:t>
            </w:r>
            <w:r>
              <w:rPr>
                <w:noProof/>
              </w:rPr>
              <w:tab/>
            </w:r>
            <w:r>
              <w:rPr>
                <w:noProof/>
              </w:rPr>
              <w:fldChar w:fldCharType="begin"/>
            </w:r>
            <w:r>
              <w:rPr>
                <w:noProof/>
              </w:rPr>
              <w:instrText xml:space="preserve"> PAGEREF _Toc243493814 \h </w:instrText>
            </w:r>
            <w:r>
              <w:rPr>
                <w:noProof/>
              </w:rPr>
            </w:r>
            <w:r>
              <w:rPr>
                <w:noProof/>
              </w:rPr>
              <w:fldChar w:fldCharType="separate"/>
            </w:r>
            <w:r>
              <w:rPr>
                <w:noProof/>
              </w:rPr>
              <w:t>67</w:t>
            </w:r>
            <w:r>
              <w:rPr>
                <w:noProof/>
              </w:rPr>
              <w:fldChar w:fldCharType="end"/>
            </w:r>
          </w:hyperlink>
        </w:p>
        <w:p w14:paraId="5DE34B7F" w14:textId="258D405C"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15" w:history="1">
            <w:r w:rsidRPr="00782CCE">
              <w:rPr>
                <w:rStyle w:val="Lienhypertexte"/>
                <w:noProof/>
              </w:rPr>
              <w:t>Tableau 11 — Statuts de la restauration</w:t>
            </w:r>
            <w:r>
              <w:rPr>
                <w:noProof/>
              </w:rPr>
              <w:tab/>
            </w:r>
            <w:r>
              <w:rPr>
                <w:noProof/>
              </w:rPr>
              <w:fldChar w:fldCharType="begin"/>
            </w:r>
            <w:r>
              <w:rPr>
                <w:noProof/>
              </w:rPr>
              <w:instrText xml:space="preserve"> PAGEREF _Toc243493815 \h </w:instrText>
            </w:r>
            <w:r>
              <w:rPr>
                <w:noProof/>
              </w:rPr>
            </w:r>
            <w:r>
              <w:rPr>
                <w:noProof/>
              </w:rPr>
              <w:fldChar w:fldCharType="separate"/>
            </w:r>
            <w:r>
              <w:rPr>
                <w:noProof/>
              </w:rPr>
              <w:t>76</w:t>
            </w:r>
            <w:r>
              <w:rPr>
                <w:noProof/>
              </w:rPr>
              <w:fldChar w:fldCharType="end"/>
            </w:r>
          </w:hyperlink>
        </w:p>
        <w:p w14:paraId="73D42CD0" w14:textId="68FE36F6"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16" w:history="1">
            <w:r w:rsidRPr="00782CCE">
              <w:rPr>
                <w:rStyle w:val="Lienhypertexte"/>
                <w:noProof/>
              </w:rPr>
              <w:t>Tableau 12 — Orientation des réclamations</w:t>
            </w:r>
            <w:r>
              <w:rPr>
                <w:noProof/>
              </w:rPr>
              <w:tab/>
            </w:r>
            <w:r>
              <w:rPr>
                <w:noProof/>
              </w:rPr>
              <w:fldChar w:fldCharType="begin"/>
            </w:r>
            <w:r>
              <w:rPr>
                <w:noProof/>
              </w:rPr>
              <w:instrText xml:space="preserve"> PAGEREF _Toc243493816 \h </w:instrText>
            </w:r>
            <w:r>
              <w:rPr>
                <w:noProof/>
              </w:rPr>
            </w:r>
            <w:r>
              <w:rPr>
                <w:noProof/>
              </w:rPr>
              <w:fldChar w:fldCharType="separate"/>
            </w:r>
            <w:r>
              <w:rPr>
                <w:noProof/>
              </w:rPr>
              <w:t>93</w:t>
            </w:r>
            <w:r>
              <w:rPr>
                <w:noProof/>
              </w:rPr>
              <w:fldChar w:fldCharType="end"/>
            </w:r>
          </w:hyperlink>
        </w:p>
        <w:p w14:paraId="2DC8140F" w14:textId="49A9EB8A"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17" w:history="1">
            <w:r w:rsidRPr="00782CCE">
              <w:rPr>
                <w:rStyle w:val="Lienhypertexte"/>
                <w:noProof/>
              </w:rPr>
              <w:t>Tableau 13 — Accès par rôle aux grands espaces</w:t>
            </w:r>
            <w:r>
              <w:rPr>
                <w:noProof/>
              </w:rPr>
              <w:tab/>
            </w:r>
            <w:r>
              <w:rPr>
                <w:noProof/>
              </w:rPr>
              <w:fldChar w:fldCharType="begin"/>
            </w:r>
            <w:r>
              <w:rPr>
                <w:noProof/>
              </w:rPr>
              <w:instrText xml:space="preserve"> PAGEREF _Toc243493817 \h </w:instrText>
            </w:r>
            <w:r>
              <w:rPr>
                <w:noProof/>
              </w:rPr>
            </w:r>
            <w:r>
              <w:rPr>
                <w:noProof/>
              </w:rPr>
              <w:fldChar w:fldCharType="separate"/>
            </w:r>
            <w:r>
              <w:rPr>
                <w:noProof/>
              </w:rPr>
              <w:t>118</w:t>
            </w:r>
            <w:r>
              <w:rPr>
                <w:noProof/>
              </w:rPr>
              <w:fldChar w:fldCharType="end"/>
            </w:r>
          </w:hyperlink>
        </w:p>
        <w:p w14:paraId="6FB65DE3" w14:textId="0F38A5C9"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18" w:history="1">
            <w:r w:rsidRPr="00782CCE">
              <w:rPr>
                <w:rStyle w:val="Lienhypertexte"/>
                <w:noProof/>
              </w:rPr>
              <w:t>Tableau 14 — État des fonctionnalités</w:t>
            </w:r>
            <w:r>
              <w:rPr>
                <w:noProof/>
              </w:rPr>
              <w:tab/>
            </w:r>
            <w:r>
              <w:rPr>
                <w:noProof/>
              </w:rPr>
              <w:fldChar w:fldCharType="begin"/>
            </w:r>
            <w:r>
              <w:rPr>
                <w:noProof/>
              </w:rPr>
              <w:instrText xml:space="preserve"> PAGEREF _Toc243493818 \h </w:instrText>
            </w:r>
            <w:r>
              <w:rPr>
                <w:noProof/>
              </w:rPr>
            </w:r>
            <w:r>
              <w:rPr>
                <w:noProof/>
              </w:rPr>
              <w:fldChar w:fldCharType="separate"/>
            </w:r>
            <w:r>
              <w:rPr>
                <w:noProof/>
              </w:rPr>
              <w:t>120</w:t>
            </w:r>
            <w:r>
              <w:rPr>
                <w:noProof/>
              </w:rPr>
              <w:fldChar w:fldCharType="end"/>
            </w:r>
          </w:hyperlink>
        </w:p>
        <w:p w14:paraId="423CB085" w14:textId="376956B0"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19" w:history="1">
            <w:r w:rsidRPr="00782CCE">
              <w:rPr>
                <w:rStyle w:val="Lienhypertexte"/>
                <w:noProof/>
              </w:rPr>
              <w:t>Tableau 15 — Glossaire</w:t>
            </w:r>
            <w:r>
              <w:rPr>
                <w:noProof/>
              </w:rPr>
              <w:tab/>
            </w:r>
            <w:r>
              <w:rPr>
                <w:noProof/>
              </w:rPr>
              <w:fldChar w:fldCharType="begin"/>
            </w:r>
            <w:r>
              <w:rPr>
                <w:noProof/>
              </w:rPr>
              <w:instrText xml:space="preserve"> PAGEREF _Toc243493819 \h </w:instrText>
            </w:r>
            <w:r>
              <w:rPr>
                <w:noProof/>
              </w:rPr>
            </w:r>
            <w:r>
              <w:rPr>
                <w:noProof/>
              </w:rPr>
              <w:fldChar w:fldCharType="separate"/>
            </w:r>
            <w:r>
              <w:rPr>
                <w:noProof/>
              </w:rPr>
              <w:t>122</w:t>
            </w:r>
            <w:r>
              <w:rPr>
                <w:noProof/>
              </w:rPr>
              <w:fldChar w:fldCharType="end"/>
            </w:r>
          </w:hyperlink>
        </w:p>
        <w:p w14:paraId="2D4CBD41" w14:textId="36FC8E0A" w:rsidR="00CE15FB" w:rsidRDefault="00CE15FB">
          <w:pPr>
            <w:pStyle w:val="Tabledesillustration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93820" w:history="1">
            <w:r w:rsidRPr="00782CCE">
              <w:rPr>
                <w:rStyle w:val="Lienhypertexte"/>
                <w:noProof/>
              </w:rPr>
              <w:t>Tableau 16 — Statuts utilisés par l’application</w:t>
            </w:r>
            <w:r>
              <w:rPr>
                <w:noProof/>
              </w:rPr>
              <w:tab/>
            </w:r>
            <w:r>
              <w:rPr>
                <w:noProof/>
              </w:rPr>
              <w:fldChar w:fldCharType="begin"/>
            </w:r>
            <w:r>
              <w:rPr>
                <w:noProof/>
              </w:rPr>
              <w:instrText xml:space="preserve"> PAGEREF _Toc243493820 \h </w:instrText>
            </w:r>
            <w:r>
              <w:rPr>
                <w:noProof/>
              </w:rPr>
            </w:r>
            <w:r>
              <w:rPr>
                <w:noProof/>
              </w:rPr>
              <w:fldChar w:fldCharType="separate"/>
            </w:r>
            <w:r>
              <w:rPr>
                <w:noProof/>
              </w:rPr>
              <w:t>122</w:t>
            </w:r>
            <w:r>
              <w:rPr>
                <w:noProof/>
              </w:rPr>
              <w:fldChar w:fldCharType="end"/>
            </w:r>
          </w:hyperlink>
        </w:p>
        <w:p w14:paraId="4CD39E5C" w14:textId="74051F68" w:rsidR="00426177" w:rsidRDefault="00CE15FB">
          <w:r>
            <w:fldChar w:fldCharType="end"/>
          </w:r>
        </w:p>
      </w:sdtContent>
    </w:sdt>
    <w:p w14:paraId="6D6F0DC1" w14:textId="77777777" w:rsidR="00426177" w:rsidRDefault="00CE15FB">
      <w:pPr>
        <w:pStyle w:val="Titre1"/>
        <w:pageBreakBefore/>
        <w:numPr>
          <w:ilvl w:val="0"/>
          <w:numId w:val="2"/>
        </w:numPr>
      </w:pPr>
      <w:bookmarkStart w:id="1" w:name="_Toc243493670"/>
      <w:r>
        <w:lastRenderedPageBreak/>
        <w:t>Introduction</w:t>
      </w:r>
      <w:bookmarkEnd w:id="1"/>
    </w:p>
    <w:p w14:paraId="586F9940" w14:textId="77777777" w:rsidR="00426177" w:rsidRDefault="00CE15FB">
      <w:pPr>
        <w:pStyle w:val="Titre2"/>
        <w:numPr>
          <w:ilvl w:val="1"/>
          <w:numId w:val="2"/>
        </w:numPr>
      </w:pPr>
      <w:bookmarkStart w:id="2" w:name="_Toc243493671"/>
      <w:r>
        <w:t>Objet du document</w:t>
      </w:r>
      <w:bookmarkEnd w:id="2"/>
    </w:p>
    <w:p w14:paraId="4C571B12" w14:textId="77777777" w:rsidR="00426177" w:rsidRDefault="00CE15FB">
      <w:pPr>
        <w:spacing w:after="120" w:line="288" w:lineRule="auto"/>
        <w:jc w:val="both"/>
      </w:pPr>
      <w:r>
        <w:t>Ce rapport présente le fonctionnement de l’application INTERNAT à un public non technique : responsables administratifs, directeurs, chefs de pôle et futurs utilisateurs. Il décrit les acteurs, les modules, les processus métier et les écrans, sans entrer dans le code source ni dans l’infrastructure.</w:t>
      </w:r>
    </w:p>
    <w:p w14:paraId="44B64DD1" w14:textId="77777777" w:rsidR="00426177" w:rsidRDefault="00CE15FB">
      <w:pPr>
        <w:pStyle w:val="Titre2"/>
        <w:numPr>
          <w:ilvl w:val="1"/>
          <w:numId w:val="2"/>
        </w:numPr>
      </w:pPr>
      <w:bookmarkStart w:id="3" w:name="_Toc243493672"/>
      <w:r>
        <w:t>Méthode</w:t>
      </w:r>
      <w:bookmarkEnd w:id="3"/>
    </w:p>
    <w:p w14:paraId="20D42152" w14:textId="77777777" w:rsidR="00426177" w:rsidRDefault="00CE15FB">
      <w:pPr>
        <w:pStyle w:val="Paragraphedeliste"/>
        <w:numPr>
          <w:ilvl w:val="0"/>
          <w:numId w:val="3"/>
        </w:numPr>
        <w:spacing w:after="60" w:line="276" w:lineRule="auto"/>
      </w:pPr>
      <w:r>
        <w:t>Analyse de l’application : écrans, règles de gestion, rôles et autorisations, statuts des dossiers et transitions autorisées.</w:t>
      </w:r>
    </w:p>
    <w:p w14:paraId="050F0AD4" w14:textId="77777777" w:rsidR="00426177" w:rsidRDefault="00CE15FB">
      <w:pPr>
        <w:pStyle w:val="Paragraphedeliste"/>
        <w:numPr>
          <w:ilvl w:val="0"/>
          <w:numId w:val="3"/>
        </w:numPr>
        <w:spacing w:after="60" w:line="276" w:lineRule="auto"/>
      </w:pPr>
      <w:r>
        <w:t>Vérification du fonctionnement : les processus décrits sont couverts par les tests automatisés de l’application et ont été parcourus à l’écran.</w:t>
      </w:r>
    </w:p>
    <w:p w14:paraId="2D1F17CC" w14:textId="77777777" w:rsidR="00426177" w:rsidRDefault="00CE15FB">
      <w:pPr>
        <w:pStyle w:val="Paragraphedeliste"/>
        <w:numPr>
          <w:ilvl w:val="0"/>
          <w:numId w:val="3"/>
        </w:numPr>
        <w:spacing w:after="60" w:line="276" w:lineRule="auto"/>
      </w:pPr>
      <w:r>
        <w:t>Captures d’écran réelles réalisées avec les comptes de démonstration de chaque rôle. Aucune opération n’a été validée pour les besoins du rapport : les fenêtres de décision ont été ouvertes puis abandonnées, de sorte qu’aucune donnée n’a été modifiée.</w:t>
      </w:r>
    </w:p>
    <w:p w14:paraId="1CE0AA1A" w14:textId="38C21C3F" w:rsidR="00426177" w:rsidRDefault="00CE15FB">
      <w:pPr>
        <w:pStyle w:val="Paragraphedeliste"/>
        <w:numPr>
          <w:ilvl w:val="0"/>
          <w:numId w:val="3"/>
        </w:numPr>
        <w:spacing w:after="60" w:line="276" w:lineRule="auto"/>
      </w:pPr>
      <w:r>
        <w:t>Diagrammes construits à partir des règles vérifiées, puis intégrés sous forme d’images.</w:t>
      </w:r>
    </w:p>
    <w:p w14:paraId="71EA7BBD" w14:textId="77777777" w:rsidR="00426177" w:rsidRDefault="00CE15FB">
      <w:pPr>
        <w:pStyle w:val="Titre2"/>
        <w:numPr>
          <w:ilvl w:val="1"/>
          <w:numId w:val="2"/>
        </w:numPr>
      </w:pPr>
      <w:bookmarkStart w:id="4" w:name="_Toc243493673"/>
      <w:r>
        <w:t>Conventions et limites</w:t>
      </w:r>
      <w:bookmarkEnd w:id="4"/>
    </w:p>
    <w:p w14:paraId="4B99E8C3" w14:textId="77777777" w:rsidR="00426177" w:rsidRDefault="00CE15FB">
      <w:pPr>
        <w:pStyle w:val="Paragraphedeliste"/>
        <w:numPr>
          <w:ilvl w:val="0"/>
          <w:numId w:val="3"/>
        </w:numPr>
        <w:spacing w:after="60" w:line="276" w:lineRule="auto"/>
      </w:pPr>
      <w:r>
        <w:t xml:space="preserve">Les données affichées sont </w:t>
      </w:r>
      <w:r>
        <w:rPr>
          <w:b/>
          <w:bCs/>
        </w:rPr>
        <w:t>synthétiques</w:t>
      </w:r>
      <w:r>
        <w:t xml:space="preserve"> (environnement de démonstration, bandeau « Démonstration » visible). Par précaution, les CEF, numéros de CIN, adresses e-mail et numéros de téléphone sont </w:t>
      </w:r>
      <w:r>
        <w:rPr>
          <w:b/>
          <w:bCs/>
        </w:rPr>
        <w:t>floutés</w:t>
      </w:r>
      <w:r>
        <w:t>.</w:t>
      </w:r>
    </w:p>
    <w:p w14:paraId="6A835847" w14:textId="77777777" w:rsidR="00426177" w:rsidRDefault="00CE15FB">
      <w:pPr>
        <w:pStyle w:val="Paragraphedeliste"/>
        <w:numPr>
          <w:ilvl w:val="0"/>
          <w:numId w:val="3"/>
        </w:numPr>
        <w:spacing w:after="60" w:line="276" w:lineRule="auto"/>
      </w:pPr>
      <w:r>
        <w:t>Certaines captures montrent aussi des structures de test créées dans l’environnement (par exemple « Internat Garcon »). Elles ne correspondent à aucune donnée réelle.</w:t>
      </w:r>
    </w:p>
    <w:p w14:paraId="4BDE9B05" w14:textId="77777777" w:rsidR="00426177" w:rsidRDefault="00CE15FB">
      <w:pPr>
        <w:pStyle w:val="Paragraphedeliste"/>
        <w:numPr>
          <w:ilvl w:val="0"/>
          <w:numId w:val="3"/>
        </w:numPr>
        <w:spacing w:after="60" w:line="276" w:lineRule="auto"/>
      </w:pPr>
      <w:r>
        <w:t>Les fonctionnalités sont classées en trois catégories : opérationnelles, partielles ou conditionnées, prévues (voir le chapitre 14 et l’annexe C).</w:t>
      </w:r>
    </w:p>
    <w:p w14:paraId="35EDF8FE" w14:textId="5604C957" w:rsidR="00426177" w:rsidRDefault="00CE15FB">
      <w:pPr>
        <w:pStyle w:val="Lgende"/>
        <w:keepLines/>
        <w:jc w:val="center"/>
      </w:pPr>
      <w:bookmarkStart w:id="5" w:name="_Toc243493806"/>
      <w:r>
        <w:t xml:space="preserve">Tableau </w:t>
      </w:r>
      <w:r>
        <w:fldChar w:fldCharType="begin"/>
      </w:r>
      <w:r>
        <w:instrText>SEQ Tableau</w:instrText>
      </w:r>
      <w:r>
        <w:fldChar w:fldCharType="separate"/>
      </w:r>
      <w:r>
        <w:rPr>
          <w:noProof/>
        </w:rPr>
        <w:t>2</w:t>
      </w:r>
      <w:r>
        <w:fldChar w:fldCharType="end"/>
      </w:r>
      <w:r>
        <w:t xml:space="preserve"> — Légende des matrices d’accès</w:t>
      </w:r>
      <w:bookmarkEnd w:id="5"/>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606"/>
        <w:gridCol w:w="8032"/>
      </w:tblGrid>
      <w:tr w:rsidR="00426177" w14:paraId="330A5316" w14:textId="77777777">
        <w:trPr>
          <w:tblHeader/>
        </w:trPr>
        <w:tc>
          <w:tcPr>
            <w:tcW w:w="1606" w:type="dxa"/>
            <w:shd w:val="clear" w:color="auto" w:fill="183153"/>
            <w:tcMar>
              <w:top w:w="60" w:type="dxa"/>
              <w:left w:w="90" w:type="dxa"/>
              <w:bottom w:w="60" w:type="dxa"/>
              <w:right w:w="90" w:type="dxa"/>
            </w:tcMar>
            <w:vAlign w:val="center"/>
          </w:tcPr>
          <w:p w14:paraId="0575EA84" w14:textId="77777777" w:rsidR="00426177" w:rsidRDefault="00CE15FB">
            <w:r>
              <w:rPr>
                <w:b/>
                <w:bCs/>
                <w:color w:val="FFFFFF"/>
                <w:sz w:val="18"/>
                <w:szCs w:val="18"/>
              </w:rPr>
              <w:t>Symbole</w:t>
            </w:r>
          </w:p>
        </w:tc>
        <w:tc>
          <w:tcPr>
            <w:tcW w:w="8032" w:type="dxa"/>
            <w:shd w:val="clear" w:color="auto" w:fill="183153"/>
            <w:tcMar>
              <w:top w:w="60" w:type="dxa"/>
              <w:left w:w="90" w:type="dxa"/>
              <w:bottom w:w="60" w:type="dxa"/>
              <w:right w:w="90" w:type="dxa"/>
            </w:tcMar>
            <w:vAlign w:val="center"/>
          </w:tcPr>
          <w:p w14:paraId="17B26CF3" w14:textId="77777777" w:rsidR="00426177" w:rsidRDefault="00CE15FB">
            <w:r>
              <w:rPr>
                <w:b/>
                <w:bCs/>
                <w:color w:val="FFFFFF"/>
                <w:sz w:val="18"/>
                <w:szCs w:val="18"/>
              </w:rPr>
              <w:t>Signification dans les matrices</w:t>
            </w:r>
          </w:p>
        </w:tc>
      </w:tr>
      <w:tr w:rsidR="00426177" w14:paraId="4C0AE253" w14:textId="77777777">
        <w:trPr>
          <w:cantSplit/>
        </w:trPr>
        <w:tc>
          <w:tcPr>
            <w:tcW w:w="1606" w:type="dxa"/>
            <w:tcMar>
              <w:top w:w="60" w:type="dxa"/>
              <w:left w:w="90" w:type="dxa"/>
              <w:bottom w:w="60" w:type="dxa"/>
              <w:right w:w="90" w:type="dxa"/>
            </w:tcMar>
            <w:vAlign w:val="center"/>
          </w:tcPr>
          <w:p w14:paraId="2E223E4C" w14:textId="77777777" w:rsidR="00426177" w:rsidRDefault="00CE15FB">
            <w:pPr>
              <w:jc w:val="center"/>
            </w:pPr>
            <w:r>
              <w:rPr>
                <w:sz w:val="18"/>
                <w:szCs w:val="18"/>
              </w:rPr>
              <w:t>●</w:t>
            </w:r>
          </w:p>
        </w:tc>
        <w:tc>
          <w:tcPr>
            <w:tcW w:w="8032" w:type="dxa"/>
            <w:tcMar>
              <w:top w:w="60" w:type="dxa"/>
              <w:left w:w="90" w:type="dxa"/>
              <w:bottom w:w="60" w:type="dxa"/>
              <w:right w:w="90" w:type="dxa"/>
            </w:tcMar>
            <w:vAlign w:val="center"/>
          </w:tcPr>
          <w:p w14:paraId="72BCB223" w14:textId="77777777" w:rsidR="00426177" w:rsidRDefault="00CE15FB">
            <w:r>
              <w:rPr>
                <w:sz w:val="18"/>
                <w:szCs w:val="18"/>
              </w:rPr>
              <w:t>Accès complet : consultation et actions</w:t>
            </w:r>
          </w:p>
        </w:tc>
      </w:tr>
      <w:tr w:rsidR="00426177" w14:paraId="2217383D" w14:textId="77777777">
        <w:trPr>
          <w:cantSplit/>
        </w:trPr>
        <w:tc>
          <w:tcPr>
            <w:tcW w:w="1606" w:type="dxa"/>
            <w:shd w:val="clear" w:color="auto" w:fill="F8FAFC"/>
            <w:tcMar>
              <w:top w:w="60" w:type="dxa"/>
              <w:left w:w="90" w:type="dxa"/>
              <w:bottom w:w="60" w:type="dxa"/>
              <w:right w:w="90" w:type="dxa"/>
            </w:tcMar>
            <w:vAlign w:val="center"/>
          </w:tcPr>
          <w:p w14:paraId="58995C7F" w14:textId="77777777" w:rsidR="00426177" w:rsidRDefault="00CE15FB">
            <w:pPr>
              <w:jc w:val="center"/>
            </w:pPr>
            <w:r>
              <w:rPr>
                <w:sz w:val="18"/>
                <w:szCs w:val="18"/>
              </w:rPr>
              <w:t>○</w:t>
            </w:r>
          </w:p>
        </w:tc>
        <w:tc>
          <w:tcPr>
            <w:tcW w:w="8032" w:type="dxa"/>
            <w:shd w:val="clear" w:color="auto" w:fill="F8FAFC"/>
            <w:tcMar>
              <w:top w:w="60" w:type="dxa"/>
              <w:left w:w="90" w:type="dxa"/>
              <w:bottom w:w="60" w:type="dxa"/>
              <w:right w:w="90" w:type="dxa"/>
            </w:tcMar>
            <w:vAlign w:val="center"/>
          </w:tcPr>
          <w:p w14:paraId="0E7E65E2" w14:textId="77777777" w:rsidR="00426177" w:rsidRDefault="00CE15FB">
            <w:r>
              <w:rPr>
                <w:sz w:val="18"/>
                <w:szCs w:val="18"/>
              </w:rPr>
              <w:t>Consultation seule, ou action limitée précisée dans le texte</w:t>
            </w:r>
          </w:p>
        </w:tc>
      </w:tr>
      <w:tr w:rsidR="00426177" w14:paraId="357DEC96" w14:textId="77777777">
        <w:trPr>
          <w:cantSplit/>
        </w:trPr>
        <w:tc>
          <w:tcPr>
            <w:tcW w:w="1606" w:type="dxa"/>
            <w:tcMar>
              <w:top w:w="60" w:type="dxa"/>
              <w:left w:w="90" w:type="dxa"/>
              <w:bottom w:w="60" w:type="dxa"/>
              <w:right w:w="90" w:type="dxa"/>
            </w:tcMar>
            <w:vAlign w:val="center"/>
          </w:tcPr>
          <w:p w14:paraId="6FD54B48" w14:textId="77777777" w:rsidR="00426177" w:rsidRDefault="00CE15FB">
            <w:pPr>
              <w:jc w:val="center"/>
            </w:pPr>
            <w:r>
              <w:rPr>
                <w:sz w:val="18"/>
                <w:szCs w:val="18"/>
              </w:rPr>
              <w:t>—</w:t>
            </w:r>
          </w:p>
        </w:tc>
        <w:tc>
          <w:tcPr>
            <w:tcW w:w="8032" w:type="dxa"/>
            <w:tcMar>
              <w:top w:w="60" w:type="dxa"/>
              <w:left w:w="90" w:type="dxa"/>
              <w:bottom w:w="60" w:type="dxa"/>
              <w:right w:w="90" w:type="dxa"/>
            </w:tcMar>
            <w:vAlign w:val="center"/>
          </w:tcPr>
          <w:p w14:paraId="64B6022A" w14:textId="77777777" w:rsidR="00426177" w:rsidRDefault="00CE15FB">
            <w:r>
              <w:rPr>
                <w:sz w:val="18"/>
                <w:szCs w:val="18"/>
              </w:rPr>
              <w:t>Aucun accès</w:t>
            </w:r>
          </w:p>
        </w:tc>
      </w:tr>
    </w:tbl>
    <w:p w14:paraId="3AE9FC7A" w14:textId="77777777" w:rsidR="00426177" w:rsidRDefault="00426177">
      <w:pPr>
        <w:spacing w:after="120"/>
      </w:pPr>
    </w:p>
    <w:p w14:paraId="3D87A0D3" w14:textId="77777777" w:rsidR="00426177" w:rsidRDefault="00CE15FB">
      <w:pPr>
        <w:pStyle w:val="Titre1"/>
        <w:pageBreakBefore/>
        <w:numPr>
          <w:ilvl w:val="0"/>
          <w:numId w:val="2"/>
        </w:numPr>
      </w:pPr>
      <w:bookmarkStart w:id="6" w:name="_Toc243493674"/>
      <w:r>
        <w:lastRenderedPageBreak/>
        <w:t>Présentation générale de l’application</w:t>
      </w:r>
      <w:bookmarkEnd w:id="6"/>
    </w:p>
    <w:p w14:paraId="17318397" w14:textId="77777777" w:rsidR="00426177" w:rsidRDefault="00CE15FB">
      <w:pPr>
        <w:pStyle w:val="Titre2"/>
        <w:numPr>
          <w:ilvl w:val="1"/>
          <w:numId w:val="2"/>
        </w:numPr>
      </w:pPr>
      <w:bookmarkStart w:id="7" w:name="_Toc243493675"/>
      <w:r>
        <w:t>Contexte</w:t>
      </w:r>
      <w:bookmarkEnd w:id="7"/>
    </w:p>
    <w:p w14:paraId="6191EF87" w14:textId="77777777" w:rsidR="00426177" w:rsidRDefault="00CE15FB">
      <w:pPr>
        <w:spacing w:after="120" w:line="288" w:lineRule="auto"/>
        <w:jc w:val="both"/>
      </w:pPr>
      <w:r>
        <w:t>Les Maisons des Stagiaires accueillent, dans des internats séparés pour les filles et pour les garçons, des stagiaires inscrits dans les établissements de formation de l’OFPPT. L’attribution des places repose sur une sélection : chaque candidat est évalué selon des critères sociaux et géographiques (éloignement, situation familiale, ressources, besoins spécifiques), puis classé. Une fois admis et hébergé, le stagiaire s’acquitte de frais mensuels et bénéficie des services de l’internat, dont la restauration.</w:t>
      </w:r>
    </w:p>
    <w:p w14:paraId="369EE64F" w14:textId="77777777" w:rsidR="00426177" w:rsidRDefault="00CE15FB">
      <w:pPr>
        <w:pStyle w:val="Titre2"/>
        <w:numPr>
          <w:ilvl w:val="1"/>
          <w:numId w:val="2"/>
        </w:numPr>
      </w:pPr>
      <w:bookmarkStart w:id="8" w:name="_Toc243493676"/>
      <w:r>
        <w:t>Difficultés auxquelles l’application répond</w:t>
      </w:r>
      <w:bookmarkEnd w:id="8"/>
    </w:p>
    <w:p w14:paraId="08F63D7E" w14:textId="77777777" w:rsidR="00426177" w:rsidRDefault="00CE15FB">
      <w:pPr>
        <w:pStyle w:val="Paragraphedeliste"/>
        <w:numPr>
          <w:ilvl w:val="0"/>
          <w:numId w:val="3"/>
        </w:numPr>
        <w:spacing w:after="60" w:line="276" w:lineRule="auto"/>
      </w:pPr>
      <w:r>
        <w:t>Dossiers papier dispersés, pièces justificatives difficiles à contrôler et à conserver.</w:t>
      </w:r>
    </w:p>
    <w:p w14:paraId="69A1C79D" w14:textId="77777777" w:rsidR="00426177" w:rsidRDefault="00CE15FB">
      <w:pPr>
        <w:pStyle w:val="Paragraphedeliste"/>
        <w:numPr>
          <w:ilvl w:val="0"/>
          <w:numId w:val="3"/>
        </w:numPr>
        <w:spacing w:after="60" w:line="276" w:lineRule="auto"/>
      </w:pPr>
      <w:r>
        <w:t>Classement long à établir et difficile à justifier.</w:t>
      </w:r>
    </w:p>
    <w:p w14:paraId="7E73BEC1" w14:textId="77777777" w:rsidR="00426177" w:rsidRDefault="00CE15FB">
      <w:pPr>
        <w:pStyle w:val="Paragraphedeliste"/>
        <w:numPr>
          <w:ilvl w:val="0"/>
          <w:numId w:val="3"/>
        </w:numPr>
        <w:spacing w:after="60" w:line="276" w:lineRule="auto"/>
      </w:pPr>
      <w:r>
        <w:t>Suivi de l’occupation des lits et des mensualités tenu dans des fichiers séparés.</w:t>
      </w:r>
    </w:p>
    <w:p w14:paraId="3969E175" w14:textId="77777777" w:rsidR="00426177" w:rsidRDefault="00CE15FB">
      <w:pPr>
        <w:pStyle w:val="Paragraphedeliste"/>
        <w:numPr>
          <w:ilvl w:val="0"/>
          <w:numId w:val="3"/>
        </w:numPr>
        <w:spacing w:after="60" w:line="276" w:lineRule="auto"/>
      </w:pPr>
      <w:r>
        <w:t>Effectifs de restauration estimés plutôt que réservés ; allergies mal connues du service.</w:t>
      </w:r>
    </w:p>
    <w:p w14:paraId="2DFB1C59" w14:textId="77777777" w:rsidR="00426177" w:rsidRDefault="00CE15FB">
      <w:pPr>
        <w:pStyle w:val="Paragraphedeliste"/>
        <w:numPr>
          <w:ilvl w:val="0"/>
          <w:numId w:val="3"/>
        </w:numPr>
        <w:spacing w:after="60" w:line="276" w:lineRule="auto"/>
      </w:pPr>
      <w:r>
        <w:t>Absence d’historique des décisions et des réclamations.</w:t>
      </w:r>
    </w:p>
    <w:p w14:paraId="157B49D1" w14:textId="77777777" w:rsidR="00426177" w:rsidRDefault="00CE15FB">
      <w:pPr>
        <w:pStyle w:val="Titre2"/>
        <w:numPr>
          <w:ilvl w:val="1"/>
          <w:numId w:val="2"/>
        </w:numPr>
      </w:pPr>
      <w:bookmarkStart w:id="9" w:name="_Toc243493677"/>
      <w:r>
        <w:t>Objectifs de la digitalisation</w:t>
      </w:r>
      <w:bookmarkEnd w:id="9"/>
    </w:p>
    <w:p w14:paraId="35CB9558" w14:textId="77777777" w:rsidR="00426177" w:rsidRDefault="00CE15FB">
      <w:pPr>
        <w:pStyle w:val="Paragraphedeliste"/>
        <w:numPr>
          <w:ilvl w:val="0"/>
          <w:numId w:val="3"/>
        </w:numPr>
        <w:spacing w:after="60" w:line="276" w:lineRule="auto"/>
      </w:pPr>
      <w:r>
        <w:rPr>
          <w:b/>
          <w:bCs/>
        </w:rPr>
        <w:t>Centraliser</w:t>
      </w:r>
      <w:r>
        <w:t xml:space="preserve"> les informations dans une base unique, partagée par tous les acteurs selon leur périmètre.</w:t>
      </w:r>
    </w:p>
    <w:p w14:paraId="5E2D1035" w14:textId="77777777" w:rsidR="00426177" w:rsidRDefault="00CE15FB">
      <w:pPr>
        <w:pStyle w:val="Paragraphedeliste"/>
        <w:numPr>
          <w:ilvl w:val="0"/>
          <w:numId w:val="3"/>
        </w:numPr>
        <w:spacing w:after="60" w:line="276" w:lineRule="auto"/>
      </w:pPr>
      <w:r>
        <w:rPr>
          <w:b/>
          <w:bCs/>
        </w:rPr>
        <w:t>Dématérialiser</w:t>
      </w:r>
      <w:r>
        <w:t xml:space="preserve"> les procédures : candidature, pièces, justificatifs, menus, réservations, réclamations.</w:t>
      </w:r>
    </w:p>
    <w:p w14:paraId="01D3A6C9" w14:textId="77777777" w:rsidR="00426177" w:rsidRDefault="00CE15FB">
      <w:pPr>
        <w:pStyle w:val="Paragraphedeliste"/>
        <w:numPr>
          <w:ilvl w:val="0"/>
          <w:numId w:val="3"/>
        </w:numPr>
        <w:spacing w:after="60" w:line="276" w:lineRule="auto"/>
      </w:pPr>
      <w:r>
        <w:rPr>
          <w:b/>
          <w:bCs/>
        </w:rPr>
        <w:t>Tracer</w:t>
      </w:r>
      <w:r>
        <w:t xml:space="preserve"> chaque opération : statuts successifs du dossier, auteur et date de chaque décision, journal d’audit.</w:t>
      </w:r>
    </w:p>
    <w:p w14:paraId="2FB22538" w14:textId="77777777" w:rsidR="00426177" w:rsidRDefault="00CE15FB">
      <w:pPr>
        <w:pStyle w:val="Paragraphedeliste"/>
        <w:numPr>
          <w:ilvl w:val="0"/>
          <w:numId w:val="3"/>
        </w:numPr>
        <w:spacing w:after="60" w:line="276" w:lineRule="auto"/>
      </w:pPr>
      <w:r>
        <w:rPr>
          <w:b/>
          <w:bCs/>
        </w:rPr>
        <w:t>Séparer les responsabilités</w:t>
      </w:r>
      <w:r>
        <w:t xml:space="preserve"> : chaque décision relève d’un rôle unique, contrôlé par l’application.</w:t>
      </w:r>
    </w:p>
    <w:p w14:paraId="604A91A9" w14:textId="77777777" w:rsidR="00426177" w:rsidRDefault="00CE15FB">
      <w:pPr>
        <w:pStyle w:val="Paragraphedeliste"/>
        <w:numPr>
          <w:ilvl w:val="0"/>
          <w:numId w:val="3"/>
        </w:numPr>
        <w:spacing w:after="60" w:line="276" w:lineRule="auto"/>
      </w:pPr>
      <w:r>
        <w:rPr>
          <w:b/>
          <w:bCs/>
        </w:rPr>
        <w:t>Piloter</w:t>
      </w:r>
      <w:r>
        <w:t xml:space="preserve"> par des tableaux de bord, des statistiques et des exports limités au périmètre de chacun.</w:t>
      </w:r>
    </w:p>
    <w:p w14:paraId="27C2F9B5" w14:textId="77777777" w:rsidR="00426177" w:rsidRDefault="00CE15FB">
      <w:pPr>
        <w:pStyle w:val="Titre2"/>
        <w:numPr>
          <w:ilvl w:val="1"/>
          <w:numId w:val="2"/>
        </w:numPr>
      </w:pPr>
      <w:bookmarkStart w:id="10" w:name="_Toc243493678"/>
      <w:r>
        <w:t>Deux espaces distincts</w:t>
      </w:r>
      <w:bookmarkEnd w:id="10"/>
    </w:p>
    <w:p w14:paraId="7DF24B26" w14:textId="77777777" w:rsidR="00426177" w:rsidRDefault="00CE15FB">
      <w:pPr>
        <w:spacing w:after="120" w:line="288" w:lineRule="auto"/>
        <w:jc w:val="both"/>
      </w:pPr>
      <w:r>
        <w:t xml:space="preserve">L’application comporte deux portes d’entrée séparées. Les </w:t>
      </w:r>
      <w:r>
        <w:rPr>
          <w:b/>
          <w:bCs/>
        </w:rPr>
        <w:t>stagiaires et candidats</w:t>
      </w:r>
      <w:r>
        <w:t xml:space="preserve"> se connectent à l’adresse principale ; le </w:t>
      </w:r>
      <w:r>
        <w:rPr>
          <w:b/>
          <w:bCs/>
        </w:rPr>
        <w:t>personnel</w:t>
      </w:r>
      <w:r>
        <w:t xml:space="preserve"> se connecte à l’adresse /backend. Une session ouverte dans un espace ne donne aucun accès à l’autre, et un compte déjà connecté est renvoyé vers son propre espace.</w:t>
      </w:r>
    </w:p>
    <w:p w14:paraId="5339EC10" w14:textId="77777777" w:rsidR="00426177" w:rsidRDefault="00426177">
      <w:pPr>
        <w:keepNext/>
        <w:spacing w:before="100"/>
      </w:pPr>
    </w:p>
    <w:tbl>
      <w:tblPr>
        <w:tblW w:w="558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5580"/>
      </w:tblGrid>
      <w:tr w:rsidR="00426177" w14:paraId="619AD488" w14:textId="77777777">
        <w:trPr>
          <w:cantSplit/>
          <w:jc w:val="center"/>
        </w:trPr>
        <w:tc>
          <w:tcPr>
            <w:tcW w:w="5580" w:type="dxa"/>
            <w:tcMar>
              <w:top w:w="0" w:type="dxa"/>
              <w:left w:w="30" w:type="dxa"/>
              <w:bottom w:w="0" w:type="dxa"/>
              <w:right w:w="30" w:type="dxa"/>
            </w:tcMar>
          </w:tcPr>
          <w:p w14:paraId="7021F402" w14:textId="77777777" w:rsidR="00426177" w:rsidRDefault="00CE15FB">
            <w:pPr>
              <w:keepNext/>
              <w:keepLines/>
              <w:jc w:val="center"/>
            </w:pPr>
            <w:r>
              <w:rPr>
                <w:noProof/>
              </w:rPr>
              <w:drawing>
                <wp:inline distT="0" distB="0" distL="0" distR="0" wp14:anchorId="41DE2560" wp14:editId="024CB86F">
                  <wp:extent cx="3505200" cy="5772150"/>
                  <wp:effectExtent l="0" t="0" r="0" b="0"/>
                  <wp:docPr id="1" name="01-connexion-stagiaire.png" descr="Le candidat se connecte ou crée son compte depuis le lien « Créer mon compte »." title="Page de connexion de l’espace stagi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505200" cy="5772150"/>
                          </a:xfrm>
                          <a:prstGeom prst="rect">
                            <a:avLst/>
                          </a:prstGeom>
                        </pic:spPr>
                      </pic:pic>
                    </a:graphicData>
                  </a:graphic>
                </wp:inline>
              </w:drawing>
            </w:r>
          </w:p>
        </w:tc>
      </w:tr>
    </w:tbl>
    <w:p w14:paraId="0BD83D27" w14:textId="385AC121" w:rsidR="00426177" w:rsidRDefault="00CE15FB">
      <w:pPr>
        <w:pStyle w:val="Lgende"/>
        <w:keepNext/>
        <w:keepLines/>
        <w:jc w:val="center"/>
      </w:pPr>
      <w:bookmarkStart w:id="11" w:name="_Toc243493722"/>
      <w:r>
        <w:t xml:space="preserve">Figure </w:t>
      </w:r>
      <w:r>
        <w:fldChar w:fldCharType="begin"/>
      </w:r>
      <w:r>
        <w:instrText>SEQ Figure</w:instrText>
      </w:r>
      <w:r>
        <w:fldChar w:fldCharType="separate"/>
      </w:r>
      <w:r>
        <w:rPr>
          <w:noProof/>
        </w:rPr>
        <w:t>1</w:t>
      </w:r>
      <w:r>
        <w:fldChar w:fldCharType="end"/>
      </w:r>
      <w:r>
        <w:t xml:space="preserve"> — Page de connexion de l’espace stagiaires</w:t>
      </w:r>
      <w:bookmarkEnd w:id="11"/>
    </w:p>
    <w:p w14:paraId="01AEA92F" w14:textId="77777777" w:rsidR="00426177" w:rsidRDefault="00CE15FB">
      <w:pPr>
        <w:spacing w:after="220"/>
        <w:jc w:val="center"/>
      </w:pPr>
      <w:r>
        <w:rPr>
          <w:i/>
          <w:iCs/>
          <w:color w:val="64748B"/>
          <w:sz w:val="19"/>
          <w:szCs w:val="19"/>
        </w:rPr>
        <w:t>Le candidat se connecte ou crée son compte depuis le lien « Créer mon compte ».</w:t>
      </w:r>
    </w:p>
    <w:p w14:paraId="249D2367" w14:textId="77777777" w:rsidR="00426177" w:rsidRDefault="00426177">
      <w:pPr>
        <w:keepNext/>
        <w:spacing w:before="100"/>
      </w:pPr>
    </w:p>
    <w:tbl>
      <w:tblPr>
        <w:tblW w:w="558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5580"/>
      </w:tblGrid>
      <w:tr w:rsidR="00426177" w14:paraId="031AD2CE" w14:textId="77777777">
        <w:trPr>
          <w:cantSplit/>
          <w:jc w:val="center"/>
        </w:trPr>
        <w:tc>
          <w:tcPr>
            <w:tcW w:w="5580" w:type="dxa"/>
            <w:tcMar>
              <w:top w:w="0" w:type="dxa"/>
              <w:left w:w="30" w:type="dxa"/>
              <w:bottom w:w="0" w:type="dxa"/>
              <w:right w:w="30" w:type="dxa"/>
            </w:tcMar>
          </w:tcPr>
          <w:p w14:paraId="3B63EA28" w14:textId="77777777" w:rsidR="00426177" w:rsidRDefault="00CE15FB">
            <w:pPr>
              <w:keepNext/>
              <w:keepLines/>
              <w:jc w:val="center"/>
            </w:pPr>
            <w:r>
              <w:rPr>
                <w:noProof/>
              </w:rPr>
              <w:drawing>
                <wp:inline distT="0" distB="0" distL="0" distR="0" wp14:anchorId="544C24A8" wp14:editId="082732EE">
                  <wp:extent cx="3505200" cy="4533900"/>
                  <wp:effectExtent l="0" t="0" r="0" b="0"/>
                  <wp:docPr id="2" name="02-connexion-personnel.png" descr="Réservée aux comptes du personnel ; aucun lien vers l’espace stagiaire." title="Page de connexion de l’espace du personnel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05200" cy="4533900"/>
                          </a:xfrm>
                          <a:prstGeom prst="rect">
                            <a:avLst/>
                          </a:prstGeom>
                        </pic:spPr>
                      </pic:pic>
                    </a:graphicData>
                  </a:graphic>
                </wp:inline>
              </w:drawing>
            </w:r>
          </w:p>
        </w:tc>
      </w:tr>
    </w:tbl>
    <w:p w14:paraId="3715ED3F" w14:textId="3C0D0289" w:rsidR="00426177" w:rsidRDefault="00CE15FB">
      <w:pPr>
        <w:pStyle w:val="Lgende"/>
        <w:keepNext/>
        <w:keepLines/>
        <w:jc w:val="center"/>
      </w:pPr>
      <w:bookmarkStart w:id="12" w:name="_Toc243493723"/>
      <w:r>
        <w:t xml:space="preserve">Figure </w:t>
      </w:r>
      <w:r>
        <w:fldChar w:fldCharType="begin"/>
      </w:r>
      <w:r>
        <w:instrText>SEQ Figure</w:instrText>
      </w:r>
      <w:r>
        <w:fldChar w:fldCharType="separate"/>
      </w:r>
      <w:r>
        <w:rPr>
          <w:noProof/>
        </w:rPr>
        <w:t>2</w:t>
      </w:r>
      <w:r>
        <w:fldChar w:fldCharType="end"/>
      </w:r>
      <w:r>
        <w:t xml:space="preserve"> — Page de connexion de l’espace du personnel (/backend)</w:t>
      </w:r>
      <w:bookmarkEnd w:id="12"/>
    </w:p>
    <w:p w14:paraId="5F3B5D82" w14:textId="77777777" w:rsidR="00426177" w:rsidRDefault="00CE15FB">
      <w:pPr>
        <w:spacing w:after="220"/>
        <w:jc w:val="center"/>
      </w:pPr>
      <w:r>
        <w:rPr>
          <w:i/>
          <w:iCs/>
          <w:color w:val="64748B"/>
          <w:sz w:val="19"/>
          <w:szCs w:val="19"/>
        </w:rPr>
        <w:t>Réservée aux comptes du personnel ; aucun lien vers l’espace stagiaire.</w:t>
      </w:r>
    </w:p>
    <w:p w14:paraId="037F29FC" w14:textId="77777777" w:rsidR="00426177" w:rsidRDefault="00CE15FB">
      <w:pPr>
        <w:pStyle w:val="Titre2"/>
        <w:numPr>
          <w:ilvl w:val="1"/>
          <w:numId w:val="2"/>
        </w:numPr>
      </w:pPr>
      <w:bookmarkStart w:id="13" w:name="_Toc243493679"/>
      <w:r>
        <w:t>Fonctionnalités principales</w:t>
      </w:r>
      <w:bookmarkEnd w:id="13"/>
    </w:p>
    <w:p w14:paraId="407A4F49" w14:textId="5E5AD4D5" w:rsidR="00426177" w:rsidRDefault="00CE15FB">
      <w:pPr>
        <w:pStyle w:val="Lgende"/>
        <w:keepLines/>
        <w:jc w:val="center"/>
      </w:pPr>
      <w:bookmarkStart w:id="14" w:name="_Toc243493807"/>
      <w:r>
        <w:t xml:space="preserve">Tableau </w:t>
      </w:r>
      <w:r>
        <w:fldChar w:fldCharType="begin"/>
      </w:r>
      <w:r>
        <w:instrText>SEQ Tableau</w:instrText>
      </w:r>
      <w:r>
        <w:fldChar w:fldCharType="separate"/>
      </w:r>
      <w:r>
        <w:rPr>
          <w:noProof/>
        </w:rPr>
        <w:t>3</w:t>
      </w:r>
      <w:r>
        <w:fldChar w:fldCharType="end"/>
      </w:r>
      <w:r>
        <w:t xml:space="preserve"> — Modules de l’application</w:t>
      </w:r>
      <w:bookmarkEnd w:id="14"/>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585"/>
        <w:gridCol w:w="4701"/>
        <w:gridCol w:w="2352"/>
      </w:tblGrid>
      <w:tr w:rsidR="00426177" w14:paraId="2C30D4DE" w14:textId="77777777">
        <w:trPr>
          <w:tblHeader/>
        </w:trPr>
        <w:tc>
          <w:tcPr>
            <w:tcW w:w="2585" w:type="dxa"/>
            <w:shd w:val="clear" w:color="auto" w:fill="183153"/>
            <w:tcMar>
              <w:top w:w="60" w:type="dxa"/>
              <w:left w:w="90" w:type="dxa"/>
              <w:bottom w:w="60" w:type="dxa"/>
              <w:right w:w="90" w:type="dxa"/>
            </w:tcMar>
            <w:vAlign w:val="center"/>
          </w:tcPr>
          <w:p w14:paraId="2F4079D7" w14:textId="77777777" w:rsidR="00426177" w:rsidRDefault="00CE15FB">
            <w:r>
              <w:rPr>
                <w:b/>
                <w:bCs/>
                <w:color w:val="FFFFFF"/>
                <w:sz w:val="18"/>
                <w:szCs w:val="18"/>
              </w:rPr>
              <w:t>Module</w:t>
            </w:r>
          </w:p>
        </w:tc>
        <w:tc>
          <w:tcPr>
            <w:tcW w:w="4701" w:type="dxa"/>
            <w:shd w:val="clear" w:color="auto" w:fill="183153"/>
            <w:tcMar>
              <w:top w:w="60" w:type="dxa"/>
              <w:left w:w="90" w:type="dxa"/>
              <w:bottom w:w="60" w:type="dxa"/>
              <w:right w:w="90" w:type="dxa"/>
            </w:tcMar>
            <w:vAlign w:val="center"/>
          </w:tcPr>
          <w:p w14:paraId="578EEA2C" w14:textId="77777777" w:rsidR="00426177" w:rsidRDefault="00CE15FB">
            <w:r>
              <w:rPr>
                <w:b/>
                <w:bCs/>
                <w:color w:val="FFFFFF"/>
                <w:sz w:val="18"/>
                <w:szCs w:val="18"/>
              </w:rPr>
              <w:t>Fonctions principales</w:t>
            </w:r>
          </w:p>
        </w:tc>
        <w:tc>
          <w:tcPr>
            <w:tcW w:w="2352" w:type="dxa"/>
            <w:shd w:val="clear" w:color="auto" w:fill="183153"/>
            <w:tcMar>
              <w:top w:w="60" w:type="dxa"/>
              <w:left w:w="90" w:type="dxa"/>
              <w:bottom w:w="60" w:type="dxa"/>
              <w:right w:w="90" w:type="dxa"/>
            </w:tcMar>
            <w:vAlign w:val="center"/>
          </w:tcPr>
          <w:p w14:paraId="20BA7540" w14:textId="77777777" w:rsidR="00426177" w:rsidRDefault="00CE15FB">
            <w:r>
              <w:rPr>
                <w:b/>
                <w:bCs/>
                <w:color w:val="FFFFFF"/>
                <w:sz w:val="18"/>
                <w:szCs w:val="18"/>
              </w:rPr>
              <w:t>Acteurs</w:t>
            </w:r>
          </w:p>
        </w:tc>
      </w:tr>
      <w:tr w:rsidR="00426177" w14:paraId="43091A91" w14:textId="77777777">
        <w:trPr>
          <w:cantSplit/>
        </w:trPr>
        <w:tc>
          <w:tcPr>
            <w:tcW w:w="2585" w:type="dxa"/>
            <w:tcMar>
              <w:top w:w="60" w:type="dxa"/>
              <w:left w:w="90" w:type="dxa"/>
              <w:bottom w:w="60" w:type="dxa"/>
              <w:right w:w="90" w:type="dxa"/>
            </w:tcMar>
            <w:vAlign w:val="center"/>
          </w:tcPr>
          <w:p w14:paraId="68632076" w14:textId="77777777" w:rsidR="00426177" w:rsidRDefault="00CE15FB">
            <w:r>
              <w:rPr>
                <w:sz w:val="18"/>
                <w:szCs w:val="18"/>
              </w:rPr>
              <w:t>Organisation administrative</w:t>
            </w:r>
          </w:p>
        </w:tc>
        <w:tc>
          <w:tcPr>
            <w:tcW w:w="4701" w:type="dxa"/>
            <w:tcMar>
              <w:top w:w="60" w:type="dxa"/>
              <w:left w:w="90" w:type="dxa"/>
              <w:bottom w:w="60" w:type="dxa"/>
              <w:right w:w="90" w:type="dxa"/>
            </w:tcMar>
            <w:vAlign w:val="center"/>
          </w:tcPr>
          <w:p w14:paraId="3DE14A93" w14:textId="77777777" w:rsidR="00426177" w:rsidRDefault="00CE15FB">
            <w:r>
              <w:rPr>
                <w:sz w:val="18"/>
                <w:szCs w:val="18"/>
              </w:rPr>
              <w:t>Régions, provinces, complexes / CMC, établissements (code EFP), internats</w:t>
            </w:r>
          </w:p>
        </w:tc>
        <w:tc>
          <w:tcPr>
            <w:tcW w:w="2352" w:type="dxa"/>
            <w:tcMar>
              <w:top w:w="60" w:type="dxa"/>
              <w:left w:w="90" w:type="dxa"/>
              <w:bottom w:w="60" w:type="dxa"/>
              <w:right w:w="90" w:type="dxa"/>
            </w:tcMar>
            <w:vAlign w:val="center"/>
          </w:tcPr>
          <w:p w14:paraId="06F6BEF9" w14:textId="77777777" w:rsidR="00426177" w:rsidRDefault="00CE15FB">
            <w:r>
              <w:rPr>
                <w:sz w:val="18"/>
                <w:szCs w:val="18"/>
              </w:rPr>
              <w:t>Administrateur</w:t>
            </w:r>
          </w:p>
        </w:tc>
      </w:tr>
      <w:tr w:rsidR="00426177" w14:paraId="5A8F57BC" w14:textId="77777777">
        <w:trPr>
          <w:cantSplit/>
        </w:trPr>
        <w:tc>
          <w:tcPr>
            <w:tcW w:w="2585" w:type="dxa"/>
            <w:shd w:val="clear" w:color="auto" w:fill="F8FAFC"/>
            <w:tcMar>
              <w:top w:w="60" w:type="dxa"/>
              <w:left w:w="90" w:type="dxa"/>
              <w:bottom w:w="60" w:type="dxa"/>
              <w:right w:w="90" w:type="dxa"/>
            </w:tcMar>
            <w:vAlign w:val="center"/>
          </w:tcPr>
          <w:p w14:paraId="4F4D0AC9" w14:textId="77777777" w:rsidR="00426177" w:rsidRDefault="00CE15FB">
            <w:r>
              <w:rPr>
                <w:sz w:val="18"/>
                <w:szCs w:val="18"/>
              </w:rPr>
              <w:t>Utilisateurs et rôles</w:t>
            </w:r>
          </w:p>
        </w:tc>
        <w:tc>
          <w:tcPr>
            <w:tcW w:w="4701" w:type="dxa"/>
            <w:shd w:val="clear" w:color="auto" w:fill="F8FAFC"/>
            <w:tcMar>
              <w:top w:w="60" w:type="dxa"/>
              <w:left w:w="90" w:type="dxa"/>
              <w:bottom w:w="60" w:type="dxa"/>
              <w:right w:w="90" w:type="dxa"/>
            </w:tcMar>
            <w:vAlign w:val="center"/>
          </w:tcPr>
          <w:p w14:paraId="59A3A041" w14:textId="77777777" w:rsidR="00426177" w:rsidRDefault="00CE15FB">
            <w:r>
              <w:rPr>
                <w:sz w:val="18"/>
                <w:szCs w:val="18"/>
              </w:rPr>
              <w:t>Comptes du personnel, rôle et périmètre, matrice des permissions</w:t>
            </w:r>
          </w:p>
        </w:tc>
        <w:tc>
          <w:tcPr>
            <w:tcW w:w="2352" w:type="dxa"/>
            <w:shd w:val="clear" w:color="auto" w:fill="F8FAFC"/>
            <w:tcMar>
              <w:top w:w="60" w:type="dxa"/>
              <w:left w:w="90" w:type="dxa"/>
              <w:bottom w:w="60" w:type="dxa"/>
              <w:right w:w="90" w:type="dxa"/>
            </w:tcMar>
            <w:vAlign w:val="center"/>
          </w:tcPr>
          <w:p w14:paraId="7547B248" w14:textId="77777777" w:rsidR="00426177" w:rsidRDefault="00CE15FB">
            <w:r>
              <w:rPr>
                <w:sz w:val="18"/>
                <w:szCs w:val="18"/>
              </w:rPr>
              <w:t>Administrateur</w:t>
            </w:r>
          </w:p>
        </w:tc>
      </w:tr>
      <w:tr w:rsidR="00426177" w14:paraId="400E430E" w14:textId="77777777">
        <w:trPr>
          <w:cantSplit/>
        </w:trPr>
        <w:tc>
          <w:tcPr>
            <w:tcW w:w="2585" w:type="dxa"/>
            <w:tcMar>
              <w:top w:w="60" w:type="dxa"/>
              <w:left w:w="90" w:type="dxa"/>
              <w:bottom w:w="60" w:type="dxa"/>
              <w:right w:w="90" w:type="dxa"/>
            </w:tcMar>
            <w:vAlign w:val="center"/>
          </w:tcPr>
          <w:p w14:paraId="4825B092" w14:textId="77777777" w:rsidR="00426177" w:rsidRDefault="00CE15FB">
            <w:r>
              <w:rPr>
                <w:sz w:val="18"/>
                <w:szCs w:val="18"/>
              </w:rPr>
              <w:t>Comptes stagiaires</w:t>
            </w:r>
          </w:p>
        </w:tc>
        <w:tc>
          <w:tcPr>
            <w:tcW w:w="4701" w:type="dxa"/>
            <w:tcMar>
              <w:top w:w="60" w:type="dxa"/>
              <w:left w:w="90" w:type="dxa"/>
              <w:bottom w:w="60" w:type="dxa"/>
              <w:right w:w="90" w:type="dxa"/>
            </w:tcMar>
            <w:vAlign w:val="center"/>
          </w:tcPr>
          <w:p w14:paraId="68F3B2BE" w14:textId="77777777" w:rsidR="00426177" w:rsidRDefault="00CE15FB">
            <w:r>
              <w:rPr>
                <w:sz w:val="18"/>
                <w:szCs w:val="18"/>
              </w:rPr>
              <w:t>Consultation, suspension, rétablissement, lien de réinitialisation</w:t>
            </w:r>
          </w:p>
        </w:tc>
        <w:tc>
          <w:tcPr>
            <w:tcW w:w="2352" w:type="dxa"/>
            <w:tcMar>
              <w:top w:w="60" w:type="dxa"/>
              <w:left w:w="90" w:type="dxa"/>
              <w:bottom w:w="60" w:type="dxa"/>
              <w:right w:w="90" w:type="dxa"/>
            </w:tcMar>
            <w:vAlign w:val="center"/>
          </w:tcPr>
          <w:p w14:paraId="681D1DD4" w14:textId="77777777" w:rsidR="00426177" w:rsidRDefault="00CE15FB">
            <w:r>
              <w:rPr>
                <w:sz w:val="18"/>
                <w:szCs w:val="18"/>
              </w:rPr>
              <w:t>Administrateur</w:t>
            </w:r>
          </w:p>
        </w:tc>
      </w:tr>
      <w:tr w:rsidR="00426177" w14:paraId="74DD5882" w14:textId="77777777">
        <w:trPr>
          <w:cantSplit/>
        </w:trPr>
        <w:tc>
          <w:tcPr>
            <w:tcW w:w="2585" w:type="dxa"/>
            <w:shd w:val="clear" w:color="auto" w:fill="F8FAFC"/>
            <w:tcMar>
              <w:top w:w="60" w:type="dxa"/>
              <w:left w:w="90" w:type="dxa"/>
              <w:bottom w:w="60" w:type="dxa"/>
              <w:right w:w="90" w:type="dxa"/>
            </w:tcMar>
            <w:vAlign w:val="center"/>
          </w:tcPr>
          <w:p w14:paraId="7E2F3F48" w14:textId="77777777" w:rsidR="00426177" w:rsidRDefault="00CE15FB">
            <w:r>
              <w:rPr>
                <w:sz w:val="18"/>
                <w:szCs w:val="18"/>
              </w:rPr>
              <w:t>Campagnes</w:t>
            </w:r>
          </w:p>
        </w:tc>
        <w:tc>
          <w:tcPr>
            <w:tcW w:w="4701" w:type="dxa"/>
            <w:shd w:val="clear" w:color="auto" w:fill="F8FAFC"/>
            <w:tcMar>
              <w:top w:w="60" w:type="dxa"/>
              <w:left w:w="90" w:type="dxa"/>
              <w:bottom w:w="60" w:type="dxa"/>
              <w:right w:w="90" w:type="dxa"/>
            </w:tcMar>
            <w:vAlign w:val="center"/>
          </w:tcPr>
          <w:p w14:paraId="759BAD21" w14:textId="77777777" w:rsidR="00426177" w:rsidRDefault="00CE15FB">
            <w:r>
              <w:rPr>
                <w:sz w:val="18"/>
                <w:szCs w:val="18"/>
              </w:rPr>
              <w:t>Plusieurs campagnes par an, places, frais, critères, pièces exigées</w:t>
            </w:r>
          </w:p>
        </w:tc>
        <w:tc>
          <w:tcPr>
            <w:tcW w:w="2352" w:type="dxa"/>
            <w:shd w:val="clear" w:color="auto" w:fill="F8FAFC"/>
            <w:tcMar>
              <w:top w:w="60" w:type="dxa"/>
              <w:left w:w="90" w:type="dxa"/>
              <w:bottom w:w="60" w:type="dxa"/>
              <w:right w:w="90" w:type="dxa"/>
            </w:tcMar>
            <w:vAlign w:val="center"/>
          </w:tcPr>
          <w:p w14:paraId="704DD47B" w14:textId="77777777" w:rsidR="00426177" w:rsidRDefault="00CE15FB">
            <w:r>
              <w:rPr>
                <w:sz w:val="18"/>
                <w:szCs w:val="18"/>
              </w:rPr>
              <w:t>Chef de pôle</w:t>
            </w:r>
          </w:p>
        </w:tc>
      </w:tr>
      <w:tr w:rsidR="00426177" w14:paraId="0CA3073C" w14:textId="77777777">
        <w:trPr>
          <w:cantSplit/>
        </w:trPr>
        <w:tc>
          <w:tcPr>
            <w:tcW w:w="2585" w:type="dxa"/>
            <w:tcMar>
              <w:top w:w="60" w:type="dxa"/>
              <w:left w:w="90" w:type="dxa"/>
              <w:bottom w:w="60" w:type="dxa"/>
              <w:right w:w="90" w:type="dxa"/>
            </w:tcMar>
            <w:vAlign w:val="center"/>
          </w:tcPr>
          <w:p w14:paraId="6A996DBB" w14:textId="77777777" w:rsidR="00426177" w:rsidRDefault="00CE15FB">
            <w:r>
              <w:rPr>
                <w:sz w:val="18"/>
                <w:szCs w:val="18"/>
              </w:rPr>
              <w:t>Inscription et candidature</w:t>
            </w:r>
          </w:p>
        </w:tc>
        <w:tc>
          <w:tcPr>
            <w:tcW w:w="4701" w:type="dxa"/>
            <w:tcMar>
              <w:top w:w="60" w:type="dxa"/>
              <w:left w:w="90" w:type="dxa"/>
              <w:bottom w:w="60" w:type="dxa"/>
              <w:right w:w="90" w:type="dxa"/>
            </w:tcMar>
            <w:vAlign w:val="center"/>
          </w:tcPr>
          <w:p w14:paraId="1B139E8A" w14:textId="77777777" w:rsidR="00426177" w:rsidRDefault="00CE15FB">
            <w:r>
              <w:rPr>
                <w:sz w:val="18"/>
                <w:szCs w:val="18"/>
              </w:rPr>
              <w:t>Parcours en six étapes, dossier, pièces, suivi</w:t>
            </w:r>
          </w:p>
        </w:tc>
        <w:tc>
          <w:tcPr>
            <w:tcW w:w="2352" w:type="dxa"/>
            <w:tcMar>
              <w:top w:w="60" w:type="dxa"/>
              <w:left w:w="90" w:type="dxa"/>
              <w:bottom w:w="60" w:type="dxa"/>
              <w:right w:w="90" w:type="dxa"/>
            </w:tcMar>
            <w:vAlign w:val="center"/>
          </w:tcPr>
          <w:p w14:paraId="5AB5D46C" w14:textId="77777777" w:rsidR="00426177" w:rsidRDefault="00CE15FB">
            <w:r>
              <w:rPr>
                <w:sz w:val="18"/>
                <w:szCs w:val="18"/>
              </w:rPr>
              <w:t>Stagiaire</w:t>
            </w:r>
          </w:p>
        </w:tc>
      </w:tr>
      <w:tr w:rsidR="00426177" w14:paraId="7A93016D" w14:textId="77777777">
        <w:trPr>
          <w:cantSplit/>
        </w:trPr>
        <w:tc>
          <w:tcPr>
            <w:tcW w:w="2585" w:type="dxa"/>
            <w:shd w:val="clear" w:color="auto" w:fill="F8FAFC"/>
            <w:tcMar>
              <w:top w:w="60" w:type="dxa"/>
              <w:left w:w="90" w:type="dxa"/>
              <w:bottom w:w="60" w:type="dxa"/>
              <w:right w:w="90" w:type="dxa"/>
            </w:tcMar>
            <w:vAlign w:val="center"/>
          </w:tcPr>
          <w:p w14:paraId="65592DA9" w14:textId="77777777" w:rsidR="00426177" w:rsidRDefault="00CE15FB">
            <w:r>
              <w:rPr>
                <w:sz w:val="18"/>
                <w:szCs w:val="18"/>
              </w:rPr>
              <w:t>Vérification et instruction</w:t>
            </w:r>
          </w:p>
        </w:tc>
        <w:tc>
          <w:tcPr>
            <w:tcW w:w="4701" w:type="dxa"/>
            <w:shd w:val="clear" w:color="auto" w:fill="F8FAFC"/>
            <w:tcMar>
              <w:top w:w="60" w:type="dxa"/>
              <w:left w:w="90" w:type="dxa"/>
              <w:bottom w:w="60" w:type="dxa"/>
              <w:right w:w="90" w:type="dxa"/>
            </w:tcMar>
            <w:vAlign w:val="center"/>
          </w:tcPr>
          <w:p w14:paraId="29399452" w14:textId="77777777" w:rsidR="00426177" w:rsidRDefault="00CE15FB">
            <w:r>
              <w:rPr>
                <w:sz w:val="18"/>
                <w:szCs w:val="18"/>
              </w:rPr>
              <w:t>Vérification de l’inscription, contrôle des pièces, décision</w:t>
            </w:r>
          </w:p>
        </w:tc>
        <w:tc>
          <w:tcPr>
            <w:tcW w:w="2352" w:type="dxa"/>
            <w:shd w:val="clear" w:color="auto" w:fill="F8FAFC"/>
            <w:tcMar>
              <w:top w:w="60" w:type="dxa"/>
              <w:left w:w="90" w:type="dxa"/>
              <w:bottom w:w="60" w:type="dxa"/>
              <w:right w:w="90" w:type="dxa"/>
            </w:tcMar>
            <w:vAlign w:val="center"/>
          </w:tcPr>
          <w:p w14:paraId="20FBE528" w14:textId="77777777" w:rsidR="00426177" w:rsidRDefault="00CE15FB">
            <w:r>
              <w:rPr>
                <w:sz w:val="18"/>
                <w:szCs w:val="18"/>
              </w:rPr>
              <w:t>Gestionnaire</w:t>
            </w:r>
          </w:p>
        </w:tc>
      </w:tr>
      <w:tr w:rsidR="00426177" w14:paraId="5FEDE103" w14:textId="77777777">
        <w:trPr>
          <w:cantSplit/>
        </w:trPr>
        <w:tc>
          <w:tcPr>
            <w:tcW w:w="2585" w:type="dxa"/>
            <w:tcMar>
              <w:top w:w="60" w:type="dxa"/>
              <w:left w:w="90" w:type="dxa"/>
              <w:bottom w:w="60" w:type="dxa"/>
              <w:right w:w="90" w:type="dxa"/>
            </w:tcMar>
            <w:vAlign w:val="center"/>
          </w:tcPr>
          <w:p w14:paraId="74AAA0E4" w14:textId="77777777" w:rsidR="00426177" w:rsidRDefault="00CE15FB">
            <w:r>
              <w:rPr>
                <w:sz w:val="18"/>
                <w:szCs w:val="18"/>
              </w:rPr>
              <w:t>Classement et délibération</w:t>
            </w:r>
          </w:p>
        </w:tc>
        <w:tc>
          <w:tcPr>
            <w:tcW w:w="4701" w:type="dxa"/>
            <w:tcMar>
              <w:top w:w="60" w:type="dxa"/>
              <w:left w:w="90" w:type="dxa"/>
              <w:bottom w:w="60" w:type="dxa"/>
              <w:right w:w="90" w:type="dxa"/>
            </w:tcMar>
            <w:vAlign w:val="center"/>
          </w:tcPr>
          <w:p w14:paraId="50EB330D" w14:textId="77777777" w:rsidR="00426177" w:rsidRDefault="00CE15FB">
            <w:r>
              <w:rPr>
                <w:sz w:val="18"/>
                <w:szCs w:val="18"/>
              </w:rPr>
              <w:t>Score, rang, correction de note, délibération</w:t>
            </w:r>
          </w:p>
        </w:tc>
        <w:tc>
          <w:tcPr>
            <w:tcW w:w="2352" w:type="dxa"/>
            <w:tcMar>
              <w:top w:w="60" w:type="dxa"/>
              <w:left w:w="90" w:type="dxa"/>
              <w:bottom w:w="60" w:type="dxa"/>
              <w:right w:w="90" w:type="dxa"/>
            </w:tcMar>
            <w:vAlign w:val="center"/>
          </w:tcPr>
          <w:p w14:paraId="6A126D09" w14:textId="77777777" w:rsidR="00426177" w:rsidRDefault="00CE15FB">
            <w:r>
              <w:rPr>
                <w:sz w:val="18"/>
                <w:szCs w:val="18"/>
              </w:rPr>
              <w:t>Chef de pôle, Directeur</w:t>
            </w:r>
          </w:p>
        </w:tc>
      </w:tr>
      <w:tr w:rsidR="00426177" w14:paraId="0961ED83" w14:textId="77777777">
        <w:trPr>
          <w:cantSplit/>
        </w:trPr>
        <w:tc>
          <w:tcPr>
            <w:tcW w:w="2585" w:type="dxa"/>
            <w:shd w:val="clear" w:color="auto" w:fill="F8FAFC"/>
            <w:tcMar>
              <w:top w:w="60" w:type="dxa"/>
              <w:left w:w="90" w:type="dxa"/>
              <w:bottom w:w="60" w:type="dxa"/>
              <w:right w:w="90" w:type="dxa"/>
            </w:tcMar>
            <w:vAlign w:val="center"/>
          </w:tcPr>
          <w:p w14:paraId="43DE1BC3" w14:textId="77777777" w:rsidR="00426177" w:rsidRDefault="00CE15FB">
            <w:r>
              <w:rPr>
                <w:sz w:val="18"/>
                <w:szCs w:val="18"/>
              </w:rPr>
              <w:t>Liste d’attente</w:t>
            </w:r>
          </w:p>
        </w:tc>
        <w:tc>
          <w:tcPr>
            <w:tcW w:w="4701" w:type="dxa"/>
            <w:shd w:val="clear" w:color="auto" w:fill="F8FAFC"/>
            <w:tcMar>
              <w:top w:w="60" w:type="dxa"/>
              <w:left w:w="90" w:type="dxa"/>
              <w:bottom w:w="60" w:type="dxa"/>
              <w:right w:w="90" w:type="dxa"/>
            </w:tcMar>
            <w:vAlign w:val="center"/>
          </w:tcPr>
          <w:p w14:paraId="3ADBE25B" w14:textId="77777777" w:rsidR="00426177" w:rsidRDefault="00CE15FB">
            <w:r>
              <w:rPr>
                <w:sz w:val="18"/>
                <w:szCs w:val="18"/>
              </w:rPr>
              <w:t>Transfert vers la liste principale</w:t>
            </w:r>
          </w:p>
        </w:tc>
        <w:tc>
          <w:tcPr>
            <w:tcW w:w="2352" w:type="dxa"/>
            <w:shd w:val="clear" w:color="auto" w:fill="F8FAFC"/>
            <w:tcMar>
              <w:top w:w="60" w:type="dxa"/>
              <w:left w:w="90" w:type="dxa"/>
              <w:bottom w:w="60" w:type="dxa"/>
              <w:right w:w="90" w:type="dxa"/>
            </w:tcMar>
            <w:vAlign w:val="center"/>
          </w:tcPr>
          <w:p w14:paraId="208780B9" w14:textId="77777777" w:rsidR="00426177" w:rsidRDefault="00CE15FB">
            <w:r>
              <w:rPr>
                <w:sz w:val="18"/>
                <w:szCs w:val="18"/>
              </w:rPr>
              <w:t>Gestionnaire</w:t>
            </w:r>
          </w:p>
        </w:tc>
      </w:tr>
      <w:tr w:rsidR="00426177" w14:paraId="4DCA33A1" w14:textId="77777777">
        <w:trPr>
          <w:cantSplit/>
        </w:trPr>
        <w:tc>
          <w:tcPr>
            <w:tcW w:w="2585" w:type="dxa"/>
            <w:tcMar>
              <w:top w:w="60" w:type="dxa"/>
              <w:left w:w="90" w:type="dxa"/>
              <w:bottom w:w="60" w:type="dxa"/>
              <w:right w:w="90" w:type="dxa"/>
            </w:tcMar>
            <w:vAlign w:val="center"/>
          </w:tcPr>
          <w:p w14:paraId="0CE165D4" w14:textId="77777777" w:rsidR="00426177" w:rsidRDefault="00CE15FB">
            <w:r>
              <w:rPr>
                <w:sz w:val="18"/>
                <w:szCs w:val="18"/>
              </w:rPr>
              <w:t>Plan d’occupation</w:t>
            </w:r>
          </w:p>
        </w:tc>
        <w:tc>
          <w:tcPr>
            <w:tcW w:w="4701" w:type="dxa"/>
            <w:tcMar>
              <w:top w:w="60" w:type="dxa"/>
              <w:left w:w="90" w:type="dxa"/>
              <w:bottom w:w="60" w:type="dxa"/>
              <w:right w:w="90" w:type="dxa"/>
            </w:tcMar>
            <w:vAlign w:val="center"/>
          </w:tcPr>
          <w:p w14:paraId="3E0C2213" w14:textId="77777777" w:rsidR="00426177" w:rsidRDefault="00CE15FB">
            <w:r>
              <w:rPr>
                <w:sz w:val="18"/>
                <w:szCs w:val="18"/>
              </w:rPr>
              <w:t>Bâtiments, étages, chambres, lits et leurs états</w:t>
            </w:r>
          </w:p>
        </w:tc>
        <w:tc>
          <w:tcPr>
            <w:tcW w:w="2352" w:type="dxa"/>
            <w:tcMar>
              <w:top w:w="60" w:type="dxa"/>
              <w:left w:w="90" w:type="dxa"/>
              <w:bottom w:w="60" w:type="dxa"/>
              <w:right w:w="90" w:type="dxa"/>
            </w:tcMar>
            <w:vAlign w:val="center"/>
          </w:tcPr>
          <w:p w14:paraId="7284053F" w14:textId="77777777" w:rsidR="00426177" w:rsidRDefault="00CE15FB">
            <w:r>
              <w:rPr>
                <w:sz w:val="18"/>
                <w:szCs w:val="18"/>
              </w:rPr>
              <w:t>Gestionnaire</w:t>
            </w:r>
          </w:p>
        </w:tc>
      </w:tr>
      <w:tr w:rsidR="00426177" w14:paraId="00C1C6AB" w14:textId="77777777">
        <w:trPr>
          <w:cantSplit/>
        </w:trPr>
        <w:tc>
          <w:tcPr>
            <w:tcW w:w="2585" w:type="dxa"/>
            <w:shd w:val="clear" w:color="auto" w:fill="F8FAFC"/>
            <w:tcMar>
              <w:top w:w="60" w:type="dxa"/>
              <w:left w:w="90" w:type="dxa"/>
              <w:bottom w:w="60" w:type="dxa"/>
              <w:right w:w="90" w:type="dxa"/>
            </w:tcMar>
            <w:vAlign w:val="center"/>
          </w:tcPr>
          <w:p w14:paraId="612B7723" w14:textId="77777777" w:rsidR="00426177" w:rsidRDefault="00CE15FB">
            <w:r>
              <w:rPr>
                <w:sz w:val="18"/>
                <w:szCs w:val="18"/>
              </w:rPr>
              <w:t>Affectation et hébergement</w:t>
            </w:r>
          </w:p>
        </w:tc>
        <w:tc>
          <w:tcPr>
            <w:tcW w:w="4701" w:type="dxa"/>
            <w:shd w:val="clear" w:color="auto" w:fill="F8FAFC"/>
            <w:tcMar>
              <w:top w:w="60" w:type="dxa"/>
              <w:left w:w="90" w:type="dxa"/>
              <w:bottom w:w="60" w:type="dxa"/>
              <w:right w:w="90" w:type="dxa"/>
            </w:tcMar>
            <w:vAlign w:val="center"/>
          </w:tcPr>
          <w:p w14:paraId="5B8656C6" w14:textId="77777777" w:rsidR="00426177" w:rsidRDefault="00CE15FB">
            <w:r>
              <w:rPr>
                <w:sz w:val="18"/>
                <w:szCs w:val="18"/>
              </w:rPr>
              <w:t>Confirmation, affectation, arrivée, départ, résidents</w:t>
            </w:r>
          </w:p>
        </w:tc>
        <w:tc>
          <w:tcPr>
            <w:tcW w:w="2352" w:type="dxa"/>
            <w:shd w:val="clear" w:color="auto" w:fill="F8FAFC"/>
            <w:tcMar>
              <w:top w:w="60" w:type="dxa"/>
              <w:left w:w="90" w:type="dxa"/>
              <w:bottom w:w="60" w:type="dxa"/>
              <w:right w:w="90" w:type="dxa"/>
            </w:tcMar>
            <w:vAlign w:val="center"/>
          </w:tcPr>
          <w:p w14:paraId="4BBBDAB2" w14:textId="77777777" w:rsidR="00426177" w:rsidRDefault="00CE15FB">
            <w:r>
              <w:rPr>
                <w:sz w:val="18"/>
                <w:szCs w:val="18"/>
              </w:rPr>
              <w:t>Gestionnaire</w:t>
            </w:r>
          </w:p>
        </w:tc>
      </w:tr>
      <w:tr w:rsidR="00426177" w14:paraId="7ED013E6" w14:textId="77777777">
        <w:trPr>
          <w:cantSplit/>
        </w:trPr>
        <w:tc>
          <w:tcPr>
            <w:tcW w:w="2585" w:type="dxa"/>
            <w:tcMar>
              <w:top w:w="60" w:type="dxa"/>
              <w:left w:w="90" w:type="dxa"/>
              <w:bottom w:w="60" w:type="dxa"/>
              <w:right w:w="90" w:type="dxa"/>
            </w:tcMar>
            <w:vAlign w:val="center"/>
          </w:tcPr>
          <w:p w14:paraId="24EF4618" w14:textId="77777777" w:rsidR="00426177" w:rsidRDefault="00CE15FB">
            <w:r>
              <w:rPr>
                <w:sz w:val="18"/>
                <w:szCs w:val="18"/>
              </w:rPr>
              <w:t>Paiements mensuels</w:t>
            </w:r>
          </w:p>
        </w:tc>
        <w:tc>
          <w:tcPr>
            <w:tcW w:w="4701" w:type="dxa"/>
            <w:tcMar>
              <w:top w:w="60" w:type="dxa"/>
              <w:left w:w="90" w:type="dxa"/>
              <w:bottom w:w="60" w:type="dxa"/>
              <w:right w:w="90" w:type="dxa"/>
            </w:tcMar>
            <w:vAlign w:val="center"/>
          </w:tcPr>
          <w:p w14:paraId="0A60D480" w14:textId="77777777" w:rsidR="00426177" w:rsidRDefault="00CE15FB">
            <w:r>
              <w:rPr>
                <w:sz w:val="18"/>
                <w:szCs w:val="18"/>
              </w:rPr>
              <w:t>Mensualités, justificatifs, contrôle</w:t>
            </w:r>
          </w:p>
        </w:tc>
        <w:tc>
          <w:tcPr>
            <w:tcW w:w="2352" w:type="dxa"/>
            <w:tcMar>
              <w:top w:w="60" w:type="dxa"/>
              <w:left w:w="90" w:type="dxa"/>
              <w:bottom w:w="60" w:type="dxa"/>
              <w:right w:w="90" w:type="dxa"/>
            </w:tcMar>
            <w:vAlign w:val="center"/>
          </w:tcPr>
          <w:p w14:paraId="3FC4DFF2" w14:textId="77777777" w:rsidR="00426177" w:rsidRDefault="00CE15FB">
            <w:r>
              <w:rPr>
                <w:sz w:val="18"/>
                <w:szCs w:val="18"/>
              </w:rPr>
              <w:t>Stagiaire, Gestionnaire</w:t>
            </w:r>
          </w:p>
        </w:tc>
      </w:tr>
      <w:tr w:rsidR="00426177" w14:paraId="43A64361" w14:textId="77777777">
        <w:trPr>
          <w:cantSplit/>
        </w:trPr>
        <w:tc>
          <w:tcPr>
            <w:tcW w:w="2585" w:type="dxa"/>
            <w:shd w:val="clear" w:color="auto" w:fill="F8FAFC"/>
            <w:tcMar>
              <w:top w:w="60" w:type="dxa"/>
              <w:left w:w="90" w:type="dxa"/>
              <w:bottom w:w="60" w:type="dxa"/>
              <w:right w:w="90" w:type="dxa"/>
            </w:tcMar>
            <w:vAlign w:val="center"/>
          </w:tcPr>
          <w:p w14:paraId="0F9863EE" w14:textId="77777777" w:rsidR="00426177" w:rsidRDefault="00CE15FB">
            <w:r>
              <w:rPr>
                <w:sz w:val="18"/>
                <w:szCs w:val="18"/>
              </w:rPr>
              <w:lastRenderedPageBreak/>
              <w:t>Restauration</w:t>
            </w:r>
          </w:p>
        </w:tc>
        <w:tc>
          <w:tcPr>
            <w:tcW w:w="4701" w:type="dxa"/>
            <w:shd w:val="clear" w:color="auto" w:fill="F8FAFC"/>
            <w:tcMar>
              <w:top w:w="60" w:type="dxa"/>
              <w:left w:w="90" w:type="dxa"/>
              <w:bottom w:w="60" w:type="dxa"/>
              <w:right w:w="90" w:type="dxa"/>
            </w:tcMar>
            <w:vAlign w:val="center"/>
          </w:tcPr>
          <w:p w14:paraId="643E6139" w14:textId="77777777" w:rsidR="00426177" w:rsidRDefault="00CE15FB">
            <w:r>
              <w:rPr>
                <w:sz w:val="18"/>
                <w:szCs w:val="18"/>
              </w:rPr>
              <w:t>Menus, validation, réservations, effectifs, service, listes</w:t>
            </w:r>
          </w:p>
        </w:tc>
        <w:tc>
          <w:tcPr>
            <w:tcW w:w="2352" w:type="dxa"/>
            <w:shd w:val="clear" w:color="auto" w:fill="F8FAFC"/>
            <w:tcMar>
              <w:top w:w="60" w:type="dxa"/>
              <w:left w:w="90" w:type="dxa"/>
              <w:bottom w:w="60" w:type="dxa"/>
              <w:right w:w="90" w:type="dxa"/>
            </w:tcMar>
            <w:vAlign w:val="center"/>
          </w:tcPr>
          <w:p w14:paraId="4824B7A6" w14:textId="77777777" w:rsidR="00426177" w:rsidRDefault="00CE15FB">
            <w:r>
              <w:rPr>
                <w:sz w:val="18"/>
                <w:szCs w:val="18"/>
              </w:rPr>
              <w:t>Restauration, Chef de pôle, Stagiaire</w:t>
            </w:r>
          </w:p>
        </w:tc>
      </w:tr>
      <w:tr w:rsidR="00426177" w14:paraId="54E76D03" w14:textId="77777777">
        <w:trPr>
          <w:cantSplit/>
        </w:trPr>
        <w:tc>
          <w:tcPr>
            <w:tcW w:w="2585" w:type="dxa"/>
            <w:tcMar>
              <w:top w:w="60" w:type="dxa"/>
              <w:left w:w="90" w:type="dxa"/>
              <w:bottom w:w="60" w:type="dxa"/>
              <w:right w:w="90" w:type="dxa"/>
            </w:tcMar>
            <w:vAlign w:val="center"/>
          </w:tcPr>
          <w:p w14:paraId="5C73C58A" w14:textId="77777777" w:rsidR="00426177" w:rsidRDefault="00CE15FB">
            <w:r>
              <w:rPr>
                <w:sz w:val="18"/>
                <w:szCs w:val="18"/>
              </w:rPr>
              <w:t>Réclamations</w:t>
            </w:r>
          </w:p>
        </w:tc>
        <w:tc>
          <w:tcPr>
            <w:tcW w:w="4701" w:type="dxa"/>
            <w:tcMar>
              <w:top w:w="60" w:type="dxa"/>
              <w:left w:w="90" w:type="dxa"/>
              <w:bottom w:w="60" w:type="dxa"/>
              <w:right w:w="90" w:type="dxa"/>
            </w:tcMar>
            <w:vAlign w:val="center"/>
          </w:tcPr>
          <w:p w14:paraId="606E2F26" w14:textId="77777777" w:rsidR="00426177" w:rsidRDefault="00CE15FB">
            <w:r>
              <w:rPr>
                <w:sz w:val="18"/>
                <w:szCs w:val="18"/>
              </w:rPr>
              <w:t>Dépôt, orientation, traitement, clôture, suivi</w:t>
            </w:r>
          </w:p>
        </w:tc>
        <w:tc>
          <w:tcPr>
            <w:tcW w:w="2352" w:type="dxa"/>
            <w:tcMar>
              <w:top w:w="60" w:type="dxa"/>
              <w:left w:w="90" w:type="dxa"/>
              <w:bottom w:w="60" w:type="dxa"/>
              <w:right w:w="90" w:type="dxa"/>
            </w:tcMar>
            <w:vAlign w:val="center"/>
          </w:tcPr>
          <w:p w14:paraId="7E13B3D8" w14:textId="77777777" w:rsidR="00426177" w:rsidRDefault="00CE15FB">
            <w:r>
              <w:rPr>
                <w:sz w:val="18"/>
                <w:szCs w:val="18"/>
              </w:rPr>
              <w:t>Tous</w:t>
            </w:r>
          </w:p>
        </w:tc>
      </w:tr>
      <w:tr w:rsidR="00426177" w14:paraId="4385467C" w14:textId="77777777">
        <w:trPr>
          <w:cantSplit/>
        </w:trPr>
        <w:tc>
          <w:tcPr>
            <w:tcW w:w="2585" w:type="dxa"/>
            <w:shd w:val="clear" w:color="auto" w:fill="F8FAFC"/>
            <w:tcMar>
              <w:top w:w="60" w:type="dxa"/>
              <w:left w:w="90" w:type="dxa"/>
              <w:bottom w:w="60" w:type="dxa"/>
              <w:right w:w="90" w:type="dxa"/>
            </w:tcMar>
            <w:vAlign w:val="center"/>
          </w:tcPr>
          <w:p w14:paraId="4D4DFC8F" w14:textId="77777777" w:rsidR="00426177" w:rsidRDefault="00CE15FB">
            <w:r>
              <w:rPr>
                <w:sz w:val="18"/>
                <w:szCs w:val="18"/>
              </w:rPr>
              <w:t>Sorties, absences, incidents</w:t>
            </w:r>
          </w:p>
        </w:tc>
        <w:tc>
          <w:tcPr>
            <w:tcW w:w="4701" w:type="dxa"/>
            <w:shd w:val="clear" w:color="auto" w:fill="F8FAFC"/>
            <w:tcMar>
              <w:top w:w="60" w:type="dxa"/>
              <w:left w:w="90" w:type="dxa"/>
              <w:bottom w:w="60" w:type="dxa"/>
              <w:right w:w="90" w:type="dxa"/>
            </w:tcMar>
            <w:vAlign w:val="center"/>
          </w:tcPr>
          <w:p w14:paraId="43DEC614" w14:textId="77777777" w:rsidR="00426177" w:rsidRDefault="00CE15FB">
            <w:r>
              <w:rPr>
                <w:sz w:val="18"/>
                <w:szCs w:val="18"/>
              </w:rPr>
              <w:t>Demandes de sortie, appel, absences, maintenance</w:t>
            </w:r>
          </w:p>
        </w:tc>
        <w:tc>
          <w:tcPr>
            <w:tcW w:w="2352" w:type="dxa"/>
            <w:shd w:val="clear" w:color="auto" w:fill="F8FAFC"/>
            <w:tcMar>
              <w:top w:w="60" w:type="dxa"/>
              <w:left w:w="90" w:type="dxa"/>
              <w:bottom w:w="60" w:type="dxa"/>
              <w:right w:w="90" w:type="dxa"/>
            </w:tcMar>
            <w:vAlign w:val="center"/>
          </w:tcPr>
          <w:p w14:paraId="5461B5B8" w14:textId="77777777" w:rsidR="00426177" w:rsidRDefault="00CE15FB">
            <w:r>
              <w:rPr>
                <w:sz w:val="18"/>
                <w:szCs w:val="18"/>
              </w:rPr>
              <w:t>Gestionnaire, Stagiaire</w:t>
            </w:r>
          </w:p>
        </w:tc>
      </w:tr>
      <w:tr w:rsidR="00426177" w14:paraId="5CC67AB4" w14:textId="77777777">
        <w:trPr>
          <w:cantSplit/>
        </w:trPr>
        <w:tc>
          <w:tcPr>
            <w:tcW w:w="2585" w:type="dxa"/>
            <w:tcMar>
              <w:top w:w="60" w:type="dxa"/>
              <w:left w:w="90" w:type="dxa"/>
              <w:bottom w:w="60" w:type="dxa"/>
              <w:right w:w="90" w:type="dxa"/>
            </w:tcMar>
            <w:vAlign w:val="center"/>
          </w:tcPr>
          <w:p w14:paraId="6AEDD970" w14:textId="77777777" w:rsidR="00426177" w:rsidRDefault="00CE15FB">
            <w:r>
              <w:rPr>
                <w:sz w:val="18"/>
                <w:szCs w:val="18"/>
              </w:rPr>
              <w:t>Pilotage</w:t>
            </w:r>
          </w:p>
        </w:tc>
        <w:tc>
          <w:tcPr>
            <w:tcW w:w="4701" w:type="dxa"/>
            <w:tcMar>
              <w:top w:w="60" w:type="dxa"/>
              <w:left w:w="90" w:type="dxa"/>
              <w:bottom w:w="60" w:type="dxa"/>
              <w:right w:w="90" w:type="dxa"/>
            </w:tcMar>
            <w:vAlign w:val="center"/>
          </w:tcPr>
          <w:p w14:paraId="41BB8816" w14:textId="77777777" w:rsidR="00426177" w:rsidRDefault="00CE15FB">
            <w:r>
              <w:rPr>
                <w:sz w:val="18"/>
                <w:szCs w:val="18"/>
              </w:rPr>
              <w:t>Tableaux de bord, statistiques, exports, journal d’audit</w:t>
            </w:r>
          </w:p>
        </w:tc>
        <w:tc>
          <w:tcPr>
            <w:tcW w:w="2352" w:type="dxa"/>
            <w:tcMar>
              <w:top w:w="60" w:type="dxa"/>
              <w:left w:w="90" w:type="dxa"/>
              <w:bottom w:w="60" w:type="dxa"/>
              <w:right w:w="90" w:type="dxa"/>
            </w:tcMar>
            <w:vAlign w:val="center"/>
          </w:tcPr>
          <w:p w14:paraId="52608B22" w14:textId="77777777" w:rsidR="00426177" w:rsidRDefault="00CE15FB">
            <w:r>
              <w:rPr>
                <w:sz w:val="18"/>
                <w:szCs w:val="18"/>
              </w:rPr>
              <w:t>Selon le rôle</w:t>
            </w:r>
          </w:p>
        </w:tc>
      </w:tr>
    </w:tbl>
    <w:p w14:paraId="455E460C" w14:textId="77777777" w:rsidR="00426177" w:rsidRDefault="00426177">
      <w:pPr>
        <w:spacing w:after="120"/>
      </w:pPr>
    </w:p>
    <w:p w14:paraId="4CB22176" w14:textId="77777777" w:rsidR="00426177" w:rsidRDefault="00CE15FB">
      <w:pPr>
        <w:pStyle w:val="Titre1"/>
        <w:pageBreakBefore/>
        <w:numPr>
          <w:ilvl w:val="0"/>
          <w:numId w:val="2"/>
        </w:numPr>
      </w:pPr>
      <w:bookmarkStart w:id="15" w:name="_Toc243493680"/>
      <w:r>
        <w:lastRenderedPageBreak/>
        <w:t>Les acteurs et leurs rôles</w:t>
      </w:r>
      <w:bookmarkEnd w:id="15"/>
    </w:p>
    <w:p w14:paraId="68BA834E" w14:textId="77777777" w:rsidR="00426177" w:rsidRDefault="00CE15FB">
      <w:pPr>
        <w:spacing w:after="120" w:line="288" w:lineRule="auto"/>
        <w:jc w:val="both"/>
      </w:pPr>
      <w:r>
        <w:t>L’application définit sept rôles pour le personnel, auxquels s’ajoute le stagiaire. Chaque compte du personnel porte un seul rôle et un périmètre (un internat, un établissement, un complexe ou une région). Les permissions de chaque rôle sont fixées dans une matrice centralisée, consultable par l’administrateur.</w:t>
      </w:r>
    </w:p>
    <w:p w14:paraId="564C4690" w14:textId="77777777" w:rsidR="00426177" w:rsidRDefault="00CE15FB">
      <w:pPr>
        <w:keepLines/>
        <w:spacing w:before="120" w:after="60"/>
        <w:jc w:val="center"/>
      </w:pPr>
      <w:r>
        <w:rPr>
          <w:noProof/>
        </w:rPr>
        <w:drawing>
          <wp:inline distT="0" distB="0" distL="0" distR="0" wp14:anchorId="62D97C2C" wp14:editId="4C7D882A">
            <wp:extent cx="5972175" cy="3419475"/>
            <wp:effectExtent l="0" t="0" r="0" b="0"/>
            <wp:docPr id="3" name="01a-cas-pilotage.png" descr="Chaque colonne regroupe les principaux cas d’utilisation d’un acteur." title="Diagramme de cas d’util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72175" cy="3419475"/>
                    </a:xfrm>
                    <a:prstGeom prst="rect">
                      <a:avLst/>
                    </a:prstGeom>
                  </pic:spPr>
                </pic:pic>
              </a:graphicData>
            </a:graphic>
          </wp:inline>
        </w:drawing>
      </w:r>
    </w:p>
    <w:p w14:paraId="473BEC7C" w14:textId="77777777" w:rsidR="00426177" w:rsidRDefault="00CE15FB">
      <w:pPr>
        <w:keepLines/>
        <w:spacing w:before="120" w:after="60"/>
        <w:jc w:val="center"/>
      </w:pPr>
      <w:r>
        <w:rPr>
          <w:noProof/>
        </w:rPr>
        <w:lastRenderedPageBreak/>
        <w:drawing>
          <wp:inline distT="0" distB="0" distL="0" distR="0" wp14:anchorId="06DD877B" wp14:editId="7BA33373">
            <wp:extent cx="4600575" cy="4876800"/>
            <wp:effectExtent l="0" t="0" r="0" b="0"/>
            <wp:docPr id="4" name="01b-cas-gestion.png" descr="Chaque colonne regroupe les principaux cas d’utilisation d’un acteur." title="Diagramme de cas d’util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00575" cy="4876800"/>
                    </a:xfrm>
                    <a:prstGeom prst="rect">
                      <a:avLst/>
                    </a:prstGeom>
                  </pic:spPr>
                </pic:pic>
              </a:graphicData>
            </a:graphic>
          </wp:inline>
        </w:drawing>
      </w:r>
    </w:p>
    <w:p w14:paraId="60EC39A5" w14:textId="77777777" w:rsidR="00426177" w:rsidRDefault="00CE15FB">
      <w:pPr>
        <w:keepNext/>
        <w:keepLines/>
        <w:spacing w:before="120" w:after="60"/>
        <w:jc w:val="center"/>
      </w:pPr>
      <w:r>
        <w:rPr>
          <w:noProof/>
        </w:rPr>
        <w:drawing>
          <wp:inline distT="0" distB="0" distL="0" distR="0" wp14:anchorId="3EF9C4B4" wp14:editId="0EFC0609">
            <wp:extent cx="4419600" cy="3800475"/>
            <wp:effectExtent l="0" t="0" r="0" b="0"/>
            <wp:docPr id="5" name="01c-cas-stagiaire.png" descr="Chaque colonne regroupe les principaux cas d’utilisation d’un acteur." title="Diagramme de cas d’util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19600" cy="3800475"/>
                    </a:xfrm>
                    <a:prstGeom prst="rect">
                      <a:avLst/>
                    </a:prstGeom>
                  </pic:spPr>
                </pic:pic>
              </a:graphicData>
            </a:graphic>
          </wp:inline>
        </w:drawing>
      </w:r>
    </w:p>
    <w:p w14:paraId="616C5EA8" w14:textId="67EC83DF" w:rsidR="00426177" w:rsidRDefault="00CE15FB">
      <w:pPr>
        <w:pStyle w:val="Lgende"/>
        <w:keepNext/>
        <w:keepLines/>
        <w:jc w:val="center"/>
      </w:pPr>
      <w:bookmarkStart w:id="16" w:name="_Toc243493724"/>
      <w:r>
        <w:t xml:space="preserve">Figure </w:t>
      </w:r>
      <w:r>
        <w:fldChar w:fldCharType="begin"/>
      </w:r>
      <w:r>
        <w:instrText>SEQ Figure</w:instrText>
      </w:r>
      <w:r>
        <w:fldChar w:fldCharType="separate"/>
      </w:r>
      <w:r>
        <w:rPr>
          <w:noProof/>
        </w:rPr>
        <w:t>3</w:t>
      </w:r>
      <w:r>
        <w:fldChar w:fldCharType="end"/>
      </w:r>
      <w:r>
        <w:t xml:space="preserve"> — Diagramme de cas d’utilisation</w:t>
      </w:r>
      <w:bookmarkEnd w:id="16"/>
    </w:p>
    <w:p w14:paraId="15784C91" w14:textId="77777777" w:rsidR="00426177" w:rsidRDefault="00CE15FB">
      <w:pPr>
        <w:spacing w:after="220"/>
        <w:jc w:val="center"/>
      </w:pPr>
      <w:r>
        <w:rPr>
          <w:i/>
          <w:iCs/>
          <w:color w:val="64748B"/>
          <w:sz w:val="19"/>
          <w:szCs w:val="19"/>
        </w:rPr>
        <w:t>Chaque colonne regroupe les principaux cas d’utilisation d’un acteur.</w:t>
      </w:r>
    </w:p>
    <w:p w14:paraId="431E21FB" w14:textId="77777777" w:rsidR="00426177" w:rsidRDefault="00CE15FB">
      <w:pPr>
        <w:pStyle w:val="Titre2"/>
        <w:numPr>
          <w:ilvl w:val="1"/>
          <w:numId w:val="2"/>
        </w:numPr>
      </w:pPr>
      <w:bookmarkStart w:id="17" w:name="_Toc243493681"/>
      <w:r>
        <w:lastRenderedPageBreak/>
        <w:t>Fiches des rôles</w:t>
      </w:r>
      <w:bookmarkEnd w:id="17"/>
    </w:p>
    <w:p w14:paraId="760A62B6" w14:textId="648AF322" w:rsidR="00426177" w:rsidRDefault="00CE15FB">
      <w:pPr>
        <w:pStyle w:val="Lgende"/>
        <w:keepLines/>
        <w:jc w:val="center"/>
      </w:pPr>
      <w:bookmarkStart w:id="18" w:name="_Toc243493808"/>
      <w:r>
        <w:t xml:space="preserve">Tableau </w:t>
      </w:r>
      <w:r>
        <w:fldChar w:fldCharType="begin"/>
      </w:r>
      <w:r>
        <w:instrText>SEQ Tableau</w:instrText>
      </w:r>
      <w:r>
        <w:fldChar w:fldCharType="separate"/>
      </w:r>
      <w:r>
        <w:rPr>
          <w:noProof/>
        </w:rPr>
        <w:t>4</w:t>
      </w:r>
      <w:r>
        <w:fldChar w:fldCharType="end"/>
      </w:r>
      <w:r>
        <w:t xml:space="preserve"> — Responsabilités et limites de chaque rôle</w:t>
      </w:r>
      <w:bookmarkEnd w:id="18"/>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883"/>
        <w:gridCol w:w="4431"/>
        <w:gridCol w:w="3324"/>
      </w:tblGrid>
      <w:tr w:rsidR="00426177" w14:paraId="3A6F8540" w14:textId="77777777">
        <w:trPr>
          <w:tblHeader/>
        </w:trPr>
        <w:tc>
          <w:tcPr>
            <w:tcW w:w="1883" w:type="dxa"/>
            <w:shd w:val="clear" w:color="auto" w:fill="183153"/>
            <w:tcMar>
              <w:top w:w="60" w:type="dxa"/>
              <w:left w:w="90" w:type="dxa"/>
              <w:bottom w:w="60" w:type="dxa"/>
              <w:right w:w="90" w:type="dxa"/>
            </w:tcMar>
            <w:vAlign w:val="center"/>
          </w:tcPr>
          <w:p w14:paraId="0779D9BB" w14:textId="77777777" w:rsidR="00426177" w:rsidRDefault="00CE15FB">
            <w:r>
              <w:rPr>
                <w:b/>
                <w:bCs/>
                <w:color w:val="FFFFFF"/>
                <w:sz w:val="17"/>
                <w:szCs w:val="17"/>
              </w:rPr>
              <w:t>Rôle et périmètre</w:t>
            </w:r>
          </w:p>
        </w:tc>
        <w:tc>
          <w:tcPr>
            <w:tcW w:w="4431" w:type="dxa"/>
            <w:shd w:val="clear" w:color="auto" w:fill="183153"/>
            <w:tcMar>
              <w:top w:w="60" w:type="dxa"/>
              <w:left w:w="90" w:type="dxa"/>
              <w:bottom w:w="60" w:type="dxa"/>
              <w:right w:w="90" w:type="dxa"/>
            </w:tcMar>
            <w:vAlign w:val="center"/>
          </w:tcPr>
          <w:p w14:paraId="68A286EA" w14:textId="77777777" w:rsidR="00426177" w:rsidRDefault="00CE15FB">
            <w:r>
              <w:rPr>
                <w:b/>
                <w:bCs/>
                <w:color w:val="FFFFFF"/>
                <w:sz w:val="17"/>
                <w:szCs w:val="17"/>
              </w:rPr>
              <w:t>Responsabilités et opérations</w:t>
            </w:r>
          </w:p>
        </w:tc>
        <w:tc>
          <w:tcPr>
            <w:tcW w:w="3324" w:type="dxa"/>
            <w:shd w:val="clear" w:color="auto" w:fill="183153"/>
            <w:tcMar>
              <w:top w:w="60" w:type="dxa"/>
              <w:left w:w="90" w:type="dxa"/>
              <w:bottom w:w="60" w:type="dxa"/>
              <w:right w:w="90" w:type="dxa"/>
            </w:tcMar>
            <w:vAlign w:val="center"/>
          </w:tcPr>
          <w:p w14:paraId="3E1EB0C0" w14:textId="77777777" w:rsidR="00426177" w:rsidRDefault="00CE15FB">
            <w:r>
              <w:rPr>
                <w:b/>
                <w:bCs/>
                <w:color w:val="FFFFFF"/>
                <w:sz w:val="17"/>
                <w:szCs w:val="17"/>
              </w:rPr>
              <w:t>Limites et interactions</w:t>
            </w:r>
          </w:p>
        </w:tc>
      </w:tr>
      <w:tr w:rsidR="00426177" w14:paraId="4C98B6B5" w14:textId="77777777">
        <w:trPr>
          <w:cantSplit/>
        </w:trPr>
        <w:tc>
          <w:tcPr>
            <w:tcW w:w="1883" w:type="dxa"/>
            <w:tcMar>
              <w:top w:w="60" w:type="dxa"/>
              <w:left w:w="90" w:type="dxa"/>
              <w:bottom w:w="60" w:type="dxa"/>
              <w:right w:w="90" w:type="dxa"/>
            </w:tcMar>
            <w:vAlign w:val="center"/>
          </w:tcPr>
          <w:p w14:paraId="6357B75F" w14:textId="77777777" w:rsidR="00426177" w:rsidRDefault="00CE15FB">
            <w:r>
              <w:rPr>
                <w:b/>
                <w:bCs/>
                <w:sz w:val="17"/>
                <w:szCs w:val="17"/>
              </w:rPr>
              <w:t>Administrateur</w:t>
            </w:r>
          </w:p>
          <w:p w14:paraId="3722B086" w14:textId="77777777" w:rsidR="00426177" w:rsidRDefault="00CE15FB">
            <w:r>
              <w:rPr>
                <w:sz w:val="17"/>
                <w:szCs w:val="17"/>
              </w:rPr>
              <w:t>National</w:t>
            </w:r>
          </w:p>
        </w:tc>
        <w:tc>
          <w:tcPr>
            <w:tcW w:w="4431" w:type="dxa"/>
            <w:tcMar>
              <w:top w:w="60" w:type="dxa"/>
              <w:left w:w="90" w:type="dxa"/>
              <w:bottom w:w="60" w:type="dxa"/>
              <w:right w:w="90" w:type="dxa"/>
            </w:tcMar>
            <w:vAlign w:val="center"/>
          </w:tcPr>
          <w:p w14:paraId="48DAC591" w14:textId="77777777" w:rsidR="00426177" w:rsidRDefault="00CE15FB">
            <w:r>
              <w:rPr>
                <w:sz w:val="17"/>
                <w:szCs w:val="17"/>
              </w:rPr>
              <w:t>Gère l’organisation administrative, les comptes du personnel et leurs rôles, les comptes stagiaires, les paramètres métier ; consulte le journal d’audit ; saisit les critères d’une campagne en préparation.</w:t>
            </w:r>
          </w:p>
        </w:tc>
        <w:tc>
          <w:tcPr>
            <w:tcW w:w="3324" w:type="dxa"/>
            <w:tcMar>
              <w:top w:w="60" w:type="dxa"/>
              <w:left w:w="90" w:type="dxa"/>
              <w:bottom w:w="60" w:type="dxa"/>
              <w:right w:w="90" w:type="dxa"/>
            </w:tcMar>
            <w:vAlign w:val="center"/>
          </w:tcPr>
          <w:p w14:paraId="0BDA310F" w14:textId="77777777" w:rsidR="00426177" w:rsidRDefault="00CE15FB">
            <w:r>
              <w:rPr>
                <w:sz w:val="17"/>
                <w:szCs w:val="17"/>
              </w:rPr>
              <w:t>N’instruit pas les dossiers, ne délibère pas, n’intervient pas dans l’hébergement ni la restauration. Crée les comptes des autres acteurs.</w:t>
            </w:r>
          </w:p>
        </w:tc>
      </w:tr>
      <w:tr w:rsidR="00426177" w14:paraId="4AAB89EC" w14:textId="77777777">
        <w:trPr>
          <w:cantSplit/>
        </w:trPr>
        <w:tc>
          <w:tcPr>
            <w:tcW w:w="1883" w:type="dxa"/>
            <w:shd w:val="clear" w:color="auto" w:fill="F8FAFC"/>
            <w:tcMar>
              <w:top w:w="60" w:type="dxa"/>
              <w:left w:w="90" w:type="dxa"/>
              <w:bottom w:w="60" w:type="dxa"/>
              <w:right w:w="90" w:type="dxa"/>
            </w:tcMar>
            <w:vAlign w:val="center"/>
          </w:tcPr>
          <w:p w14:paraId="19A628AE" w14:textId="77777777" w:rsidR="00426177" w:rsidRDefault="00CE15FB">
            <w:r>
              <w:rPr>
                <w:b/>
                <w:bCs/>
                <w:sz w:val="17"/>
                <w:szCs w:val="17"/>
              </w:rPr>
              <w:t>Direction centrale</w:t>
            </w:r>
          </w:p>
          <w:p w14:paraId="16735668" w14:textId="77777777" w:rsidR="00426177" w:rsidRDefault="00CE15FB">
            <w:r>
              <w:rPr>
                <w:sz w:val="17"/>
                <w:szCs w:val="17"/>
              </w:rPr>
              <w:t>National</w:t>
            </w:r>
          </w:p>
        </w:tc>
        <w:tc>
          <w:tcPr>
            <w:tcW w:w="4431" w:type="dxa"/>
            <w:shd w:val="clear" w:color="auto" w:fill="F8FAFC"/>
            <w:tcMar>
              <w:top w:w="60" w:type="dxa"/>
              <w:left w:w="90" w:type="dxa"/>
              <w:bottom w:w="60" w:type="dxa"/>
              <w:right w:w="90" w:type="dxa"/>
            </w:tcMar>
            <w:vAlign w:val="center"/>
          </w:tcPr>
          <w:p w14:paraId="61C69A49" w14:textId="77777777" w:rsidR="00426177" w:rsidRDefault="00CE15FB">
            <w:r>
              <w:rPr>
                <w:sz w:val="17"/>
                <w:szCs w:val="17"/>
              </w:rPr>
              <w:t>Gère la grille nationale de critères de référence ; consulte les campagnes, les indicateurs et produit des exports.</w:t>
            </w:r>
          </w:p>
        </w:tc>
        <w:tc>
          <w:tcPr>
            <w:tcW w:w="3324" w:type="dxa"/>
            <w:shd w:val="clear" w:color="auto" w:fill="F8FAFC"/>
            <w:tcMar>
              <w:top w:w="60" w:type="dxa"/>
              <w:left w:w="90" w:type="dxa"/>
              <w:bottom w:w="60" w:type="dxa"/>
              <w:right w:w="90" w:type="dxa"/>
            </w:tcMar>
            <w:vAlign w:val="center"/>
          </w:tcPr>
          <w:p w14:paraId="1B19DFCD" w14:textId="77777777" w:rsidR="00426177" w:rsidRDefault="00CE15FB">
            <w:r>
              <w:rPr>
                <w:sz w:val="17"/>
                <w:szCs w:val="17"/>
              </w:rPr>
              <w:t>Aucune décision sur les dossiers individuels.</w:t>
            </w:r>
          </w:p>
        </w:tc>
      </w:tr>
      <w:tr w:rsidR="00426177" w14:paraId="4F84364A" w14:textId="77777777">
        <w:trPr>
          <w:cantSplit/>
        </w:trPr>
        <w:tc>
          <w:tcPr>
            <w:tcW w:w="1883" w:type="dxa"/>
            <w:tcMar>
              <w:top w:w="60" w:type="dxa"/>
              <w:left w:w="90" w:type="dxa"/>
              <w:bottom w:w="60" w:type="dxa"/>
              <w:right w:w="90" w:type="dxa"/>
            </w:tcMar>
            <w:vAlign w:val="center"/>
          </w:tcPr>
          <w:p w14:paraId="31D70365" w14:textId="77777777" w:rsidR="00426177" w:rsidRDefault="00CE15FB">
            <w:r>
              <w:rPr>
                <w:b/>
                <w:bCs/>
                <w:sz w:val="17"/>
                <w:szCs w:val="17"/>
              </w:rPr>
              <w:t>Direction régionale</w:t>
            </w:r>
          </w:p>
          <w:p w14:paraId="20A9F94F" w14:textId="77777777" w:rsidR="00426177" w:rsidRDefault="00CE15FB">
            <w:r>
              <w:rPr>
                <w:sz w:val="17"/>
                <w:szCs w:val="17"/>
              </w:rPr>
              <w:t>Région</w:t>
            </w:r>
          </w:p>
        </w:tc>
        <w:tc>
          <w:tcPr>
            <w:tcW w:w="4431" w:type="dxa"/>
            <w:tcMar>
              <w:top w:w="60" w:type="dxa"/>
              <w:left w:w="90" w:type="dxa"/>
              <w:bottom w:w="60" w:type="dxa"/>
              <w:right w:w="90" w:type="dxa"/>
            </w:tcMar>
            <w:vAlign w:val="center"/>
          </w:tcPr>
          <w:p w14:paraId="33CE0758" w14:textId="77777777" w:rsidR="00426177" w:rsidRDefault="00CE15FB">
            <w:r>
              <w:rPr>
                <w:sz w:val="17"/>
                <w:szCs w:val="17"/>
              </w:rPr>
              <w:t>Consulte les campagnes et les indicateurs de sa région ; produit des exports.</w:t>
            </w:r>
          </w:p>
        </w:tc>
        <w:tc>
          <w:tcPr>
            <w:tcW w:w="3324" w:type="dxa"/>
            <w:tcMar>
              <w:top w:w="60" w:type="dxa"/>
              <w:left w:w="90" w:type="dxa"/>
              <w:bottom w:w="60" w:type="dxa"/>
              <w:right w:w="90" w:type="dxa"/>
            </w:tcMar>
            <w:vAlign w:val="center"/>
          </w:tcPr>
          <w:p w14:paraId="01FC84ED" w14:textId="77777777" w:rsidR="00426177" w:rsidRDefault="00CE15FB">
            <w:r>
              <w:rPr>
                <w:sz w:val="17"/>
                <w:szCs w:val="17"/>
              </w:rPr>
              <w:t>Lecture seule ; aucune action sur les dossiers.</w:t>
            </w:r>
          </w:p>
        </w:tc>
      </w:tr>
      <w:tr w:rsidR="00426177" w14:paraId="6145CDF7" w14:textId="77777777">
        <w:trPr>
          <w:cantSplit/>
        </w:trPr>
        <w:tc>
          <w:tcPr>
            <w:tcW w:w="1883" w:type="dxa"/>
            <w:shd w:val="clear" w:color="auto" w:fill="F8FAFC"/>
            <w:tcMar>
              <w:top w:w="60" w:type="dxa"/>
              <w:left w:w="90" w:type="dxa"/>
              <w:bottom w:w="60" w:type="dxa"/>
              <w:right w:w="90" w:type="dxa"/>
            </w:tcMar>
            <w:vAlign w:val="center"/>
          </w:tcPr>
          <w:p w14:paraId="1E238596" w14:textId="77777777" w:rsidR="00426177" w:rsidRDefault="00CE15FB">
            <w:r>
              <w:rPr>
                <w:b/>
                <w:bCs/>
                <w:sz w:val="17"/>
                <w:szCs w:val="17"/>
              </w:rPr>
              <w:t>Directeur de complexe / CMC</w:t>
            </w:r>
          </w:p>
          <w:p w14:paraId="53C887A9" w14:textId="77777777" w:rsidR="00426177" w:rsidRDefault="00CE15FB">
            <w:r>
              <w:rPr>
                <w:sz w:val="17"/>
                <w:szCs w:val="17"/>
              </w:rPr>
              <w:t>Complexe</w:t>
            </w:r>
          </w:p>
        </w:tc>
        <w:tc>
          <w:tcPr>
            <w:tcW w:w="4431" w:type="dxa"/>
            <w:shd w:val="clear" w:color="auto" w:fill="F8FAFC"/>
            <w:tcMar>
              <w:top w:w="60" w:type="dxa"/>
              <w:left w:w="90" w:type="dxa"/>
              <w:bottom w:w="60" w:type="dxa"/>
              <w:right w:w="90" w:type="dxa"/>
            </w:tcMar>
            <w:vAlign w:val="center"/>
          </w:tcPr>
          <w:p w14:paraId="4F0932C3" w14:textId="77777777" w:rsidR="00426177" w:rsidRDefault="00CE15FB">
            <w:r>
              <w:rPr>
                <w:sz w:val="17"/>
                <w:szCs w:val="17"/>
              </w:rPr>
              <w:t xml:space="preserve">Consulte dossiers et classement ; </w:t>
            </w:r>
            <w:r>
              <w:rPr>
                <w:b/>
                <w:bCs/>
                <w:sz w:val="17"/>
                <w:szCs w:val="17"/>
              </w:rPr>
              <w:t>délibère</w:t>
            </w:r>
            <w:r>
              <w:rPr>
                <w:sz w:val="17"/>
                <w:szCs w:val="17"/>
              </w:rPr>
              <w:t xml:space="preserve"> et valide la liste des admis ; peut rectifier une note et annuler une validation ; tableaux de bord et exports.</w:t>
            </w:r>
          </w:p>
        </w:tc>
        <w:tc>
          <w:tcPr>
            <w:tcW w:w="3324" w:type="dxa"/>
            <w:shd w:val="clear" w:color="auto" w:fill="F8FAFC"/>
            <w:tcMar>
              <w:top w:w="60" w:type="dxa"/>
              <w:left w:w="90" w:type="dxa"/>
              <w:bottom w:w="60" w:type="dxa"/>
              <w:right w:w="90" w:type="dxa"/>
            </w:tcMar>
            <w:vAlign w:val="center"/>
          </w:tcPr>
          <w:p w14:paraId="2EED50E9" w14:textId="77777777" w:rsidR="00426177" w:rsidRDefault="00CE15FB">
            <w:r>
              <w:rPr>
                <w:sz w:val="17"/>
                <w:szCs w:val="17"/>
              </w:rPr>
              <w:t>N’instruit pas les dossiers. Délibère sur les propositions issues du classement et du travail du chef de pôle.</w:t>
            </w:r>
          </w:p>
        </w:tc>
      </w:tr>
      <w:tr w:rsidR="00426177" w14:paraId="0093FEF2" w14:textId="77777777">
        <w:trPr>
          <w:cantSplit/>
        </w:trPr>
        <w:tc>
          <w:tcPr>
            <w:tcW w:w="1883" w:type="dxa"/>
            <w:tcMar>
              <w:top w:w="60" w:type="dxa"/>
              <w:left w:w="90" w:type="dxa"/>
              <w:bottom w:w="60" w:type="dxa"/>
              <w:right w:w="90" w:type="dxa"/>
            </w:tcMar>
            <w:vAlign w:val="center"/>
          </w:tcPr>
          <w:p w14:paraId="4DFB55F8" w14:textId="77777777" w:rsidR="00426177" w:rsidRDefault="00CE15FB">
            <w:r>
              <w:rPr>
                <w:b/>
                <w:bCs/>
                <w:sz w:val="17"/>
                <w:szCs w:val="17"/>
              </w:rPr>
              <w:t>Chef de pôle scolarité</w:t>
            </w:r>
          </w:p>
          <w:p w14:paraId="3E1DF1BF" w14:textId="77777777" w:rsidR="00426177" w:rsidRDefault="00CE15FB">
            <w:r>
              <w:rPr>
                <w:sz w:val="17"/>
                <w:szCs w:val="17"/>
              </w:rPr>
              <w:t>Établissement</w:t>
            </w:r>
          </w:p>
        </w:tc>
        <w:tc>
          <w:tcPr>
            <w:tcW w:w="4431" w:type="dxa"/>
            <w:tcMar>
              <w:top w:w="60" w:type="dxa"/>
              <w:left w:w="90" w:type="dxa"/>
              <w:bottom w:w="60" w:type="dxa"/>
              <w:right w:w="90" w:type="dxa"/>
            </w:tcMar>
            <w:vAlign w:val="center"/>
          </w:tcPr>
          <w:p w14:paraId="1DD00062" w14:textId="77777777" w:rsidR="00426177" w:rsidRDefault="00CE15FB">
            <w:r>
              <w:rPr>
                <w:sz w:val="17"/>
                <w:szCs w:val="17"/>
              </w:rPr>
              <w:t xml:space="preserve">Crée, ouvre, clôture et archive les campagnes ; vérifie les inscriptions ; consulte et corrige les notes ; peut annuler une validation ; </w:t>
            </w:r>
            <w:r>
              <w:rPr>
                <w:b/>
                <w:bCs/>
                <w:sz w:val="17"/>
                <w:szCs w:val="17"/>
              </w:rPr>
              <w:t>valide ou renvoie les menus</w:t>
            </w:r>
            <w:r>
              <w:rPr>
                <w:sz w:val="17"/>
                <w:szCs w:val="17"/>
              </w:rPr>
              <w:t xml:space="preserve"> ; suit toutes les réclamations ; suit les paiements ; tableaux de bord et exports.</w:t>
            </w:r>
          </w:p>
        </w:tc>
        <w:tc>
          <w:tcPr>
            <w:tcW w:w="3324" w:type="dxa"/>
            <w:tcMar>
              <w:top w:w="60" w:type="dxa"/>
              <w:left w:w="90" w:type="dxa"/>
              <w:bottom w:w="60" w:type="dxa"/>
              <w:right w:w="90" w:type="dxa"/>
            </w:tcMar>
            <w:vAlign w:val="center"/>
          </w:tcPr>
          <w:p w14:paraId="4FAB7AD4" w14:textId="77777777" w:rsidR="00426177" w:rsidRDefault="00CE15FB">
            <w:r>
              <w:rPr>
                <w:sz w:val="17"/>
                <w:szCs w:val="17"/>
              </w:rPr>
              <w:t>Ne délibère pas, ne contrôle pas les paiements, n’affecte pas les lits. Traite les réclamations du domaine « sélection » et consulte les autres.</w:t>
            </w:r>
          </w:p>
        </w:tc>
      </w:tr>
      <w:tr w:rsidR="00426177" w14:paraId="6E3E0F4D" w14:textId="77777777">
        <w:trPr>
          <w:cantSplit/>
        </w:trPr>
        <w:tc>
          <w:tcPr>
            <w:tcW w:w="1883" w:type="dxa"/>
            <w:shd w:val="clear" w:color="auto" w:fill="F8FAFC"/>
            <w:tcMar>
              <w:top w:w="60" w:type="dxa"/>
              <w:left w:w="90" w:type="dxa"/>
              <w:bottom w:w="60" w:type="dxa"/>
              <w:right w:w="90" w:type="dxa"/>
            </w:tcMar>
            <w:vAlign w:val="center"/>
          </w:tcPr>
          <w:p w14:paraId="48A83AEB" w14:textId="77777777" w:rsidR="00426177" w:rsidRDefault="00CE15FB">
            <w:r>
              <w:rPr>
                <w:b/>
                <w:bCs/>
                <w:sz w:val="17"/>
                <w:szCs w:val="17"/>
              </w:rPr>
              <w:t>Gestionnaire d’internat</w:t>
            </w:r>
          </w:p>
          <w:p w14:paraId="78E91B44" w14:textId="77777777" w:rsidR="00426177" w:rsidRDefault="00CE15FB">
            <w:r>
              <w:rPr>
                <w:sz w:val="17"/>
                <w:szCs w:val="17"/>
              </w:rPr>
              <w:t>Internat</w:t>
            </w:r>
          </w:p>
        </w:tc>
        <w:tc>
          <w:tcPr>
            <w:tcW w:w="4431" w:type="dxa"/>
            <w:shd w:val="clear" w:color="auto" w:fill="F8FAFC"/>
            <w:tcMar>
              <w:top w:w="60" w:type="dxa"/>
              <w:left w:w="90" w:type="dxa"/>
              <w:bottom w:w="60" w:type="dxa"/>
              <w:right w:w="90" w:type="dxa"/>
            </w:tcMar>
            <w:vAlign w:val="center"/>
          </w:tcPr>
          <w:p w14:paraId="21C7F977" w14:textId="77777777" w:rsidR="00426177" w:rsidRDefault="00CE15FB">
            <w:r>
              <w:rPr>
                <w:sz w:val="17"/>
                <w:szCs w:val="17"/>
              </w:rPr>
              <w:t>Vérifie les inscriptions, instruit les dossiers, confirme les places, appelle les candidats de la liste d’attente, gère le plan d’occupation, affecte les lits, enregistre arrivées et départs, contrôle les paiements, gère sorties, absences et incidents, publie les documents utiles, traite les réclamations « hébergement ».</w:t>
            </w:r>
          </w:p>
        </w:tc>
        <w:tc>
          <w:tcPr>
            <w:tcW w:w="3324" w:type="dxa"/>
            <w:shd w:val="clear" w:color="auto" w:fill="F8FAFC"/>
            <w:tcMar>
              <w:top w:w="60" w:type="dxa"/>
              <w:left w:w="90" w:type="dxa"/>
              <w:bottom w:w="60" w:type="dxa"/>
              <w:right w:w="90" w:type="dxa"/>
            </w:tcMar>
            <w:vAlign w:val="center"/>
          </w:tcPr>
          <w:p w14:paraId="0FBA0427" w14:textId="77777777" w:rsidR="00426177" w:rsidRDefault="00CE15FB">
            <w:r>
              <w:rPr>
                <w:sz w:val="17"/>
                <w:szCs w:val="17"/>
              </w:rPr>
              <w:t>Ne voit que son internat. Consulte le score et le classement en lecture seule, une fois la campagne délibérée.</w:t>
            </w:r>
          </w:p>
        </w:tc>
      </w:tr>
      <w:tr w:rsidR="00426177" w14:paraId="3A6DBC68" w14:textId="77777777">
        <w:trPr>
          <w:cantSplit/>
        </w:trPr>
        <w:tc>
          <w:tcPr>
            <w:tcW w:w="1883" w:type="dxa"/>
            <w:tcMar>
              <w:top w:w="60" w:type="dxa"/>
              <w:left w:w="90" w:type="dxa"/>
              <w:bottom w:w="60" w:type="dxa"/>
              <w:right w:w="90" w:type="dxa"/>
            </w:tcMar>
            <w:vAlign w:val="center"/>
          </w:tcPr>
          <w:p w14:paraId="5DDDF395" w14:textId="77777777" w:rsidR="00426177" w:rsidRDefault="00CE15FB">
            <w:r>
              <w:rPr>
                <w:b/>
                <w:bCs/>
                <w:sz w:val="17"/>
                <w:szCs w:val="17"/>
              </w:rPr>
              <w:t>Responsable restauration</w:t>
            </w:r>
          </w:p>
          <w:p w14:paraId="26D689A6" w14:textId="77777777" w:rsidR="00426177" w:rsidRDefault="00CE15FB">
            <w:r>
              <w:rPr>
                <w:sz w:val="17"/>
                <w:szCs w:val="17"/>
              </w:rPr>
              <w:t>Établissement</w:t>
            </w:r>
          </w:p>
        </w:tc>
        <w:tc>
          <w:tcPr>
            <w:tcW w:w="4431" w:type="dxa"/>
            <w:tcMar>
              <w:top w:w="60" w:type="dxa"/>
              <w:left w:w="90" w:type="dxa"/>
              <w:bottom w:w="60" w:type="dxa"/>
              <w:right w:w="90" w:type="dxa"/>
            </w:tcMar>
            <w:vAlign w:val="center"/>
          </w:tcPr>
          <w:p w14:paraId="0F6B7C13" w14:textId="77777777" w:rsidR="00426177" w:rsidRDefault="00CE15FB">
            <w:r>
              <w:rPr>
                <w:sz w:val="17"/>
                <w:szCs w:val="17"/>
              </w:rPr>
              <w:t>Compose et transmet les menus, consulte les régimes et allergies, confirme les effectifs J+1, pointe et clôt le service, imprime les listes J+1 et d’absences, traite les réclamations « restauration ».</w:t>
            </w:r>
          </w:p>
        </w:tc>
        <w:tc>
          <w:tcPr>
            <w:tcW w:w="3324" w:type="dxa"/>
            <w:tcMar>
              <w:top w:w="60" w:type="dxa"/>
              <w:left w:w="90" w:type="dxa"/>
              <w:bottom w:w="60" w:type="dxa"/>
              <w:right w:w="90" w:type="dxa"/>
            </w:tcMar>
            <w:vAlign w:val="center"/>
          </w:tcPr>
          <w:p w14:paraId="2983A56B" w14:textId="77777777" w:rsidR="00426177" w:rsidRDefault="00CE15FB">
            <w:r>
              <w:rPr>
                <w:sz w:val="17"/>
                <w:szCs w:val="17"/>
              </w:rPr>
              <w:t>Ne valide pas ses propres menus : la validation revient au chef de pôle.</w:t>
            </w:r>
          </w:p>
        </w:tc>
      </w:tr>
      <w:tr w:rsidR="00426177" w14:paraId="43FB5498" w14:textId="77777777">
        <w:trPr>
          <w:cantSplit/>
        </w:trPr>
        <w:tc>
          <w:tcPr>
            <w:tcW w:w="1883" w:type="dxa"/>
            <w:shd w:val="clear" w:color="auto" w:fill="F8FAFC"/>
            <w:tcMar>
              <w:top w:w="60" w:type="dxa"/>
              <w:left w:w="90" w:type="dxa"/>
              <w:bottom w:w="60" w:type="dxa"/>
              <w:right w:w="90" w:type="dxa"/>
            </w:tcMar>
            <w:vAlign w:val="center"/>
          </w:tcPr>
          <w:p w14:paraId="1EE1C703" w14:textId="77777777" w:rsidR="00426177" w:rsidRDefault="00CE15FB">
            <w:r>
              <w:rPr>
                <w:b/>
                <w:bCs/>
                <w:sz w:val="17"/>
                <w:szCs w:val="17"/>
              </w:rPr>
              <w:t>Stagiaire / candidat</w:t>
            </w:r>
          </w:p>
          <w:p w14:paraId="569C80C6" w14:textId="77777777" w:rsidR="00426177" w:rsidRDefault="00CE15FB">
            <w:r>
              <w:rPr>
                <w:sz w:val="17"/>
                <w:szCs w:val="17"/>
              </w:rPr>
              <w:t>Son compte</w:t>
            </w:r>
          </w:p>
        </w:tc>
        <w:tc>
          <w:tcPr>
            <w:tcW w:w="4431" w:type="dxa"/>
            <w:shd w:val="clear" w:color="auto" w:fill="F8FAFC"/>
            <w:tcMar>
              <w:top w:w="60" w:type="dxa"/>
              <w:left w:w="90" w:type="dxa"/>
              <w:bottom w:w="60" w:type="dxa"/>
              <w:right w:w="90" w:type="dxa"/>
            </w:tcMar>
            <w:vAlign w:val="center"/>
          </w:tcPr>
          <w:p w14:paraId="4D051F18" w14:textId="77777777" w:rsidR="00426177" w:rsidRDefault="00CE15FB">
            <w:r>
              <w:rPr>
                <w:sz w:val="17"/>
                <w:szCs w:val="17"/>
              </w:rPr>
              <w:t>S’inscrit, dépose et suit son dossier ; une fois logé : hébergement, paiements, repas, sorties, réclamations, documents utiles.</w:t>
            </w:r>
          </w:p>
        </w:tc>
        <w:tc>
          <w:tcPr>
            <w:tcW w:w="3324" w:type="dxa"/>
            <w:shd w:val="clear" w:color="auto" w:fill="F8FAFC"/>
            <w:tcMar>
              <w:top w:w="60" w:type="dxa"/>
              <w:left w:w="90" w:type="dxa"/>
              <w:bottom w:w="60" w:type="dxa"/>
              <w:right w:w="90" w:type="dxa"/>
            </w:tcMar>
            <w:vAlign w:val="center"/>
          </w:tcPr>
          <w:p w14:paraId="5886BC86" w14:textId="77777777" w:rsidR="00426177" w:rsidRDefault="00CE15FB">
            <w:r>
              <w:rPr>
                <w:sz w:val="17"/>
                <w:szCs w:val="17"/>
              </w:rPr>
              <w:t>N’accède qu’à ses propres données. Les rubriques du séjour ne s’ouvrent qu’après l’affectation d’un lit.</w:t>
            </w:r>
          </w:p>
        </w:tc>
      </w:tr>
    </w:tbl>
    <w:p w14:paraId="1BE924FC" w14:textId="77777777" w:rsidR="00426177" w:rsidRDefault="00426177">
      <w:pPr>
        <w:spacing w:after="120"/>
      </w:pPr>
    </w:p>
    <w:p w14:paraId="5A3CA240" w14:textId="77777777" w:rsidR="00426177" w:rsidRDefault="00CE15FB">
      <w:pPr>
        <w:pStyle w:val="Titre2"/>
        <w:numPr>
          <w:ilvl w:val="1"/>
          <w:numId w:val="2"/>
        </w:numPr>
      </w:pPr>
      <w:bookmarkStart w:id="19" w:name="_Toc243493682"/>
      <w:r>
        <w:t>Matrice fonctionnelle des rôles et permissions</w:t>
      </w:r>
      <w:bookmarkEnd w:id="19"/>
    </w:p>
    <w:p w14:paraId="63294EC2" w14:textId="39405242" w:rsidR="00426177" w:rsidRDefault="00CE15FB">
      <w:pPr>
        <w:pStyle w:val="Lgende"/>
        <w:keepLines/>
        <w:jc w:val="center"/>
      </w:pPr>
      <w:bookmarkStart w:id="20" w:name="_Toc243493809"/>
      <w:r>
        <w:t xml:space="preserve">Tableau </w:t>
      </w:r>
      <w:r>
        <w:fldChar w:fldCharType="begin"/>
      </w:r>
      <w:r>
        <w:instrText>SEQ Tableau</w:instrText>
      </w:r>
      <w:r>
        <w:fldChar w:fldCharType="separate"/>
      </w:r>
      <w:r>
        <w:rPr>
          <w:noProof/>
        </w:rPr>
        <w:t>5</w:t>
      </w:r>
      <w:r>
        <w:fldChar w:fldCharType="end"/>
      </w:r>
      <w:r>
        <w:t xml:space="preserve"> — Matrice des rôles et des permissions</w:t>
      </w:r>
      <w:bookmarkEnd w:id="20"/>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771"/>
        <w:gridCol w:w="838"/>
        <w:gridCol w:w="838"/>
        <w:gridCol w:w="838"/>
        <w:gridCol w:w="838"/>
        <w:gridCol w:w="838"/>
        <w:gridCol w:w="838"/>
        <w:gridCol w:w="839"/>
      </w:tblGrid>
      <w:tr w:rsidR="00426177" w14:paraId="252CCA34" w14:textId="77777777">
        <w:trPr>
          <w:tblHeader/>
        </w:trPr>
        <w:tc>
          <w:tcPr>
            <w:tcW w:w="3771" w:type="dxa"/>
            <w:shd w:val="clear" w:color="auto" w:fill="183153"/>
            <w:tcMar>
              <w:top w:w="60" w:type="dxa"/>
              <w:left w:w="90" w:type="dxa"/>
              <w:bottom w:w="60" w:type="dxa"/>
              <w:right w:w="90" w:type="dxa"/>
            </w:tcMar>
            <w:vAlign w:val="center"/>
          </w:tcPr>
          <w:p w14:paraId="42BF5CB1" w14:textId="77777777" w:rsidR="00426177" w:rsidRDefault="00CE15FB">
            <w:r>
              <w:rPr>
                <w:b/>
                <w:bCs/>
                <w:color w:val="FFFFFF"/>
                <w:sz w:val="16"/>
                <w:szCs w:val="16"/>
              </w:rPr>
              <w:t>Fonction</w:t>
            </w:r>
          </w:p>
        </w:tc>
        <w:tc>
          <w:tcPr>
            <w:tcW w:w="838" w:type="dxa"/>
            <w:shd w:val="clear" w:color="auto" w:fill="183153"/>
            <w:tcMar>
              <w:top w:w="60" w:type="dxa"/>
              <w:left w:w="90" w:type="dxa"/>
              <w:bottom w:w="60" w:type="dxa"/>
              <w:right w:w="90" w:type="dxa"/>
            </w:tcMar>
            <w:vAlign w:val="center"/>
          </w:tcPr>
          <w:p w14:paraId="4253C193" w14:textId="77777777" w:rsidR="00426177" w:rsidRDefault="00CE15FB">
            <w:r>
              <w:rPr>
                <w:b/>
                <w:bCs/>
                <w:color w:val="FFFFFF"/>
                <w:sz w:val="16"/>
                <w:szCs w:val="16"/>
              </w:rPr>
              <w:t>Adm.</w:t>
            </w:r>
          </w:p>
        </w:tc>
        <w:tc>
          <w:tcPr>
            <w:tcW w:w="838" w:type="dxa"/>
            <w:shd w:val="clear" w:color="auto" w:fill="183153"/>
            <w:tcMar>
              <w:top w:w="60" w:type="dxa"/>
              <w:left w:w="90" w:type="dxa"/>
              <w:bottom w:w="60" w:type="dxa"/>
              <w:right w:w="90" w:type="dxa"/>
            </w:tcMar>
            <w:vAlign w:val="center"/>
          </w:tcPr>
          <w:p w14:paraId="223604FD" w14:textId="77777777" w:rsidR="00426177" w:rsidRDefault="00CE15FB">
            <w:r>
              <w:rPr>
                <w:b/>
                <w:bCs/>
                <w:color w:val="FFFFFF"/>
                <w:sz w:val="16"/>
                <w:szCs w:val="16"/>
              </w:rPr>
              <w:t>Dir. C.</w:t>
            </w:r>
          </w:p>
        </w:tc>
        <w:tc>
          <w:tcPr>
            <w:tcW w:w="838" w:type="dxa"/>
            <w:shd w:val="clear" w:color="auto" w:fill="183153"/>
            <w:tcMar>
              <w:top w:w="60" w:type="dxa"/>
              <w:left w:w="90" w:type="dxa"/>
              <w:bottom w:w="60" w:type="dxa"/>
              <w:right w:w="90" w:type="dxa"/>
            </w:tcMar>
            <w:vAlign w:val="center"/>
          </w:tcPr>
          <w:p w14:paraId="0D6A168F" w14:textId="77777777" w:rsidR="00426177" w:rsidRDefault="00CE15FB">
            <w:r>
              <w:rPr>
                <w:b/>
                <w:bCs/>
                <w:color w:val="FFFFFF"/>
                <w:sz w:val="16"/>
                <w:szCs w:val="16"/>
              </w:rPr>
              <w:t>Dir. R.</w:t>
            </w:r>
          </w:p>
        </w:tc>
        <w:tc>
          <w:tcPr>
            <w:tcW w:w="838" w:type="dxa"/>
            <w:shd w:val="clear" w:color="auto" w:fill="183153"/>
            <w:tcMar>
              <w:top w:w="60" w:type="dxa"/>
              <w:left w:w="90" w:type="dxa"/>
              <w:bottom w:w="60" w:type="dxa"/>
              <w:right w:w="90" w:type="dxa"/>
            </w:tcMar>
            <w:vAlign w:val="center"/>
          </w:tcPr>
          <w:p w14:paraId="39F02BB7" w14:textId="77777777" w:rsidR="00426177" w:rsidRDefault="00CE15FB">
            <w:r>
              <w:rPr>
                <w:b/>
                <w:bCs/>
                <w:color w:val="FFFFFF"/>
                <w:sz w:val="16"/>
                <w:szCs w:val="16"/>
              </w:rPr>
              <w:t>Direct.</w:t>
            </w:r>
          </w:p>
        </w:tc>
        <w:tc>
          <w:tcPr>
            <w:tcW w:w="838" w:type="dxa"/>
            <w:shd w:val="clear" w:color="auto" w:fill="183153"/>
            <w:tcMar>
              <w:top w:w="60" w:type="dxa"/>
              <w:left w:w="90" w:type="dxa"/>
              <w:bottom w:w="60" w:type="dxa"/>
              <w:right w:w="90" w:type="dxa"/>
            </w:tcMar>
            <w:vAlign w:val="center"/>
          </w:tcPr>
          <w:p w14:paraId="4DC9D50F" w14:textId="77777777" w:rsidR="00426177" w:rsidRDefault="00CE15FB">
            <w:r>
              <w:rPr>
                <w:b/>
                <w:bCs/>
                <w:color w:val="FFFFFF"/>
                <w:sz w:val="16"/>
                <w:szCs w:val="16"/>
              </w:rPr>
              <w:t>Chef P.</w:t>
            </w:r>
          </w:p>
        </w:tc>
        <w:tc>
          <w:tcPr>
            <w:tcW w:w="838" w:type="dxa"/>
            <w:shd w:val="clear" w:color="auto" w:fill="183153"/>
            <w:tcMar>
              <w:top w:w="60" w:type="dxa"/>
              <w:left w:w="90" w:type="dxa"/>
              <w:bottom w:w="60" w:type="dxa"/>
              <w:right w:w="90" w:type="dxa"/>
            </w:tcMar>
            <w:vAlign w:val="center"/>
          </w:tcPr>
          <w:p w14:paraId="52FF8886" w14:textId="77777777" w:rsidR="00426177" w:rsidRDefault="00CE15FB">
            <w:r>
              <w:rPr>
                <w:b/>
                <w:bCs/>
                <w:color w:val="FFFFFF"/>
                <w:sz w:val="16"/>
                <w:szCs w:val="16"/>
              </w:rPr>
              <w:t>Gest.</w:t>
            </w:r>
          </w:p>
        </w:tc>
        <w:tc>
          <w:tcPr>
            <w:tcW w:w="839" w:type="dxa"/>
            <w:shd w:val="clear" w:color="auto" w:fill="183153"/>
            <w:tcMar>
              <w:top w:w="60" w:type="dxa"/>
              <w:left w:w="90" w:type="dxa"/>
              <w:bottom w:w="60" w:type="dxa"/>
              <w:right w:w="90" w:type="dxa"/>
            </w:tcMar>
            <w:vAlign w:val="center"/>
          </w:tcPr>
          <w:p w14:paraId="302561FC" w14:textId="77777777" w:rsidR="00426177" w:rsidRDefault="00CE15FB">
            <w:r>
              <w:rPr>
                <w:b/>
                <w:bCs/>
                <w:color w:val="FFFFFF"/>
                <w:sz w:val="16"/>
                <w:szCs w:val="16"/>
              </w:rPr>
              <w:t>Resto.</w:t>
            </w:r>
          </w:p>
        </w:tc>
      </w:tr>
      <w:tr w:rsidR="00426177" w14:paraId="735D0FB1" w14:textId="77777777">
        <w:trPr>
          <w:cantSplit/>
        </w:trPr>
        <w:tc>
          <w:tcPr>
            <w:tcW w:w="3771" w:type="dxa"/>
            <w:tcMar>
              <w:top w:w="60" w:type="dxa"/>
              <w:left w:w="90" w:type="dxa"/>
              <w:bottom w:w="60" w:type="dxa"/>
              <w:right w:w="90" w:type="dxa"/>
            </w:tcMar>
            <w:vAlign w:val="center"/>
          </w:tcPr>
          <w:p w14:paraId="4255F592" w14:textId="77777777" w:rsidR="00426177" w:rsidRDefault="00CE15FB">
            <w:r>
              <w:rPr>
                <w:sz w:val="16"/>
                <w:szCs w:val="16"/>
              </w:rPr>
              <w:t>Organisation, utilisateurs, paramètres, audit</w:t>
            </w:r>
          </w:p>
        </w:tc>
        <w:tc>
          <w:tcPr>
            <w:tcW w:w="838" w:type="dxa"/>
            <w:tcMar>
              <w:top w:w="60" w:type="dxa"/>
              <w:left w:w="90" w:type="dxa"/>
              <w:bottom w:w="60" w:type="dxa"/>
              <w:right w:w="90" w:type="dxa"/>
            </w:tcMar>
            <w:vAlign w:val="center"/>
          </w:tcPr>
          <w:p w14:paraId="76BAC338"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75E02BBC"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3FAB6D2"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44462F1"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E948A6C"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638F2707" w14:textId="77777777" w:rsidR="00426177" w:rsidRDefault="00CE15FB">
            <w:pPr>
              <w:jc w:val="center"/>
            </w:pPr>
            <w:r>
              <w:rPr>
                <w:sz w:val="16"/>
                <w:szCs w:val="16"/>
              </w:rPr>
              <w:t>—</w:t>
            </w:r>
          </w:p>
        </w:tc>
        <w:tc>
          <w:tcPr>
            <w:tcW w:w="839" w:type="dxa"/>
            <w:tcMar>
              <w:top w:w="60" w:type="dxa"/>
              <w:left w:w="90" w:type="dxa"/>
              <w:bottom w:w="60" w:type="dxa"/>
              <w:right w:w="90" w:type="dxa"/>
            </w:tcMar>
            <w:vAlign w:val="center"/>
          </w:tcPr>
          <w:p w14:paraId="05D91090" w14:textId="77777777" w:rsidR="00426177" w:rsidRDefault="00CE15FB">
            <w:pPr>
              <w:jc w:val="center"/>
            </w:pPr>
            <w:r>
              <w:rPr>
                <w:sz w:val="16"/>
                <w:szCs w:val="16"/>
              </w:rPr>
              <w:t>—</w:t>
            </w:r>
          </w:p>
        </w:tc>
      </w:tr>
      <w:tr w:rsidR="00426177" w14:paraId="74F1AEC5" w14:textId="77777777">
        <w:trPr>
          <w:cantSplit/>
        </w:trPr>
        <w:tc>
          <w:tcPr>
            <w:tcW w:w="3771" w:type="dxa"/>
            <w:shd w:val="clear" w:color="auto" w:fill="F8FAFC"/>
            <w:tcMar>
              <w:top w:w="60" w:type="dxa"/>
              <w:left w:w="90" w:type="dxa"/>
              <w:bottom w:w="60" w:type="dxa"/>
              <w:right w:w="90" w:type="dxa"/>
            </w:tcMar>
            <w:vAlign w:val="center"/>
          </w:tcPr>
          <w:p w14:paraId="54300005" w14:textId="77777777" w:rsidR="00426177" w:rsidRDefault="00CE15FB">
            <w:r>
              <w:rPr>
                <w:sz w:val="16"/>
                <w:szCs w:val="16"/>
              </w:rPr>
              <w:t>Comptes stagiaires</w:t>
            </w:r>
          </w:p>
        </w:tc>
        <w:tc>
          <w:tcPr>
            <w:tcW w:w="838" w:type="dxa"/>
            <w:shd w:val="clear" w:color="auto" w:fill="F8FAFC"/>
            <w:tcMar>
              <w:top w:w="60" w:type="dxa"/>
              <w:left w:w="90" w:type="dxa"/>
              <w:bottom w:w="60" w:type="dxa"/>
              <w:right w:w="90" w:type="dxa"/>
            </w:tcMar>
            <w:vAlign w:val="center"/>
          </w:tcPr>
          <w:p w14:paraId="507DB06F"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00E66C64"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22D8F88B"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78C3B985"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07B12489"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31D3455B" w14:textId="77777777" w:rsidR="00426177" w:rsidRDefault="00CE15FB">
            <w:pPr>
              <w:jc w:val="center"/>
            </w:pPr>
            <w:r>
              <w:rPr>
                <w:sz w:val="16"/>
                <w:szCs w:val="16"/>
              </w:rPr>
              <w:t>—</w:t>
            </w:r>
          </w:p>
        </w:tc>
        <w:tc>
          <w:tcPr>
            <w:tcW w:w="839" w:type="dxa"/>
            <w:shd w:val="clear" w:color="auto" w:fill="F8FAFC"/>
            <w:tcMar>
              <w:top w:w="60" w:type="dxa"/>
              <w:left w:w="90" w:type="dxa"/>
              <w:bottom w:w="60" w:type="dxa"/>
              <w:right w:w="90" w:type="dxa"/>
            </w:tcMar>
            <w:vAlign w:val="center"/>
          </w:tcPr>
          <w:p w14:paraId="111886A2" w14:textId="77777777" w:rsidR="00426177" w:rsidRDefault="00CE15FB">
            <w:pPr>
              <w:jc w:val="center"/>
            </w:pPr>
            <w:r>
              <w:rPr>
                <w:sz w:val="16"/>
                <w:szCs w:val="16"/>
              </w:rPr>
              <w:t>—</w:t>
            </w:r>
          </w:p>
        </w:tc>
      </w:tr>
      <w:tr w:rsidR="00426177" w14:paraId="7996D6BA" w14:textId="77777777">
        <w:trPr>
          <w:cantSplit/>
        </w:trPr>
        <w:tc>
          <w:tcPr>
            <w:tcW w:w="3771" w:type="dxa"/>
            <w:tcMar>
              <w:top w:w="60" w:type="dxa"/>
              <w:left w:w="90" w:type="dxa"/>
              <w:bottom w:w="60" w:type="dxa"/>
              <w:right w:w="90" w:type="dxa"/>
            </w:tcMar>
            <w:vAlign w:val="center"/>
          </w:tcPr>
          <w:p w14:paraId="76CAA510" w14:textId="77777777" w:rsidR="00426177" w:rsidRDefault="00CE15FB">
            <w:r>
              <w:rPr>
                <w:sz w:val="16"/>
                <w:szCs w:val="16"/>
              </w:rPr>
              <w:t>Grille nationale de référence</w:t>
            </w:r>
          </w:p>
        </w:tc>
        <w:tc>
          <w:tcPr>
            <w:tcW w:w="838" w:type="dxa"/>
            <w:tcMar>
              <w:top w:w="60" w:type="dxa"/>
              <w:left w:w="90" w:type="dxa"/>
              <w:bottom w:w="60" w:type="dxa"/>
              <w:right w:w="90" w:type="dxa"/>
            </w:tcMar>
            <w:vAlign w:val="center"/>
          </w:tcPr>
          <w:p w14:paraId="572B4D6C"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34616C1"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22E3C0E2"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166B5E9E"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01995F0"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6099D70D" w14:textId="77777777" w:rsidR="00426177" w:rsidRDefault="00CE15FB">
            <w:pPr>
              <w:jc w:val="center"/>
            </w:pPr>
            <w:r>
              <w:rPr>
                <w:sz w:val="16"/>
                <w:szCs w:val="16"/>
              </w:rPr>
              <w:t>—</w:t>
            </w:r>
          </w:p>
        </w:tc>
        <w:tc>
          <w:tcPr>
            <w:tcW w:w="839" w:type="dxa"/>
            <w:tcMar>
              <w:top w:w="60" w:type="dxa"/>
              <w:left w:w="90" w:type="dxa"/>
              <w:bottom w:w="60" w:type="dxa"/>
              <w:right w:w="90" w:type="dxa"/>
            </w:tcMar>
            <w:vAlign w:val="center"/>
          </w:tcPr>
          <w:p w14:paraId="08DBF6C7" w14:textId="77777777" w:rsidR="00426177" w:rsidRDefault="00CE15FB">
            <w:pPr>
              <w:jc w:val="center"/>
            </w:pPr>
            <w:r>
              <w:rPr>
                <w:sz w:val="16"/>
                <w:szCs w:val="16"/>
              </w:rPr>
              <w:t>—</w:t>
            </w:r>
          </w:p>
        </w:tc>
      </w:tr>
      <w:tr w:rsidR="00426177" w14:paraId="3EDA8925" w14:textId="77777777">
        <w:trPr>
          <w:cantSplit/>
        </w:trPr>
        <w:tc>
          <w:tcPr>
            <w:tcW w:w="3771" w:type="dxa"/>
            <w:shd w:val="clear" w:color="auto" w:fill="F8FAFC"/>
            <w:tcMar>
              <w:top w:w="60" w:type="dxa"/>
              <w:left w:w="90" w:type="dxa"/>
              <w:bottom w:w="60" w:type="dxa"/>
              <w:right w:w="90" w:type="dxa"/>
            </w:tcMar>
            <w:vAlign w:val="center"/>
          </w:tcPr>
          <w:p w14:paraId="2AB8A4BE" w14:textId="77777777" w:rsidR="00426177" w:rsidRDefault="00CE15FB">
            <w:r>
              <w:rPr>
                <w:sz w:val="16"/>
                <w:szCs w:val="16"/>
              </w:rPr>
              <w:t>Campagnes (création, ouverture, clôture)</w:t>
            </w:r>
          </w:p>
        </w:tc>
        <w:tc>
          <w:tcPr>
            <w:tcW w:w="838" w:type="dxa"/>
            <w:shd w:val="clear" w:color="auto" w:fill="F8FAFC"/>
            <w:tcMar>
              <w:top w:w="60" w:type="dxa"/>
              <w:left w:w="90" w:type="dxa"/>
              <w:bottom w:w="60" w:type="dxa"/>
              <w:right w:w="90" w:type="dxa"/>
            </w:tcMar>
            <w:vAlign w:val="center"/>
          </w:tcPr>
          <w:p w14:paraId="0894DA94"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5192132A"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6BF62352"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5CB604A9"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4DDDBB9C"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4E731EF2" w14:textId="77777777" w:rsidR="00426177" w:rsidRDefault="00CE15FB">
            <w:pPr>
              <w:jc w:val="center"/>
            </w:pPr>
            <w:r>
              <w:rPr>
                <w:sz w:val="16"/>
                <w:szCs w:val="16"/>
              </w:rPr>
              <w:t>○</w:t>
            </w:r>
          </w:p>
        </w:tc>
        <w:tc>
          <w:tcPr>
            <w:tcW w:w="839" w:type="dxa"/>
            <w:shd w:val="clear" w:color="auto" w:fill="F8FAFC"/>
            <w:tcMar>
              <w:top w:w="60" w:type="dxa"/>
              <w:left w:w="90" w:type="dxa"/>
              <w:bottom w:w="60" w:type="dxa"/>
              <w:right w:w="90" w:type="dxa"/>
            </w:tcMar>
            <w:vAlign w:val="center"/>
          </w:tcPr>
          <w:p w14:paraId="31770A7F" w14:textId="77777777" w:rsidR="00426177" w:rsidRDefault="00CE15FB">
            <w:pPr>
              <w:jc w:val="center"/>
            </w:pPr>
            <w:r>
              <w:rPr>
                <w:sz w:val="16"/>
                <w:szCs w:val="16"/>
              </w:rPr>
              <w:t>—</w:t>
            </w:r>
          </w:p>
        </w:tc>
      </w:tr>
      <w:tr w:rsidR="00426177" w14:paraId="18A9528D" w14:textId="77777777">
        <w:trPr>
          <w:cantSplit/>
        </w:trPr>
        <w:tc>
          <w:tcPr>
            <w:tcW w:w="3771" w:type="dxa"/>
            <w:tcMar>
              <w:top w:w="60" w:type="dxa"/>
              <w:left w:w="90" w:type="dxa"/>
              <w:bottom w:w="60" w:type="dxa"/>
              <w:right w:w="90" w:type="dxa"/>
            </w:tcMar>
            <w:vAlign w:val="center"/>
          </w:tcPr>
          <w:p w14:paraId="60CC3691" w14:textId="77777777" w:rsidR="00426177" w:rsidRDefault="00CE15FB">
            <w:r>
              <w:rPr>
                <w:sz w:val="16"/>
                <w:szCs w:val="16"/>
              </w:rPr>
              <w:t>Critères d’une campagne en préparation</w:t>
            </w:r>
          </w:p>
        </w:tc>
        <w:tc>
          <w:tcPr>
            <w:tcW w:w="838" w:type="dxa"/>
            <w:tcMar>
              <w:top w:w="60" w:type="dxa"/>
              <w:left w:w="90" w:type="dxa"/>
              <w:bottom w:w="60" w:type="dxa"/>
              <w:right w:w="90" w:type="dxa"/>
            </w:tcMar>
            <w:vAlign w:val="center"/>
          </w:tcPr>
          <w:p w14:paraId="1556489F"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2A2CBD7A"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116DB043"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80FC3FF"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FDED651"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2D0C29C" w14:textId="77777777" w:rsidR="00426177" w:rsidRDefault="00CE15FB">
            <w:pPr>
              <w:jc w:val="center"/>
            </w:pPr>
            <w:r>
              <w:rPr>
                <w:sz w:val="16"/>
                <w:szCs w:val="16"/>
              </w:rPr>
              <w:t>—</w:t>
            </w:r>
          </w:p>
        </w:tc>
        <w:tc>
          <w:tcPr>
            <w:tcW w:w="839" w:type="dxa"/>
            <w:tcMar>
              <w:top w:w="60" w:type="dxa"/>
              <w:left w:w="90" w:type="dxa"/>
              <w:bottom w:w="60" w:type="dxa"/>
              <w:right w:w="90" w:type="dxa"/>
            </w:tcMar>
            <w:vAlign w:val="center"/>
          </w:tcPr>
          <w:p w14:paraId="0DC6A4B4" w14:textId="77777777" w:rsidR="00426177" w:rsidRDefault="00CE15FB">
            <w:pPr>
              <w:jc w:val="center"/>
            </w:pPr>
            <w:r>
              <w:rPr>
                <w:sz w:val="16"/>
                <w:szCs w:val="16"/>
              </w:rPr>
              <w:t>—</w:t>
            </w:r>
          </w:p>
        </w:tc>
      </w:tr>
      <w:tr w:rsidR="00426177" w14:paraId="2A9228A4" w14:textId="77777777">
        <w:trPr>
          <w:cantSplit/>
        </w:trPr>
        <w:tc>
          <w:tcPr>
            <w:tcW w:w="3771" w:type="dxa"/>
            <w:shd w:val="clear" w:color="auto" w:fill="F8FAFC"/>
            <w:tcMar>
              <w:top w:w="60" w:type="dxa"/>
              <w:left w:w="90" w:type="dxa"/>
              <w:bottom w:w="60" w:type="dxa"/>
              <w:right w:w="90" w:type="dxa"/>
            </w:tcMar>
            <w:vAlign w:val="center"/>
          </w:tcPr>
          <w:p w14:paraId="32D0B7CD" w14:textId="77777777" w:rsidR="00426177" w:rsidRDefault="00CE15FB">
            <w:r>
              <w:rPr>
                <w:sz w:val="16"/>
                <w:szCs w:val="16"/>
              </w:rPr>
              <w:t>Vérification des inscriptions</w:t>
            </w:r>
          </w:p>
        </w:tc>
        <w:tc>
          <w:tcPr>
            <w:tcW w:w="838" w:type="dxa"/>
            <w:shd w:val="clear" w:color="auto" w:fill="F8FAFC"/>
            <w:tcMar>
              <w:top w:w="60" w:type="dxa"/>
              <w:left w:w="90" w:type="dxa"/>
              <w:bottom w:w="60" w:type="dxa"/>
              <w:right w:w="90" w:type="dxa"/>
            </w:tcMar>
            <w:vAlign w:val="center"/>
          </w:tcPr>
          <w:p w14:paraId="0C27FF61"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757CDFC9"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52A22106"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30D9B886"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2B88C240"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3890D55C" w14:textId="77777777" w:rsidR="00426177" w:rsidRDefault="00CE15FB">
            <w:pPr>
              <w:jc w:val="center"/>
            </w:pPr>
            <w:r>
              <w:rPr>
                <w:sz w:val="16"/>
                <w:szCs w:val="16"/>
              </w:rPr>
              <w:t>●</w:t>
            </w:r>
          </w:p>
        </w:tc>
        <w:tc>
          <w:tcPr>
            <w:tcW w:w="839" w:type="dxa"/>
            <w:shd w:val="clear" w:color="auto" w:fill="F8FAFC"/>
            <w:tcMar>
              <w:top w:w="60" w:type="dxa"/>
              <w:left w:w="90" w:type="dxa"/>
              <w:bottom w:w="60" w:type="dxa"/>
              <w:right w:w="90" w:type="dxa"/>
            </w:tcMar>
            <w:vAlign w:val="center"/>
          </w:tcPr>
          <w:p w14:paraId="27560889" w14:textId="77777777" w:rsidR="00426177" w:rsidRDefault="00CE15FB">
            <w:pPr>
              <w:jc w:val="center"/>
            </w:pPr>
            <w:r>
              <w:rPr>
                <w:sz w:val="16"/>
                <w:szCs w:val="16"/>
              </w:rPr>
              <w:t>—</w:t>
            </w:r>
          </w:p>
        </w:tc>
      </w:tr>
      <w:tr w:rsidR="00426177" w14:paraId="52C61512" w14:textId="77777777">
        <w:trPr>
          <w:cantSplit/>
        </w:trPr>
        <w:tc>
          <w:tcPr>
            <w:tcW w:w="3771" w:type="dxa"/>
            <w:tcMar>
              <w:top w:w="60" w:type="dxa"/>
              <w:left w:w="90" w:type="dxa"/>
              <w:bottom w:w="60" w:type="dxa"/>
              <w:right w:w="90" w:type="dxa"/>
            </w:tcMar>
            <w:vAlign w:val="center"/>
          </w:tcPr>
          <w:p w14:paraId="442DF03F" w14:textId="77777777" w:rsidR="00426177" w:rsidRDefault="00CE15FB">
            <w:r>
              <w:rPr>
                <w:sz w:val="16"/>
                <w:szCs w:val="16"/>
              </w:rPr>
              <w:t>Instruction des dossiers</w:t>
            </w:r>
          </w:p>
        </w:tc>
        <w:tc>
          <w:tcPr>
            <w:tcW w:w="838" w:type="dxa"/>
            <w:tcMar>
              <w:top w:w="60" w:type="dxa"/>
              <w:left w:w="90" w:type="dxa"/>
              <w:bottom w:w="60" w:type="dxa"/>
              <w:right w:w="90" w:type="dxa"/>
            </w:tcMar>
            <w:vAlign w:val="center"/>
          </w:tcPr>
          <w:p w14:paraId="31668478"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4F4B26E"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7A6E00B2"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691DAB97"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24CB4AB"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3BBE4C7" w14:textId="77777777" w:rsidR="00426177" w:rsidRDefault="00CE15FB">
            <w:pPr>
              <w:jc w:val="center"/>
            </w:pPr>
            <w:r>
              <w:rPr>
                <w:sz w:val="16"/>
                <w:szCs w:val="16"/>
              </w:rPr>
              <w:t>●</w:t>
            </w:r>
          </w:p>
        </w:tc>
        <w:tc>
          <w:tcPr>
            <w:tcW w:w="839" w:type="dxa"/>
            <w:tcMar>
              <w:top w:w="60" w:type="dxa"/>
              <w:left w:w="90" w:type="dxa"/>
              <w:bottom w:w="60" w:type="dxa"/>
              <w:right w:w="90" w:type="dxa"/>
            </w:tcMar>
            <w:vAlign w:val="center"/>
          </w:tcPr>
          <w:p w14:paraId="1A448C46" w14:textId="77777777" w:rsidR="00426177" w:rsidRDefault="00CE15FB">
            <w:pPr>
              <w:jc w:val="center"/>
            </w:pPr>
            <w:r>
              <w:rPr>
                <w:sz w:val="16"/>
                <w:szCs w:val="16"/>
              </w:rPr>
              <w:t>—</w:t>
            </w:r>
          </w:p>
        </w:tc>
      </w:tr>
      <w:tr w:rsidR="00426177" w14:paraId="3597458F" w14:textId="77777777">
        <w:trPr>
          <w:cantSplit/>
        </w:trPr>
        <w:tc>
          <w:tcPr>
            <w:tcW w:w="3771" w:type="dxa"/>
            <w:shd w:val="clear" w:color="auto" w:fill="F8FAFC"/>
            <w:tcMar>
              <w:top w:w="60" w:type="dxa"/>
              <w:left w:w="90" w:type="dxa"/>
              <w:bottom w:w="60" w:type="dxa"/>
              <w:right w:w="90" w:type="dxa"/>
            </w:tcMar>
            <w:vAlign w:val="center"/>
          </w:tcPr>
          <w:p w14:paraId="142343DC" w14:textId="77777777" w:rsidR="00426177" w:rsidRDefault="00CE15FB">
            <w:r>
              <w:rPr>
                <w:sz w:val="16"/>
                <w:szCs w:val="16"/>
              </w:rPr>
              <w:t>Classement et détail du score</w:t>
            </w:r>
          </w:p>
        </w:tc>
        <w:tc>
          <w:tcPr>
            <w:tcW w:w="838" w:type="dxa"/>
            <w:shd w:val="clear" w:color="auto" w:fill="F8FAFC"/>
            <w:tcMar>
              <w:top w:w="60" w:type="dxa"/>
              <w:left w:w="90" w:type="dxa"/>
              <w:bottom w:w="60" w:type="dxa"/>
              <w:right w:w="90" w:type="dxa"/>
            </w:tcMar>
            <w:vAlign w:val="center"/>
          </w:tcPr>
          <w:p w14:paraId="27EF0D1D"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18D6E23C"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06B1E354"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716AC496"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28049BBD"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53D77534" w14:textId="77777777" w:rsidR="00426177" w:rsidRDefault="00CE15FB">
            <w:pPr>
              <w:jc w:val="center"/>
            </w:pPr>
            <w:r>
              <w:rPr>
                <w:sz w:val="16"/>
                <w:szCs w:val="16"/>
              </w:rPr>
              <w:t>○</w:t>
            </w:r>
          </w:p>
        </w:tc>
        <w:tc>
          <w:tcPr>
            <w:tcW w:w="839" w:type="dxa"/>
            <w:shd w:val="clear" w:color="auto" w:fill="F8FAFC"/>
            <w:tcMar>
              <w:top w:w="60" w:type="dxa"/>
              <w:left w:w="90" w:type="dxa"/>
              <w:bottom w:w="60" w:type="dxa"/>
              <w:right w:w="90" w:type="dxa"/>
            </w:tcMar>
            <w:vAlign w:val="center"/>
          </w:tcPr>
          <w:p w14:paraId="0BB83A0A" w14:textId="77777777" w:rsidR="00426177" w:rsidRDefault="00CE15FB">
            <w:pPr>
              <w:jc w:val="center"/>
            </w:pPr>
            <w:r>
              <w:rPr>
                <w:sz w:val="16"/>
                <w:szCs w:val="16"/>
              </w:rPr>
              <w:t>—</w:t>
            </w:r>
          </w:p>
        </w:tc>
      </w:tr>
      <w:tr w:rsidR="00426177" w14:paraId="0A5E7E34" w14:textId="77777777">
        <w:trPr>
          <w:cantSplit/>
        </w:trPr>
        <w:tc>
          <w:tcPr>
            <w:tcW w:w="3771" w:type="dxa"/>
            <w:tcMar>
              <w:top w:w="60" w:type="dxa"/>
              <w:left w:w="90" w:type="dxa"/>
              <w:bottom w:w="60" w:type="dxa"/>
              <w:right w:w="90" w:type="dxa"/>
            </w:tcMar>
            <w:vAlign w:val="center"/>
          </w:tcPr>
          <w:p w14:paraId="07545412" w14:textId="77777777" w:rsidR="00426177" w:rsidRDefault="00CE15FB">
            <w:r>
              <w:rPr>
                <w:sz w:val="16"/>
                <w:szCs w:val="16"/>
              </w:rPr>
              <w:t>Correction manuelle d’une note</w:t>
            </w:r>
          </w:p>
        </w:tc>
        <w:tc>
          <w:tcPr>
            <w:tcW w:w="838" w:type="dxa"/>
            <w:tcMar>
              <w:top w:w="60" w:type="dxa"/>
              <w:left w:w="90" w:type="dxa"/>
              <w:bottom w:w="60" w:type="dxa"/>
              <w:right w:w="90" w:type="dxa"/>
            </w:tcMar>
            <w:vAlign w:val="center"/>
          </w:tcPr>
          <w:p w14:paraId="4929F734"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69FD565D"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6E70AC6"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5895115D"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69C808E8"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A0A8A3E" w14:textId="77777777" w:rsidR="00426177" w:rsidRDefault="00CE15FB">
            <w:pPr>
              <w:jc w:val="center"/>
            </w:pPr>
            <w:r>
              <w:rPr>
                <w:sz w:val="16"/>
                <w:szCs w:val="16"/>
              </w:rPr>
              <w:t>—</w:t>
            </w:r>
          </w:p>
        </w:tc>
        <w:tc>
          <w:tcPr>
            <w:tcW w:w="839" w:type="dxa"/>
            <w:tcMar>
              <w:top w:w="60" w:type="dxa"/>
              <w:left w:w="90" w:type="dxa"/>
              <w:bottom w:w="60" w:type="dxa"/>
              <w:right w:w="90" w:type="dxa"/>
            </w:tcMar>
            <w:vAlign w:val="center"/>
          </w:tcPr>
          <w:p w14:paraId="41663DD2" w14:textId="77777777" w:rsidR="00426177" w:rsidRDefault="00CE15FB">
            <w:pPr>
              <w:jc w:val="center"/>
            </w:pPr>
            <w:r>
              <w:rPr>
                <w:sz w:val="16"/>
                <w:szCs w:val="16"/>
              </w:rPr>
              <w:t>—</w:t>
            </w:r>
          </w:p>
        </w:tc>
      </w:tr>
      <w:tr w:rsidR="00426177" w14:paraId="152D4395" w14:textId="77777777">
        <w:trPr>
          <w:cantSplit/>
        </w:trPr>
        <w:tc>
          <w:tcPr>
            <w:tcW w:w="3771" w:type="dxa"/>
            <w:shd w:val="clear" w:color="auto" w:fill="F8FAFC"/>
            <w:tcMar>
              <w:top w:w="60" w:type="dxa"/>
              <w:left w:w="90" w:type="dxa"/>
              <w:bottom w:w="60" w:type="dxa"/>
              <w:right w:w="90" w:type="dxa"/>
            </w:tcMar>
            <w:vAlign w:val="center"/>
          </w:tcPr>
          <w:p w14:paraId="661C4D5B" w14:textId="77777777" w:rsidR="00426177" w:rsidRDefault="00CE15FB">
            <w:r>
              <w:rPr>
                <w:sz w:val="16"/>
                <w:szCs w:val="16"/>
              </w:rPr>
              <w:t>Délibération (liste des admis)</w:t>
            </w:r>
          </w:p>
        </w:tc>
        <w:tc>
          <w:tcPr>
            <w:tcW w:w="838" w:type="dxa"/>
            <w:shd w:val="clear" w:color="auto" w:fill="F8FAFC"/>
            <w:tcMar>
              <w:top w:w="60" w:type="dxa"/>
              <w:left w:w="90" w:type="dxa"/>
              <w:bottom w:w="60" w:type="dxa"/>
              <w:right w:w="90" w:type="dxa"/>
            </w:tcMar>
            <w:vAlign w:val="center"/>
          </w:tcPr>
          <w:p w14:paraId="66D08C4D"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69A3438E"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376399C5"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030EE5B9"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6D8FA4CC"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3AB227F7" w14:textId="77777777" w:rsidR="00426177" w:rsidRDefault="00CE15FB">
            <w:pPr>
              <w:jc w:val="center"/>
            </w:pPr>
            <w:r>
              <w:rPr>
                <w:sz w:val="16"/>
                <w:szCs w:val="16"/>
              </w:rPr>
              <w:t>—</w:t>
            </w:r>
          </w:p>
        </w:tc>
        <w:tc>
          <w:tcPr>
            <w:tcW w:w="839" w:type="dxa"/>
            <w:shd w:val="clear" w:color="auto" w:fill="F8FAFC"/>
            <w:tcMar>
              <w:top w:w="60" w:type="dxa"/>
              <w:left w:w="90" w:type="dxa"/>
              <w:bottom w:w="60" w:type="dxa"/>
              <w:right w:w="90" w:type="dxa"/>
            </w:tcMar>
            <w:vAlign w:val="center"/>
          </w:tcPr>
          <w:p w14:paraId="5FB3F0E4" w14:textId="77777777" w:rsidR="00426177" w:rsidRDefault="00CE15FB">
            <w:pPr>
              <w:jc w:val="center"/>
            </w:pPr>
            <w:r>
              <w:rPr>
                <w:sz w:val="16"/>
                <w:szCs w:val="16"/>
              </w:rPr>
              <w:t>—</w:t>
            </w:r>
          </w:p>
        </w:tc>
      </w:tr>
      <w:tr w:rsidR="00426177" w14:paraId="12EB86C8" w14:textId="77777777">
        <w:trPr>
          <w:cantSplit/>
        </w:trPr>
        <w:tc>
          <w:tcPr>
            <w:tcW w:w="3771" w:type="dxa"/>
            <w:tcMar>
              <w:top w:w="60" w:type="dxa"/>
              <w:left w:w="90" w:type="dxa"/>
              <w:bottom w:w="60" w:type="dxa"/>
              <w:right w:w="90" w:type="dxa"/>
            </w:tcMar>
            <w:vAlign w:val="center"/>
          </w:tcPr>
          <w:p w14:paraId="04865C10" w14:textId="77777777" w:rsidR="00426177" w:rsidRDefault="00CE15FB">
            <w:r>
              <w:rPr>
                <w:sz w:val="16"/>
                <w:szCs w:val="16"/>
              </w:rPr>
              <w:t>Annulation d’une validation</w:t>
            </w:r>
          </w:p>
        </w:tc>
        <w:tc>
          <w:tcPr>
            <w:tcW w:w="838" w:type="dxa"/>
            <w:tcMar>
              <w:top w:w="60" w:type="dxa"/>
              <w:left w:w="90" w:type="dxa"/>
              <w:bottom w:w="60" w:type="dxa"/>
              <w:right w:w="90" w:type="dxa"/>
            </w:tcMar>
            <w:vAlign w:val="center"/>
          </w:tcPr>
          <w:p w14:paraId="31867661"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0E78334B"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45485BC"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299B4DB2"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6007BAF"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1B95B022" w14:textId="77777777" w:rsidR="00426177" w:rsidRDefault="00CE15FB">
            <w:pPr>
              <w:jc w:val="center"/>
            </w:pPr>
            <w:r>
              <w:rPr>
                <w:sz w:val="16"/>
                <w:szCs w:val="16"/>
              </w:rPr>
              <w:t>—</w:t>
            </w:r>
          </w:p>
        </w:tc>
        <w:tc>
          <w:tcPr>
            <w:tcW w:w="839" w:type="dxa"/>
            <w:tcMar>
              <w:top w:w="60" w:type="dxa"/>
              <w:left w:w="90" w:type="dxa"/>
              <w:bottom w:w="60" w:type="dxa"/>
              <w:right w:w="90" w:type="dxa"/>
            </w:tcMar>
            <w:vAlign w:val="center"/>
          </w:tcPr>
          <w:p w14:paraId="5892CDBC" w14:textId="77777777" w:rsidR="00426177" w:rsidRDefault="00CE15FB">
            <w:pPr>
              <w:jc w:val="center"/>
            </w:pPr>
            <w:r>
              <w:rPr>
                <w:sz w:val="16"/>
                <w:szCs w:val="16"/>
              </w:rPr>
              <w:t>—</w:t>
            </w:r>
          </w:p>
        </w:tc>
      </w:tr>
      <w:tr w:rsidR="00426177" w14:paraId="2C431827" w14:textId="77777777">
        <w:trPr>
          <w:cantSplit/>
        </w:trPr>
        <w:tc>
          <w:tcPr>
            <w:tcW w:w="3771" w:type="dxa"/>
            <w:shd w:val="clear" w:color="auto" w:fill="F8FAFC"/>
            <w:tcMar>
              <w:top w:w="60" w:type="dxa"/>
              <w:left w:w="90" w:type="dxa"/>
              <w:bottom w:w="60" w:type="dxa"/>
              <w:right w:w="90" w:type="dxa"/>
            </w:tcMar>
            <w:vAlign w:val="center"/>
          </w:tcPr>
          <w:p w14:paraId="709E6631" w14:textId="77777777" w:rsidR="00426177" w:rsidRDefault="00CE15FB">
            <w:r>
              <w:rPr>
                <w:sz w:val="16"/>
                <w:szCs w:val="16"/>
              </w:rPr>
              <w:t>Liste d’attente (transfert)</w:t>
            </w:r>
          </w:p>
        </w:tc>
        <w:tc>
          <w:tcPr>
            <w:tcW w:w="838" w:type="dxa"/>
            <w:shd w:val="clear" w:color="auto" w:fill="F8FAFC"/>
            <w:tcMar>
              <w:top w:w="60" w:type="dxa"/>
              <w:left w:w="90" w:type="dxa"/>
              <w:bottom w:w="60" w:type="dxa"/>
              <w:right w:w="90" w:type="dxa"/>
            </w:tcMar>
            <w:vAlign w:val="center"/>
          </w:tcPr>
          <w:p w14:paraId="07C36735"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6E5B040A"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34B6DEC8"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668D6EE7"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5AE4825C"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0B69F996" w14:textId="77777777" w:rsidR="00426177" w:rsidRDefault="00CE15FB">
            <w:pPr>
              <w:jc w:val="center"/>
            </w:pPr>
            <w:r>
              <w:rPr>
                <w:sz w:val="16"/>
                <w:szCs w:val="16"/>
              </w:rPr>
              <w:t>●</w:t>
            </w:r>
          </w:p>
        </w:tc>
        <w:tc>
          <w:tcPr>
            <w:tcW w:w="839" w:type="dxa"/>
            <w:shd w:val="clear" w:color="auto" w:fill="F8FAFC"/>
            <w:tcMar>
              <w:top w:w="60" w:type="dxa"/>
              <w:left w:w="90" w:type="dxa"/>
              <w:bottom w:w="60" w:type="dxa"/>
              <w:right w:w="90" w:type="dxa"/>
            </w:tcMar>
            <w:vAlign w:val="center"/>
          </w:tcPr>
          <w:p w14:paraId="7B98B420" w14:textId="77777777" w:rsidR="00426177" w:rsidRDefault="00CE15FB">
            <w:pPr>
              <w:jc w:val="center"/>
            </w:pPr>
            <w:r>
              <w:rPr>
                <w:sz w:val="16"/>
                <w:szCs w:val="16"/>
              </w:rPr>
              <w:t>—</w:t>
            </w:r>
          </w:p>
        </w:tc>
      </w:tr>
      <w:tr w:rsidR="00426177" w14:paraId="257B0EC3" w14:textId="77777777">
        <w:trPr>
          <w:cantSplit/>
        </w:trPr>
        <w:tc>
          <w:tcPr>
            <w:tcW w:w="3771" w:type="dxa"/>
            <w:tcMar>
              <w:top w:w="60" w:type="dxa"/>
              <w:left w:w="90" w:type="dxa"/>
              <w:bottom w:w="60" w:type="dxa"/>
              <w:right w:w="90" w:type="dxa"/>
            </w:tcMar>
            <w:vAlign w:val="center"/>
          </w:tcPr>
          <w:p w14:paraId="250252A2" w14:textId="77777777" w:rsidR="00426177" w:rsidRDefault="00CE15FB">
            <w:r>
              <w:rPr>
                <w:sz w:val="16"/>
                <w:szCs w:val="16"/>
              </w:rPr>
              <w:t>Plan d’occupation</w:t>
            </w:r>
          </w:p>
        </w:tc>
        <w:tc>
          <w:tcPr>
            <w:tcW w:w="838" w:type="dxa"/>
            <w:tcMar>
              <w:top w:w="60" w:type="dxa"/>
              <w:left w:w="90" w:type="dxa"/>
              <w:bottom w:w="60" w:type="dxa"/>
              <w:right w:w="90" w:type="dxa"/>
            </w:tcMar>
            <w:vAlign w:val="center"/>
          </w:tcPr>
          <w:p w14:paraId="6528C8BF"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68AA348E"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64AF1E60"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2D2D2D35"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92C060C"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68F0D240" w14:textId="77777777" w:rsidR="00426177" w:rsidRDefault="00CE15FB">
            <w:pPr>
              <w:jc w:val="center"/>
            </w:pPr>
            <w:r>
              <w:rPr>
                <w:sz w:val="16"/>
                <w:szCs w:val="16"/>
              </w:rPr>
              <w:t>●</w:t>
            </w:r>
          </w:p>
        </w:tc>
        <w:tc>
          <w:tcPr>
            <w:tcW w:w="839" w:type="dxa"/>
            <w:tcMar>
              <w:top w:w="60" w:type="dxa"/>
              <w:left w:w="90" w:type="dxa"/>
              <w:bottom w:w="60" w:type="dxa"/>
              <w:right w:w="90" w:type="dxa"/>
            </w:tcMar>
            <w:vAlign w:val="center"/>
          </w:tcPr>
          <w:p w14:paraId="79BEBD8F" w14:textId="77777777" w:rsidR="00426177" w:rsidRDefault="00CE15FB">
            <w:pPr>
              <w:jc w:val="center"/>
            </w:pPr>
            <w:r>
              <w:rPr>
                <w:sz w:val="16"/>
                <w:szCs w:val="16"/>
              </w:rPr>
              <w:t>—</w:t>
            </w:r>
          </w:p>
        </w:tc>
      </w:tr>
      <w:tr w:rsidR="00426177" w14:paraId="49409EF7" w14:textId="77777777">
        <w:trPr>
          <w:cantSplit/>
        </w:trPr>
        <w:tc>
          <w:tcPr>
            <w:tcW w:w="3771" w:type="dxa"/>
            <w:shd w:val="clear" w:color="auto" w:fill="F8FAFC"/>
            <w:tcMar>
              <w:top w:w="60" w:type="dxa"/>
              <w:left w:w="90" w:type="dxa"/>
              <w:bottom w:w="60" w:type="dxa"/>
              <w:right w:w="90" w:type="dxa"/>
            </w:tcMar>
            <w:vAlign w:val="center"/>
          </w:tcPr>
          <w:p w14:paraId="7CF21365" w14:textId="77777777" w:rsidR="00426177" w:rsidRDefault="00CE15FB">
            <w:r>
              <w:rPr>
                <w:sz w:val="16"/>
                <w:szCs w:val="16"/>
              </w:rPr>
              <w:t>Affectation, résidents, arrivées, départs</w:t>
            </w:r>
          </w:p>
        </w:tc>
        <w:tc>
          <w:tcPr>
            <w:tcW w:w="838" w:type="dxa"/>
            <w:shd w:val="clear" w:color="auto" w:fill="F8FAFC"/>
            <w:tcMar>
              <w:top w:w="60" w:type="dxa"/>
              <w:left w:w="90" w:type="dxa"/>
              <w:bottom w:w="60" w:type="dxa"/>
              <w:right w:w="90" w:type="dxa"/>
            </w:tcMar>
            <w:vAlign w:val="center"/>
          </w:tcPr>
          <w:p w14:paraId="6DDF119C"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21B37AB2"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7D76BD3A"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4F464D9C"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571C371B"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707AF40D" w14:textId="77777777" w:rsidR="00426177" w:rsidRDefault="00CE15FB">
            <w:pPr>
              <w:jc w:val="center"/>
            </w:pPr>
            <w:r>
              <w:rPr>
                <w:sz w:val="16"/>
                <w:szCs w:val="16"/>
              </w:rPr>
              <w:t>●</w:t>
            </w:r>
          </w:p>
        </w:tc>
        <w:tc>
          <w:tcPr>
            <w:tcW w:w="839" w:type="dxa"/>
            <w:shd w:val="clear" w:color="auto" w:fill="F8FAFC"/>
            <w:tcMar>
              <w:top w:w="60" w:type="dxa"/>
              <w:left w:w="90" w:type="dxa"/>
              <w:bottom w:w="60" w:type="dxa"/>
              <w:right w:w="90" w:type="dxa"/>
            </w:tcMar>
            <w:vAlign w:val="center"/>
          </w:tcPr>
          <w:p w14:paraId="37F1907B" w14:textId="77777777" w:rsidR="00426177" w:rsidRDefault="00CE15FB">
            <w:pPr>
              <w:jc w:val="center"/>
            </w:pPr>
            <w:r>
              <w:rPr>
                <w:sz w:val="16"/>
                <w:szCs w:val="16"/>
              </w:rPr>
              <w:t>—</w:t>
            </w:r>
          </w:p>
        </w:tc>
      </w:tr>
      <w:tr w:rsidR="00426177" w14:paraId="321D94CE" w14:textId="77777777">
        <w:trPr>
          <w:cantSplit/>
        </w:trPr>
        <w:tc>
          <w:tcPr>
            <w:tcW w:w="3771" w:type="dxa"/>
            <w:tcMar>
              <w:top w:w="60" w:type="dxa"/>
              <w:left w:w="90" w:type="dxa"/>
              <w:bottom w:w="60" w:type="dxa"/>
              <w:right w:w="90" w:type="dxa"/>
            </w:tcMar>
            <w:vAlign w:val="center"/>
          </w:tcPr>
          <w:p w14:paraId="4F1F533B" w14:textId="77777777" w:rsidR="00426177" w:rsidRDefault="00CE15FB">
            <w:r>
              <w:rPr>
                <w:sz w:val="16"/>
                <w:szCs w:val="16"/>
              </w:rPr>
              <w:lastRenderedPageBreak/>
              <w:t>Paiements (contrôle des justificatifs)</w:t>
            </w:r>
          </w:p>
        </w:tc>
        <w:tc>
          <w:tcPr>
            <w:tcW w:w="838" w:type="dxa"/>
            <w:tcMar>
              <w:top w:w="60" w:type="dxa"/>
              <w:left w:w="90" w:type="dxa"/>
              <w:bottom w:w="60" w:type="dxa"/>
              <w:right w:w="90" w:type="dxa"/>
            </w:tcMar>
            <w:vAlign w:val="center"/>
          </w:tcPr>
          <w:p w14:paraId="7FC8CEAE"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55ADD7A7"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093717FC"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219FCAC2"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0A322E66"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22AC231" w14:textId="77777777" w:rsidR="00426177" w:rsidRDefault="00CE15FB">
            <w:pPr>
              <w:jc w:val="center"/>
            </w:pPr>
            <w:r>
              <w:rPr>
                <w:sz w:val="16"/>
                <w:szCs w:val="16"/>
              </w:rPr>
              <w:t>●</w:t>
            </w:r>
          </w:p>
        </w:tc>
        <w:tc>
          <w:tcPr>
            <w:tcW w:w="839" w:type="dxa"/>
            <w:tcMar>
              <w:top w:w="60" w:type="dxa"/>
              <w:left w:w="90" w:type="dxa"/>
              <w:bottom w:w="60" w:type="dxa"/>
              <w:right w:w="90" w:type="dxa"/>
            </w:tcMar>
            <w:vAlign w:val="center"/>
          </w:tcPr>
          <w:p w14:paraId="7D68A20C" w14:textId="77777777" w:rsidR="00426177" w:rsidRDefault="00CE15FB">
            <w:pPr>
              <w:jc w:val="center"/>
            </w:pPr>
            <w:r>
              <w:rPr>
                <w:sz w:val="16"/>
                <w:szCs w:val="16"/>
              </w:rPr>
              <w:t>—</w:t>
            </w:r>
          </w:p>
        </w:tc>
      </w:tr>
      <w:tr w:rsidR="00426177" w14:paraId="6737F830" w14:textId="77777777">
        <w:trPr>
          <w:cantSplit/>
        </w:trPr>
        <w:tc>
          <w:tcPr>
            <w:tcW w:w="3771" w:type="dxa"/>
            <w:shd w:val="clear" w:color="auto" w:fill="F8FAFC"/>
            <w:tcMar>
              <w:top w:w="60" w:type="dxa"/>
              <w:left w:w="90" w:type="dxa"/>
              <w:bottom w:w="60" w:type="dxa"/>
              <w:right w:w="90" w:type="dxa"/>
            </w:tcMar>
            <w:vAlign w:val="center"/>
          </w:tcPr>
          <w:p w14:paraId="33E272C9" w14:textId="77777777" w:rsidR="00426177" w:rsidRDefault="00CE15FB">
            <w:r>
              <w:rPr>
                <w:sz w:val="16"/>
                <w:szCs w:val="16"/>
              </w:rPr>
              <w:t>Sorties, absences, incidents</w:t>
            </w:r>
          </w:p>
        </w:tc>
        <w:tc>
          <w:tcPr>
            <w:tcW w:w="838" w:type="dxa"/>
            <w:shd w:val="clear" w:color="auto" w:fill="F8FAFC"/>
            <w:tcMar>
              <w:top w:w="60" w:type="dxa"/>
              <w:left w:w="90" w:type="dxa"/>
              <w:bottom w:w="60" w:type="dxa"/>
              <w:right w:w="90" w:type="dxa"/>
            </w:tcMar>
            <w:vAlign w:val="center"/>
          </w:tcPr>
          <w:p w14:paraId="115A5B98"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52789023"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763E7836"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5596A63A"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0F73ED98"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6D6E909F" w14:textId="77777777" w:rsidR="00426177" w:rsidRDefault="00CE15FB">
            <w:pPr>
              <w:jc w:val="center"/>
            </w:pPr>
            <w:r>
              <w:rPr>
                <w:sz w:val="16"/>
                <w:szCs w:val="16"/>
              </w:rPr>
              <w:t>●</w:t>
            </w:r>
          </w:p>
        </w:tc>
        <w:tc>
          <w:tcPr>
            <w:tcW w:w="839" w:type="dxa"/>
            <w:shd w:val="clear" w:color="auto" w:fill="F8FAFC"/>
            <w:tcMar>
              <w:top w:w="60" w:type="dxa"/>
              <w:left w:w="90" w:type="dxa"/>
              <w:bottom w:w="60" w:type="dxa"/>
              <w:right w:w="90" w:type="dxa"/>
            </w:tcMar>
            <w:vAlign w:val="center"/>
          </w:tcPr>
          <w:p w14:paraId="45AF0AA3" w14:textId="77777777" w:rsidR="00426177" w:rsidRDefault="00CE15FB">
            <w:pPr>
              <w:jc w:val="center"/>
            </w:pPr>
            <w:r>
              <w:rPr>
                <w:sz w:val="16"/>
                <w:szCs w:val="16"/>
              </w:rPr>
              <w:t>—</w:t>
            </w:r>
          </w:p>
        </w:tc>
      </w:tr>
      <w:tr w:rsidR="00426177" w14:paraId="7E54C88B" w14:textId="77777777">
        <w:trPr>
          <w:cantSplit/>
        </w:trPr>
        <w:tc>
          <w:tcPr>
            <w:tcW w:w="3771" w:type="dxa"/>
            <w:tcMar>
              <w:top w:w="60" w:type="dxa"/>
              <w:left w:w="90" w:type="dxa"/>
              <w:bottom w:w="60" w:type="dxa"/>
              <w:right w:w="90" w:type="dxa"/>
            </w:tcMar>
            <w:vAlign w:val="center"/>
          </w:tcPr>
          <w:p w14:paraId="693935A2" w14:textId="77777777" w:rsidR="00426177" w:rsidRDefault="00CE15FB">
            <w:r>
              <w:rPr>
                <w:sz w:val="16"/>
                <w:szCs w:val="16"/>
              </w:rPr>
              <w:t>Menus : composition et transmission</w:t>
            </w:r>
          </w:p>
        </w:tc>
        <w:tc>
          <w:tcPr>
            <w:tcW w:w="838" w:type="dxa"/>
            <w:tcMar>
              <w:top w:w="60" w:type="dxa"/>
              <w:left w:w="90" w:type="dxa"/>
              <w:bottom w:w="60" w:type="dxa"/>
              <w:right w:w="90" w:type="dxa"/>
            </w:tcMar>
            <w:vAlign w:val="center"/>
          </w:tcPr>
          <w:p w14:paraId="52CB6CC7"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611901D5"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176825AB"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1179CA12"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0849C9D1"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11D01006" w14:textId="77777777" w:rsidR="00426177" w:rsidRDefault="00CE15FB">
            <w:pPr>
              <w:jc w:val="center"/>
            </w:pPr>
            <w:r>
              <w:rPr>
                <w:sz w:val="16"/>
                <w:szCs w:val="16"/>
              </w:rPr>
              <w:t>—</w:t>
            </w:r>
          </w:p>
        </w:tc>
        <w:tc>
          <w:tcPr>
            <w:tcW w:w="839" w:type="dxa"/>
            <w:tcMar>
              <w:top w:w="60" w:type="dxa"/>
              <w:left w:w="90" w:type="dxa"/>
              <w:bottom w:w="60" w:type="dxa"/>
              <w:right w:w="90" w:type="dxa"/>
            </w:tcMar>
            <w:vAlign w:val="center"/>
          </w:tcPr>
          <w:p w14:paraId="76037963" w14:textId="77777777" w:rsidR="00426177" w:rsidRDefault="00CE15FB">
            <w:pPr>
              <w:jc w:val="center"/>
            </w:pPr>
            <w:r>
              <w:rPr>
                <w:sz w:val="16"/>
                <w:szCs w:val="16"/>
              </w:rPr>
              <w:t>●</w:t>
            </w:r>
          </w:p>
        </w:tc>
      </w:tr>
      <w:tr w:rsidR="00426177" w14:paraId="590F4EC4" w14:textId="77777777">
        <w:trPr>
          <w:cantSplit/>
        </w:trPr>
        <w:tc>
          <w:tcPr>
            <w:tcW w:w="3771" w:type="dxa"/>
            <w:shd w:val="clear" w:color="auto" w:fill="F8FAFC"/>
            <w:tcMar>
              <w:top w:w="60" w:type="dxa"/>
              <w:left w:w="90" w:type="dxa"/>
              <w:bottom w:w="60" w:type="dxa"/>
              <w:right w:w="90" w:type="dxa"/>
            </w:tcMar>
            <w:vAlign w:val="center"/>
          </w:tcPr>
          <w:p w14:paraId="159E66D2" w14:textId="77777777" w:rsidR="00426177" w:rsidRDefault="00CE15FB">
            <w:r>
              <w:rPr>
                <w:sz w:val="16"/>
                <w:szCs w:val="16"/>
              </w:rPr>
              <w:t>Menus : validation ou renvoi</w:t>
            </w:r>
          </w:p>
        </w:tc>
        <w:tc>
          <w:tcPr>
            <w:tcW w:w="838" w:type="dxa"/>
            <w:shd w:val="clear" w:color="auto" w:fill="F8FAFC"/>
            <w:tcMar>
              <w:top w:w="60" w:type="dxa"/>
              <w:left w:w="90" w:type="dxa"/>
              <w:bottom w:w="60" w:type="dxa"/>
              <w:right w:w="90" w:type="dxa"/>
            </w:tcMar>
            <w:vAlign w:val="center"/>
          </w:tcPr>
          <w:p w14:paraId="78DB5689"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1193B438"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6A7571ED"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36A08A08"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47DC3530"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65F15BEF" w14:textId="77777777" w:rsidR="00426177" w:rsidRDefault="00CE15FB">
            <w:pPr>
              <w:jc w:val="center"/>
            </w:pPr>
            <w:r>
              <w:rPr>
                <w:sz w:val="16"/>
                <w:szCs w:val="16"/>
              </w:rPr>
              <w:t>—</w:t>
            </w:r>
          </w:p>
        </w:tc>
        <w:tc>
          <w:tcPr>
            <w:tcW w:w="839" w:type="dxa"/>
            <w:shd w:val="clear" w:color="auto" w:fill="F8FAFC"/>
            <w:tcMar>
              <w:top w:w="60" w:type="dxa"/>
              <w:left w:w="90" w:type="dxa"/>
              <w:bottom w:w="60" w:type="dxa"/>
              <w:right w:w="90" w:type="dxa"/>
            </w:tcMar>
            <w:vAlign w:val="center"/>
          </w:tcPr>
          <w:p w14:paraId="7760D66F" w14:textId="77777777" w:rsidR="00426177" w:rsidRDefault="00CE15FB">
            <w:pPr>
              <w:jc w:val="center"/>
            </w:pPr>
            <w:r>
              <w:rPr>
                <w:sz w:val="16"/>
                <w:szCs w:val="16"/>
              </w:rPr>
              <w:t>—</w:t>
            </w:r>
          </w:p>
        </w:tc>
      </w:tr>
      <w:tr w:rsidR="00426177" w14:paraId="643B1D84" w14:textId="77777777">
        <w:trPr>
          <w:cantSplit/>
        </w:trPr>
        <w:tc>
          <w:tcPr>
            <w:tcW w:w="3771" w:type="dxa"/>
            <w:tcMar>
              <w:top w:w="60" w:type="dxa"/>
              <w:left w:w="90" w:type="dxa"/>
              <w:bottom w:w="60" w:type="dxa"/>
              <w:right w:w="90" w:type="dxa"/>
            </w:tcMar>
            <w:vAlign w:val="center"/>
          </w:tcPr>
          <w:p w14:paraId="3B4DAB84" w14:textId="77777777" w:rsidR="00426177" w:rsidRDefault="00CE15FB">
            <w:r>
              <w:rPr>
                <w:sz w:val="16"/>
                <w:szCs w:val="16"/>
              </w:rPr>
              <w:t>Effectifs, service, listes J+1 et absences</w:t>
            </w:r>
          </w:p>
        </w:tc>
        <w:tc>
          <w:tcPr>
            <w:tcW w:w="838" w:type="dxa"/>
            <w:tcMar>
              <w:top w:w="60" w:type="dxa"/>
              <w:left w:w="90" w:type="dxa"/>
              <w:bottom w:w="60" w:type="dxa"/>
              <w:right w:w="90" w:type="dxa"/>
            </w:tcMar>
            <w:vAlign w:val="center"/>
          </w:tcPr>
          <w:p w14:paraId="2DB9B987"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90F29F6"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65C9ABDD"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04D333E7"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57AC6A3"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2232B03" w14:textId="77777777" w:rsidR="00426177" w:rsidRDefault="00CE15FB">
            <w:pPr>
              <w:jc w:val="center"/>
            </w:pPr>
            <w:r>
              <w:rPr>
                <w:sz w:val="16"/>
                <w:szCs w:val="16"/>
              </w:rPr>
              <w:t>—</w:t>
            </w:r>
          </w:p>
        </w:tc>
        <w:tc>
          <w:tcPr>
            <w:tcW w:w="839" w:type="dxa"/>
            <w:tcMar>
              <w:top w:w="60" w:type="dxa"/>
              <w:left w:w="90" w:type="dxa"/>
              <w:bottom w:w="60" w:type="dxa"/>
              <w:right w:w="90" w:type="dxa"/>
            </w:tcMar>
            <w:vAlign w:val="center"/>
          </w:tcPr>
          <w:p w14:paraId="5A35FD16" w14:textId="77777777" w:rsidR="00426177" w:rsidRDefault="00CE15FB">
            <w:pPr>
              <w:jc w:val="center"/>
            </w:pPr>
            <w:r>
              <w:rPr>
                <w:sz w:val="16"/>
                <w:szCs w:val="16"/>
              </w:rPr>
              <w:t>●</w:t>
            </w:r>
          </w:p>
        </w:tc>
      </w:tr>
      <w:tr w:rsidR="00426177" w14:paraId="53F297DC" w14:textId="77777777">
        <w:trPr>
          <w:cantSplit/>
        </w:trPr>
        <w:tc>
          <w:tcPr>
            <w:tcW w:w="3771" w:type="dxa"/>
            <w:shd w:val="clear" w:color="auto" w:fill="F8FAFC"/>
            <w:tcMar>
              <w:top w:w="60" w:type="dxa"/>
              <w:left w:w="90" w:type="dxa"/>
              <w:bottom w:w="60" w:type="dxa"/>
              <w:right w:w="90" w:type="dxa"/>
            </w:tcMar>
            <w:vAlign w:val="center"/>
          </w:tcPr>
          <w:p w14:paraId="4AE839B4" w14:textId="77777777" w:rsidR="00426177" w:rsidRDefault="00CE15FB">
            <w:r>
              <w:rPr>
                <w:sz w:val="16"/>
                <w:szCs w:val="16"/>
              </w:rPr>
              <w:t>Réclamations</w:t>
            </w:r>
          </w:p>
        </w:tc>
        <w:tc>
          <w:tcPr>
            <w:tcW w:w="838" w:type="dxa"/>
            <w:shd w:val="clear" w:color="auto" w:fill="F8FAFC"/>
            <w:tcMar>
              <w:top w:w="60" w:type="dxa"/>
              <w:left w:w="90" w:type="dxa"/>
              <w:bottom w:w="60" w:type="dxa"/>
              <w:right w:w="90" w:type="dxa"/>
            </w:tcMar>
            <w:vAlign w:val="center"/>
          </w:tcPr>
          <w:p w14:paraId="49FA85AF"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2AE75581"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07C801EB"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1EFE55DC"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1E30A953"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4BDC84CE" w14:textId="77777777" w:rsidR="00426177" w:rsidRDefault="00CE15FB">
            <w:pPr>
              <w:jc w:val="center"/>
            </w:pPr>
            <w:r>
              <w:rPr>
                <w:sz w:val="16"/>
                <w:szCs w:val="16"/>
              </w:rPr>
              <w:t>●</w:t>
            </w:r>
          </w:p>
        </w:tc>
        <w:tc>
          <w:tcPr>
            <w:tcW w:w="839" w:type="dxa"/>
            <w:shd w:val="clear" w:color="auto" w:fill="F8FAFC"/>
            <w:tcMar>
              <w:top w:w="60" w:type="dxa"/>
              <w:left w:w="90" w:type="dxa"/>
              <w:bottom w:w="60" w:type="dxa"/>
              <w:right w:w="90" w:type="dxa"/>
            </w:tcMar>
            <w:vAlign w:val="center"/>
          </w:tcPr>
          <w:p w14:paraId="65DFC0C1" w14:textId="77777777" w:rsidR="00426177" w:rsidRDefault="00CE15FB">
            <w:pPr>
              <w:jc w:val="center"/>
            </w:pPr>
            <w:r>
              <w:rPr>
                <w:sz w:val="16"/>
                <w:szCs w:val="16"/>
              </w:rPr>
              <w:t>●</w:t>
            </w:r>
          </w:p>
        </w:tc>
      </w:tr>
      <w:tr w:rsidR="00426177" w14:paraId="7A28C558" w14:textId="77777777">
        <w:trPr>
          <w:cantSplit/>
        </w:trPr>
        <w:tc>
          <w:tcPr>
            <w:tcW w:w="3771" w:type="dxa"/>
            <w:tcMar>
              <w:top w:w="60" w:type="dxa"/>
              <w:left w:w="90" w:type="dxa"/>
              <w:bottom w:w="60" w:type="dxa"/>
              <w:right w:w="90" w:type="dxa"/>
            </w:tcMar>
            <w:vAlign w:val="center"/>
          </w:tcPr>
          <w:p w14:paraId="1CB8B468" w14:textId="77777777" w:rsidR="00426177" w:rsidRDefault="00CE15FB">
            <w:r>
              <w:rPr>
                <w:sz w:val="16"/>
                <w:szCs w:val="16"/>
              </w:rPr>
              <w:t>Documents utiles</w:t>
            </w:r>
          </w:p>
        </w:tc>
        <w:tc>
          <w:tcPr>
            <w:tcW w:w="838" w:type="dxa"/>
            <w:tcMar>
              <w:top w:w="60" w:type="dxa"/>
              <w:left w:w="90" w:type="dxa"/>
              <w:bottom w:w="60" w:type="dxa"/>
              <w:right w:w="90" w:type="dxa"/>
            </w:tcMar>
            <w:vAlign w:val="center"/>
          </w:tcPr>
          <w:p w14:paraId="74EDB951"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5EEB59D3"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05E1E82B"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6947E68"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9C22BE1"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91A373F" w14:textId="77777777" w:rsidR="00426177" w:rsidRDefault="00CE15FB">
            <w:pPr>
              <w:jc w:val="center"/>
            </w:pPr>
            <w:r>
              <w:rPr>
                <w:sz w:val="16"/>
                <w:szCs w:val="16"/>
              </w:rPr>
              <w:t>●</w:t>
            </w:r>
          </w:p>
        </w:tc>
        <w:tc>
          <w:tcPr>
            <w:tcW w:w="839" w:type="dxa"/>
            <w:tcMar>
              <w:top w:w="60" w:type="dxa"/>
              <w:left w:w="90" w:type="dxa"/>
              <w:bottom w:w="60" w:type="dxa"/>
              <w:right w:w="90" w:type="dxa"/>
            </w:tcMar>
            <w:vAlign w:val="center"/>
          </w:tcPr>
          <w:p w14:paraId="3DC643EE" w14:textId="77777777" w:rsidR="00426177" w:rsidRDefault="00CE15FB">
            <w:pPr>
              <w:jc w:val="center"/>
            </w:pPr>
            <w:r>
              <w:rPr>
                <w:sz w:val="16"/>
                <w:szCs w:val="16"/>
              </w:rPr>
              <w:t>—</w:t>
            </w:r>
          </w:p>
        </w:tc>
      </w:tr>
      <w:tr w:rsidR="00426177" w14:paraId="686D674E" w14:textId="77777777">
        <w:trPr>
          <w:cantSplit/>
        </w:trPr>
        <w:tc>
          <w:tcPr>
            <w:tcW w:w="3771" w:type="dxa"/>
            <w:shd w:val="clear" w:color="auto" w:fill="F8FAFC"/>
            <w:tcMar>
              <w:top w:w="60" w:type="dxa"/>
              <w:left w:w="90" w:type="dxa"/>
              <w:bottom w:w="60" w:type="dxa"/>
              <w:right w:w="90" w:type="dxa"/>
            </w:tcMar>
            <w:vAlign w:val="center"/>
          </w:tcPr>
          <w:p w14:paraId="0927B08A" w14:textId="77777777" w:rsidR="00426177" w:rsidRDefault="00CE15FB">
            <w:r>
              <w:rPr>
                <w:sz w:val="16"/>
                <w:szCs w:val="16"/>
              </w:rPr>
              <w:t>Tableaux de bord et indicateurs</w:t>
            </w:r>
          </w:p>
        </w:tc>
        <w:tc>
          <w:tcPr>
            <w:tcW w:w="838" w:type="dxa"/>
            <w:shd w:val="clear" w:color="auto" w:fill="F8FAFC"/>
            <w:tcMar>
              <w:top w:w="60" w:type="dxa"/>
              <w:left w:w="90" w:type="dxa"/>
              <w:bottom w:w="60" w:type="dxa"/>
              <w:right w:w="90" w:type="dxa"/>
            </w:tcMar>
            <w:vAlign w:val="center"/>
          </w:tcPr>
          <w:p w14:paraId="52AC6371"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3A6FC091"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6C3B3E55"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37D343E8"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3EE0ED07"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55F205E6" w14:textId="77777777" w:rsidR="00426177" w:rsidRDefault="00CE15FB">
            <w:pPr>
              <w:jc w:val="center"/>
            </w:pPr>
            <w:r>
              <w:rPr>
                <w:sz w:val="16"/>
                <w:szCs w:val="16"/>
              </w:rPr>
              <w:t>●</w:t>
            </w:r>
          </w:p>
        </w:tc>
        <w:tc>
          <w:tcPr>
            <w:tcW w:w="839" w:type="dxa"/>
            <w:shd w:val="clear" w:color="auto" w:fill="F8FAFC"/>
            <w:tcMar>
              <w:top w:w="60" w:type="dxa"/>
              <w:left w:w="90" w:type="dxa"/>
              <w:bottom w:w="60" w:type="dxa"/>
              <w:right w:w="90" w:type="dxa"/>
            </w:tcMar>
            <w:vAlign w:val="center"/>
          </w:tcPr>
          <w:p w14:paraId="40D93906" w14:textId="77777777" w:rsidR="00426177" w:rsidRDefault="00CE15FB">
            <w:pPr>
              <w:jc w:val="center"/>
            </w:pPr>
            <w:r>
              <w:rPr>
                <w:sz w:val="16"/>
                <w:szCs w:val="16"/>
              </w:rPr>
              <w:t>●</w:t>
            </w:r>
          </w:p>
        </w:tc>
      </w:tr>
      <w:tr w:rsidR="00426177" w14:paraId="4B7018E6" w14:textId="77777777">
        <w:trPr>
          <w:cantSplit/>
        </w:trPr>
        <w:tc>
          <w:tcPr>
            <w:tcW w:w="3771" w:type="dxa"/>
            <w:tcMar>
              <w:top w:w="60" w:type="dxa"/>
              <w:left w:w="90" w:type="dxa"/>
              <w:bottom w:w="60" w:type="dxa"/>
              <w:right w:w="90" w:type="dxa"/>
            </w:tcMar>
            <w:vAlign w:val="center"/>
          </w:tcPr>
          <w:p w14:paraId="48210A28" w14:textId="77777777" w:rsidR="00426177" w:rsidRDefault="00CE15FB">
            <w:r>
              <w:rPr>
                <w:sz w:val="16"/>
                <w:szCs w:val="16"/>
              </w:rPr>
              <w:t>Exports</w:t>
            </w:r>
          </w:p>
        </w:tc>
        <w:tc>
          <w:tcPr>
            <w:tcW w:w="838" w:type="dxa"/>
            <w:tcMar>
              <w:top w:w="60" w:type="dxa"/>
              <w:left w:w="90" w:type="dxa"/>
              <w:bottom w:w="60" w:type="dxa"/>
              <w:right w:w="90" w:type="dxa"/>
            </w:tcMar>
            <w:vAlign w:val="center"/>
          </w:tcPr>
          <w:p w14:paraId="368F6CCF"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74E1798"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9EBE641"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79ED22C0"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195B2979"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5952B509" w14:textId="77777777" w:rsidR="00426177" w:rsidRDefault="00CE15FB">
            <w:pPr>
              <w:jc w:val="center"/>
            </w:pPr>
            <w:r>
              <w:rPr>
                <w:sz w:val="16"/>
                <w:szCs w:val="16"/>
              </w:rPr>
              <w:t>●</w:t>
            </w:r>
          </w:p>
        </w:tc>
        <w:tc>
          <w:tcPr>
            <w:tcW w:w="839" w:type="dxa"/>
            <w:tcMar>
              <w:top w:w="60" w:type="dxa"/>
              <w:left w:w="90" w:type="dxa"/>
              <w:bottom w:w="60" w:type="dxa"/>
              <w:right w:w="90" w:type="dxa"/>
            </w:tcMar>
            <w:vAlign w:val="center"/>
          </w:tcPr>
          <w:p w14:paraId="54F80F4E" w14:textId="77777777" w:rsidR="00426177" w:rsidRDefault="00CE15FB">
            <w:pPr>
              <w:jc w:val="center"/>
            </w:pPr>
            <w:r>
              <w:rPr>
                <w:sz w:val="16"/>
                <w:szCs w:val="16"/>
              </w:rPr>
              <w:t>●</w:t>
            </w:r>
          </w:p>
        </w:tc>
      </w:tr>
    </w:tbl>
    <w:p w14:paraId="2678092C" w14:textId="77777777" w:rsidR="00426177" w:rsidRDefault="00426177">
      <w:pPr>
        <w:spacing w:after="120"/>
      </w:pPr>
    </w:p>
    <w:p w14:paraId="660499C0" w14:textId="77777777" w:rsidR="00426177" w:rsidRDefault="00CE15FB">
      <w:pPr>
        <w:spacing w:after="120" w:line="288" w:lineRule="auto"/>
        <w:jc w:val="both"/>
      </w:pPr>
      <w:r>
        <w:rPr>
          <w:i/>
          <w:iCs/>
        </w:rPr>
        <w:t>Adm. : administrateur ; Dir. C. : direction centrale ; Dir. R. : direction régionale ; Direct. : directeur de complexe / CMC ; Chef P. : chef de pôle ; Gest. : gestionnaire d’internat ; Resto. : responsable restauration. Pour les réclamations, chacun traite son domaine ; le chef de pôle consulte aussi tous les domaines. Le classement est consultable par le gestionnaire en lecture seule après délibération.</w:t>
      </w:r>
    </w:p>
    <w:p w14:paraId="598B4080" w14:textId="77777777" w:rsidR="00426177" w:rsidRDefault="00426177">
      <w:pPr>
        <w:keepNext/>
        <w:spacing w:before="100"/>
      </w:pPr>
    </w:p>
    <w:tbl>
      <w:tblPr>
        <w:tblW w:w="922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225"/>
      </w:tblGrid>
      <w:tr w:rsidR="00426177" w14:paraId="1759170D" w14:textId="77777777">
        <w:trPr>
          <w:cantSplit/>
          <w:jc w:val="center"/>
        </w:trPr>
        <w:tc>
          <w:tcPr>
            <w:tcW w:w="9225" w:type="dxa"/>
            <w:tcMar>
              <w:top w:w="0" w:type="dxa"/>
              <w:left w:w="30" w:type="dxa"/>
              <w:bottom w:w="0" w:type="dxa"/>
              <w:right w:w="30" w:type="dxa"/>
            </w:tcMar>
          </w:tcPr>
          <w:p w14:paraId="4E3661F7" w14:textId="77777777" w:rsidR="00426177" w:rsidRDefault="00CE15FB">
            <w:pPr>
              <w:keepNext/>
              <w:keepLines/>
              <w:jc w:val="center"/>
            </w:pPr>
            <w:r>
              <w:rPr>
                <w:noProof/>
              </w:rPr>
              <w:drawing>
                <wp:inline distT="0" distB="0" distL="0" distR="0" wp14:anchorId="7580362C" wp14:editId="52AB2AF2">
                  <wp:extent cx="5819775" cy="8201025"/>
                  <wp:effectExtent l="0" t="0" r="0" b="0"/>
                  <wp:docPr id="6" name="10-roles-permissions.png" descr="La matrice centralisée des permissions, consultable par l’administrateur, sert de référence à tous les contrôles d’accès." title="Écran « Rôles et permissio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819775" cy="8201025"/>
                          </a:xfrm>
                          <a:prstGeom prst="rect">
                            <a:avLst/>
                          </a:prstGeom>
                        </pic:spPr>
                      </pic:pic>
                    </a:graphicData>
                  </a:graphic>
                </wp:inline>
              </w:drawing>
            </w:r>
          </w:p>
        </w:tc>
      </w:tr>
    </w:tbl>
    <w:p w14:paraId="4FD60ACA" w14:textId="1E5442AE" w:rsidR="00426177" w:rsidRDefault="00CE15FB">
      <w:pPr>
        <w:pStyle w:val="Lgende"/>
        <w:keepNext/>
        <w:keepLines/>
        <w:jc w:val="center"/>
      </w:pPr>
      <w:bookmarkStart w:id="21" w:name="_Toc243493725"/>
      <w:r>
        <w:t xml:space="preserve">Figure </w:t>
      </w:r>
      <w:r>
        <w:fldChar w:fldCharType="begin"/>
      </w:r>
      <w:r>
        <w:instrText>SEQ Figure</w:instrText>
      </w:r>
      <w:r>
        <w:fldChar w:fldCharType="separate"/>
      </w:r>
      <w:r>
        <w:rPr>
          <w:noProof/>
        </w:rPr>
        <w:t>4</w:t>
      </w:r>
      <w:r>
        <w:fldChar w:fldCharType="end"/>
      </w:r>
      <w:r>
        <w:t xml:space="preserve"> — Écran « Rôles et permissions »</w:t>
      </w:r>
      <w:bookmarkEnd w:id="21"/>
    </w:p>
    <w:p w14:paraId="6168C2A5" w14:textId="77777777" w:rsidR="00426177" w:rsidRDefault="00CE15FB">
      <w:pPr>
        <w:spacing w:after="220"/>
        <w:jc w:val="center"/>
      </w:pPr>
      <w:r>
        <w:rPr>
          <w:i/>
          <w:iCs/>
          <w:color w:val="64748B"/>
          <w:sz w:val="19"/>
          <w:szCs w:val="19"/>
        </w:rPr>
        <w:t>La matrice centralisée des permissions, consultable par l’administrateur, sert de référence à tous les contrôles d’accès.</w:t>
      </w:r>
    </w:p>
    <w:p w14:paraId="0B0016ED" w14:textId="77777777" w:rsidR="00426177" w:rsidRDefault="00CE15FB">
      <w:pPr>
        <w:pStyle w:val="Titre1"/>
        <w:pageBreakBefore/>
        <w:numPr>
          <w:ilvl w:val="0"/>
          <w:numId w:val="2"/>
        </w:numPr>
      </w:pPr>
      <w:bookmarkStart w:id="22" w:name="_Toc243493683"/>
      <w:r>
        <w:lastRenderedPageBreak/>
        <w:t>Architecture fonctionnelle</w:t>
      </w:r>
      <w:bookmarkEnd w:id="22"/>
    </w:p>
    <w:p w14:paraId="1D7C338E" w14:textId="77777777" w:rsidR="00426177" w:rsidRDefault="00CE15FB">
      <w:pPr>
        <w:spacing w:after="120" w:line="288" w:lineRule="auto"/>
        <w:jc w:val="both"/>
      </w:pPr>
      <w:r>
        <w:t xml:space="preserve">Les modules s’organisent en quatre ensembles qui se succèdent dans le parcours du stagiaire : un </w:t>
      </w:r>
      <w:r>
        <w:rPr>
          <w:b/>
          <w:bCs/>
        </w:rPr>
        <w:t>socle commun</w:t>
      </w:r>
      <w:r>
        <w:t xml:space="preserve"> (structures, comptes et périmètres), les </w:t>
      </w:r>
      <w:r>
        <w:rPr>
          <w:b/>
          <w:bCs/>
        </w:rPr>
        <w:t>admissions</w:t>
      </w:r>
      <w:r>
        <w:t xml:space="preserve"> (de la campagne à la délibération), le </w:t>
      </w:r>
      <w:r>
        <w:rPr>
          <w:b/>
          <w:bCs/>
        </w:rPr>
        <w:t>séjour</w:t>
      </w:r>
      <w:r>
        <w:t xml:space="preserve"> (de l’affectation à la vie quotidienne) et le </w:t>
      </w:r>
      <w:r>
        <w:rPr>
          <w:b/>
          <w:bCs/>
        </w:rPr>
        <w:t>pilotage</w:t>
      </w:r>
      <w:r>
        <w:t>, alimenté par tous les autres.</w:t>
      </w:r>
    </w:p>
    <w:p w14:paraId="40D27D91" w14:textId="77777777" w:rsidR="00426177" w:rsidRDefault="00CE15FB">
      <w:pPr>
        <w:keepNext/>
        <w:keepLines/>
        <w:spacing w:before="120" w:after="60"/>
        <w:jc w:val="center"/>
      </w:pPr>
      <w:r>
        <w:rPr>
          <w:noProof/>
        </w:rPr>
        <w:drawing>
          <wp:inline distT="0" distB="0" distL="0" distR="0" wp14:anchorId="0B9B7496" wp14:editId="65D45CD5">
            <wp:extent cx="5972175" cy="6181725"/>
            <wp:effectExtent l="0" t="0" r="0" b="0"/>
            <wp:docPr id="7" name="02-architecture.png" descr="Les flèches épaisses indiquent les principaux échanges d’informations entre ensembles de modules." title="Architecture fonctionnelle glob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72175" cy="6181725"/>
                    </a:xfrm>
                    <a:prstGeom prst="rect">
                      <a:avLst/>
                    </a:prstGeom>
                  </pic:spPr>
                </pic:pic>
              </a:graphicData>
            </a:graphic>
          </wp:inline>
        </w:drawing>
      </w:r>
    </w:p>
    <w:p w14:paraId="6627F93E" w14:textId="787FB9C9" w:rsidR="00426177" w:rsidRDefault="00CE15FB">
      <w:pPr>
        <w:pStyle w:val="Lgende"/>
        <w:keepNext/>
        <w:keepLines/>
        <w:jc w:val="center"/>
      </w:pPr>
      <w:bookmarkStart w:id="23" w:name="_Toc243493726"/>
      <w:r>
        <w:t xml:space="preserve">Figure </w:t>
      </w:r>
      <w:r>
        <w:fldChar w:fldCharType="begin"/>
      </w:r>
      <w:r>
        <w:instrText>SEQ Figure</w:instrText>
      </w:r>
      <w:r>
        <w:fldChar w:fldCharType="separate"/>
      </w:r>
      <w:r>
        <w:rPr>
          <w:noProof/>
        </w:rPr>
        <w:t>5</w:t>
      </w:r>
      <w:r>
        <w:fldChar w:fldCharType="end"/>
      </w:r>
      <w:r>
        <w:t xml:space="preserve"> — Architecture fonctionnelle globale</w:t>
      </w:r>
      <w:bookmarkEnd w:id="23"/>
    </w:p>
    <w:p w14:paraId="2691AA00" w14:textId="77777777" w:rsidR="00426177" w:rsidRDefault="00CE15FB">
      <w:pPr>
        <w:spacing w:after="220"/>
        <w:jc w:val="center"/>
      </w:pPr>
      <w:r>
        <w:rPr>
          <w:i/>
          <w:iCs/>
          <w:color w:val="64748B"/>
          <w:sz w:val="19"/>
          <w:szCs w:val="19"/>
        </w:rPr>
        <w:t>Les flèches épaisses indiquent les principaux échanges d’informations entre ensembles de modules.</w:t>
      </w:r>
    </w:p>
    <w:p w14:paraId="3D3379BF" w14:textId="792046CE" w:rsidR="00426177" w:rsidRDefault="00CE15FB">
      <w:pPr>
        <w:pStyle w:val="Lgende"/>
        <w:keepLines/>
        <w:jc w:val="center"/>
      </w:pPr>
      <w:bookmarkStart w:id="24" w:name="_Toc243493810"/>
      <w:r>
        <w:t xml:space="preserve">Tableau </w:t>
      </w:r>
      <w:r>
        <w:fldChar w:fldCharType="begin"/>
      </w:r>
      <w:r>
        <w:instrText>SEQ Tableau</w:instrText>
      </w:r>
      <w:r>
        <w:fldChar w:fldCharType="separate"/>
      </w:r>
      <w:r>
        <w:rPr>
          <w:noProof/>
        </w:rPr>
        <w:t>6</w:t>
      </w:r>
      <w:r>
        <w:fldChar w:fldCharType="end"/>
      </w:r>
      <w:r>
        <w:t xml:space="preserve"> — Principaux échanges d’informations entre modules</w:t>
      </w:r>
      <w:bookmarkEnd w:id="24"/>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650"/>
        <w:gridCol w:w="2650"/>
        <w:gridCol w:w="4338"/>
      </w:tblGrid>
      <w:tr w:rsidR="00426177" w14:paraId="21B10127" w14:textId="77777777">
        <w:trPr>
          <w:tblHeader/>
        </w:trPr>
        <w:tc>
          <w:tcPr>
            <w:tcW w:w="2650" w:type="dxa"/>
            <w:shd w:val="clear" w:color="auto" w:fill="183153"/>
            <w:tcMar>
              <w:top w:w="60" w:type="dxa"/>
              <w:left w:w="90" w:type="dxa"/>
              <w:bottom w:w="60" w:type="dxa"/>
              <w:right w:w="90" w:type="dxa"/>
            </w:tcMar>
            <w:vAlign w:val="center"/>
          </w:tcPr>
          <w:p w14:paraId="7AD2739E" w14:textId="77777777" w:rsidR="00426177" w:rsidRDefault="00CE15FB">
            <w:r>
              <w:rPr>
                <w:b/>
                <w:bCs/>
                <w:color w:val="FFFFFF"/>
                <w:sz w:val="18"/>
                <w:szCs w:val="18"/>
              </w:rPr>
              <w:t>Information</w:t>
            </w:r>
          </w:p>
        </w:tc>
        <w:tc>
          <w:tcPr>
            <w:tcW w:w="2650" w:type="dxa"/>
            <w:shd w:val="clear" w:color="auto" w:fill="183153"/>
            <w:tcMar>
              <w:top w:w="60" w:type="dxa"/>
              <w:left w:w="90" w:type="dxa"/>
              <w:bottom w:w="60" w:type="dxa"/>
              <w:right w:w="90" w:type="dxa"/>
            </w:tcMar>
            <w:vAlign w:val="center"/>
          </w:tcPr>
          <w:p w14:paraId="76AA6F6D" w14:textId="77777777" w:rsidR="00426177" w:rsidRDefault="00CE15FB">
            <w:r>
              <w:rPr>
                <w:b/>
                <w:bCs/>
                <w:color w:val="FFFFFF"/>
                <w:sz w:val="18"/>
                <w:szCs w:val="18"/>
              </w:rPr>
              <w:t>Produite par</w:t>
            </w:r>
          </w:p>
        </w:tc>
        <w:tc>
          <w:tcPr>
            <w:tcW w:w="4338" w:type="dxa"/>
            <w:shd w:val="clear" w:color="auto" w:fill="183153"/>
            <w:tcMar>
              <w:top w:w="60" w:type="dxa"/>
              <w:left w:w="90" w:type="dxa"/>
              <w:bottom w:w="60" w:type="dxa"/>
              <w:right w:w="90" w:type="dxa"/>
            </w:tcMar>
            <w:vAlign w:val="center"/>
          </w:tcPr>
          <w:p w14:paraId="0381B2B2" w14:textId="77777777" w:rsidR="00426177" w:rsidRDefault="00CE15FB">
            <w:r>
              <w:rPr>
                <w:b/>
                <w:bCs/>
                <w:color w:val="FFFFFF"/>
                <w:sz w:val="18"/>
                <w:szCs w:val="18"/>
              </w:rPr>
              <w:t>Utilisée par</w:t>
            </w:r>
          </w:p>
        </w:tc>
      </w:tr>
      <w:tr w:rsidR="00426177" w14:paraId="780D1DCE" w14:textId="77777777">
        <w:trPr>
          <w:cantSplit/>
        </w:trPr>
        <w:tc>
          <w:tcPr>
            <w:tcW w:w="2650" w:type="dxa"/>
            <w:tcMar>
              <w:top w:w="60" w:type="dxa"/>
              <w:left w:w="90" w:type="dxa"/>
              <w:bottom w:w="60" w:type="dxa"/>
              <w:right w:w="90" w:type="dxa"/>
            </w:tcMar>
            <w:vAlign w:val="center"/>
          </w:tcPr>
          <w:p w14:paraId="1E85E845" w14:textId="77777777" w:rsidR="00426177" w:rsidRDefault="00CE15FB">
            <w:r>
              <w:rPr>
                <w:sz w:val="18"/>
                <w:szCs w:val="18"/>
              </w:rPr>
              <w:t>Structures et périmètres</w:t>
            </w:r>
          </w:p>
        </w:tc>
        <w:tc>
          <w:tcPr>
            <w:tcW w:w="2650" w:type="dxa"/>
            <w:tcMar>
              <w:top w:w="60" w:type="dxa"/>
              <w:left w:w="90" w:type="dxa"/>
              <w:bottom w:w="60" w:type="dxa"/>
              <w:right w:w="90" w:type="dxa"/>
            </w:tcMar>
            <w:vAlign w:val="center"/>
          </w:tcPr>
          <w:p w14:paraId="122C7443" w14:textId="77777777" w:rsidR="00426177" w:rsidRDefault="00CE15FB">
            <w:r>
              <w:rPr>
                <w:sz w:val="18"/>
                <w:szCs w:val="18"/>
              </w:rPr>
              <w:t>Organisation administrative</w:t>
            </w:r>
          </w:p>
        </w:tc>
        <w:tc>
          <w:tcPr>
            <w:tcW w:w="4338" w:type="dxa"/>
            <w:tcMar>
              <w:top w:w="60" w:type="dxa"/>
              <w:left w:w="90" w:type="dxa"/>
              <w:bottom w:w="60" w:type="dxa"/>
              <w:right w:w="90" w:type="dxa"/>
            </w:tcMar>
            <w:vAlign w:val="center"/>
          </w:tcPr>
          <w:p w14:paraId="4E74F5F9" w14:textId="77777777" w:rsidR="00426177" w:rsidRDefault="00CE15FB">
            <w:r>
              <w:rPr>
                <w:sz w:val="18"/>
                <w:szCs w:val="18"/>
              </w:rPr>
              <w:t>Comptes, campagnes, filtres, contrôles d’accès</w:t>
            </w:r>
          </w:p>
        </w:tc>
      </w:tr>
      <w:tr w:rsidR="00426177" w14:paraId="5275A11B" w14:textId="77777777">
        <w:trPr>
          <w:cantSplit/>
        </w:trPr>
        <w:tc>
          <w:tcPr>
            <w:tcW w:w="2650" w:type="dxa"/>
            <w:shd w:val="clear" w:color="auto" w:fill="F8FAFC"/>
            <w:tcMar>
              <w:top w:w="60" w:type="dxa"/>
              <w:left w:w="90" w:type="dxa"/>
              <w:bottom w:w="60" w:type="dxa"/>
              <w:right w:w="90" w:type="dxa"/>
            </w:tcMar>
            <w:vAlign w:val="center"/>
          </w:tcPr>
          <w:p w14:paraId="2A3D6B90" w14:textId="77777777" w:rsidR="00426177" w:rsidRDefault="00CE15FB">
            <w:r>
              <w:rPr>
                <w:sz w:val="18"/>
                <w:szCs w:val="18"/>
              </w:rPr>
              <w:t>Campagne ouverte</w:t>
            </w:r>
          </w:p>
        </w:tc>
        <w:tc>
          <w:tcPr>
            <w:tcW w:w="2650" w:type="dxa"/>
            <w:shd w:val="clear" w:color="auto" w:fill="F8FAFC"/>
            <w:tcMar>
              <w:top w:w="60" w:type="dxa"/>
              <w:left w:w="90" w:type="dxa"/>
              <w:bottom w:w="60" w:type="dxa"/>
              <w:right w:w="90" w:type="dxa"/>
            </w:tcMar>
            <w:vAlign w:val="center"/>
          </w:tcPr>
          <w:p w14:paraId="11543361" w14:textId="77777777" w:rsidR="00426177" w:rsidRDefault="00CE15FB">
            <w:r>
              <w:rPr>
                <w:sz w:val="18"/>
                <w:szCs w:val="18"/>
              </w:rPr>
              <w:t>Campagnes</w:t>
            </w:r>
          </w:p>
        </w:tc>
        <w:tc>
          <w:tcPr>
            <w:tcW w:w="4338" w:type="dxa"/>
            <w:shd w:val="clear" w:color="auto" w:fill="F8FAFC"/>
            <w:tcMar>
              <w:top w:w="60" w:type="dxa"/>
              <w:left w:w="90" w:type="dxa"/>
              <w:bottom w:w="60" w:type="dxa"/>
              <w:right w:w="90" w:type="dxa"/>
            </w:tcMar>
            <w:vAlign w:val="center"/>
          </w:tcPr>
          <w:p w14:paraId="6643CF53" w14:textId="77777777" w:rsidR="00426177" w:rsidRDefault="00CE15FB">
            <w:r>
              <w:rPr>
                <w:sz w:val="18"/>
                <w:szCs w:val="18"/>
              </w:rPr>
              <w:t>Inscription (choix de la campagne à l’étape Formation)</w:t>
            </w:r>
          </w:p>
        </w:tc>
      </w:tr>
      <w:tr w:rsidR="00426177" w14:paraId="211F0BEC" w14:textId="77777777">
        <w:trPr>
          <w:cantSplit/>
        </w:trPr>
        <w:tc>
          <w:tcPr>
            <w:tcW w:w="2650" w:type="dxa"/>
            <w:tcMar>
              <w:top w:w="60" w:type="dxa"/>
              <w:left w:w="90" w:type="dxa"/>
              <w:bottom w:w="60" w:type="dxa"/>
              <w:right w:w="90" w:type="dxa"/>
            </w:tcMar>
            <w:vAlign w:val="center"/>
          </w:tcPr>
          <w:p w14:paraId="05B26F9D" w14:textId="77777777" w:rsidR="00426177" w:rsidRDefault="00CE15FB">
            <w:r>
              <w:rPr>
                <w:sz w:val="18"/>
                <w:szCs w:val="18"/>
              </w:rPr>
              <w:t>Dossier complet et score</w:t>
            </w:r>
          </w:p>
        </w:tc>
        <w:tc>
          <w:tcPr>
            <w:tcW w:w="2650" w:type="dxa"/>
            <w:tcMar>
              <w:top w:w="60" w:type="dxa"/>
              <w:left w:w="90" w:type="dxa"/>
              <w:bottom w:w="60" w:type="dxa"/>
              <w:right w:w="90" w:type="dxa"/>
            </w:tcMar>
            <w:vAlign w:val="center"/>
          </w:tcPr>
          <w:p w14:paraId="2970959B" w14:textId="77777777" w:rsidR="00426177" w:rsidRDefault="00CE15FB">
            <w:r>
              <w:rPr>
                <w:sz w:val="18"/>
                <w:szCs w:val="18"/>
              </w:rPr>
              <w:t>Instruction, calcul automatique</w:t>
            </w:r>
          </w:p>
        </w:tc>
        <w:tc>
          <w:tcPr>
            <w:tcW w:w="4338" w:type="dxa"/>
            <w:tcMar>
              <w:top w:w="60" w:type="dxa"/>
              <w:left w:w="90" w:type="dxa"/>
              <w:bottom w:w="60" w:type="dxa"/>
              <w:right w:w="90" w:type="dxa"/>
            </w:tcMar>
            <w:vAlign w:val="center"/>
          </w:tcPr>
          <w:p w14:paraId="5F281E4B" w14:textId="77777777" w:rsidR="00426177" w:rsidRDefault="00CE15FB">
            <w:r>
              <w:rPr>
                <w:sz w:val="18"/>
                <w:szCs w:val="18"/>
              </w:rPr>
              <w:t>Classement, délibération</w:t>
            </w:r>
          </w:p>
        </w:tc>
      </w:tr>
      <w:tr w:rsidR="00426177" w14:paraId="009B5AB9" w14:textId="77777777">
        <w:trPr>
          <w:cantSplit/>
        </w:trPr>
        <w:tc>
          <w:tcPr>
            <w:tcW w:w="2650" w:type="dxa"/>
            <w:shd w:val="clear" w:color="auto" w:fill="F8FAFC"/>
            <w:tcMar>
              <w:top w:w="60" w:type="dxa"/>
              <w:left w:w="90" w:type="dxa"/>
              <w:bottom w:w="60" w:type="dxa"/>
              <w:right w:w="90" w:type="dxa"/>
            </w:tcMar>
            <w:vAlign w:val="center"/>
          </w:tcPr>
          <w:p w14:paraId="3F192D0F" w14:textId="77777777" w:rsidR="00426177" w:rsidRDefault="00CE15FB">
            <w:r>
              <w:rPr>
                <w:sz w:val="18"/>
                <w:szCs w:val="18"/>
              </w:rPr>
              <w:lastRenderedPageBreak/>
              <w:t>Décision (admis / en attente / refusé)</w:t>
            </w:r>
          </w:p>
        </w:tc>
        <w:tc>
          <w:tcPr>
            <w:tcW w:w="2650" w:type="dxa"/>
            <w:shd w:val="clear" w:color="auto" w:fill="F8FAFC"/>
            <w:tcMar>
              <w:top w:w="60" w:type="dxa"/>
              <w:left w:w="90" w:type="dxa"/>
              <w:bottom w:w="60" w:type="dxa"/>
              <w:right w:w="90" w:type="dxa"/>
            </w:tcMar>
            <w:vAlign w:val="center"/>
          </w:tcPr>
          <w:p w14:paraId="43E26780" w14:textId="77777777" w:rsidR="00426177" w:rsidRDefault="00CE15FB">
            <w:r>
              <w:rPr>
                <w:sz w:val="18"/>
                <w:szCs w:val="18"/>
              </w:rPr>
              <w:t>Délibération</w:t>
            </w:r>
          </w:p>
        </w:tc>
        <w:tc>
          <w:tcPr>
            <w:tcW w:w="4338" w:type="dxa"/>
            <w:shd w:val="clear" w:color="auto" w:fill="F8FAFC"/>
            <w:tcMar>
              <w:top w:w="60" w:type="dxa"/>
              <w:left w:w="90" w:type="dxa"/>
              <w:bottom w:w="60" w:type="dxa"/>
              <w:right w:w="90" w:type="dxa"/>
            </w:tcMar>
            <w:vAlign w:val="center"/>
          </w:tcPr>
          <w:p w14:paraId="5FA9652D" w14:textId="77777777" w:rsidR="00426177" w:rsidRDefault="00CE15FB">
            <w:r>
              <w:rPr>
                <w:sz w:val="18"/>
                <w:szCs w:val="18"/>
              </w:rPr>
              <w:t>Confirmation de la place, liste d’attente</w:t>
            </w:r>
          </w:p>
        </w:tc>
      </w:tr>
      <w:tr w:rsidR="00426177" w14:paraId="684A0771" w14:textId="77777777">
        <w:trPr>
          <w:cantSplit/>
        </w:trPr>
        <w:tc>
          <w:tcPr>
            <w:tcW w:w="2650" w:type="dxa"/>
            <w:tcMar>
              <w:top w:w="60" w:type="dxa"/>
              <w:left w:w="90" w:type="dxa"/>
              <w:bottom w:w="60" w:type="dxa"/>
              <w:right w:w="90" w:type="dxa"/>
            </w:tcMar>
            <w:vAlign w:val="center"/>
          </w:tcPr>
          <w:p w14:paraId="62F429D8" w14:textId="77777777" w:rsidR="00426177" w:rsidRDefault="00CE15FB">
            <w:r>
              <w:rPr>
                <w:sz w:val="18"/>
                <w:szCs w:val="18"/>
              </w:rPr>
              <w:t>Lit affecté</w:t>
            </w:r>
          </w:p>
        </w:tc>
        <w:tc>
          <w:tcPr>
            <w:tcW w:w="2650" w:type="dxa"/>
            <w:tcMar>
              <w:top w:w="60" w:type="dxa"/>
              <w:left w:w="90" w:type="dxa"/>
              <w:bottom w:w="60" w:type="dxa"/>
              <w:right w:w="90" w:type="dxa"/>
            </w:tcMar>
            <w:vAlign w:val="center"/>
          </w:tcPr>
          <w:p w14:paraId="4BF63DFA" w14:textId="77777777" w:rsidR="00426177" w:rsidRDefault="00CE15FB">
            <w:r>
              <w:rPr>
                <w:sz w:val="18"/>
                <w:szCs w:val="18"/>
              </w:rPr>
              <w:t>Affectation</w:t>
            </w:r>
          </w:p>
        </w:tc>
        <w:tc>
          <w:tcPr>
            <w:tcW w:w="4338" w:type="dxa"/>
            <w:tcMar>
              <w:top w:w="60" w:type="dxa"/>
              <w:left w:w="90" w:type="dxa"/>
              <w:bottom w:w="60" w:type="dxa"/>
              <w:right w:w="90" w:type="dxa"/>
            </w:tcMar>
            <w:vAlign w:val="center"/>
          </w:tcPr>
          <w:p w14:paraId="40B48473" w14:textId="77777777" w:rsidR="00426177" w:rsidRDefault="00CE15FB">
            <w:r>
              <w:rPr>
                <w:sz w:val="18"/>
                <w:szCs w:val="18"/>
              </w:rPr>
              <w:t>Ouverture de l’espace séjour : paiements, repas, sorties, réclamations</w:t>
            </w:r>
          </w:p>
        </w:tc>
      </w:tr>
      <w:tr w:rsidR="00426177" w14:paraId="212C54FE" w14:textId="77777777">
        <w:trPr>
          <w:cantSplit/>
        </w:trPr>
        <w:tc>
          <w:tcPr>
            <w:tcW w:w="2650" w:type="dxa"/>
            <w:shd w:val="clear" w:color="auto" w:fill="F8FAFC"/>
            <w:tcMar>
              <w:top w:w="60" w:type="dxa"/>
              <w:left w:w="90" w:type="dxa"/>
              <w:bottom w:w="60" w:type="dxa"/>
              <w:right w:w="90" w:type="dxa"/>
            </w:tcMar>
            <w:vAlign w:val="center"/>
          </w:tcPr>
          <w:p w14:paraId="7B0C67D1" w14:textId="77777777" w:rsidR="00426177" w:rsidRDefault="00CE15FB">
            <w:r>
              <w:rPr>
                <w:sz w:val="18"/>
                <w:szCs w:val="18"/>
              </w:rPr>
              <w:t>Menus validés</w:t>
            </w:r>
          </w:p>
        </w:tc>
        <w:tc>
          <w:tcPr>
            <w:tcW w:w="2650" w:type="dxa"/>
            <w:shd w:val="clear" w:color="auto" w:fill="F8FAFC"/>
            <w:tcMar>
              <w:top w:w="60" w:type="dxa"/>
              <w:left w:w="90" w:type="dxa"/>
              <w:bottom w:w="60" w:type="dxa"/>
              <w:right w:w="90" w:type="dxa"/>
            </w:tcMar>
            <w:vAlign w:val="center"/>
          </w:tcPr>
          <w:p w14:paraId="25F7C11A" w14:textId="77777777" w:rsidR="00426177" w:rsidRDefault="00CE15FB">
            <w:r>
              <w:rPr>
                <w:sz w:val="18"/>
                <w:szCs w:val="18"/>
              </w:rPr>
              <w:t>Restauration, chef de pôle</w:t>
            </w:r>
          </w:p>
        </w:tc>
        <w:tc>
          <w:tcPr>
            <w:tcW w:w="4338" w:type="dxa"/>
            <w:shd w:val="clear" w:color="auto" w:fill="F8FAFC"/>
            <w:tcMar>
              <w:top w:w="60" w:type="dxa"/>
              <w:left w:w="90" w:type="dxa"/>
              <w:bottom w:w="60" w:type="dxa"/>
              <w:right w:w="90" w:type="dxa"/>
            </w:tcMar>
            <w:vAlign w:val="center"/>
          </w:tcPr>
          <w:p w14:paraId="2CB7C5CF" w14:textId="77777777" w:rsidR="00426177" w:rsidRDefault="00CE15FB">
            <w:r>
              <w:rPr>
                <w:sz w:val="18"/>
                <w:szCs w:val="18"/>
              </w:rPr>
              <w:t>Réservations des résidents</w:t>
            </w:r>
          </w:p>
        </w:tc>
      </w:tr>
      <w:tr w:rsidR="00426177" w14:paraId="342018BB" w14:textId="77777777">
        <w:trPr>
          <w:cantSplit/>
        </w:trPr>
        <w:tc>
          <w:tcPr>
            <w:tcW w:w="2650" w:type="dxa"/>
            <w:tcMar>
              <w:top w:w="60" w:type="dxa"/>
              <w:left w:w="90" w:type="dxa"/>
              <w:bottom w:w="60" w:type="dxa"/>
              <w:right w:w="90" w:type="dxa"/>
            </w:tcMar>
            <w:vAlign w:val="center"/>
          </w:tcPr>
          <w:p w14:paraId="3CC54FFE" w14:textId="77777777" w:rsidR="00426177" w:rsidRDefault="00CE15FB">
            <w:r>
              <w:rPr>
                <w:sz w:val="18"/>
                <w:szCs w:val="18"/>
              </w:rPr>
              <w:t>Réservations et pointages</w:t>
            </w:r>
          </w:p>
        </w:tc>
        <w:tc>
          <w:tcPr>
            <w:tcW w:w="2650" w:type="dxa"/>
            <w:tcMar>
              <w:top w:w="60" w:type="dxa"/>
              <w:left w:w="90" w:type="dxa"/>
              <w:bottom w:w="60" w:type="dxa"/>
              <w:right w:w="90" w:type="dxa"/>
            </w:tcMar>
            <w:vAlign w:val="center"/>
          </w:tcPr>
          <w:p w14:paraId="789A9431" w14:textId="77777777" w:rsidR="00426177" w:rsidRDefault="00CE15FB">
            <w:r>
              <w:rPr>
                <w:sz w:val="18"/>
                <w:szCs w:val="18"/>
              </w:rPr>
              <w:t>Stagiaires, restauration</w:t>
            </w:r>
          </w:p>
        </w:tc>
        <w:tc>
          <w:tcPr>
            <w:tcW w:w="4338" w:type="dxa"/>
            <w:tcMar>
              <w:top w:w="60" w:type="dxa"/>
              <w:left w:w="90" w:type="dxa"/>
              <w:bottom w:w="60" w:type="dxa"/>
              <w:right w:w="90" w:type="dxa"/>
            </w:tcMar>
            <w:vAlign w:val="center"/>
          </w:tcPr>
          <w:p w14:paraId="5D342298" w14:textId="77777777" w:rsidR="00426177" w:rsidRDefault="00CE15FB">
            <w:r>
              <w:rPr>
                <w:sz w:val="18"/>
                <w:szCs w:val="18"/>
              </w:rPr>
              <w:t>Effectifs, listes J+1, absences, statistiques</w:t>
            </w:r>
          </w:p>
        </w:tc>
      </w:tr>
    </w:tbl>
    <w:p w14:paraId="4E618CE8" w14:textId="77777777" w:rsidR="00426177" w:rsidRDefault="00426177">
      <w:pPr>
        <w:spacing w:after="120"/>
      </w:pPr>
    </w:p>
    <w:p w14:paraId="0F678B5B" w14:textId="77777777" w:rsidR="00426177" w:rsidRDefault="00CE15FB">
      <w:pPr>
        <w:pStyle w:val="Titre1"/>
        <w:pageBreakBefore/>
        <w:numPr>
          <w:ilvl w:val="0"/>
          <w:numId w:val="2"/>
        </w:numPr>
      </w:pPr>
      <w:bookmarkStart w:id="25" w:name="_Toc243493684"/>
      <w:r>
        <w:lastRenderedPageBreak/>
        <w:t>Organisation administrative</w:t>
      </w:r>
      <w:bookmarkEnd w:id="25"/>
    </w:p>
    <w:p w14:paraId="1259EB31" w14:textId="77777777" w:rsidR="00426177" w:rsidRDefault="00CE15FB">
      <w:pPr>
        <w:pStyle w:val="Titre2"/>
        <w:numPr>
          <w:ilvl w:val="1"/>
          <w:numId w:val="2"/>
        </w:numPr>
      </w:pPr>
      <w:bookmarkStart w:id="26" w:name="_Toc243493685"/>
      <w:r>
        <w:t>Objectif et hiérarchie</w:t>
      </w:r>
      <w:bookmarkEnd w:id="26"/>
    </w:p>
    <w:p w14:paraId="1EA07512" w14:textId="77777777" w:rsidR="00426177" w:rsidRDefault="00CE15FB">
      <w:pPr>
        <w:spacing w:after="120" w:line="288" w:lineRule="auto"/>
        <w:jc w:val="both"/>
      </w:pPr>
      <w:r>
        <w:t>L’organisation administrative décrit les structures de l’OFPPT selon une hiérarchie stricte à cinq niveaux. Chaque niveau est rattaché obligatoirement au niveau supérieur : la région et la province d’un établissement se déduisent de son complexe. Un établissement est identifié par son code EFP ; un internat appartient à un établissement et accueille un seul genre (filles ou garçons).</w:t>
      </w:r>
    </w:p>
    <w:p w14:paraId="0CB7E4D8" w14:textId="77777777" w:rsidR="00426177" w:rsidRDefault="00CE15FB">
      <w:pPr>
        <w:keepNext/>
        <w:keepLines/>
        <w:spacing w:before="120" w:after="60"/>
        <w:jc w:val="center"/>
      </w:pPr>
      <w:r>
        <w:rPr>
          <w:noProof/>
        </w:rPr>
        <w:drawing>
          <wp:inline distT="0" distB="0" distL="0" distR="0" wp14:anchorId="1EFA3604" wp14:editId="7FF6FABC">
            <wp:extent cx="5972175" cy="4562475"/>
            <wp:effectExtent l="0" t="0" r="0" b="0"/>
            <wp:docPr id="8" name="03-hierarchie.png" descr="En pointillés : les rôles rattachés à chaque niveau et les objets gérés au niveau de l’internat." title="Hiérarchie administ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72175" cy="4562475"/>
                    </a:xfrm>
                    <a:prstGeom prst="rect">
                      <a:avLst/>
                    </a:prstGeom>
                  </pic:spPr>
                </pic:pic>
              </a:graphicData>
            </a:graphic>
          </wp:inline>
        </w:drawing>
      </w:r>
    </w:p>
    <w:p w14:paraId="05D2F9E1" w14:textId="1A9744FE" w:rsidR="00426177" w:rsidRDefault="00CE15FB">
      <w:pPr>
        <w:pStyle w:val="Lgende"/>
        <w:keepNext/>
        <w:keepLines/>
        <w:jc w:val="center"/>
      </w:pPr>
      <w:bookmarkStart w:id="27" w:name="_Toc243493727"/>
      <w:r>
        <w:t xml:space="preserve">Figure </w:t>
      </w:r>
      <w:r>
        <w:fldChar w:fldCharType="begin"/>
      </w:r>
      <w:r>
        <w:instrText>SEQ Figure</w:instrText>
      </w:r>
      <w:r>
        <w:fldChar w:fldCharType="separate"/>
      </w:r>
      <w:r>
        <w:rPr>
          <w:noProof/>
        </w:rPr>
        <w:t>6</w:t>
      </w:r>
      <w:r>
        <w:fldChar w:fldCharType="end"/>
      </w:r>
      <w:r>
        <w:t xml:space="preserve"> — Hiérarchie administrative</w:t>
      </w:r>
      <w:bookmarkEnd w:id="27"/>
    </w:p>
    <w:p w14:paraId="09C8E430" w14:textId="77777777" w:rsidR="00426177" w:rsidRDefault="00CE15FB">
      <w:pPr>
        <w:spacing w:after="220"/>
        <w:jc w:val="center"/>
      </w:pPr>
      <w:r>
        <w:rPr>
          <w:i/>
          <w:iCs/>
          <w:color w:val="64748B"/>
          <w:sz w:val="19"/>
          <w:szCs w:val="19"/>
        </w:rPr>
        <w:t>En pointillés : les rôles rattachés à chaque niveau et les objets gérés au niveau de l’internat.</w:t>
      </w:r>
    </w:p>
    <w:p w14:paraId="7AE6C8CB" w14:textId="77777777" w:rsidR="00426177" w:rsidRDefault="00CE15FB">
      <w:pPr>
        <w:pStyle w:val="Titre2"/>
        <w:numPr>
          <w:ilvl w:val="1"/>
          <w:numId w:val="2"/>
        </w:numPr>
      </w:pPr>
      <w:bookmarkStart w:id="28" w:name="_Toc243493686"/>
      <w:r>
        <w:t>Utilisation de la hiérarchie</w:t>
      </w:r>
      <w:bookmarkEnd w:id="28"/>
    </w:p>
    <w:p w14:paraId="02B21F44" w14:textId="42D2C90A" w:rsidR="00426177" w:rsidRDefault="00CE15FB">
      <w:pPr>
        <w:pStyle w:val="Lgende"/>
        <w:keepLines/>
        <w:jc w:val="center"/>
      </w:pPr>
      <w:bookmarkStart w:id="29" w:name="_Toc243493811"/>
      <w:r>
        <w:t xml:space="preserve">Tableau </w:t>
      </w:r>
      <w:r>
        <w:fldChar w:fldCharType="begin"/>
      </w:r>
      <w:r>
        <w:instrText>SEQ Tableau</w:instrText>
      </w:r>
      <w:r>
        <w:fldChar w:fldCharType="separate"/>
      </w:r>
      <w:r>
        <w:rPr>
          <w:noProof/>
        </w:rPr>
        <w:t>7</w:t>
      </w:r>
      <w:r>
        <w:fldChar w:fldCharType="end"/>
      </w:r>
      <w:r>
        <w:t xml:space="preserve"> — Rôle de la hiérarchie dans l’application</w:t>
      </w:r>
      <w:bookmarkEnd w:id="29"/>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336"/>
        <w:gridCol w:w="7302"/>
      </w:tblGrid>
      <w:tr w:rsidR="00426177" w14:paraId="2716B0BE" w14:textId="77777777">
        <w:trPr>
          <w:tblHeader/>
        </w:trPr>
        <w:tc>
          <w:tcPr>
            <w:tcW w:w="2336" w:type="dxa"/>
            <w:shd w:val="clear" w:color="auto" w:fill="183153"/>
            <w:tcMar>
              <w:top w:w="60" w:type="dxa"/>
              <w:left w:w="90" w:type="dxa"/>
              <w:bottom w:w="60" w:type="dxa"/>
              <w:right w:w="90" w:type="dxa"/>
            </w:tcMar>
            <w:vAlign w:val="center"/>
          </w:tcPr>
          <w:p w14:paraId="06662F93" w14:textId="77777777" w:rsidR="00426177" w:rsidRDefault="00CE15FB">
            <w:r>
              <w:rPr>
                <w:b/>
                <w:bCs/>
                <w:color w:val="FFFFFF"/>
                <w:sz w:val="18"/>
                <w:szCs w:val="18"/>
              </w:rPr>
              <w:t>Usage</w:t>
            </w:r>
          </w:p>
        </w:tc>
        <w:tc>
          <w:tcPr>
            <w:tcW w:w="7302" w:type="dxa"/>
            <w:shd w:val="clear" w:color="auto" w:fill="183153"/>
            <w:tcMar>
              <w:top w:w="60" w:type="dxa"/>
              <w:left w:w="90" w:type="dxa"/>
              <w:bottom w:w="60" w:type="dxa"/>
              <w:right w:w="90" w:type="dxa"/>
            </w:tcMar>
            <w:vAlign w:val="center"/>
          </w:tcPr>
          <w:p w14:paraId="193BD2E7" w14:textId="77777777" w:rsidR="00426177" w:rsidRDefault="00CE15FB">
            <w:r>
              <w:rPr>
                <w:b/>
                <w:bCs/>
                <w:color w:val="FFFFFF"/>
                <w:sz w:val="18"/>
                <w:szCs w:val="18"/>
              </w:rPr>
              <w:t>Fonctionnement</w:t>
            </w:r>
          </w:p>
        </w:tc>
      </w:tr>
      <w:tr w:rsidR="00426177" w14:paraId="7C98B992" w14:textId="77777777">
        <w:trPr>
          <w:cantSplit/>
        </w:trPr>
        <w:tc>
          <w:tcPr>
            <w:tcW w:w="2336" w:type="dxa"/>
            <w:tcMar>
              <w:top w:w="60" w:type="dxa"/>
              <w:left w:w="90" w:type="dxa"/>
              <w:bottom w:w="60" w:type="dxa"/>
              <w:right w:w="90" w:type="dxa"/>
            </w:tcMar>
            <w:vAlign w:val="center"/>
          </w:tcPr>
          <w:p w14:paraId="2C872288" w14:textId="77777777" w:rsidR="00426177" w:rsidRDefault="00CE15FB">
            <w:r>
              <w:rPr>
                <w:sz w:val="18"/>
                <w:szCs w:val="18"/>
              </w:rPr>
              <w:t>Création des structures</w:t>
            </w:r>
          </w:p>
        </w:tc>
        <w:tc>
          <w:tcPr>
            <w:tcW w:w="7302" w:type="dxa"/>
            <w:tcMar>
              <w:top w:w="60" w:type="dxa"/>
              <w:left w:w="90" w:type="dxa"/>
              <w:bottom w:w="60" w:type="dxa"/>
              <w:right w:w="90" w:type="dxa"/>
            </w:tcMar>
            <w:vAlign w:val="center"/>
          </w:tcPr>
          <w:p w14:paraId="574491C3" w14:textId="77777777" w:rsidR="00426177" w:rsidRDefault="00CE15FB">
            <w:r>
              <w:rPr>
                <w:sz w:val="18"/>
                <w:szCs w:val="18"/>
              </w:rPr>
              <w:t>L’administrateur crée successivement régions, provinces, complexes / CMC, établissements et internats ; chaque formulaire exige le niveau parent.</w:t>
            </w:r>
          </w:p>
        </w:tc>
      </w:tr>
      <w:tr w:rsidR="00426177" w14:paraId="3B69EC45" w14:textId="77777777">
        <w:trPr>
          <w:cantSplit/>
        </w:trPr>
        <w:tc>
          <w:tcPr>
            <w:tcW w:w="2336" w:type="dxa"/>
            <w:shd w:val="clear" w:color="auto" w:fill="F8FAFC"/>
            <w:tcMar>
              <w:top w:w="60" w:type="dxa"/>
              <w:left w:w="90" w:type="dxa"/>
              <w:bottom w:w="60" w:type="dxa"/>
              <w:right w:w="90" w:type="dxa"/>
            </w:tcMar>
            <w:vAlign w:val="center"/>
          </w:tcPr>
          <w:p w14:paraId="0A140264" w14:textId="77777777" w:rsidR="00426177" w:rsidRDefault="00CE15FB">
            <w:r>
              <w:rPr>
                <w:sz w:val="18"/>
                <w:szCs w:val="18"/>
              </w:rPr>
              <w:t>Gestion des utilisateurs</w:t>
            </w:r>
          </w:p>
        </w:tc>
        <w:tc>
          <w:tcPr>
            <w:tcW w:w="7302" w:type="dxa"/>
            <w:shd w:val="clear" w:color="auto" w:fill="F8FAFC"/>
            <w:tcMar>
              <w:top w:w="60" w:type="dxa"/>
              <w:left w:w="90" w:type="dxa"/>
              <w:bottom w:w="60" w:type="dxa"/>
              <w:right w:w="90" w:type="dxa"/>
            </w:tcMar>
            <w:vAlign w:val="center"/>
          </w:tcPr>
          <w:p w14:paraId="3CAC5C9E" w14:textId="77777777" w:rsidR="00426177" w:rsidRDefault="00CE15FB">
            <w:r>
              <w:rPr>
                <w:sz w:val="18"/>
                <w:szCs w:val="18"/>
              </w:rPr>
              <w:t>Le niveau de périmètre dépend du rôle : internat pour le gestionnaire, établissement pour le chef de pôle et la restauration, complexe pour le directeur, région pour la direction régionale. La sélection se fait en cascade.</w:t>
            </w:r>
          </w:p>
        </w:tc>
      </w:tr>
      <w:tr w:rsidR="00426177" w14:paraId="69D480EF" w14:textId="77777777">
        <w:trPr>
          <w:cantSplit/>
        </w:trPr>
        <w:tc>
          <w:tcPr>
            <w:tcW w:w="2336" w:type="dxa"/>
            <w:tcMar>
              <w:top w:w="60" w:type="dxa"/>
              <w:left w:w="90" w:type="dxa"/>
              <w:bottom w:w="60" w:type="dxa"/>
              <w:right w:w="90" w:type="dxa"/>
            </w:tcMar>
            <w:vAlign w:val="center"/>
          </w:tcPr>
          <w:p w14:paraId="6999E8DB" w14:textId="77777777" w:rsidR="00426177" w:rsidRDefault="00CE15FB">
            <w:r>
              <w:rPr>
                <w:sz w:val="18"/>
                <w:szCs w:val="18"/>
              </w:rPr>
              <w:t>Inscription des stagiaires</w:t>
            </w:r>
          </w:p>
        </w:tc>
        <w:tc>
          <w:tcPr>
            <w:tcW w:w="7302" w:type="dxa"/>
            <w:tcMar>
              <w:top w:w="60" w:type="dxa"/>
              <w:left w:w="90" w:type="dxa"/>
              <w:bottom w:w="60" w:type="dxa"/>
              <w:right w:w="90" w:type="dxa"/>
            </w:tcMar>
            <w:vAlign w:val="center"/>
          </w:tcPr>
          <w:p w14:paraId="508718F0" w14:textId="77777777" w:rsidR="00426177" w:rsidRDefault="00CE15FB">
            <w:r>
              <w:rPr>
                <w:sz w:val="18"/>
                <w:szCs w:val="18"/>
              </w:rPr>
              <w:t>À l’étape Formation, le candidat choisit région, province, complexe puis établissement ; seules les campagnes ouvertes de cet établissement, pour son genre, lui sont proposées.</w:t>
            </w:r>
          </w:p>
        </w:tc>
      </w:tr>
      <w:tr w:rsidR="00426177" w14:paraId="52F48AD6" w14:textId="77777777">
        <w:trPr>
          <w:cantSplit/>
        </w:trPr>
        <w:tc>
          <w:tcPr>
            <w:tcW w:w="2336" w:type="dxa"/>
            <w:shd w:val="clear" w:color="auto" w:fill="F8FAFC"/>
            <w:tcMar>
              <w:top w:w="60" w:type="dxa"/>
              <w:left w:w="90" w:type="dxa"/>
              <w:bottom w:w="60" w:type="dxa"/>
              <w:right w:w="90" w:type="dxa"/>
            </w:tcMar>
            <w:vAlign w:val="center"/>
          </w:tcPr>
          <w:p w14:paraId="1863312F" w14:textId="77777777" w:rsidR="00426177" w:rsidRDefault="00CE15FB">
            <w:r>
              <w:rPr>
                <w:sz w:val="18"/>
                <w:szCs w:val="18"/>
              </w:rPr>
              <w:t>Filtres administratifs</w:t>
            </w:r>
          </w:p>
        </w:tc>
        <w:tc>
          <w:tcPr>
            <w:tcW w:w="7302" w:type="dxa"/>
            <w:shd w:val="clear" w:color="auto" w:fill="F8FAFC"/>
            <w:tcMar>
              <w:top w:w="60" w:type="dxa"/>
              <w:left w:w="90" w:type="dxa"/>
              <w:bottom w:w="60" w:type="dxa"/>
              <w:right w:w="90" w:type="dxa"/>
            </w:tcMar>
            <w:vAlign w:val="center"/>
          </w:tcPr>
          <w:p w14:paraId="3062A22E" w14:textId="77777777" w:rsidR="00426177" w:rsidRDefault="00CE15FB">
            <w:r>
              <w:rPr>
                <w:sz w:val="18"/>
                <w:szCs w:val="18"/>
              </w:rPr>
              <w:t>Les listes (utilisateurs, comptes stagiaires, campagnes, plan d’occupation) proposent des filtres hiérarchiques Région → Province → Complexe → Établissement → Internat.</w:t>
            </w:r>
          </w:p>
        </w:tc>
      </w:tr>
      <w:tr w:rsidR="00426177" w14:paraId="08CC0940" w14:textId="77777777">
        <w:trPr>
          <w:cantSplit/>
        </w:trPr>
        <w:tc>
          <w:tcPr>
            <w:tcW w:w="2336" w:type="dxa"/>
            <w:tcMar>
              <w:top w:w="60" w:type="dxa"/>
              <w:left w:w="90" w:type="dxa"/>
              <w:bottom w:w="60" w:type="dxa"/>
              <w:right w:w="90" w:type="dxa"/>
            </w:tcMar>
            <w:vAlign w:val="center"/>
          </w:tcPr>
          <w:p w14:paraId="0A7F2291" w14:textId="77777777" w:rsidR="00426177" w:rsidRDefault="00CE15FB">
            <w:r>
              <w:rPr>
                <w:sz w:val="18"/>
                <w:szCs w:val="18"/>
              </w:rPr>
              <w:lastRenderedPageBreak/>
              <w:t>Limitation des périmètres</w:t>
            </w:r>
          </w:p>
        </w:tc>
        <w:tc>
          <w:tcPr>
            <w:tcW w:w="7302" w:type="dxa"/>
            <w:tcMar>
              <w:top w:w="60" w:type="dxa"/>
              <w:left w:w="90" w:type="dxa"/>
              <w:bottom w:w="60" w:type="dxa"/>
              <w:right w:w="90" w:type="dxa"/>
            </w:tcMar>
            <w:vAlign w:val="center"/>
          </w:tcPr>
          <w:p w14:paraId="4A5DBA97" w14:textId="77777777" w:rsidR="00426177" w:rsidRDefault="00CE15FB">
            <w:r>
              <w:rPr>
                <w:sz w:val="18"/>
                <w:szCs w:val="18"/>
              </w:rPr>
              <w:t>Chaque écran et chaque action vérifient que la donnée visée appartient au périmètre du compte : un gestionnaire ne voit que son internat, un chef de pôle que son établissement.</w:t>
            </w:r>
          </w:p>
        </w:tc>
      </w:tr>
    </w:tbl>
    <w:p w14:paraId="168BA04A" w14:textId="77777777" w:rsidR="00426177" w:rsidRDefault="00426177">
      <w:pPr>
        <w:spacing w:after="120"/>
      </w:pPr>
    </w:p>
    <w:p w14:paraId="0590E7AA" w14:textId="77777777" w:rsidR="00426177" w:rsidRDefault="00CE15FB">
      <w:pPr>
        <w:pStyle w:val="Titre2"/>
        <w:numPr>
          <w:ilvl w:val="1"/>
          <w:numId w:val="2"/>
        </w:numPr>
      </w:pPr>
      <w:bookmarkStart w:id="30" w:name="_Toc243493687"/>
      <w:r>
        <w:t>Écrans</w:t>
      </w:r>
      <w:bookmarkEnd w:id="30"/>
    </w:p>
    <w:p w14:paraId="231421C0"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2C326819" w14:textId="77777777">
        <w:trPr>
          <w:cantSplit/>
          <w:jc w:val="center"/>
        </w:trPr>
        <w:tc>
          <w:tcPr>
            <w:tcW w:w="9465" w:type="dxa"/>
            <w:tcMar>
              <w:top w:w="0" w:type="dxa"/>
              <w:left w:w="30" w:type="dxa"/>
              <w:bottom w:w="0" w:type="dxa"/>
              <w:right w:w="30" w:type="dxa"/>
            </w:tcMar>
          </w:tcPr>
          <w:p w14:paraId="565F970B" w14:textId="77777777" w:rsidR="00426177" w:rsidRDefault="00CE15FB">
            <w:pPr>
              <w:keepLines/>
              <w:jc w:val="center"/>
            </w:pPr>
            <w:r>
              <w:rPr>
                <w:noProof/>
              </w:rPr>
              <w:drawing>
                <wp:inline distT="0" distB="0" distL="0" distR="0" wp14:anchorId="40FE02D8" wp14:editId="6BBFFEBE">
                  <wp:extent cx="5972175" cy="7591425"/>
                  <wp:effectExtent l="0" t="0" r="0" b="0"/>
                  <wp:docPr id="9" name="04-organisation.png" descr="Arborescence des structures : chaque niveau affiche ses sous-niveaux et propose l’ajout, la modification ou la suppression." title="Rubrique « Organis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72175" cy="7591425"/>
                          </a:xfrm>
                          <a:prstGeom prst="rect">
                            <a:avLst/>
                          </a:prstGeom>
                        </pic:spPr>
                      </pic:pic>
                    </a:graphicData>
                  </a:graphic>
                </wp:inline>
              </w:drawing>
            </w:r>
          </w:p>
        </w:tc>
      </w:tr>
    </w:tbl>
    <w:p w14:paraId="24D05E86"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3845A5AC" w14:textId="77777777">
        <w:trPr>
          <w:cantSplit/>
          <w:jc w:val="center"/>
        </w:trPr>
        <w:tc>
          <w:tcPr>
            <w:tcW w:w="9465" w:type="dxa"/>
            <w:tcMar>
              <w:top w:w="0" w:type="dxa"/>
              <w:left w:w="30" w:type="dxa"/>
              <w:bottom w:w="0" w:type="dxa"/>
              <w:right w:w="30" w:type="dxa"/>
            </w:tcMar>
          </w:tcPr>
          <w:p w14:paraId="68C7138B" w14:textId="77777777" w:rsidR="00426177" w:rsidRDefault="00CE15FB">
            <w:pPr>
              <w:keepNext/>
              <w:keepLines/>
              <w:jc w:val="center"/>
            </w:pPr>
            <w:r>
              <w:rPr>
                <w:noProof/>
              </w:rPr>
              <w:drawing>
                <wp:inline distT="0" distB="0" distL="0" distR="0" wp14:anchorId="3F9CBCE7" wp14:editId="7B07C9BF">
                  <wp:extent cx="5972175" cy="3514725"/>
                  <wp:effectExtent l="0" t="0" r="0" b="0"/>
                  <wp:docPr id="10" name="04-organisation-2.png" descr="Arborescence des structures : chaque niveau affiche ses sous-niveaux et propose l’ajout, la modification ou la suppression." title="Rubrique « Organis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72175" cy="3514725"/>
                          </a:xfrm>
                          <a:prstGeom prst="rect">
                            <a:avLst/>
                          </a:prstGeom>
                        </pic:spPr>
                      </pic:pic>
                    </a:graphicData>
                  </a:graphic>
                </wp:inline>
              </w:drawing>
            </w:r>
          </w:p>
        </w:tc>
      </w:tr>
    </w:tbl>
    <w:p w14:paraId="62F179B8" w14:textId="29FD303E" w:rsidR="00426177" w:rsidRDefault="00CE15FB">
      <w:pPr>
        <w:pStyle w:val="Lgende"/>
        <w:keepNext/>
        <w:keepLines/>
        <w:jc w:val="center"/>
      </w:pPr>
      <w:bookmarkStart w:id="31" w:name="_Toc243493728"/>
      <w:r>
        <w:t xml:space="preserve">Figure </w:t>
      </w:r>
      <w:r>
        <w:fldChar w:fldCharType="begin"/>
      </w:r>
      <w:r>
        <w:instrText>SEQ Figure</w:instrText>
      </w:r>
      <w:r>
        <w:fldChar w:fldCharType="separate"/>
      </w:r>
      <w:r>
        <w:rPr>
          <w:noProof/>
        </w:rPr>
        <w:t>7</w:t>
      </w:r>
      <w:r>
        <w:fldChar w:fldCharType="end"/>
      </w:r>
      <w:r>
        <w:t xml:space="preserve"> — Rubrique « Organisation »</w:t>
      </w:r>
      <w:bookmarkEnd w:id="31"/>
    </w:p>
    <w:p w14:paraId="64D7778F" w14:textId="77777777" w:rsidR="00426177" w:rsidRDefault="00CE15FB">
      <w:pPr>
        <w:spacing w:after="220"/>
        <w:jc w:val="center"/>
      </w:pPr>
      <w:r>
        <w:rPr>
          <w:i/>
          <w:iCs/>
          <w:color w:val="64748B"/>
          <w:sz w:val="19"/>
          <w:szCs w:val="19"/>
        </w:rPr>
        <w:t>Arborescence des structures : chaque niveau affiche ses sous-niveaux et propose l’ajout, la modification ou la suppression.</w:t>
      </w:r>
    </w:p>
    <w:p w14:paraId="3912A27C"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0CFB573B" w14:textId="77777777">
        <w:trPr>
          <w:cantSplit/>
          <w:jc w:val="center"/>
        </w:trPr>
        <w:tc>
          <w:tcPr>
            <w:tcW w:w="7410" w:type="dxa"/>
            <w:tcMar>
              <w:top w:w="0" w:type="dxa"/>
              <w:left w:w="30" w:type="dxa"/>
              <w:bottom w:w="0" w:type="dxa"/>
              <w:right w:w="30" w:type="dxa"/>
            </w:tcMar>
          </w:tcPr>
          <w:p w14:paraId="1AF03A5A" w14:textId="77777777" w:rsidR="00426177" w:rsidRDefault="00CE15FB">
            <w:pPr>
              <w:keepNext/>
              <w:keepLines/>
              <w:jc w:val="center"/>
            </w:pPr>
            <w:r>
              <w:rPr>
                <w:noProof/>
              </w:rPr>
              <w:drawing>
                <wp:inline distT="0" distB="0" distL="0" distR="0" wp14:anchorId="74D3B0CD" wp14:editId="78329198">
                  <wp:extent cx="4667250" cy="2457450"/>
                  <wp:effectExtent l="0" t="0" r="0" b="0"/>
                  <wp:docPr id="11" name="05-organisation-region.png" descr="Code et nom de la région." title="Formulaire de création d’une ré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67250" cy="2457450"/>
                          </a:xfrm>
                          <a:prstGeom prst="rect">
                            <a:avLst/>
                          </a:prstGeom>
                        </pic:spPr>
                      </pic:pic>
                    </a:graphicData>
                  </a:graphic>
                </wp:inline>
              </w:drawing>
            </w:r>
          </w:p>
        </w:tc>
      </w:tr>
    </w:tbl>
    <w:p w14:paraId="214E1F51" w14:textId="4301BD39" w:rsidR="00426177" w:rsidRDefault="00CE15FB">
      <w:pPr>
        <w:pStyle w:val="Lgende"/>
        <w:keepNext/>
        <w:keepLines/>
        <w:jc w:val="center"/>
      </w:pPr>
      <w:bookmarkStart w:id="32" w:name="_Toc243493729"/>
      <w:r>
        <w:t xml:space="preserve">Figure </w:t>
      </w:r>
      <w:r>
        <w:fldChar w:fldCharType="begin"/>
      </w:r>
      <w:r>
        <w:instrText>SEQ Figure</w:instrText>
      </w:r>
      <w:r>
        <w:fldChar w:fldCharType="separate"/>
      </w:r>
      <w:r>
        <w:rPr>
          <w:noProof/>
        </w:rPr>
        <w:t>8</w:t>
      </w:r>
      <w:r>
        <w:fldChar w:fldCharType="end"/>
      </w:r>
      <w:r>
        <w:t xml:space="preserve"> — Formulaire de création d’une région</w:t>
      </w:r>
      <w:bookmarkEnd w:id="32"/>
    </w:p>
    <w:p w14:paraId="4D1438B2" w14:textId="77777777" w:rsidR="00426177" w:rsidRDefault="00CE15FB">
      <w:pPr>
        <w:spacing w:after="220"/>
        <w:jc w:val="center"/>
      </w:pPr>
      <w:r>
        <w:rPr>
          <w:i/>
          <w:iCs/>
          <w:color w:val="64748B"/>
          <w:sz w:val="19"/>
          <w:szCs w:val="19"/>
        </w:rPr>
        <w:t>Code et nom de la région.</w:t>
      </w:r>
    </w:p>
    <w:p w14:paraId="1BCFEF70"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04B7F874" w14:textId="77777777">
        <w:trPr>
          <w:cantSplit/>
          <w:jc w:val="center"/>
        </w:trPr>
        <w:tc>
          <w:tcPr>
            <w:tcW w:w="7410" w:type="dxa"/>
            <w:tcMar>
              <w:top w:w="0" w:type="dxa"/>
              <w:left w:w="30" w:type="dxa"/>
              <w:bottom w:w="0" w:type="dxa"/>
              <w:right w:w="30" w:type="dxa"/>
            </w:tcMar>
          </w:tcPr>
          <w:p w14:paraId="13216F4F" w14:textId="77777777" w:rsidR="00426177" w:rsidRDefault="00CE15FB">
            <w:pPr>
              <w:keepNext/>
              <w:keepLines/>
              <w:jc w:val="center"/>
            </w:pPr>
            <w:r>
              <w:rPr>
                <w:noProof/>
              </w:rPr>
              <w:drawing>
                <wp:inline distT="0" distB="0" distL="0" distR="0" wp14:anchorId="47086E6D" wp14:editId="29812F54">
                  <wp:extent cx="4667250" cy="3590925"/>
                  <wp:effectExtent l="0" t="0" r="0" b="0"/>
                  <wp:docPr id="12" name="06-organisation-etablissement.png" descr="Rattachement obligatoire à un complexe / CMC, code EFP et nom officiel." title="Formulaire de création d’un établiss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67250" cy="3590925"/>
                          </a:xfrm>
                          <a:prstGeom prst="rect">
                            <a:avLst/>
                          </a:prstGeom>
                        </pic:spPr>
                      </pic:pic>
                    </a:graphicData>
                  </a:graphic>
                </wp:inline>
              </w:drawing>
            </w:r>
          </w:p>
        </w:tc>
      </w:tr>
    </w:tbl>
    <w:p w14:paraId="20C329F2" w14:textId="4C793282" w:rsidR="00426177" w:rsidRDefault="00CE15FB">
      <w:pPr>
        <w:pStyle w:val="Lgende"/>
        <w:keepNext/>
        <w:keepLines/>
        <w:jc w:val="center"/>
      </w:pPr>
      <w:bookmarkStart w:id="33" w:name="_Toc243493730"/>
      <w:r>
        <w:t xml:space="preserve">Figure </w:t>
      </w:r>
      <w:r>
        <w:fldChar w:fldCharType="begin"/>
      </w:r>
      <w:r>
        <w:instrText>SEQ Figure</w:instrText>
      </w:r>
      <w:r>
        <w:fldChar w:fldCharType="separate"/>
      </w:r>
      <w:r>
        <w:rPr>
          <w:noProof/>
        </w:rPr>
        <w:t>9</w:t>
      </w:r>
      <w:r>
        <w:fldChar w:fldCharType="end"/>
      </w:r>
      <w:r>
        <w:t xml:space="preserve"> — Formulaire de création d’un établissement</w:t>
      </w:r>
      <w:bookmarkEnd w:id="33"/>
    </w:p>
    <w:p w14:paraId="7A2CFE67" w14:textId="77777777" w:rsidR="00426177" w:rsidRDefault="00CE15FB">
      <w:pPr>
        <w:spacing w:after="220"/>
        <w:jc w:val="center"/>
      </w:pPr>
      <w:r>
        <w:rPr>
          <w:i/>
          <w:iCs/>
          <w:color w:val="64748B"/>
          <w:sz w:val="19"/>
          <w:szCs w:val="19"/>
        </w:rPr>
        <w:t>Rattachement obligatoire à un complexe / CMC, code EFP et nom officiel.</w:t>
      </w:r>
    </w:p>
    <w:p w14:paraId="2B28BF4A"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74FDE59B" w14:textId="77777777">
        <w:trPr>
          <w:cantSplit/>
          <w:jc w:val="center"/>
        </w:trPr>
        <w:tc>
          <w:tcPr>
            <w:tcW w:w="7410" w:type="dxa"/>
            <w:tcMar>
              <w:top w:w="0" w:type="dxa"/>
              <w:left w:w="30" w:type="dxa"/>
              <w:bottom w:w="0" w:type="dxa"/>
              <w:right w:w="30" w:type="dxa"/>
            </w:tcMar>
          </w:tcPr>
          <w:p w14:paraId="553F35C0" w14:textId="77777777" w:rsidR="00426177" w:rsidRDefault="00CE15FB">
            <w:pPr>
              <w:keepNext/>
              <w:keepLines/>
              <w:jc w:val="center"/>
            </w:pPr>
            <w:r>
              <w:rPr>
                <w:noProof/>
              </w:rPr>
              <w:drawing>
                <wp:inline distT="0" distB="0" distL="0" distR="0" wp14:anchorId="5C017A49" wp14:editId="3FBD3B61">
                  <wp:extent cx="4667250" cy="3381375"/>
                  <wp:effectExtent l="0" t="0" r="0" b="0"/>
                  <wp:docPr id="13" name="07-organisation-internat.png" descr="Établissement de rattachement et genre accueilli." title="Formulaire de création d’un inter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67250" cy="3381375"/>
                          </a:xfrm>
                          <a:prstGeom prst="rect">
                            <a:avLst/>
                          </a:prstGeom>
                        </pic:spPr>
                      </pic:pic>
                    </a:graphicData>
                  </a:graphic>
                </wp:inline>
              </w:drawing>
            </w:r>
          </w:p>
        </w:tc>
      </w:tr>
    </w:tbl>
    <w:p w14:paraId="4B5E69DD" w14:textId="3B5EBC6F" w:rsidR="00426177" w:rsidRDefault="00CE15FB">
      <w:pPr>
        <w:pStyle w:val="Lgende"/>
        <w:keepNext/>
        <w:keepLines/>
        <w:jc w:val="center"/>
      </w:pPr>
      <w:bookmarkStart w:id="34" w:name="_Toc243493731"/>
      <w:r>
        <w:t xml:space="preserve">Figure </w:t>
      </w:r>
      <w:r>
        <w:fldChar w:fldCharType="begin"/>
      </w:r>
      <w:r>
        <w:instrText>SEQ Figure</w:instrText>
      </w:r>
      <w:r>
        <w:fldChar w:fldCharType="separate"/>
      </w:r>
      <w:r>
        <w:rPr>
          <w:noProof/>
        </w:rPr>
        <w:t>10</w:t>
      </w:r>
      <w:r>
        <w:fldChar w:fldCharType="end"/>
      </w:r>
      <w:r>
        <w:t xml:space="preserve"> — Formulaire de création d’un internat</w:t>
      </w:r>
      <w:bookmarkEnd w:id="34"/>
    </w:p>
    <w:p w14:paraId="00101530" w14:textId="77777777" w:rsidR="00426177" w:rsidRDefault="00CE15FB">
      <w:pPr>
        <w:spacing w:after="220"/>
        <w:jc w:val="center"/>
      </w:pPr>
      <w:r>
        <w:rPr>
          <w:i/>
          <w:iCs/>
          <w:color w:val="64748B"/>
          <w:sz w:val="19"/>
          <w:szCs w:val="19"/>
        </w:rPr>
        <w:t>Établissement de rattachement et genre accueilli.</w:t>
      </w:r>
    </w:p>
    <w:p w14:paraId="04097402" w14:textId="77777777" w:rsidR="00426177" w:rsidRDefault="00CE15FB">
      <w:pPr>
        <w:spacing w:after="120" w:line="288" w:lineRule="auto"/>
        <w:jc w:val="both"/>
      </w:pPr>
      <w:r>
        <w:rPr>
          <w:b/>
          <w:bCs/>
        </w:rPr>
        <w:t>Valeur apportée :</w:t>
      </w:r>
      <w:r>
        <w:t xml:space="preserve"> une référence unique des structures, qui conditionne automatiquement les droits d’accès, les filtres et l’offre de campagnes présentée aux candidats.</w:t>
      </w:r>
    </w:p>
    <w:p w14:paraId="79B43296" w14:textId="77777777" w:rsidR="00426177" w:rsidRDefault="00CE15FB">
      <w:pPr>
        <w:pStyle w:val="Titre1"/>
        <w:pageBreakBefore/>
        <w:numPr>
          <w:ilvl w:val="0"/>
          <w:numId w:val="2"/>
        </w:numPr>
      </w:pPr>
      <w:bookmarkStart w:id="35" w:name="_Toc243493688"/>
      <w:r>
        <w:lastRenderedPageBreak/>
        <w:t>Campagnes d’inscription</w:t>
      </w:r>
      <w:bookmarkEnd w:id="35"/>
    </w:p>
    <w:p w14:paraId="1105A564" w14:textId="77777777" w:rsidR="00426177" w:rsidRDefault="00CE15FB">
      <w:pPr>
        <w:spacing w:after="120" w:line="288" w:lineRule="auto"/>
        <w:jc w:val="both"/>
      </w:pPr>
      <w:r>
        <w:rPr>
          <w:b/>
          <w:bCs/>
        </w:rPr>
        <w:t>Objectif.</w:t>
      </w:r>
      <w:r>
        <w:t xml:space="preserve"> La campagne organise la sélection pour un internat et une année scolaire : nombre de places, frais mensuels, période de dépôt, grille de critères et pièces exigées. Plusieurs campagnes peuvent être ouvertes la même année pour un même internat, à condition que leurs périodes ne se chevauchent pas.</w:t>
      </w:r>
    </w:p>
    <w:p w14:paraId="20A6A933" w14:textId="77777777" w:rsidR="00426177" w:rsidRDefault="00CE15FB">
      <w:pPr>
        <w:spacing w:after="120" w:line="288" w:lineRule="auto"/>
        <w:jc w:val="both"/>
      </w:pPr>
      <w:r>
        <w:rPr>
          <w:b/>
          <w:bCs/>
        </w:rPr>
        <w:t>Acteurs.</w:t>
      </w:r>
      <w:r>
        <w:t xml:space="preserve"> Le chef de pôle crée, ouvre, clôture et archive les campagnes ; les autres rôles les consultent dans leur périmètre.</w:t>
      </w:r>
    </w:p>
    <w:p w14:paraId="34B5C206" w14:textId="63395653" w:rsidR="00426177" w:rsidRDefault="00CE15FB">
      <w:pPr>
        <w:pStyle w:val="Lgende"/>
        <w:keepLines/>
        <w:jc w:val="center"/>
      </w:pPr>
      <w:bookmarkStart w:id="36" w:name="_Toc243493812"/>
      <w:r>
        <w:t xml:space="preserve">Tableau </w:t>
      </w:r>
      <w:r>
        <w:fldChar w:fldCharType="begin"/>
      </w:r>
      <w:r>
        <w:instrText>SEQ Tableau</w:instrText>
      </w:r>
      <w:r>
        <w:fldChar w:fldCharType="separate"/>
      </w:r>
      <w:r>
        <w:rPr>
          <w:noProof/>
        </w:rPr>
        <w:t>8</w:t>
      </w:r>
      <w:r>
        <w:fldChar w:fldCharType="end"/>
      </w:r>
      <w:r>
        <w:t xml:space="preserve"> — Statuts d’une campagne</w:t>
      </w:r>
      <w:bookmarkEnd w:id="36"/>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988"/>
        <w:gridCol w:w="7650"/>
      </w:tblGrid>
      <w:tr w:rsidR="00426177" w14:paraId="0A2EB235" w14:textId="77777777">
        <w:trPr>
          <w:tblHeader/>
        </w:trPr>
        <w:tc>
          <w:tcPr>
            <w:tcW w:w="1988" w:type="dxa"/>
            <w:shd w:val="clear" w:color="auto" w:fill="183153"/>
            <w:tcMar>
              <w:top w:w="60" w:type="dxa"/>
              <w:left w:w="90" w:type="dxa"/>
              <w:bottom w:w="60" w:type="dxa"/>
              <w:right w:w="90" w:type="dxa"/>
            </w:tcMar>
            <w:vAlign w:val="center"/>
          </w:tcPr>
          <w:p w14:paraId="3BE1385F" w14:textId="77777777" w:rsidR="00426177" w:rsidRDefault="00CE15FB">
            <w:r>
              <w:rPr>
                <w:b/>
                <w:bCs/>
                <w:color w:val="FFFFFF"/>
                <w:sz w:val="18"/>
                <w:szCs w:val="18"/>
              </w:rPr>
              <w:t>Statut</w:t>
            </w:r>
          </w:p>
        </w:tc>
        <w:tc>
          <w:tcPr>
            <w:tcW w:w="7650" w:type="dxa"/>
            <w:shd w:val="clear" w:color="auto" w:fill="183153"/>
            <w:tcMar>
              <w:top w:w="60" w:type="dxa"/>
              <w:left w:w="90" w:type="dxa"/>
              <w:bottom w:w="60" w:type="dxa"/>
              <w:right w:w="90" w:type="dxa"/>
            </w:tcMar>
            <w:vAlign w:val="center"/>
          </w:tcPr>
          <w:p w14:paraId="4A3C6655" w14:textId="77777777" w:rsidR="00426177" w:rsidRDefault="00CE15FB">
            <w:r>
              <w:rPr>
                <w:b/>
                <w:bCs/>
                <w:color w:val="FFFFFF"/>
                <w:sz w:val="18"/>
                <w:szCs w:val="18"/>
              </w:rPr>
              <w:t>Signification</w:t>
            </w:r>
          </w:p>
        </w:tc>
      </w:tr>
      <w:tr w:rsidR="00426177" w14:paraId="2F1697B1" w14:textId="77777777">
        <w:trPr>
          <w:cantSplit/>
        </w:trPr>
        <w:tc>
          <w:tcPr>
            <w:tcW w:w="1988" w:type="dxa"/>
            <w:tcMar>
              <w:top w:w="60" w:type="dxa"/>
              <w:left w:w="90" w:type="dxa"/>
              <w:bottom w:w="60" w:type="dxa"/>
              <w:right w:w="90" w:type="dxa"/>
            </w:tcMar>
            <w:vAlign w:val="center"/>
          </w:tcPr>
          <w:p w14:paraId="3C77613D" w14:textId="77777777" w:rsidR="00426177" w:rsidRDefault="00CE15FB">
            <w:r>
              <w:rPr>
                <w:sz w:val="18"/>
                <w:szCs w:val="18"/>
              </w:rPr>
              <w:t>Préparée</w:t>
            </w:r>
          </w:p>
        </w:tc>
        <w:tc>
          <w:tcPr>
            <w:tcW w:w="7650" w:type="dxa"/>
            <w:tcMar>
              <w:top w:w="60" w:type="dxa"/>
              <w:left w:w="90" w:type="dxa"/>
              <w:bottom w:w="60" w:type="dxa"/>
              <w:right w:w="90" w:type="dxa"/>
            </w:tcMar>
            <w:vAlign w:val="center"/>
          </w:tcPr>
          <w:p w14:paraId="4ADA2DA9" w14:textId="77777777" w:rsidR="00426177" w:rsidRDefault="00CE15FB">
            <w:r>
              <w:rPr>
                <w:sz w:val="18"/>
                <w:szCs w:val="18"/>
              </w:rPr>
              <w:t>Paramétrage en cours : critères et pièces exigées. Aucun dépôt possible.</w:t>
            </w:r>
          </w:p>
        </w:tc>
      </w:tr>
      <w:tr w:rsidR="00426177" w14:paraId="4E65BA04" w14:textId="77777777">
        <w:trPr>
          <w:cantSplit/>
        </w:trPr>
        <w:tc>
          <w:tcPr>
            <w:tcW w:w="1988" w:type="dxa"/>
            <w:shd w:val="clear" w:color="auto" w:fill="F8FAFC"/>
            <w:tcMar>
              <w:top w:w="60" w:type="dxa"/>
              <w:left w:w="90" w:type="dxa"/>
              <w:bottom w:w="60" w:type="dxa"/>
              <w:right w:w="90" w:type="dxa"/>
            </w:tcMar>
            <w:vAlign w:val="center"/>
          </w:tcPr>
          <w:p w14:paraId="10C63F57" w14:textId="77777777" w:rsidR="00426177" w:rsidRDefault="00CE15FB">
            <w:r>
              <w:rPr>
                <w:sz w:val="18"/>
                <w:szCs w:val="18"/>
              </w:rPr>
              <w:t>Ouverte</w:t>
            </w:r>
          </w:p>
        </w:tc>
        <w:tc>
          <w:tcPr>
            <w:tcW w:w="7650" w:type="dxa"/>
            <w:shd w:val="clear" w:color="auto" w:fill="F8FAFC"/>
            <w:tcMar>
              <w:top w:w="60" w:type="dxa"/>
              <w:left w:w="90" w:type="dxa"/>
              <w:bottom w:w="60" w:type="dxa"/>
              <w:right w:w="90" w:type="dxa"/>
            </w:tcMar>
            <w:vAlign w:val="center"/>
          </w:tcPr>
          <w:p w14:paraId="20789E83" w14:textId="77777777" w:rsidR="00426177" w:rsidRDefault="00CE15FB">
            <w:r>
              <w:rPr>
                <w:sz w:val="18"/>
                <w:szCs w:val="18"/>
              </w:rPr>
              <w:t>Les candidatures sont acceptées. Le chef de pôle peut ouvrir une campagne avant sa date d’ouverture : l’inscription est alors possible immédiatement.</w:t>
            </w:r>
          </w:p>
        </w:tc>
      </w:tr>
      <w:tr w:rsidR="00426177" w14:paraId="2525C818" w14:textId="77777777">
        <w:trPr>
          <w:cantSplit/>
        </w:trPr>
        <w:tc>
          <w:tcPr>
            <w:tcW w:w="1988" w:type="dxa"/>
            <w:tcMar>
              <w:top w:w="60" w:type="dxa"/>
              <w:left w:w="90" w:type="dxa"/>
              <w:bottom w:w="60" w:type="dxa"/>
              <w:right w:w="90" w:type="dxa"/>
            </w:tcMar>
            <w:vAlign w:val="center"/>
          </w:tcPr>
          <w:p w14:paraId="2F9E0EA9" w14:textId="77777777" w:rsidR="00426177" w:rsidRDefault="00CE15FB">
            <w:r>
              <w:rPr>
                <w:sz w:val="18"/>
                <w:szCs w:val="18"/>
              </w:rPr>
              <w:t>Clôturée</w:t>
            </w:r>
          </w:p>
        </w:tc>
        <w:tc>
          <w:tcPr>
            <w:tcW w:w="7650" w:type="dxa"/>
            <w:tcMar>
              <w:top w:w="60" w:type="dxa"/>
              <w:left w:w="90" w:type="dxa"/>
              <w:bottom w:w="60" w:type="dxa"/>
              <w:right w:w="90" w:type="dxa"/>
            </w:tcMar>
            <w:vAlign w:val="center"/>
          </w:tcPr>
          <w:p w14:paraId="5DA52FC0" w14:textId="77777777" w:rsidR="00426177" w:rsidRDefault="00CE15FB">
            <w:r>
              <w:rPr>
                <w:sz w:val="18"/>
                <w:szCs w:val="18"/>
              </w:rPr>
              <w:t>Fin des dépôts ; instruction finale, classement et délibération.</w:t>
            </w:r>
          </w:p>
        </w:tc>
      </w:tr>
      <w:tr w:rsidR="00426177" w14:paraId="7C729ABD" w14:textId="77777777">
        <w:trPr>
          <w:cantSplit/>
        </w:trPr>
        <w:tc>
          <w:tcPr>
            <w:tcW w:w="1988" w:type="dxa"/>
            <w:shd w:val="clear" w:color="auto" w:fill="F8FAFC"/>
            <w:tcMar>
              <w:top w:w="60" w:type="dxa"/>
              <w:left w:w="90" w:type="dxa"/>
              <w:bottom w:w="60" w:type="dxa"/>
              <w:right w:w="90" w:type="dxa"/>
            </w:tcMar>
            <w:vAlign w:val="center"/>
          </w:tcPr>
          <w:p w14:paraId="357A1769" w14:textId="77777777" w:rsidR="00426177" w:rsidRDefault="00CE15FB">
            <w:r>
              <w:rPr>
                <w:sz w:val="18"/>
                <w:szCs w:val="18"/>
              </w:rPr>
              <w:t>Délibérée / archivée</w:t>
            </w:r>
          </w:p>
        </w:tc>
        <w:tc>
          <w:tcPr>
            <w:tcW w:w="7650" w:type="dxa"/>
            <w:shd w:val="clear" w:color="auto" w:fill="F8FAFC"/>
            <w:tcMar>
              <w:top w:w="60" w:type="dxa"/>
              <w:left w:w="90" w:type="dxa"/>
              <w:bottom w:w="60" w:type="dxa"/>
              <w:right w:w="90" w:type="dxa"/>
            </w:tcMar>
            <w:vAlign w:val="center"/>
          </w:tcPr>
          <w:p w14:paraId="27E0F70E" w14:textId="77777777" w:rsidR="00426177" w:rsidRDefault="00CE15FB">
            <w:r>
              <w:rPr>
                <w:sz w:val="18"/>
                <w:szCs w:val="18"/>
              </w:rPr>
              <w:t>Repères portés par des dates : délibération validée, puis archivage (lecture seule).</w:t>
            </w:r>
          </w:p>
        </w:tc>
      </w:tr>
    </w:tbl>
    <w:p w14:paraId="53A74FE0" w14:textId="77777777" w:rsidR="00426177" w:rsidRDefault="00426177">
      <w:pPr>
        <w:spacing w:after="120"/>
      </w:pPr>
    </w:p>
    <w:p w14:paraId="54B03118"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05C41D82" w14:textId="77777777">
        <w:trPr>
          <w:cantSplit/>
          <w:jc w:val="center"/>
        </w:trPr>
        <w:tc>
          <w:tcPr>
            <w:tcW w:w="9465" w:type="dxa"/>
            <w:tcMar>
              <w:top w:w="0" w:type="dxa"/>
              <w:left w:w="30" w:type="dxa"/>
              <w:bottom w:w="0" w:type="dxa"/>
              <w:right w:w="30" w:type="dxa"/>
            </w:tcMar>
          </w:tcPr>
          <w:p w14:paraId="06585511" w14:textId="77777777" w:rsidR="00426177" w:rsidRDefault="00CE15FB">
            <w:pPr>
              <w:keepNext/>
              <w:keepLines/>
              <w:jc w:val="center"/>
            </w:pPr>
            <w:r>
              <w:rPr>
                <w:noProof/>
              </w:rPr>
              <w:drawing>
                <wp:inline distT="0" distB="0" distL="0" distR="0" wp14:anchorId="599BD18D" wp14:editId="49C2FBD8">
                  <wp:extent cx="5972175" cy="7267575"/>
                  <wp:effectExtent l="0" t="0" r="0" b="0"/>
                  <wp:docPr id="14" name="14-campagnes.png" descr="Filtres par statut, internat et hiérarchie administrative ; affichage des campagnes archivées à la demande." title="Liste des campag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2175" cy="7267575"/>
                          </a:xfrm>
                          <a:prstGeom prst="rect">
                            <a:avLst/>
                          </a:prstGeom>
                        </pic:spPr>
                      </pic:pic>
                    </a:graphicData>
                  </a:graphic>
                </wp:inline>
              </w:drawing>
            </w:r>
          </w:p>
        </w:tc>
      </w:tr>
    </w:tbl>
    <w:p w14:paraId="4FACBDC5" w14:textId="446C45DF" w:rsidR="00426177" w:rsidRDefault="00CE15FB">
      <w:pPr>
        <w:pStyle w:val="Lgende"/>
        <w:keepNext/>
        <w:keepLines/>
        <w:jc w:val="center"/>
      </w:pPr>
      <w:bookmarkStart w:id="37" w:name="_Toc243493732"/>
      <w:r>
        <w:t xml:space="preserve">Figure </w:t>
      </w:r>
      <w:r>
        <w:fldChar w:fldCharType="begin"/>
      </w:r>
      <w:r>
        <w:instrText>SEQ Figure</w:instrText>
      </w:r>
      <w:r>
        <w:fldChar w:fldCharType="separate"/>
      </w:r>
      <w:r>
        <w:rPr>
          <w:noProof/>
        </w:rPr>
        <w:t>11</w:t>
      </w:r>
      <w:r>
        <w:fldChar w:fldCharType="end"/>
      </w:r>
      <w:r>
        <w:t xml:space="preserve"> — Liste des campagnes</w:t>
      </w:r>
      <w:bookmarkEnd w:id="37"/>
    </w:p>
    <w:p w14:paraId="30F91B97" w14:textId="77777777" w:rsidR="00426177" w:rsidRDefault="00CE15FB">
      <w:pPr>
        <w:spacing w:after="220"/>
        <w:jc w:val="center"/>
      </w:pPr>
      <w:r>
        <w:rPr>
          <w:i/>
          <w:iCs/>
          <w:color w:val="64748B"/>
          <w:sz w:val="19"/>
          <w:szCs w:val="19"/>
        </w:rPr>
        <w:t>Filtres par statut, internat et hiérarchie administrative ; affichage des campagnes archivées à la demande.</w:t>
      </w:r>
    </w:p>
    <w:p w14:paraId="5FA42E58"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73A3D989" w14:textId="77777777">
        <w:trPr>
          <w:cantSplit/>
          <w:jc w:val="center"/>
        </w:trPr>
        <w:tc>
          <w:tcPr>
            <w:tcW w:w="9465" w:type="dxa"/>
            <w:tcMar>
              <w:top w:w="0" w:type="dxa"/>
              <w:left w:w="30" w:type="dxa"/>
              <w:bottom w:w="0" w:type="dxa"/>
              <w:right w:w="30" w:type="dxa"/>
            </w:tcMar>
          </w:tcPr>
          <w:p w14:paraId="3892D28A" w14:textId="77777777" w:rsidR="00426177" w:rsidRDefault="00CE15FB">
            <w:pPr>
              <w:keepNext/>
              <w:keepLines/>
              <w:jc w:val="center"/>
            </w:pPr>
            <w:r>
              <w:rPr>
                <w:noProof/>
              </w:rPr>
              <w:drawing>
                <wp:inline distT="0" distB="0" distL="0" distR="0" wp14:anchorId="58445D57" wp14:editId="51BDC492">
                  <wp:extent cx="5972175" cy="4229100"/>
                  <wp:effectExtent l="0" t="0" r="0" b="0"/>
                  <wp:docPr id="15" name="15-campagne-nouvelle.png" descr="Internat, année, période, nombre de places et frais mensuels." title="Création d’une campa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2175" cy="4229100"/>
                          </a:xfrm>
                          <a:prstGeom prst="rect">
                            <a:avLst/>
                          </a:prstGeom>
                        </pic:spPr>
                      </pic:pic>
                    </a:graphicData>
                  </a:graphic>
                </wp:inline>
              </w:drawing>
            </w:r>
          </w:p>
        </w:tc>
      </w:tr>
    </w:tbl>
    <w:p w14:paraId="6FDD6210" w14:textId="7F621FFB" w:rsidR="00426177" w:rsidRDefault="00CE15FB">
      <w:pPr>
        <w:pStyle w:val="Lgende"/>
        <w:keepNext/>
        <w:keepLines/>
        <w:jc w:val="center"/>
      </w:pPr>
      <w:bookmarkStart w:id="38" w:name="_Toc243493733"/>
      <w:r>
        <w:t xml:space="preserve">Figure </w:t>
      </w:r>
      <w:r>
        <w:fldChar w:fldCharType="begin"/>
      </w:r>
      <w:r>
        <w:instrText>SEQ Figure</w:instrText>
      </w:r>
      <w:r>
        <w:fldChar w:fldCharType="separate"/>
      </w:r>
      <w:r>
        <w:rPr>
          <w:noProof/>
        </w:rPr>
        <w:t>12</w:t>
      </w:r>
      <w:r>
        <w:fldChar w:fldCharType="end"/>
      </w:r>
      <w:r>
        <w:t xml:space="preserve"> — Création d’une campagne</w:t>
      </w:r>
      <w:bookmarkEnd w:id="38"/>
    </w:p>
    <w:p w14:paraId="1B08056A" w14:textId="77777777" w:rsidR="00426177" w:rsidRDefault="00CE15FB">
      <w:pPr>
        <w:spacing w:after="220"/>
        <w:jc w:val="center"/>
      </w:pPr>
      <w:r>
        <w:rPr>
          <w:i/>
          <w:iCs/>
          <w:color w:val="64748B"/>
          <w:sz w:val="19"/>
          <w:szCs w:val="19"/>
        </w:rPr>
        <w:t>Internat, année, période, nombre de places et frais mensuels.</w:t>
      </w:r>
    </w:p>
    <w:p w14:paraId="1DC461E4"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2C61542B" w14:textId="77777777">
        <w:trPr>
          <w:cantSplit/>
          <w:jc w:val="center"/>
        </w:trPr>
        <w:tc>
          <w:tcPr>
            <w:tcW w:w="9465" w:type="dxa"/>
            <w:tcMar>
              <w:top w:w="0" w:type="dxa"/>
              <w:left w:w="30" w:type="dxa"/>
              <w:bottom w:w="0" w:type="dxa"/>
              <w:right w:w="30" w:type="dxa"/>
            </w:tcMar>
          </w:tcPr>
          <w:p w14:paraId="11EC2C04" w14:textId="77777777" w:rsidR="00426177" w:rsidRDefault="00CE15FB">
            <w:pPr>
              <w:keepNext/>
              <w:keepLines/>
              <w:jc w:val="center"/>
            </w:pPr>
            <w:r>
              <w:rPr>
                <w:noProof/>
              </w:rPr>
              <w:drawing>
                <wp:inline distT="0" distB="0" distL="0" distR="0" wp14:anchorId="782AF971" wp14:editId="23B04D2D">
                  <wp:extent cx="5972175" cy="7267575"/>
                  <wp:effectExtent l="0" t="0" r="0" b="0"/>
                  <wp:docPr id="16" name="16-campagne-fiche.png" descr="Synthèse de la campagne, grille de critères et pièces exigées." title="Fiche d’une campa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72175" cy="7267575"/>
                          </a:xfrm>
                          <a:prstGeom prst="rect">
                            <a:avLst/>
                          </a:prstGeom>
                        </pic:spPr>
                      </pic:pic>
                    </a:graphicData>
                  </a:graphic>
                </wp:inline>
              </w:drawing>
            </w:r>
          </w:p>
        </w:tc>
      </w:tr>
    </w:tbl>
    <w:p w14:paraId="2CE6D0BC" w14:textId="77F57755" w:rsidR="00426177" w:rsidRDefault="00CE15FB">
      <w:pPr>
        <w:pStyle w:val="Lgende"/>
        <w:keepNext/>
        <w:keepLines/>
        <w:jc w:val="center"/>
      </w:pPr>
      <w:bookmarkStart w:id="39" w:name="_Toc243493734"/>
      <w:r>
        <w:t xml:space="preserve">Figure </w:t>
      </w:r>
      <w:r>
        <w:fldChar w:fldCharType="begin"/>
      </w:r>
      <w:r>
        <w:instrText>SEQ Figure</w:instrText>
      </w:r>
      <w:r>
        <w:fldChar w:fldCharType="separate"/>
      </w:r>
      <w:r>
        <w:rPr>
          <w:noProof/>
        </w:rPr>
        <w:t>13</w:t>
      </w:r>
      <w:r>
        <w:fldChar w:fldCharType="end"/>
      </w:r>
      <w:r>
        <w:t xml:space="preserve"> — Fiche d’une campagne</w:t>
      </w:r>
      <w:bookmarkEnd w:id="39"/>
    </w:p>
    <w:p w14:paraId="2DE29158" w14:textId="77777777" w:rsidR="00426177" w:rsidRDefault="00CE15FB">
      <w:pPr>
        <w:spacing w:after="220"/>
        <w:jc w:val="center"/>
      </w:pPr>
      <w:r>
        <w:rPr>
          <w:i/>
          <w:iCs/>
          <w:color w:val="64748B"/>
          <w:sz w:val="19"/>
          <w:szCs w:val="19"/>
        </w:rPr>
        <w:t>Synthèse de la campagne, grille de critères et pièces exigées.</w:t>
      </w:r>
    </w:p>
    <w:p w14:paraId="67EE96A9" w14:textId="77777777" w:rsidR="00426177" w:rsidRDefault="00CE15FB">
      <w:pPr>
        <w:pStyle w:val="Titre1"/>
        <w:pageBreakBefore/>
        <w:numPr>
          <w:ilvl w:val="0"/>
          <w:numId w:val="2"/>
        </w:numPr>
      </w:pPr>
      <w:bookmarkStart w:id="40" w:name="_Toc243493689"/>
      <w:r>
        <w:lastRenderedPageBreak/>
        <w:t>Inscription et candidature</w:t>
      </w:r>
      <w:bookmarkEnd w:id="40"/>
    </w:p>
    <w:p w14:paraId="4716CC5A" w14:textId="77777777" w:rsidR="00426177" w:rsidRDefault="00CE15FB">
      <w:pPr>
        <w:pStyle w:val="Titre2"/>
        <w:numPr>
          <w:ilvl w:val="1"/>
          <w:numId w:val="2"/>
        </w:numPr>
      </w:pPr>
      <w:bookmarkStart w:id="41" w:name="_Toc243493690"/>
      <w:r>
        <w:t>Objectif et acteurs</w:t>
      </w:r>
      <w:bookmarkEnd w:id="41"/>
    </w:p>
    <w:p w14:paraId="50AA754E" w14:textId="77777777" w:rsidR="00426177" w:rsidRDefault="00CE15FB">
      <w:pPr>
        <w:spacing w:after="120" w:line="288" w:lineRule="auto"/>
        <w:jc w:val="both"/>
      </w:pPr>
      <w:r>
        <w:t>Le module permet au candidat de demander une place en ligne, et au gestionnaire de l’internat d’instruire cette demande. Le chef de pôle suit les dossiers de son établissement.</w:t>
      </w:r>
    </w:p>
    <w:p w14:paraId="36631EA8" w14:textId="77777777" w:rsidR="00426177" w:rsidRDefault="00CE15FB">
      <w:pPr>
        <w:pStyle w:val="Titre2"/>
        <w:numPr>
          <w:ilvl w:val="1"/>
          <w:numId w:val="2"/>
        </w:numPr>
      </w:pPr>
      <w:bookmarkStart w:id="42" w:name="_Toc243493691"/>
      <w:r>
        <w:t>Parcours d’inscription en six étapes</w:t>
      </w:r>
      <w:bookmarkEnd w:id="42"/>
    </w:p>
    <w:p w14:paraId="139BED66" w14:textId="77777777" w:rsidR="00426177" w:rsidRDefault="00CE15FB">
      <w:pPr>
        <w:pStyle w:val="Paragraphedeliste"/>
        <w:numPr>
          <w:ilvl w:val="0"/>
          <w:numId w:val="4"/>
        </w:numPr>
        <w:spacing w:after="60" w:line="276" w:lineRule="auto"/>
      </w:pPr>
      <w:r>
        <w:rPr>
          <w:b/>
          <w:bCs/>
        </w:rPr>
        <w:t>Compte</w:t>
      </w:r>
      <w:r>
        <w:t xml:space="preserve"> : adresse e-mail et mot de passe.</w:t>
      </w:r>
    </w:p>
    <w:p w14:paraId="5FEF17C7" w14:textId="77777777" w:rsidR="00426177" w:rsidRDefault="00CE15FB">
      <w:pPr>
        <w:pStyle w:val="Paragraphedeliste"/>
        <w:numPr>
          <w:ilvl w:val="0"/>
          <w:numId w:val="4"/>
        </w:numPr>
        <w:spacing w:after="60" w:line="276" w:lineRule="auto"/>
      </w:pPr>
      <w:r>
        <w:rPr>
          <w:b/>
          <w:bCs/>
        </w:rPr>
        <w:t>Identité</w:t>
      </w:r>
      <w:r>
        <w:t xml:space="preserve"> : CEF, nom, prénom, CIN, genre, téléphone, ville et adresse.</w:t>
      </w:r>
    </w:p>
    <w:p w14:paraId="72701032" w14:textId="77777777" w:rsidR="00426177" w:rsidRDefault="00CE15FB">
      <w:pPr>
        <w:pStyle w:val="Paragraphedeliste"/>
        <w:numPr>
          <w:ilvl w:val="0"/>
          <w:numId w:val="4"/>
        </w:numPr>
        <w:spacing w:after="60" w:line="276" w:lineRule="auto"/>
      </w:pPr>
      <w:r>
        <w:rPr>
          <w:b/>
          <w:bCs/>
        </w:rPr>
        <w:t>Formation</w:t>
      </w:r>
      <w:r>
        <w:t xml:space="preserve"> : région, province, complexe, établissement, filière, niveau et année ; choix d’une campagne ouverte de l’établissement correspondant au genre déclaré.</w:t>
      </w:r>
    </w:p>
    <w:p w14:paraId="502A4560" w14:textId="77777777" w:rsidR="00426177" w:rsidRDefault="00CE15FB">
      <w:pPr>
        <w:pStyle w:val="Paragraphedeliste"/>
        <w:numPr>
          <w:ilvl w:val="0"/>
          <w:numId w:val="4"/>
        </w:numPr>
        <w:spacing w:after="60" w:line="276" w:lineRule="auto"/>
      </w:pPr>
      <w:r>
        <w:rPr>
          <w:b/>
          <w:bCs/>
        </w:rPr>
        <w:t>Situation</w:t>
      </w:r>
      <w:r>
        <w:t xml:space="preserve"> : adresse complète et critères déclarés (éloignement ou zone rurale, situation de ressources, situation familiale, besoins spécifiques) qui alimentent le score.</w:t>
      </w:r>
    </w:p>
    <w:p w14:paraId="00B44D6B" w14:textId="77777777" w:rsidR="00426177" w:rsidRDefault="00CE15FB">
      <w:pPr>
        <w:pStyle w:val="Paragraphedeliste"/>
        <w:numPr>
          <w:ilvl w:val="0"/>
          <w:numId w:val="4"/>
        </w:numPr>
        <w:spacing w:after="60" w:line="276" w:lineRule="auto"/>
      </w:pPr>
      <w:r>
        <w:rPr>
          <w:b/>
          <w:bCs/>
        </w:rPr>
        <w:t>Pièces justificatives</w:t>
      </w:r>
      <w:r>
        <w:t xml:space="preserve"> : dépôt des pièces exigées par la campagne et du justificatif d’inscription.</w:t>
      </w:r>
    </w:p>
    <w:p w14:paraId="200AB7AC" w14:textId="77777777" w:rsidR="00426177" w:rsidRDefault="00CE15FB">
      <w:pPr>
        <w:pStyle w:val="Paragraphedeliste"/>
        <w:numPr>
          <w:ilvl w:val="0"/>
          <w:numId w:val="4"/>
        </w:numPr>
        <w:spacing w:after="60" w:line="276" w:lineRule="auto"/>
      </w:pPr>
      <w:r>
        <w:rPr>
          <w:b/>
          <w:bCs/>
        </w:rPr>
        <w:t>Vérification et soumission</w:t>
      </w:r>
      <w:r>
        <w:t xml:space="preserve"> : récapitulatif, puis « Soumettre ma candidature ».</w:t>
      </w:r>
    </w:p>
    <w:p w14:paraId="563504FF" w14:textId="77777777" w:rsidR="00426177" w:rsidRDefault="00CE15FB">
      <w:pPr>
        <w:keepNext/>
        <w:pBdr>
          <w:left w:val="single" w:sz="18" w:space="6" w:color="2E5A94"/>
        </w:pBdr>
        <w:shd w:val="clear" w:color="auto" w:fill="EEF3FA"/>
        <w:spacing w:before="120"/>
      </w:pPr>
      <w:r>
        <w:rPr>
          <w:b/>
          <w:bCs/>
          <w:color w:val="183153"/>
        </w:rPr>
        <w:t>Création du compte à la fin du parcours</w:t>
      </w:r>
    </w:p>
    <w:p w14:paraId="4B0D82DD" w14:textId="77777777" w:rsidR="00426177" w:rsidRDefault="00CE15FB">
      <w:pPr>
        <w:pBdr>
          <w:left w:val="single" w:sz="18" w:space="6" w:color="2E5A94"/>
        </w:pBdr>
        <w:shd w:val="clear" w:color="auto" w:fill="EEF3FA"/>
        <w:spacing w:after="160"/>
      </w:pPr>
      <w:r>
        <w:t xml:space="preserve">Les informations saisies sont conservées le temps de la session. Le compte stagiaire et le dossier ne sont </w:t>
      </w:r>
      <w:r>
        <w:rPr>
          <w:b/>
          <w:bCs/>
        </w:rPr>
        <w:t>créés qu’au moment de la soumission</w:t>
      </w:r>
      <w:r>
        <w:t>, une fois toutes les informations et pièces obligatoires contrôlées. Un parcours abandonné ne laisse donc aucun compte incomplet.</w:t>
      </w:r>
    </w:p>
    <w:p w14:paraId="606240BC" w14:textId="77777777" w:rsidR="00426177" w:rsidRDefault="00CE15FB">
      <w:pPr>
        <w:keepLines/>
        <w:spacing w:before="120" w:after="60"/>
        <w:jc w:val="center"/>
      </w:pPr>
      <w:r>
        <w:rPr>
          <w:noProof/>
        </w:rPr>
        <w:lastRenderedPageBreak/>
        <w:drawing>
          <wp:inline distT="0" distB="0" distL="0" distR="0" wp14:anchorId="3D8D8B31" wp14:editId="7A21BA74">
            <wp:extent cx="2971800" cy="8629650"/>
            <wp:effectExtent l="0" t="0" r="0" b="0"/>
            <wp:docPr id="17" name="04a-activite-inscription.png" descr="Du premier écran à l’attente de la délibération, avec la boucle de rectification." title="Diagramme d’activité du processus d’in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971800" cy="8629650"/>
                    </a:xfrm>
                    <a:prstGeom prst="rect">
                      <a:avLst/>
                    </a:prstGeom>
                  </pic:spPr>
                </pic:pic>
              </a:graphicData>
            </a:graphic>
          </wp:inline>
        </w:drawing>
      </w:r>
    </w:p>
    <w:p w14:paraId="345A4E14" w14:textId="77777777" w:rsidR="00426177" w:rsidRDefault="00CE15FB">
      <w:pPr>
        <w:keepNext/>
        <w:keepLines/>
        <w:spacing w:before="120" w:after="60"/>
        <w:jc w:val="center"/>
      </w:pPr>
      <w:r>
        <w:rPr>
          <w:noProof/>
        </w:rPr>
        <w:lastRenderedPageBreak/>
        <w:drawing>
          <wp:inline distT="0" distB="0" distL="0" distR="0" wp14:anchorId="7AFAE44E" wp14:editId="06158165">
            <wp:extent cx="5305425" cy="8201025"/>
            <wp:effectExtent l="0" t="0" r="0" b="0"/>
            <wp:docPr id="18" name="04b-activite-instruction.png" descr="Du premier écran à l’attente de la délibération, avec la boucle de rectification." title="Diagramme d’activité du processus d’in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05425" cy="8201025"/>
                    </a:xfrm>
                    <a:prstGeom prst="rect">
                      <a:avLst/>
                    </a:prstGeom>
                  </pic:spPr>
                </pic:pic>
              </a:graphicData>
            </a:graphic>
          </wp:inline>
        </w:drawing>
      </w:r>
    </w:p>
    <w:p w14:paraId="077230AF" w14:textId="3F115B0F" w:rsidR="00426177" w:rsidRDefault="00CE15FB">
      <w:pPr>
        <w:pStyle w:val="Lgende"/>
        <w:keepNext/>
        <w:keepLines/>
        <w:jc w:val="center"/>
      </w:pPr>
      <w:bookmarkStart w:id="43" w:name="_Toc243493735"/>
      <w:r>
        <w:t xml:space="preserve">Figure </w:t>
      </w:r>
      <w:r>
        <w:fldChar w:fldCharType="begin"/>
      </w:r>
      <w:r>
        <w:instrText>SEQ Figure</w:instrText>
      </w:r>
      <w:r>
        <w:fldChar w:fldCharType="separate"/>
      </w:r>
      <w:r>
        <w:rPr>
          <w:noProof/>
        </w:rPr>
        <w:t>14</w:t>
      </w:r>
      <w:r>
        <w:fldChar w:fldCharType="end"/>
      </w:r>
      <w:r>
        <w:t xml:space="preserve"> — Diagramme d’activité du processus d’inscription</w:t>
      </w:r>
      <w:bookmarkEnd w:id="43"/>
    </w:p>
    <w:p w14:paraId="42C24DC4" w14:textId="77777777" w:rsidR="00426177" w:rsidRDefault="00CE15FB">
      <w:pPr>
        <w:spacing w:after="220"/>
        <w:jc w:val="center"/>
      </w:pPr>
      <w:r>
        <w:rPr>
          <w:i/>
          <w:iCs/>
          <w:color w:val="64748B"/>
          <w:sz w:val="19"/>
          <w:szCs w:val="19"/>
        </w:rPr>
        <w:t>Du premier écran à l’attente de la délibération, avec la boucle de rectification.</w:t>
      </w:r>
    </w:p>
    <w:p w14:paraId="332E27C7"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29924B7E" w14:textId="77777777">
        <w:trPr>
          <w:cantSplit/>
          <w:jc w:val="center"/>
        </w:trPr>
        <w:tc>
          <w:tcPr>
            <w:tcW w:w="9465" w:type="dxa"/>
            <w:tcMar>
              <w:top w:w="0" w:type="dxa"/>
              <w:left w:w="30" w:type="dxa"/>
              <w:bottom w:w="0" w:type="dxa"/>
              <w:right w:w="30" w:type="dxa"/>
            </w:tcMar>
          </w:tcPr>
          <w:p w14:paraId="0CB8D364" w14:textId="77777777" w:rsidR="00426177" w:rsidRDefault="00CE15FB">
            <w:pPr>
              <w:keepNext/>
              <w:keepLines/>
              <w:jc w:val="center"/>
            </w:pPr>
            <w:r>
              <w:rPr>
                <w:noProof/>
              </w:rPr>
              <w:drawing>
                <wp:inline distT="0" distB="0" distL="0" distR="0" wp14:anchorId="0211B951" wp14:editId="7CFEFFAF">
                  <wp:extent cx="5972175" cy="5905500"/>
                  <wp:effectExtent l="0" t="0" r="0" b="0"/>
                  <wp:docPr id="19" name="17-inscription-1-compte.png" descr="Le stepper en haut de page indique la progression ; on ne peut pas sauter une étape non validée." title="Étape 1 — Comp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72175" cy="5905500"/>
                          </a:xfrm>
                          <a:prstGeom prst="rect">
                            <a:avLst/>
                          </a:prstGeom>
                        </pic:spPr>
                      </pic:pic>
                    </a:graphicData>
                  </a:graphic>
                </wp:inline>
              </w:drawing>
            </w:r>
          </w:p>
        </w:tc>
      </w:tr>
    </w:tbl>
    <w:p w14:paraId="6C66E209" w14:textId="08930000" w:rsidR="00426177" w:rsidRDefault="00CE15FB">
      <w:pPr>
        <w:pStyle w:val="Lgende"/>
        <w:keepNext/>
        <w:keepLines/>
        <w:jc w:val="center"/>
      </w:pPr>
      <w:bookmarkStart w:id="44" w:name="_Toc243493736"/>
      <w:r>
        <w:t xml:space="preserve">Figure </w:t>
      </w:r>
      <w:r>
        <w:fldChar w:fldCharType="begin"/>
      </w:r>
      <w:r>
        <w:instrText>SEQ Figure</w:instrText>
      </w:r>
      <w:r>
        <w:fldChar w:fldCharType="separate"/>
      </w:r>
      <w:r>
        <w:rPr>
          <w:noProof/>
        </w:rPr>
        <w:t>15</w:t>
      </w:r>
      <w:r>
        <w:fldChar w:fldCharType="end"/>
      </w:r>
      <w:r>
        <w:t xml:space="preserve"> — Étape 1 — Compte</w:t>
      </w:r>
      <w:bookmarkEnd w:id="44"/>
    </w:p>
    <w:p w14:paraId="41FA5520" w14:textId="77777777" w:rsidR="00426177" w:rsidRDefault="00CE15FB">
      <w:pPr>
        <w:spacing w:after="220"/>
        <w:jc w:val="center"/>
      </w:pPr>
      <w:r>
        <w:rPr>
          <w:i/>
          <w:iCs/>
          <w:color w:val="64748B"/>
          <w:sz w:val="19"/>
          <w:szCs w:val="19"/>
        </w:rPr>
        <w:t>Le stepper en haut de page indique la progression ; on ne peut pas sauter une étape non validée.</w:t>
      </w:r>
    </w:p>
    <w:p w14:paraId="3BA08F28"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47D4F6A0" w14:textId="77777777">
        <w:trPr>
          <w:cantSplit/>
          <w:jc w:val="center"/>
        </w:trPr>
        <w:tc>
          <w:tcPr>
            <w:tcW w:w="9465" w:type="dxa"/>
            <w:tcMar>
              <w:top w:w="0" w:type="dxa"/>
              <w:left w:w="30" w:type="dxa"/>
              <w:bottom w:w="0" w:type="dxa"/>
              <w:right w:w="30" w:type="dxa"/>
            </w:tcMar>
          </w:tcPr>
          <w:p w14:paraId="19A0C5E7" w14:textId="77777777" w:rsidR="00426177" w:rsidRDefault="00CE15FB">
            <w:pPr>
              <w:keepNext/>
              <w:keepLines/>
              <w:jc w:val="center"/>
            </w:pPr>
            <w:r>
              <w:rPr>
                <w:noProof/>
              </w:rPr>
              <w:drawing>
                <wp:inline distT="0" distB="0" distL="0" distR="0" wp14:anchorId="5DA3E3AC" wp14:editId="73621B11">
                  <wp:extent cx="5972175" cy="6953250"/>
                  <wp:effectExtent l="0" t="0" r="0" b="0"/>
                  <wp:docPr id="20" name="18-inscription-2-identite.png" descr="Les formats (CEF à 13 chiffres, CIN, téléphone) sont contrôlés à la saisie. Valeurs fictives." title="Étape 2 — Ident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72175" cy="6953250"/>
                          </a:xfrm>
                          <a:prstGeom prst="rect">
                            <a:avLst/>
                          </a:prstGeom>
                        </pic:spPr>
                      </pic:pic>
                    </a:graphicData>
                  </a:graphic>
                </wp:inline>
              </w:drawing>
            </w:r>
          </w:p>
        </w:tc>
      </w:tr>
    </w:tbl>
    <w:p w14:paraId="50062B72" w14:textId="026B096A" w:rsidR="00426177" w:rsidRDefault="00CE15FB">
      <w:pPr>
        <w:pStyle w:val="Lgende"/>
        <w:keepNext/>
        <w:keepLines/>
        <w:jc w:val="center"/>
      </w:pPr>
      <w:bookmarkStart w:id="45" w:name="_Toc243493737"/>
      <w:r>
        <w:t xml:space="preserve">Figure </w:t>
      </w:r>
      <w:r>
        <w:fldChar w:fldCharType="begin"/>
      </w:r>
      <w:r>
        <w:instrText>SEQ Figure</w:instrText>
      </w:r>
      <w:r>
        <w:fldChar w:fldCharType="separate"/>
      </w:r>
      <w:r>
        <w:rPr>
          <w:noProof/>
        </w:rPr>
        <w:t>16</w:t>
      </w:r>
      <w:r>
        <w:fldChar w:fldCharType="end"/>
      </w:r>
      <w:r>
        <w:t xml:space="preserve"> — Étape 2 — Identité</w:t>
      </w:r>
      <w:bookmarkEnd w:id="45"/>
    </w:p>
    <w:p w14:paraId="17BD8DA8" w14:textId="77777777" w:rsidR="00426177" w:rsidRDefault="00CE15FB">
      <w:pPr>
        <w:spacing w:after="220"/>
        <w:jc w:val="center"/>
      </w:pPr>
      <w:r>
        <w:rPr>
          <w:i/>
          <w:iCs/>
          <w:color w:val="64748B"/>
          <w:sz w:val="19"/>
          <w:szCs w:val="19"/>
        </w:rPr>
        <w:t>Les formats (CEF à 13 chiffres, CIN, téléphone) sont contrôlés à la saisie. Valeurs fictives.</w:t>
      </w:r>
    </w:p>
    <w:p w14:paraId="5DF02651"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15344940" w14:textId="77777777">
        <w:trPr>
          <w:cantSplit/>
          <w:jc w:val="center"/>
        </w:trPr>
        <w:tc>
          <w:tcPr>
            <w:tcW w:w="9465" w:type="dxa"/>
            <w:tcMar>
              <w:top w:w="0" w:type="dxa"/>
              <w:left w:w="30" w:type="dxa"/>
              <w:bottom w:w="0" w:type="dxa"/>
              <w:right w:w="30" w:type="dxa"/>
            </w:tcMar>
          </w:tcPr>
          <w:p w14:paraId="60FAEBC8" w14:textId="77777777" w:rsidR="00426177" w:rsidRDefault="00CE15FB">
            <w:pPr>
              <w:keepNext/>
              <w:keepLines/>
              <w:jc w:val="center"/>
            </w:pPr>
            <w:r>
              <w:rPr>
                <w:noProof/>
              </w:rPr>
              <w:drawing>
                <wp:inline distT="0" distB="0" distL="0" distR="0" wp14:anchorId="15B5565C" wp14:editId="68BED293">
                  <wp:extent cx="5972175" cy="7629525"/>
                  <wp:effectExtent l="0" t="0" r="0" b="0"/>
                  <wp:docPr id="21" name="19-inscription-3-formation.png" descr="Choix en cascade de l’établissement, puis de la campagne ouverte correspondante." title="Étape 3 — 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72175" cy="7629525"/>
                          </a:xfrm>
                          <a:prstGeom prst="rect">
                            <a:avLst/>
                          </a:prstGeom>
                        </pic:spPr>
                      </pic:pic>
                    </a:graphicData>
                  </a:graphic>
                </wp:inline>
              </w:drawing>
            </w:r>
          </w:p>
        </w:tc>
      </w:tr>
    </w:tbl>
    <w:p w14:paraId="11EADDD1" w14:textId="4CA05F7E" w:rsidR="00426177" w:rsidRDefault="00CE15FB">
      <w:pPr>
        <w:pStyle w:val="Lgende"/>
        <w:keepNext/>
        <w:keepLines/>
        <w:jc w:val="center"/>
      </w:pPr>
      <w:bookmarkStart w:id="46" w:name="_Toc243493738"/>
      <w:r>
        <w:t xml:space="preserve">Figure </w:t>
      </w:r>
      <w:r>
        <w:fldChar w:fldCharType="begin"/>
      </w:r>
      <w:r>
        <w:instrText>SEQ Figure</w:instrText>
      </w:r>
      <w:r>
        <w:fldChar w:fldCharType="separate"/>
      </w:r>
      <w:r>
        <w:rPr>
          <w:noProof/>
        </w:rPr>
        <w:t>17</w:t>
      </w:r>
      <w:r>
        <w:fldChar w:fldCharType="end"/>
      </w:r>
      <w:r>
        <w:t xml:space="preserve"> — Étape 3 — Formation</w:t>
      </w:r>
      <w:bookmarkEnd w:id="46"/>
    </w:p>
    <w:p w14:paraId="7A4C4BED" w14:textId="77777777" w:rsidR="00426177" w:rsidRDefault="00CE15FB">
      <w:pPr>
        <w:spacing w:after="220"/>
        <w:jc w:val="center"/>
      </w:pPr>
      <w:r>
        <w:rPr>
          <w:i/>
          <w:iCs/>
          <w:color w:val="64748B"/>
          <w:sz w:val="19"/>
          <w:szCs w:val="19"/>
        </w:rPr>
        <w:t>Choix en cascade de l’établissement, puis de la campagne ouverte correspondante.</w:t>
      </w:r>
    </w:p>
    <w:p w14:paraId="5C09BB5B"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5CFCC4CA" w14:textId="77777777">
        <w:trPr>
          <w:cantSplit/>
          <w:jc w:val="center"/>
        </w:trPr>
        <w:tc>
          <w:tcPr>
            <w:tcW w:w="9465" w:type="dxa"/>
            <w:tcMar>
              <w:top w:w="0" w:type="dxa"/>
              <w:left w:w="30" w:type="dxa"/>
              <w:bottom w:w="0" w:type="dxa"/>
              <w:right w:w="30" w:type="dxa"/>
            </w:tcMar>
          </w:tcPr>
          <w:p w14:paraId="7C65806D" w14:textId="77777777" w:rsidR="00426177" w:rsidRDefault="00CE15FB">
            <w:pPr>
              <w:keepNext/>
              <w:keepLines/>
              <w:jc w:val="center"/>
            </w:pPr>
            <w:r>
              <w:rPr>
                <w:noProof/>
              </w:rPr>
              <w:drawing>
                <wp:inline distT="0" distB="0" distL="0" distR="0" wp14:anchorId="7BA1325B" wp14:editId="7215CEE8">
                  <wp:extent cx="5972175" cy="7038975"/>
                  <wp:effectExtent l="0" t="0" r="0" b="0"/>
                  <wp:docPr id="22" name="20-inscription-4-situation.png" descr="Critères déclarés servant au calcul du score." title="Étape 4 — Sit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72175" cy="7038975"/>
                          </a:xfrm>
                          <a:prstGeom prst="rect">
                            <a:avLst/>
                          </a:prstGeom>
                        </pic:spPr>
                      </pic:pic>
                    </a:graphicData>
                  </a:graphic>
                </wp:inline>
              </w:drawing>
            </w:r>
          </w:p>
        </w:tc>
      </w:tr>
    </w:tbl>
    <w:p w14:paraId="68166880" w14:textId="74283207" w:rsidR="00426177" w:rsidRDefault="00CE15FB">
      <w:pPr>
        <w:pStyle w:val="Lgende"/>
        <w:keepNext/>
        <w:keepLines/>
        <w:jc w:val="center"/>
      </w:pPr>
      <w:bookmarkStart w:id="47" w:name="_Toc243493739"/>
      <w:r>
        <w:t xml:space="preserve">Figure </w:t>
      </w:r>
      <w:r>
        <w:fldChar w:fldCharType="begin"/>
      </w:r>
      <w:r>
        <w:instrText>SEQ Figure</w:instrText>
      </w:r>
      <w:r>
        <w:fldChar w:fldCharType="separate"/>
      </w:r>
      <w:r>
        <w:rPr>
          <w:noProof/>
        </w:rPr>
        <w:t>18</w:t>
      </w:r>
      <w:r>
        <w:fldChar w:fldCharType="end"/>
      </w:r>
      <w:r>
        <w:t xml:space="preserve"> — Étape 4 — Situation</w:t>
      </w:r>
      <w:bookmarkEnd w:id="47"/>
    </w:p>
    <w:p w14:paraId="3EB3DEA7" w14:textId="77777777" w:rsidR="00426177" w:rsidRDefault="00CE15FB">
      <w:pPr>
        <w:spacing w:after="220"/>
        <w:jc w:val="center"/>
      </w:pPr>
      <w:r>
        <w:rPr>
          <w:i/>
          <w:iCs/>
          <w:color w:val="64748B"/>
          <w:sz w:val="19"/>
          <w:szCs w:val="19"/>
        </w:rPr>
        <w:t>Critères déclarés servant au calcul du score.</w:t>
      </w:r>
    </w:p>
    <w:p w14:paraId="15717294"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4C191C07" w14:textId="77777777">
        <w:trPr>
          <w:cantSplit/>
          <w:jc w:val="center"/>
        </w:trPr>
        <w:tc>
          <w:tcPr>
            <w:tcW w:w="9465" w:type="dxa"/>
            <w:tcMar>
              <w:top w:w="0" w:type="dxa"/>
              <w:left w:w="30" w:type="dxa"/>
              <w:bottom w:w="0" w:type="dxa"/>
              <w:right w:w="30" w:type="dxa"/>
            </w:tcMar>
          </w:tcPr>
          <w:p w14:paraId="3C455D4D" w14:textId="77777777" w:rsidR="00426177" w:rsidRDefault="00CE15FB">
            <w:pPr>
              <w:keepNext/>
              <w:keepLines/>
              <w:jc w:val="center"/>
            </w:pPr>
            <w:r>
              <w:rPr>
                <w:noProof/>
              </w:rPr>
              <w:drawing>
                <wp:inline distT="0" distB="0" distL="0" distR="0" wp14:anchorId="49AF923E" wp14:editId="6F8A2704">
                  <wp:extent cx="5972175" cy="7753350"/>
                  <wp:effectExtent l="0" t="0" r="0" b="0"/>
                  <wp:docPr id="23" name="21-inscription-5-pieces.png" descr="Liste des pièces exigées par la campagne, obligatoires ou facultatives." title="Étape 5 — Pièces justifica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72175" cy="7753350"/>
                          </a:xfrm>
                          <a:prstGeom prst="rect">
                            <a:avLst/>
                          </a:prstGeom>
                        </pic:spPr>
                      </pic:pic>
                    </a:graphicData>
                  </a:graphic>
                </wp:inline>
              </w:drawing>
            </w:r>
          </w:p>
        </w:tc>
      </w:tr>
    </w:tbl>
    <w:p w14:paraId="7A551633" w14:textId="171F50A4" w:rsidR="00426177" w:rsidRDefault="00CE15FB">
      <w:pPr>
        <w:pStyle w:val="Lgende"/>
        <w:keepNext/>
        <w:keepLines/>
        <w:jc w:val="center"/>
      </w:pPr>
      <w:bookmarkStart w:id="48" w:name="_Toc243493740"/>
      <w:r>
        <w:t xml:space="preserve">Figure </w:t>
      </w:r>
      <w:r>
        <w:fldChar w:fldCharType="begin"/>
      </w:r>
      <w:r>
        <w:instrText>SEQ Figure</w:instrText>
      </w:r>
      <w:r>
        <w:fldChar w:fldCharType="separate"/>
      </w:r>
      <w:r>
        <w:rPr>
          <w:noProof/>
        </w:rPr>
        <w:t>19</w:t>
      </w:r>
      <w:r>
        <w:fldChar w:fldCharType="end"/>
      </w:r>
      <w:r>
        <w:t xml:space="preserve"> — Étape 5 — Pièces justificatives</w:t>
      </w:r>
      <w:bookmarkEnd w:id="48"/>
    </w:p>
    <w:p w14:paraId="2D41A4AE" w14:textId="77777777" w:rsidR="00426177" w:rsidRDefault="00CE15FB">
      <w:pPr>
        <w:spacing w:after="220"/>
        <w:jc w:val="center"/>
      </w:pPr>
      <w:r>
        <w:rPr>
          <w:i/>
          <w:iCs/>
          <w:color w:val="64748B"/>
          <w:sz w:val="19"/>
          <w:szCs w:val="19"/>
        </w:rPr>
        <w:t>Liste des pièces exigées par la campagne, obligatoires ou facultatives.</w:t>
      </w:r>
    </w:p>
    <w:p w14:paraId="4A576E51" w14:textId="77777777" w:rsidR="00426177" w:rsidRDefault="00CE15FB">
      <w:pPr>
        <w:keepNext/>
        <w:pBdr>
          <w:left w:val="single" w:sz="18" w:space="6" w:color="2E5A94"/>
        </w:pBdr>
        <w:shd w:val="clear" w:color="auto" w:fill="FFF7EC"/>
        <w:spacing w:before="120"/>
      </w:pPr>
      <w:r>
        <w:rPr>
          <w:b/>
          <w:bCs/>
          <w:color w:val="183153"/>
        </w:rPr>
        <w:t>Capture non réalisée</w:t>
      </w:r>
    </w:p>
    <w:p w14:paraId="173001BB" w14:textId="77777777" w:rsidR="00426177" w:rsidRDefault="00CE15FB">
      <w:pPr>
        <w:pBdr>
          <w:left w:val="single" w:sz="18" w:space="6" w:color="2E5A94"/>
        </w:pBdr>
        <w:shd w:val="clear" w:color="auto" w:fill="FFF7EC"/>
        <w:spacing w:after="160"/>
      </w:pPr>
      <w:r>
        <w:rPr>
          <w:b/>
          <w:bCs/>
        </w:rPr>
        <w:t>Étape 6 — Vérification et soumission</w:t>
      </w:r>
      <w:r>
        <w:t xml:space="preserve"> : cette étape n’est accessible qu’après le dépôt effectif des pièces obligatoires. Pour ne créer aucun fichier ni aucun compte dans l’application, elle n’a pas été capturée. Elle présente le récapitulatif des informations et le bouton « Soumettre ma candidature ».</w:t>
      </w:r>
    </w:p>
    <w:p w14:paraId="27BF106B" w14:textId="77777777" w:rsidR="00426177" w:rsidRDefault="00CE15FB">
      <w:pPr>
        <w:pStyle w:val="Titre2"/>
        <w:numPr>
          <w:ilvl w:val="1"/>
          <w:numId w:val="2"/>
        </w:numPr>
      </w:pPr>
      <w:bookmarkStart w:id="49" w:name="_Toc243493692"/>
      <w:r>
        <w:lastRenderedPageBreak/>
        <w:t>Suivi du dossier par le stagiaire</w:t>
      </w:r>
      <w:bookmarkEnd w:id="49"/>
    </w:p>
    <w:p w14:paraId="67E59629" w14:textId="77777777" w:rsidR="00426177" w:rsidRDefault="00CE15FB">
      <w:pPr>
        <w:spacing w:after="120" w:line="288" w:lineRule="auto"/>
        <w:jc w:val="both"/>
      </w:pPr>
      <w:r>
        <w:t>Après la soumission, la rubrique « Mon dossier » devient un suivi : statut, décision, historique, accusé de dépôt, et le cas échéant la correction demandée par le gestionnaire.</w:t>
      </w:r>
    </w:p>
    <w:p w14:paraId="6DBE930F"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3CB68BE7" w14:textId="77777777">
        <w:trPr>
          <w:cantSplit/>
          <w:jc w:val="center"/>
        </w:trPr>
        <w:tc>
          <w:tcPr>
            <w:tcW w:w="9465" w:type="dxa"/>
            <w:tcMar>
              <w:top w:w="0" w:type="dxa"/>
              <w:left w:w="30" w:type="dxa"/>
              <w:bottom w:w="0" w:type="dxa"/>
              <w:right w:w="30" w:type="dxa"/>
            </w:tcMar>
          </w:tcPr>
          <w:p w14:paraId="431CA36E" w14:textId="77777777" w:rsidR="00426177" w:rsidRDefault="00CE15FB">
            <w:pPr>
              <w:keepNext/>
              <w:keepLines/>
              <w:jc w:val="center"/>
            </w:pPr>
            <w:r>
              <w:rPr>
                <w:noProof/>
              </w:rPr>
              <w:drawing>
                <wp:inline distT="0" distB="0" distL="0" distR="0" wp14:anchorId="2207C422" wp14:editId="1EFC139C">
                  <wp:extent cx="5972175" cy="7267575"/>
                  <wp:effectExtent l="0" t="0" r="0" b="0"/>
                  <wp:docPr id="24" name="24-stagiaire-dossier-recu.png" descr="Le stagiaire suit l’avancement de sa demande." title="Dossier déposé, en attente d’instruction (statut « Reçu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72175" cy="7267575"/>
                          </a:xfrm>
                          <a:prstGeom prst="rect">
                            <a:avLst/>
                          </a:prstGeom>
                        </pic:spPr>
                      </pic:pic>
                    </a:graphicData>
                  </a:graphic>
                </wp:inline>
              </w:drawing>
            </w:r>
          </w:p>
        </w:tc>
      </w:tr>
    </w:tbl>
    <w:p w14:paraId="4221E7B2" w14:textId="6DEA67A9" w:rsidR="00426177" w:rsidRDefault="00CE15FB">
      <w:pPr>
        <w:pStyle w:val="Lgende"/>
        <w:keepNext/>
        <w:keepLines/>
        <w:jc w:val="center"/>
      </w:pPr>
      <w:bookmarkStart w:id="50" w:name="_Toc243493741"/>
      <w:r>
        <w:t xml:space="preserve">Figure </w:t>
      </w:r>
      <w:r>
        <w:fldChar w:fldCharType="begin"/>
      </w:r>
      <w:r>
        <w:instrText>SEQ Figure</w:instrText>
      </w:r>
      <w:r>
        <w:fldChar w:fldCharType="separate"/>
      </w:r>
      <w:r>
        <w:rPr>
          <w:noProof/>
        </w:rPr>
        <w:t>20</w:t>
      </w:r>
      <w:r>
        <w:fldChar w:fldCharType="end"/>
      </w:r>
      <w:r>
        <w:t xml:space="preserve"> — Dossier déposé, en attente d’instruction (statut « Reçu »)</w:t>
      </w:r>
      <w:bookmarkEnd w:id="50"/>
    </w:p>
    <w:p w14:paraId="29C27C25" w14:textId="77777777" w:rsidR="00426177" w:rsidRDefault="00CE15FB">
      <w:pPr>
        <w:spacing w:after="220"/>
        <w:jc w:val="center"/>
      </w:pPr>
      <w:r>
        <w:rPr>
          <w:i/>
          <w:iCs/>
          <w:color w:val="64748B"/>
          <w:sz w:val="19"/>
          <w:szCs w:val="19"/>
        </w:rPr>
        <w:t>Le stagiaire suit l’avancement de sa demande.</w:t>
      </w:r>
    </w:p>
    <w:p w14:paraId="2521612C"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7D4DB7E9" w14:textId="77777777">
        <w:trPr>
          <w:cantSplit/>
          <w:jc w:val="center"/>
        </w:trPr>
        <w:tc>
          <w:tcPr>
            <w:tcW w:w="9465" w:type="dxa"/>
            <w:tcMar>
              <w:top w:w="0" w:type="dxa"/>
              <w:left w:w="30" w:type="dxa"/>
              <w:bottom w:w="0" w:type="dxa"/>
              <w:right w:w="30" w:type="dxa"/>
            </w:tcMar>
          </w:tcPr>
          <w:p w14:paraId="0C99A4A3" w14:textId="77777777" w:rsidR="00426177" w:rsidRDefault="00CE15FB">
            <w:pPr>
              <w:keepNext/>
              <w:keepLines/>
              <w:jc w:val="center"/>
            </w:pPr>
            <w:r>
              <w:rPr>
                <w:noProof/>
              </w:rPr>
              <w:drawing>
                <wp:inline distT="0" distB="0" distL="0" distR="0" wp14:anchorId="4789178C" wp14:editId="71592176">
                  <wp:extent cx="5972175" cy="7848600"/>
                  <wp:effectExtent l="0" t="0" r="0" b="0"/>
                  <wp:docPr id="25" name="25-stagiaire-dossier-rectification.png" descr="Le commentaire du gestionnaire indique ce qui doit être corrigé ; le stagiaire modifie puis redépose." title="Dossier renvoyé pour rec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72175" cy="7848600"/>
                          </a:xfrm>
                          <a:prstGeom prst="rect">
                            <a:avLst/>
                          </a:prstGeom>
                        </pic:spPr>
                      </pic:pic>
                    </a:graphicData>
                  </a:graphic>
                </wp:inline>
              </w:drawing>
            </w:r>
          </w:p>
        </w:tc>
      </w:tr>
    </w:tbl>
    <w:p w14:paraId="2995566A" w14:textId="2CCA8E4E" w:rsidR="00426177" w:rsidRDefault="00CE15FB">
      <w:pPr>
        <w:pStyle w:val="Lgende"/>
        <w:keepNext/>
        <w:keepLines/>
        <w:jc w:val="center"/>
      </w:pPr>
      <w:bookmarkStart w:id="51" w:name="_Toc243493742"/>
      <w:r>
        <w:t xml:space="preserve">Figure </w:t>
      </w:r>
      <w:r>
        <w:fldChar w:fldCharType="begin"/>
      </w:r>
      <w:r>
        <w:instrText>SEQ Figure</w:instrText>
      </w:r>
      <w:r>
        <w:fldChar w:fldCharType="separate"/>
      </w:r>
      <w:r>
        <w:rPr>
          <w:noProof/>
        </w:rPr>
        <w:t>21</w:t>
      </w:r>
      <w:r>
        <w:fldChar w:fldCharType="end"/>
      </w:r>
      <w:r>
        <w:t xml:space="preserve"> — Dossier renvoyé pour rectification</w:t>
      </w:r>
      <w:bookmarkEnd w:id="51"/>
    </w:p>
    <w:p w14:paraId="6120E238" w14:textId="77777777" w:rsidR="00426177" w:rsidRDefault="00CE15FB">
      <w:pPr>
        <w:spacing w:after="220"/>
        <w:jc w:val="center"/>
      </w:pPr>
      <w:r>
        <w:rPr>
          <w:i/>
          <w:iCs/>
          <w:color w:val="64748B"/>
          <w:sz w:val="19"/>
          <w:szCs w:val="19"/>
        </w:rPr>
        <w:t>Le commentaire du gestionnaire indique ce qui doit être corrigé ; le stagiaire modifie puis redépose.</w:t>
      </w:r>
    </w:p>
    <w:p w14:paraId="459363A6" w14:textId="77777777" w:rsidR="00426177" w:rsidRDefault="00CE15FB">
      <w:pPr>
        <w:pStyle w:val="Titre2"/>
        <w:numPr>
          <w:ilvl w:val="1"/>
          <w:numId w:val="2"/>
        </w:numPr>
      </w:pPr>
      <w:bookmarkStart w:id="52" w:name="_Toc243493693"/>
      <w:r>
        <w:lastRenderedPageBreak/>
        <w:t>Vérification et instruction par le gestionnaire</w:t>
      </w:r>
      <w:bookmarkEnd w:id="52"/>
    </w:p>
    <w:p w14:paraId="4262A0F6" w14:textId="77777777" w:rsidR="00426177" w:rsidRDefault="00CE15FB">
      <w:pPr>
        <w:spacing w:after="120" w:line="288" w:lineRule="auto"/>
        <w:jc w:val="both"/>
      </w:pPr>
      <w:r>
        <w:t>Le gestionnaire vérifie d’abord l’inscription en formation déclarée par le stagiaire, puis instruit le dossier : il consulte chaque pièce, l’accepte ou demande son remplacement, puis prend l’une des trois décisions ci-dessous. Chaque décision passe par une fenêtre de confirmation et s’inscrit dans l’historique du dossier.</w:t>
      </w:r>
    </w:p>
    <w:p w14:paraId="5CC5C60C" w14:textId="3DCCA975" w:rsidR="00426177" w:rsidRDefault="00CE15FB">
      <w:pPr>
        <w:pStyle w:val="Lgende"/>
        <w:keepLines/>
        <w:jc w:val="center"/>
      </w:pPr>
      <w:bookmarkStart w:id="53" w:name="_Toc243493813"/>
      <w:r>
        <w:t xml:space="preserve">Tableau </w:t>
      </w:r>
      <w:r>
        <w:fldChar w:fldCharType="begin"/>
      </w:r>
      <w:r>
        <w:instrText>SEQ Tableau</w:instrText>
      </w:r>
      <w:r>
        <w:fldChar w:fldCharType="separate"/>
      </w:r>
      <w:r>
        <w:rPr>
          <w:noProof/>
        </w:rPr>
        <w:t>9</w:t>
      </w:r>
      <w:r>
        <w:fldChar w:fldCharType="end"/>
      </w:r>
      <w:r>
        <w:t xml:space="preserve"> — Décisions d’instruction</w:t>
      </w:r>
      <w:bookmarkEnd w:id="53"/>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202"/>
        <w:gridCol w:w="4681"/>
        <w:gridCol w:w="2755"/>
      </w:tblGrid>
      <w:tr w:rsidR="00426177" w14:paraId="02AEAC79" w14:textId="77777777">
        <w:trPr>
          <w:tblHeader/>
        </w:trPr>
        <w:tc>
          <w:tcPr>
            <w:tcW w:w="2202" w:type="dxa"/>
            <w:shd w:val="clear" w:color="auto" w:fill="183153"/>
            <w:tcMar>
              <w:top w:w="60" w:type="dxa"/>
              <w:left w:w="90" w:type="dxa"/>
              <w:bottom w:w="60" w:type="dxa"/>
              <w:right w:w="90" w:type="dxa"/>
            </w:tcMar>
            <w:vAlign w:val="center"/>
          </w:tcPr>
          <w:p w14:paraId="2A4B9B8B" w14:textId="77777777" w:rsidR="00426177" w:rsidRDefault="00CE15FB">
            <w:r>
              <w:rPr>
                <w:b/>
                <w:bCs/>
                <w:color w:val="FFFFFF"/>
                <w:sz w:val="18"/>
                <w:szCs w:val="18"/>
              </w:rPr>
              <w:t>Décision</w:t>
            </w:r>
          </w:p>
        </w:tc>
        <w:tc>
          <w:tcPr>
            <w:tcW w:w="4681" w:type="dxa"/>
            <w:shd w:val="clear" w:color="auto" w:fill="183153"/>
            <w:tcMar>
              <w:top w:w="60" w:type="dxa"/>
              <w:left w:w="90" w:type="dxa"/>
              <w:bottom w:w="60" w:type="dxa"/>
              <w:right w:w="90" w:type="dxa"/>
            </w:tcMar>
            <w:vAlign w:val="center"/>
          </w:tcPr>
          <w:p w14:paraId="319AED87" w14:textId="77777777" w:rsidR="00426177" w:rsidRDefault="00CE15FB">
            <w:r>
              <w:rPr>
                <w:b/>
                <w:bCs/>
                <w:color w:val="FFFFFF"/>
                <w:sz w:val="18"/>
                <w:szCs w:val="18"/>
              </w:rPr>
              <w:t>Effet</w:t>
            </w:r>
          </w:p>
        </w:tc>
        <w:tc>
          <w:tcPr>
            <w:tcW w:w="2755" w:type="dxa"/>
            <w:shd w:val="clear" w:color="auto" w:fill="183153"/>
            <w:tcMar>
              <w:top w:w="60" w:type="dxa"/>
              <w:left w:w="90" w:type="dxa"/>
              <w:bottom w:w="60" w:type="dxa"/>
              <w:right w:w="90" w:type="dxa"/>
            </w:tcMar>
            <w:vAlign w:val="center"/>
          </w:tcPr>
          <w:p w14:paraId="1F971934" w14:textId="77777777" w:rsidR="00426177" w:rsidRDefault="00CE15FB">
            <w:r>
              <w:rPr>
                <w:b/>
                <w:bCs/>
                <w:color w:val="FFFFFF"/>
                <w:sz w:val="18"/>
                <w:szCs w:val="18"/>
              </w:rPr>
              <w:t>Information du stagiaire</w:t>
            </w:r>
          </w:p>
        </w:tc>
      </w:tr>
      <w:tr w:rsidR="00426177" w14:paraId="28D18F7F" w14:textId="77777777">
        <w:trPr>
          <w:cantSplit/>
        </w:trPr>
        <w:tc>
          <w:tcPr>
            <w:tcW w:w="2202" w:type="dxa"/>
            <w:tcMar>
              <w:top w:w="60" w:type="dxa"/>
              <w:left w:w="90" w:type="dxa"/>
              <w:bottom w:w="60" w:type="dxa"/>
              <w:right w:w="90" w:type="dxa"/>
            </w:tcMar>
            <w:vAlign w:val="center"/>
          </w:tcPr>
          <w:p w14:paraId="021B4380" w14:textId="77777777" w:rsidR="00426177" w:rsidRDefault="00CE15FB">
            <w:r>
              <w:rPr>
                <w:sz w:val="18"/>
                <w:szCs w:val="18"/>
              </w:rPr>
              <w:t>Déclarer complet</w:t>
            </w:r>
          </w:p>
        </w:tc>
        <w:tc>
          <w:tcPr>
            <w:tcW w:w="4681" w:type="dxa"/>
            <w:tcMar>
              <w:top w:w="60" w:type="dxa"/>
              <w:left w:w="90" w:type="dxa"/>
              <w:bottom w:w="60" w:type="dxa"/>
              <w:right w:w="90" w:type="dxa"/>
            </w:tcMar>
            <w:vAlign w:val="center"/>
          </w:tcPr>
          <w:p w14:paraId="6AF9390D" w14:textId="77777777" w:rsidR="00426177" w:rsidRDefault="00CE15FB">
            <w:r>
              <w:rPr>
                <w:sz w:val="18"/>
                <w:szCs w:val="18"/>
              </w:rPr>
              <w:t>Le dossier est validé ; le score est calculé et le classement actualisé automatiquement.</w:t>
            </w:r>
          </w:p>
        </w:tc>
        <w:tc>
          <w:tcPr>
            <w:tcW w:w="2755" w:type="dxa"/>
            <w:tcMar>
              <w:top w:w="60" w:type="dxa"/>
              <w:left w:w="90" w:type="dxa"/>
              <w:bottom w:w="60" w:type="dxa"/>
              <w:right w:w="90" w:type="dxa"/>
            </w:tcMar>
            <w:vAlign w:val="center"/>
          </w:tcPr>
          <w:p w14:paraId="760E975C" w14:textId="77777777" w:rsidR="00426177" w:rsidRDefault="00CE15FB">
            <w:r>
              <w:rPr>
                <w:sz w:val="18"/>
                <w:szCs w:val="18"/>
              </w:rPr>
              <w:t>Notification ; ouverture de son espace</w:t>
            </w:r>
          </w:p>
        </w:tc>
      </w:tr>
      <w:tr w:rsidR="00426177" w14:paraId="66D72777" w14:textId="77777777">
        <w:trPr>
          <w:cantSplit/>
        </w:trPr>
        <w:tc>
          <w:tcPr>
            <w:tcW w:w="2202" w:type="dxa"/>
            <w:shd w:val="clear" w:color="auto" w:fill="F8FAFC"/>
            <w:tcMar>
              <w:top w:w="60" w:type="dxa"/>
              <w:left w:w="90" w:type="dxa"/>
              <w:bottom w:w="60" w:type="dxa"/>
              <w:right w:w="90" w:type="dxa"/>
            </w:tcMar>
            <w:vAlign w:val="center"/>
          </w:tcPr>
          <w:p w14:paraId="0A7AC458" w14:textId="77777777" w:rsidR="00426177" w:rsidRDefault="00CE15FB">
            <w:r>
              <w:rPr>
                <w:sz w:val="18"/>
                <w:szCs w:val="18"/>
              </w:rPr>
              <w:t>Renvoyer pour rectification</w:t>
            </w:r>
          </w:p>
        </w:tc>
        <w:tc>
          <w:tcPr>
            <w:tcW w:w="4681" w:type="dxa"/>
            <w:shd w:val="clear" w:color="auto" w:fill="F8FAFC"/>
            <w:tcMar>
              <w:top w:w="60" w:type="dxa"/>
              <w:left w:w="90" w:type="dxa"/>
              <w:bottom w:w="60" w:type="dxa"/>
              <w:right w:w="90" w:type="dxa"/>
            </w:tcMar>
            <w:vAlign w:val="center"/>
          </w:tcPr>
          <w:p w14:paraId="22CB2934" w14:textId="77777777" w:rsidR="00426177" w:rsidRDefault="00CE15FB">
            <w:r>
              <w:rPr>
                <w:sz w:val="18"/>
                <w:szCs w:val="18"/>
              </w:rPr>
              <w:t>Le dossier revient au stagiaire, avec un commentaire obligatoire.</w:t>
            </w:r>
          </w:p>
        </w:tc>
        <w:tc>
          <w:tcPr>
            <w:tcW w:w="2755" w:type="dxa"/>
            <w:shd w:val="clear" w:color="auto" w:fill="F8FAFC"/>
            <w:tcMar>
              <w:top w:w="60" w:type="dxa"/>
              <w:left w:w="90" w:type="dxa"/>
              <w:bottom w:w="60" w:type="dxa"/>
              <w:right w:w="90" w:type="dxa"/>
            </w:tcMar>
            <w:vAlign w:val="center"/>
          </w:tcPr>
          <w:p w14:paraId="66F8836F" w14:textId="77777777" w:rsidR="00426177" w:rsidRDefault="00CE15FB">
            <w:r>
              <w:rPr>
                <w:sz w:val="18"/>
                <w:szCs w:val="18"/>
              </w:rPr>
              <w:t>Notification avec le commentaire</w:t>
            </w:r>
          </w:p>
        </w:tc>
      </w:tr>
      <w:tr w:rsidR="00426177" w14:paraId="0D24D6FD" w14:textId="77777777">
        <w:trPr>
          <w:cantSplit/>
        </w:trPr>
        <w:tc>
          <w:tcPr>
            <w:tcW w:w="2202" w:type="dxa"/>
            <w:tcMar>
              <w:top w:w="60" w:type="dxa"/>
              <w:left w:w="90" w:type="dxa"/>
              <w:bottom w:w="60" w:type="dxa"/>
              <w:right w:w="90" w:type="dxa"/>
            </w:tcMar>
            <w:vAlign w:val="center"/>
          </w:tcPr>
          <w:p w14:paraId="671200E1" w14:textId="77777777" w:rsidR="00426177" w:rsidRDefault="00CE15FB">
            <w:r>
              <w:rPr>
                <w:sz w:val="18"/>
                <w:szCs w:val="18"/>
              </w:rPr>
              <w:t>Rejeter</w:t>
            </w:r>
          </w:p>
        </w:tc>
        <w:tc>
          <w:tcPr>
            <w:tcW w:w="4681" w:type="dxa"/>
            <w:tcMar>
              <w:top w:w="60" w:type="dxa"/>
              <w:left w:w="90" w:type="dxa"/>
              <w:bottom w:w="60" w:type="dxa"/>
              <w:right w:w="90" w:type="dxa"/>
            </w:tcMar>
            <w:vAlign w:val="center"/>
          </w:tcPr>
          <w:p w14:paraId="38B8B339" w14:textId="77777777" w:rsidR="00426177" w:rsidRDefault="00CE15FB">
            <w:r>
              <w:rPr>
                <w:sz w:val="18"/>
                <w:szCs w:val="18"/>
              </w:rPr>
              <w:t>Décision définitive, avec un motif obligatoire.</w:t>
            </w:r>
          </w:p>
        </w:tc>
        <w:tc>
          <w:tcPr>
            <w:tcW w:w="2755" w:type="dxa"/>
            <w:tcMar>
              <w:top w:w="60" w:type="dxa"/>
              <w:left w:w="90" w:type="dxa"/>
              <w:bottom w:w="60" w:type="dxa"/>
              <w:right w:w="90" w:type="dxa"/>
            </w:tcMar>
            <w:vAlign w:val="center"/>
          </w:tcPr>
          <w:p w14:paraId="20C0525F" w14:textId="77777777" w:rsidR="00426177" w:rsidRDefault="00CE15FB">
            <w:r>
              <w:rPr>
                <w:sz w:val="18"/>
                <w:szCs w:val="18"/>
              </w:rPr>
              <w:t>Notification avec le motif</w:t>
            </w:r>
          </w:p>
        </w:tc>
      </w:tr>
    </w:tbl>
    <w:p w14:paraId="59585E88" w14:textId="77777777" w:rsidR="00426177" w:rsidRDefault="00426177">
      <w:pPr>
        <w:spacing w:after="120"/>
      </w:pPr>
    </w:p>
    <w:p w14:paraId="2E2F7135"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1D6A850D" w14:textId="77777777">
        <w:trPr>
          <w:cantSplit/>
          <w:jc w:val="center"/>
        </w:trPr>
        <w:tc>
          <w:tcPr>
            <w:tcW w:w="9465" w:type="dxa"/>
            <w:tcMar>
              <w:top w:w="0" w:type="dxa"/>
              <w:left w:w="30" w:type="dxa"/>
              <w:bottom w:w="0" w:type="dxa"/>
              <w:right w:w="30" w:type="dxa"/>
            </w:tcMar>
          </w:tcPr>
          <w:p w14:paraId="6D16C402" w14:textId="77777777" w:rsidR="00426177" w:rsidRDefault="00CE15FB">
            <w:pPr>
              <w:keepNext/>
              <w:keepLines/>
              <w:jc w:val="center"/>
            </w:pPr>
            <w:r>
              <w:rPr>
                <w:noProof/>
              </w:rPr>
              <w:drawing>
                <wp:inline distT="0" distB="0" distL="0" distR="0" wp14:anchorId="03659046" wp14:editId="6A5C9030">
                  <wp:extent cx="5972175" cy="7267575"/>
                  <wp:effectExtent l="0" t="0" r="0" b="0"/>
                  <wp:docPr id="26" name="26-inscriptions-a-verifier.png" descr="Le gestionnaire ne voit que les stagiaires de son périmètre et du genre accueilli par son internat." title="Inscriptions en formation à vér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72175" cy="7267575"/>
                          </a:xfrm>
                          <a:prstGeom prst="rect">
                            <a:avLst/>
                          </a:prstGeom>
                        </pic:spPr>
                      </pic:pic>
                    </a:graphicData>
                  </a:graphic>
                </wp:inline>
              </w:drawing>
            </w:r>
          </w:p>
        </w:tc>
      </w:tr>
    </w:tbl>
    <w:p w14:paraId="1A7F152C" w14:textId="14BE4D3C" w:rsidR="00426177" w:rsidRDefault="00CE15FB">
      <w:pPr>
        <w:pStyle w:val="Lgende"/>
        <w:keepNext/>
        <w:keepLines/>
        <w:jc w:val="center"/>
      </w:pPr>
      <w:bookmarkStart w:id="54" w:name="_Toc243493743"/>
      <w:r>
        <w:t xml:space="preserve">Figure </w:t>
      </w:r>
      <w:r>
        <w:fldChar w:fldCharType="begin"/>
      </w:r>
      <w:r>
        <w:instrText>SEQ Figure</w:instrText>
      </w:r>
      <w:r>
        <w:fldChar w:fldCharType="separate"/>
      </w:r>
      <w:r>
        <w:rPr>
          <w:noProof/>
        </w:rPr>
        <w:t>22</w:t>
      </w:r>
      <w:r>
        <w:fldChar w:fldCharType="end"/>
      </w:r>
      <w:r>
        <w:t xml:space="preserve"> — Inscriptions en formation à vérifier</w:t>
      </w:r>
      <w:bookmarkEnd w:id="54"/>
    </w:p>
    <w:p w14:paraId="185BFD79" w14:textId="77777777" w:rsidR="00426177" w:rsidRDefault="00CE15FB">
      <w:pPr>
        <w:spacing w:after="220"/>
        <w:jc w:val="center"/>
      </w:pPr>
      <w:r>
        <w:rPr>
          <w:i/>
          <w:iCs/>
          <w:color w:val="64748B"/>
          <w:sz w:val="19"/>
          <w:szCs w:val="19"/>
        </w:rPr>
        <w:t>Le gestionnaire ne voit que les stagiaires de son périmètre et du genre accueilli par son internat.</w:t>
      </w:r>
    </w:p>
    <w:p w14:paraId="1C17BF2F"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7AA227EE" w14:textId="77777777">
        <w:trPr>
          <w:cantSplit/>
          <w:jc w:val="center"/>
        </w:trPr>
        <w:tc>
          <w:tcPr>
            <w:tcW w:w="9465" w:type="dxa"/>
            <w:tcMar>
              <w:top w:w="0" w:type="dxa"/>
              <w:left w:w="30" w:type="dxa"/>
              <w:bottom w:w="0" w:type="dxa"/>
              <w:right w:w="30" w:type="dxa"/>
            </w:tcMar>
          </w:tcPr>
          <w:p w14:paraId="560E38B4" w14:textId="77777777" w:rsidR="00426177" w:rsidRDefault="00CE15FB">
            <w:pPr>
              <w:keepNext/>
              <w:keepLines/>
              <w:jc w:val="center"/>
            </w:pPr>
            <w:r>
              <w:rPr>
                <w:noProof/>
              </w:rPr>
              <w:drawing>
                <wp:inline distT="0" distB="0" distL="0" distR="0" wp14:anchorId="7C147B91" wp14:editId="38D56CBA">
                  <wp:extent cx="5972175" cy="7867650"/>
                  <wp:effectExtent l="0" t="0" r="0" b="0"/>
                  <wp:docPr id="27" name="27-dossiers-liste.png" descr="Recherche, filtres par statut et par campagne." title="Liste des dossiers de candid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72175" cy="7867650"/>
                          </a:xfrm>
                          <a:prstGeom prst="rect">
                            <a:avLst/>
                          </a:prstGeom>
                        </pic:spPr>
                      </pic:pic>
                    </a:graphicData>
                  </a:graphic>
                </wp:inline>
              </w:drawing>
            </w:r>
          </w:p>
        </w:tc>
      </w:tr>
    </w:tbl>
    <w:p w14:paraId="39E2CDCC" w14:textId="54667A3B" w:rsidR="00426177" w:rsidRDefault="00CE15FB">
      <w:pPr>
        <w:pStyle w:val="Lgende"/>
        <w:keepNext/>
        <w:keepLines/>
        <w:jc w:val="center"/>
      </w:pPr>
      <w:bookmarkStart w:id="55" w:name="_Toc243493744"/>
      <w:r>
        <w:t xml:space="preserve">Figure </w:t>
      </w:r>
      <w:r>
        <w:fldChar w:fldCharType="begin"/>
      </w:r>
      <w:r>
        <w:instrText>SEQ Figure</w:instrText>
      </w:r>
      <w:r>
        <w:fldChar w:fldCharType="separate"/>
      </w:r>
      <w:r>
        <w:rPr>
          <w:noProof/>
        </w:rPr>
        <w:t>23</w:t>
      </w:r>
      <w:r>
        <w:fldChar w:fldCharType="end"/>
      </w:r>
      <w:r>
        <w:t xml:space="preserve"> — Liste des dossiers de candidature</w:t>
      </w:r>
      <w:bookmarkEnd w:id="55"/>
    </w:p>
    <w:p w14:paraId="4CFDDA29" w14:textId="77777777" w:rsidR="00426177" w:rsidRDefault="00CE15FB">
      <w:pPr>
        <w:spacing w:after="220"/>
        <w:jc w:val="center"/>
      </w:pPr>
      <w:r>
        <w:rPr>
          <w:i/>
          <w:iCs/>
          <w:color w:val="64748B"/>
          <w:sz w:val="19"/>
          <w:szCs w:val="19"/>
        </w:rPr>
        <w:t>Recherche, filtres par statut et par campagne.</w:t>
      </w:r>
    </w:p>
    <w:p w14:paraId="41A72293"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6F5C6F25" w14:textId="77777777">
        <w:trPr>
          <w:cantSplit/>
          <w:jc w:val="center"/>
        </w:trPr>
        <w:tc>
          <w:tcPr>
            <w:tcW w:w="9465" w:type="dxa"/>
            <w:tcMar>
              <w:top w:w="0" w:type="dxa"/>
              <w:left w:w="30" w:type="dxa"/>
              <w:bottom w:w="0" w:type="dxa"/>
              <w:right w:w="30" w:type="dxa"/>
            </w:tcMar>
          </w:tcPr>
          <w:p w14:paraId="43E62669" w14:textId="77777777" w:rsidR="00426177" w:rsidRDefault="00CE15FB">
            <w:pPr>
              <w:keepLines/>
              <w:jc w:val="center"/>
            </w:pPr>
            <w:r>
              <w:rPr>
                <w:noProof/>
              </w:rPr>
              <w:drawing>
                <wp:inline distT="0" distB="0" distL="0" distR="0" wp14:anchorId="6EB8E991" wp14:editId="46E56340">
                  <wp:extent cx="5972175" cy="7562850"/>
                  <wp:effectExtent l="0" t="0" r="0" b="0"/>
                  <wp:docPr id="28" name="28-dossier-fiche.png" descr="Informations du candidat, pièces justificatives et décisions disponibles." title="Fiche d’instruction d’un do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72175" cy="7562850"/>
                          </a:xfrm>
                          <a:prstGeom prst="rect">
                            <a:avLst/>
                          </a:prstGeom>
                        </pic:spPr>
                      </pic:pic>
                    </a:graphicData>
                  </a:graphic>
                </wp:inline>
              </w:drawing>
            </w:r>
          </w:p>
        </w:tc>
      </w:tr>
    </w:tbl>
    <w:p w14:paraId="4820D8F3"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55399D9B" w14:textId="77777777">
        <w:trPr>
          <w:cantSplit/>
          <w:jc w:val="center"/>
        </w:trPr>
        <w:tc>
          <w:tcPr>
            <w:tcW w:w="9465" w:type="dxa"/>
            <w:tcMar>
              <w:top w:w="0" w:type="dxa"/>
              <w:left w:w="30" w:type="dxa"/>
              <w:bottom w:w="0" w:type="dxa"/>
              <w:right w:w="30" w:type="dxa"/>
            </w:tcMar>
          </w:tcPr>
          <w:p w14:paraId="2F2FBB85" w14:textId="77777777" w:rsidR="00426177" w:rsidRDefault="00CE15FB">
            <w:pPr>
              <w:keepNext/>
              <w:keepLines/>
              <w:jc w:val="center"/>
            </w:pPr>
            <w:r>
              <w:rPr>
                <w:noProof/>
              </w:rPr>
              <w:drawing>
                <wp:inline distT="0" distB="0" distL="0" distR="0" wp14:anchorId="691D6697" wp14:editId="27F58E9E">
                  <wp:extent cx="5972175" cy="7858125"/>
                  <wp:effectExtent l="0" t="0" r="0" b="0"/>
                  <wp:docPr id="29" name="28-dossier-fiche-2.png" descr="Informations du candidat, pièces justificatives et décisions disponibles." title="Fiche d’instruction d’un do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72175" cy="7858125"/>
                          </a:xfrm>
                          <a:prstGeom prst="rect">
                            <a:avLst/>
                          </a:prstGeom>
                        </pic:spPr>
                      </pic:pic>
                    </a:graphicData>
                  </a:graphic>
                </wp:inline>
              </w:drawing>
            </w:r>
          </w:p>
        </w:tc>
      </w:tr>
    </w:tbl>
    <w:p w14:paraId="1E60174E" w14:textId="00D08B11" w:rsidR="00426177" w:rsidRDefault="00CE15FB">
      <w:pPr>
        <w:pStyle w:val="Lgende"/>
        <w:keepNext/>
        <w:keepLines/>
        <w:jc w:val="center"/>
      </w:pPr>
      <w:bookmarkStart w:id="56" w:name="_Toc243493745"/>
      <w:r>
        <w:t xml:space="preserve">Figure </w:t>
      </w:r>
      <w:r>
        <w:fldChar w:fldCharType="begin"/>
      </w:r>
      <w:r>
        <w:instrText>SEQ Figure</w:instrText>
      </w:r>
      <w:r>
        <w:fldChar w:fldCharType="separate"/>
      </w:r>
      <w:r>
        <w:rPr>
          <w:noProof/>
        </w:rPr>
        <w:t>24</w:t>
      </w:r>
      <w:r>
        <w:fldChar w:fldCharType="end"/>
      </w:r>
      <w:r>
        <w:t xml:space="preserve"> — Fiche d’instruction d’un dossier</w:t>
      </w:r>
      <w:bookmarkEnd w:id="56"/>
    </w:p>
    <w:p w14:paraId="676AD690" w14:textId="77777777" w:rsidR="00426177" w:rsidRDefault="00CE15FB">
      <w:pPr>
        <w:spacing w:after="220"/>
        <w:jc w:val="center"/>
      </w:pPr>
      <w:r>
        <w:rPr>
          <w:i/>
          <w:iCs/>
          <w:color w:val="64748B"/>
          <w:sz w:val="19"/>
          <w:szCs w:val="19"/>
        </w:rPr>
        <w:t>Informations du candidat, pièces justificatives et décisions disponibles.</w:t>
      </w:r>
    </w:p>
    <w:p w14:paraId="08B63A3E"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5B44C5F0" w14:textId="77777777">
        <w:trPr>
          <w:cantSplit/>
          <w:jc w:val="center"/>
        </w:trPr>
        <w:tc>
          <w:tcPr>
            <w:tcW w:w="7410" w:type="dxa"/>
            <w:tcMar>
              <w:top w:w="0" w:type="dxa"/>
              <w:left w:w="30" w:type="dxa"/>
              <w:bottom w:w="0" w:type="dxa"/>
              <w:right w:w="30" w:type="dxa"/>
            </w:tcMar>
          </w:tcPr>
          <w:p w14:paraId="51E50D87" w14:textId="77777777" w:rsidR="00426177" w:rsidRDefault="00CE15FB">
            <w:pPr>
              <w:keepNext/>
              <w:keepLines/>
              <w:jc w:val="center"/>
            </w:pPr>
            <w:r>
              <w:rPr>
                <w:noProof/>
              </w:rPr>
              <w:drawing>
                <wp:inline distT="0" distB="0" distL="0" distR="0" wp14:anchorId="126CFC1F" wp14:editId="7A10F7FE">
                  <wp:extent cx="4667250" cy="2695575"/>
                  <wp:effectExtent l="0" t="0" r="0" b="0"/>
                  <wp:docPr id="30" name="29-dossier-rectification.png" descr="Le commentaire est obligatoire et sera visible du stagiaire." title="Retour pour rectification avec commen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667250" cy="2695575"/>
                          </a:xfrm>
                          <a:prstGeom prst="rect">
                            <a:avLst/>
                          </a:prstGeom>
                        </pic:spPr>
                      </pic:pic>
                    </a:graphicData>
                  </a:graphic>
                </wp:inline>
              </w:drawing>
            </w:r>
          </w:p>
        </w:tc>
      </w:tr>
    </w:tbl>
    <w:p w14:paraId="786A767B" w14:textId="48C6B206" w:rsidR="00426177" w:rsidRDefault="00CE15FB">
      <w:pPr>
        <w:pStyle w:val="Lgende"/>
        <w:keepNext/>
        <w:keepLines/>
        <w:jc w:val="center"/>
      </w:pPr>
      <w:bookmarkStart w:id="57" w:name="_Toc243493746"/>
      <w:r>
        <w:t xml:space="preserve">Figure </w:t>
      </w:r>
      <w:r>
        <w:fldChar w:fldCharType="begin"/>
      </w:r>
      <w:r>
        <w:instrText>SEQ Figure</w:instrText>
      </w:r>
      <w:r>
        <w:fldChar w:fldCharType="separate"/>
      </w:r>
      <w:r>
        <w:rPr>
          <w:noProof/>
        </w:rPr>
        <w:t>25</w:t>
      </w:r>
      <w:r>
        <w:fldChar w:fldCharType="end"/>
      </w:r>
      <w:r>
        <w:t xml:space="preserve"> — Retour pour rectification avec commentaire</w:t>
      </w:r>
      <w:bookmarkEnd w:id="57"/>
    </w:p>
    <w:p w14:paraId="275034E9" w14:textId="77777777" w:rsidR="00426177" w:rsidRDefault="00CE15FB">
      <w:pPr>
        <w:spacing w:after="220"/>
        <w:jc w:val="center"/>
      </w:pPr>
      <w:r>
        <w:rPr>
          <w:i/>
          <w:iCs/>
          <w:color w:val="64748B"/>
          <w:sz w:val="19"/>
          <w:szCs w:val="19"/>
        </w:rPr>
        <w:t>Le commentaire est obligatoire et sera visible du stagiaire.</w:t>
      </w:r>
    </w:p>
    <w:p w14:paraId="4B0A9B98"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28CB3D0A" w14:textId="77777777">
        <w:trPr>
          <w:cantSplit/>
          <w:jc w:val="center"/>
        </w:trPr>
        <w:tc>
          <w:tcPr>
            <w:tcW w:w="7410" w:type="dxa"/>
            <w:tcMar>
              <w:top w:w="0" w:type="dxa"/>
              <w:left w:w="30" w:type="dxa"/>
              <w:bottom w:w="0" w:type="dxa"/>
              <w:right w:w="30" w:type="dxa"/>
            </w:tcMar>
          </w:tcPr>
          <w:p w14:paraId="710004F6" w14:textId="77777777" w:rsidR="00426177" w:rsidRDefault="00CE15FB">
            <w:pPr>
              <w:keepNext/>
              <w:keepLines/>
              <w:jc w:val="center"/>
            </w:pPr>
            <w:r>
              <w:rPr>
                <w:noProof/>
              </w:rPr>
              <w:drawing>
                <wp:inline distT="0" distB="0" distL="0" distR="0" wp14:anchorId="7806B718" wp14:editId="34AAFC3F">
                  <wp:extent cx="4667250" cy="2533650"/>
                  <wp:effectExtent l="0" t="0" r="0" b="0"/>
                  <wp:docPr id="31" name="30-dossier-rejet.png" descr="Le motif (10 caractères au moins) est communiqué au stagiaire ; la décision est définitive." title="Rejet moti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667250" cy="2533650"/>
                          </a:xfrm>
                          <a:prstGeom prst="rect">
                            <a:avLst/>
                          </a:prstGeom>
                        </pic:spPr>
                      </pic:pic>
                    </a:graphicData>
                  </a:graphic>
                </wp:inline>
              </w:drawing>
            </w:r>
          </w:p>
        </w:tc>
      </w:tr>
    </w:tbl>
    <w:p w14:paraId="17F18339" w14:textId="6A8CA1E8" w:rsidR="00426177" w:rsidRDefault="00CE15FB">
      <w:pPr>
        <w:pStyle w:val="Lgende"/>
        <w:keepNext/>
        <w:keepLines/>
        <w:jc w:val="center"/>
      </w:pPr>
      <w:bookmarkStart w:id="58" w:name="_Toc243493747"/>
      <w:r>
        <w:t xml:space="preserve">Figure </w:t>
      </w:r>
      <w:r>
        <w:fldChar w:fldCharType="begin"/>
      </w:r>
      <w:r>
        <w:instrText>SEQ Figure</w:instrText>
      </w:r>
      <w:r>
        <w:fldChar w:fldCharType="separate"/>
      </w:r>
      <w:r>
        <w:rPr>
          <w:noProof/>
        </w:rPr>
        <w:t>26</w:t>
      </w:r>
      <w:r>
        <w:fldChar w:fldCharType="end"/>
      </w:r>
      <w:r>
        <w:t xml:space="preserve"> — Rejet motivé</w:t>
      </w:r>
      <w:bookmarkEnd w:id="58"/>
    </w:p>
    <w:p w14:paraId="2743EC56" w14:textId="77777777" w:rsidR="00426177" w:rsidRDefault="00CE15FB">
      <w:pPr>
        <w:spacing w:after="220"/>
        <w:jc w:val="center"/>
      </w:pPr>
      <w:r>
        <w:rPr>
          <w:i/>
          <w:iCs/>
          <w:color w:val="64748B"/>
          <w:sz w:val="19"/>
          <w:szCs w:val="19"/>
        </w:rPr>
        <w:t>Le motif (10 caractères au moins) est communiqué au stagiaire ; la décision est définitive.</w:t>
      </w:r>
    </w:p>
    <w:p w14:paraId="73CE75C8" w14:textId="77777777" w:rsidR="00426177" w:rsidRDefault="00CE15FB">
      <w:pPr>
        <w:keepNext/>
        <w:pBdr>
          <w:left w:val="single" w:sz="18" w:space="6" w:color="2E5A94"/>
        </w:pBdr>
        <w:shd w:val="clear" w:color="auto" w:fill="FFF7EC"/>
        <w:spacing w:before="120"/>
      </w:pPr>
      <w:r>
        <w:rPr>
          <w:b/>
          <w:bCs/>
          <w:color w:val="183153"/>
        </w:rPr>
        <w:t>Capture non réalisée</w:t>
      </w:r>
    </w:p>
    <w:p w14:paraId="528971FE" w14:textId="77777777" w:rsidR="00426177" w:rsidRDefault="00CE15FB">
      <w:pPr>
        <w:pBdr>
          <w:left w:val="single" w:sz="18" w:space="6" w:color="2E5A94"/>
        </w:pBdr>
        <w:shd w:val="clear" w:color="auto" w:fill="FFF7EC"/>
        <w:spacing w:after="160"/>
      </w:pPr>
      <w:r>
        <w:rPr>
          <w:b/>
          <w:bCs/>
        </w:rPr>
        <w:t>Fenêtre « Déclarer la candidature complète ? »</w:t>
      </w:r>
      <w:r>
        <w:t xml:space="preserve"> : le bouton « Déclarer complet » reste désactivé tant que toutes les pièces obligatoires n’ont pas été acceptées. Dans le dossier de démonstration présenté, les pièces sont encore à contrôler ; les accepter aurait modifié les données. La fenêtre rappelle les effets de la décision : validation, calcul du score, participation à la sélection.</w:t>
      </w:r>
    </w:p>
    <w:p w14:paraId="7DE6EC52" w14:textId="77777777" w:rsidR="00426177" w:rsidRDefault="00CE15FB">
      <w:pPr>
        <w:keepNext/>
        <w:keepLines/>
        <w:spacing w:before="120" w:after="60"/>
        <w:jc w:val="center"/>
      </w:pPr>
      <w:r>
        <w:rPr>
          <w:noProof/>
        </w:rPr>
        <w:lastRenderedPageBreak/>
        <w:drawing>
          <wp:inline distT="0" distB="0" distL="0" distR="0" wp14:anchorId="1E9BBF5A" wp14:editId="58089797">
            <wp:extent cx="5972175" cy="6638925"/>
            <wp:effectExtent l="0" t="0" r="0" b="0"/>
            <wp:docPr id="32" name="05-sequence-candidature.png" descr="Les trois issues possibles de l’instruction et le suivi par le chef de pôle." title="Diagramme de séquence candidat, système et gestionn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72175" cy="6638925"/>
                    </a:xfrm>
                    <a:prstGeom prst="rect">
                      <a:avLst/>
                    </a:prstGeom>
                  </pic:spPr>
                </pic:pic>
              </a:graphicData>
            </a:graphic>
          </wp:inline>
        </w:drawing>
      </w:r>
    </w:p>
    <w:p w14:paraId="1F04F7D5" w14:textId="613F56F8" w:rsidR="00426177" w:rsidRDefault="00CE15FB">
      <w:pPr>
        <w:pStyle w:val="Lgende"/>
        <w:keepNext/>
        <w:keepLines/>
        <w:jc w:val="center"/>
      </w:pPr>
      <w:bookmarkStart w:id="59" w:name="_Toc243493748"/>
      <w:r>
        <w:t xml:space="preserve">Figure </w:t>
      </w:r>
      <w:r>
        <w:fldChar w:fldCharType="begin"/>
      </w:r>
      <w:r>
        <w:instrText>SEQ Figure</w:instrText>
      </w:r>
      <w:r>
        <w:fldChar w:fldCharType="separate"/>
      </w:r>
      <w:r>
        <w:rPr>
          <w:noProof/>
        </w:rPr>
        <w:t>27</w:t>
      </w:r>
      <w:r>
        <w:fldChar w:fldCharType="end"/>
      </w:r>
      <w:r>
        <w:t xml:space="preserve"> — Diagramme de séquence candidat, système et gestionnaire</w:t>
      </w:r>
      <w:bookmarkEnd w:id="59"/>
    </w:p>
    <w:p w14:paraId="1CA46B8A" w14:textId="77777777" w:rsidR="00426177" w:rsidRDefault="00CE15FB">
      <w:pPr>
        <w:spacing w:after="220"/>
        <w:jc w:val="center"/>
      </w:pPr>
      <w:r>
        <w:rPr>
          <w:i/>
          <w:iCs/>
          <w:color w:val="64748B"/>
          <w:sz w:val="19"/>
          <w:szCs w:val="19"/>
        </w:rPr>
        <w:t>Les trois issues possibles de l’instruction et le suivi par le chef de pôle.</w:t>
      </w:r>
    </w:p>
    <w:p w14:paraId="6ABE59B5" w14:textId="77777777" w:rsidR="00426177" w:rsidRDefault="00CE15FB">
      <w:pPr>
        <w:pStyle w:val="Titre2"/>
        <w:numPr>
          <w:ilvl w:val="1"/>
          <w:numId w:val="2"/>
        </w:numPr>
      </w:pPr>
      <w:bookmarkStart w:id="60" w:name="_Toc243493694"/>
      <w:r>
        <w:t>États d’une candidature</w:t>
      </w:r>
      <w:bookmarkEnd w:id="60"/>
    </w:p>
    <w:p w14:paraId="23846706" w14:textId="77777777" w:rsidR="00426177" w:rsidRDefault="00CE15FB">
      <w:pPr>
        <w:spacing w:after="120" w:line="288" w:lineRule="auto"/>
        <w:jc w:val="both"/>
      </w:pPr>
      <w:r>
        <w:t>L’application n’autorise que les transitions ci-dessous ; chaque changement est historisé avec son auteur, sa date et son motif.</w:t>
      </w:r>
    </w:p>
    <w:p w14:paraId="297104BB" w14:textId="77777777" w:rsidR="00426177" w:rsidRDefault="00CE15FB">
      <w:pPr>
        <w:keepLines/>
        <w:spacing w:before="120" w:after="60"/>
        <w:jc w:val="center"/>
      </w:pPr>
      <w:r>
        <w:rPr>
          <w:noProof/>
        </w:rPr>
        <w:lastRenderedPageBreak/>
        <w:drawing>
          <wp:inline distT="0" distB="0" distL="0" distR="0" wp14:anchorId="5CAC6906" wp14:editId="5D45FDF8">
            <wp:extent cx="4895850" cy="5010150"/>
            <wp:effectExtent l="0" t="0" r="0" b="0"/>
            <wp:docPr id="33" name="06a-etats-depot.png" descr="Statuts du dossier et transitions autorisées." title="Diagramme des états d’une candid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895850" cy="5010150"/>
                    </a:xfrm>
                    <a:prstGeom prst="rect">
                      <a:avLst/>
                    </a:prstGeom>
                  </pic:spPr>
                </pic:pic>
              </a:graphicData>
            </a:graphic>
          </wp:inline>
        </w:drawing>
      </w:r>
    </w:p>
    <w:p w14:paraId="6FCF5292" w14:textId="77777777" w:rsidR="00426177" w:rsidRDefault="00CE15FB">
      <w:pPr>
        <w:keepNext/>
        <w:keepLines/>
        <w:spacing w:before="120" w:after="60"/>
        <w:jc w:val="center"/>
      </w:pPr>
      <w:r>
        <w:rPr>
          <w:noProof/>
        </w:rPr>
        <w:lastRenderedPageBreak/>
        <w:drawing>
          <wp:inline distT="0" distB="0" distL="0" distR="0" wp14:anchorId="612CF76C" wp14:editId="151CCC65">
            <wp:extent cx="3771900" cy="6696075"/>
            <wp:effectExtent l="0" t="0" r="0" b="0"/>
            <wp:docPr id="34" name="06b-etats-selection.png" descr="Statuts du dossier et transitions autorisées." title="Diagramme des états d’une candid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771900" cy="6696075"/>
                    </a:xfrm>
                    <a:prstGeom prst="rect">
                      <a:avLst/>
                    </a:prstGeom>
                  </pic:spPr>
                </pic:pic>
              </a:graphicData>
            </a:graphic>
          </wp:inline>
        </w:drawing>
      </w:r>
    </w:p>
    <w:p w14:paraId="7F9FA6AB" w14:textId="560B0BED" w:rsidR="00426177" w:rsidRDefault="00CE15FB">
      <w:pPr>
        <w:pStyle w:val="Lgende"/>
        <w:keepNext/>
        <w:keepLines/>
        <w:jc w:val="center"/>
      </w:pPr>
      <w:bookmarkStart w:id="61" w:name="_Toc243493749"/>
      <w:r>
        <w:t xml:space="preserve">Figure </w:t>
      </w:r>
      <w:r>
        <w:fldChar w:fldCharType="begin"/>
      </w:r>
      <w:r>
        <w:instrText>SEQ Figure</w:instrText>
      </w:r>
      <w:r>
        <w:fldChar w:fldCharType="separate"/>
      </w:r>
      <w:r>
        <w:rPr>
          <w:noProof/>
        </w:rPr>
        <w:t>28</w:t>
      </w:r>
      <w:r>
        <w:fldChar w:fldCharType="end"/>
      </w:r>
      <w:r>
        <w:t xml:space="preserve"> — Diagramme des états d’une candidature</w:t>
      </w:r>
      <w:bookmarkEnd w:id="61"/>
    </w:p>
    <w:p w14:paraId="2AC9E33C" w14:textId="77777777" w:rsidR="00426177" w:rsidRDefault="00CE15FB">
      <w:pPr>
        <w:spacing w:after="220"/>
        <w:jc w:val="center"/>
      </w:pPr>
      <w:r>
        <w:rPr>
          <w:i/>
          <w:iCs/>
          <w:color w:val="64748B"/>
          <w:sz w:val="19"/>
          <w:szCs w:val="19"/>
        </w:rPr>
        <w:t>Statuts du dossier et transitions autorisées.</w:t>
      </w:r>
    </w:p>
    <w:p w14:paraId="1E1F4B0B" w14:textId="77777777" w:rsidR="00426177" w:rsidRDefault="00CE15FB">
      <w:pPr>
        <w:spacing w:after="120" w:line="288" w:lineRule="auto"/>
        <w:jc w:val="both"/>
      </w:pPr>
      <w:r>
        <w:rPr>
          <w:b/>
          <w:bCs/>
        </w:rPr>
        <w:t>Valeur apportée :</w:t>
      </w:r>
      <w:r>
        <w:t xml:space="preserve"> un dossier complet dès le dépôt, des décisions motivées et tracées, et un candidat informé à chaque étape.</w:t>
      </w:r>
    </w:p>
    <w:p w14:paraId="318E9B18" w14:textId="77777777" w:rsidR="00426177" w:rsidRDefault="00CE15FB">
      <w:pPr>
        <w:pStyle w:val="Titre1"/>
        <w:pageBreakBefore/>
        <w:numPr>
          <w:ilvl w:val="0"/>
          <w:numId w:val="2"/>
        </w:numPr>
      </w:pPr>
      <w:bookmarkStart w:id="62" w:name="_Toc243493695"/>
      <w:r>
        <w:lastRenderedPageBreak/>
        <w:t>Classement et délibération</w:t>
      </w:r>
      <w:bookmarkEnd w:id="62"/>
    </w:p>
    <w:p w14:paraId="46E0C71A" w14:textId="77777777" w:rsidR="00426177" w:rsidRDefault="00CE15FB">
      <w:pPr>
        <w:pStyle w:val="Titre2"/>
        <w:numPr>
          <w:ilvl w:val="1"/>
          <w:numId w:val="2"/>
        </w:numPr>
      </w:pPr>
      <w:bookmarkStart w:id="63" w:name="_Toc243493696"/>
      <w:r>
        <w:t>Critères et calcul du score</w:t>
      </w:r>
      <w:bookmarkEnd w:id="63"/>
    </w:p>
    <w:p w14:paraId="3843130D" w14:textId="77777777" w:rsidR="00426177" w:rsidRDefault="00CE15FB">
      <w:pPr>
        <w:spacing w:after="120" w:line="288" w:lineRule="auto"/>
        <w:jc w:val="both"/>
      </w:pPr>
      <w:r>
        <w:t>Chaque campagne dispose d’une grille de critères, inspirée de la grille nationale de référence gérée par la direction centrale. Le score d’un candidat est calculé automatiquement à partir de ses déclarations dès que son dossier est déclaré complet ; le classement et les rangs sont actualisés aussitôt. Dans l’environnement de démonstration, le barème est un barème d’illustration sur 80 points, destiné à être remplacé par la grille validée par l’OFPPT.</w:t>
      </w:r>
    </w:p>
    <w:p w14:paraId="003EB511" w14:textId="77777777" w:rsidR="00426177" w:rsidRDefault="00CE15FB">
      <w:pPr>
        <w:pStyle w:val="Titre2"/>
        <w:numPr>
          <w:ilvl w:val="1"/>
          <w:numId w:val="2"/>
        </w:numPr>
      </w:pPr>
      <w:bookmarkStart w:id="64" w:name="_Toc243493697"/>
      <w:r>
        <w:t>Classement calculé et décision de délibération</w:t>
      </w:r>
      <w:bookmarkEnd w:id="64"/>
    </w:p>
    <w:p w14:paraId="00B4EA67" w14:textId="77777777" w:rsidR="00426177" w:rsidRDefault="00CE15FB">
      <w:pPr>
        <w:keepNext/>
        <w:pBdr>
          <w:left w:val="single" w:sz="18" w:space="6" w:color="2E5A94"/>
        </w:pBdr>
        <w:shd w:val="clear" w:color="auto" w:fill="EEF3FA"/>
        <w:spacing w:before="120"/>
      </w:pPr>
      <w:r>
        <w:rPr>
          <w:b/>
          <w:bCs/>
          <w:color w:val="183153"/>
        </w:rPr>
        <w:t>Deux notions distinctes</w:t>
      </w:r>
    </w:p>
    <w:p w14:paraId="37911EC0" w14:textId="77777777" w:rsidR="00426177" w:rsidRDefault="00CE15FB">
      <w:pPr>
        <w:keepNext/>
        <w:pBdr>
          <w:left w:val="single" w:sz="18" w:space="6" w:color="2E5A94"/>
        </w:pBdr>
        <w:shd w:val="clear" w:color="auto" w:fill="EEF3FA"/>
      </w:pPr>
      <w:r>
        <w:rPr>
          <w:b/>
          <w:bCs/>
        </w:rPr>
        <w:t>Le classement calculé</w:t>
      </w:r>
      <w:r>
        <w:t xml:space="preserve"> est une proposition de l’application : il ordonne les dossiers complets selon leur score et répartit les candidats entre liste principale (dans la limite des places) et liste d’attente.</w:t>
      </w:r>
    </w:p>
    <w:p w14:paraId="55558FD7" w14:textId="77777777" w:rsidR="00426177" w:rsidRDefault="00CE15FB">
      <w:pPr>
        <w:pBdr>
          <w:left w:val="single" w:sz="18" w:space="6" w:color="2E5A94"/>
        </w:pBdr>
        <w:shd w:val="clear" w:color="auto" w:fill="EEF3FA"/>
        <w:spacing w:after="160"/>
      </w:pPr>
      <w:r>
        <w:rPr>
          <w:b/>
          <w:bCs/>
        </w:rPr>
        <w:t>La délibération</w:t>
      </w:r>
      <w:r>
        <w:t xml:space="preserve"> est une décision humaine : le directeur du complexe / CMC examine la proposition, peut l’ajuster par une décision motivée, puis valide la liste des admis. C’est cette validation qui produit les décisions Admis, En attente ou Refusé.</w:t>
      </w:r>
    </w:p>
    <w:p w14:paraId="4E7C1355" w14:textId="77777777" w:rsidR="00426177" w:rsidRDefault="00CE15FB">
      <w:pPr>
        <w:keepLines/>
        <w:spacing w:before="120" w:after="60"/>
        <w:jc w:val="center"/>
      </w:pPr>
      <w:r>
        <w:rPr>
          <w:noProof/>
        </w:rPr>
        <w:drawing>
          <wp:inline distT="0" distB="0" distL="0" distR="0" wp14:anchorId="0CD9F039" wp14:editId="1FE170A8">
            <wp:extent cx="3943350" cy="4191000"/>
            <wp:effectExtent l="0" t="0" r="0" b="0"/>
            <wp:docPr id="35" name="07a-classement.png" descr="Du dossier complet aux décisions publiées, puis au transfert depuis la liste d’attente." title="Processus de classement et de délibé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943350" cy="4191000"/>
                    </a:xfrm>
                    <a:prstGeom prst="rect">
                      <a:avLst/>
                    </a:prstGeom>
                  </pic:spPr>
                </pic:pic>
              </a:graphicData>
            </a:graphic>
          </wp:inline>
        </w:drawing>
      </w:r>
    </w:p>
    <w:p w14:paraId="08FE70C2" w14:textId="77777777" w:rsidR="00426177" w:rsidRDefault="00CE15FB">
      <w:pPr>
        <w:keepNext/>
        <w:keepLines/>
        <w:spacing w:before="120" w:after="60"/>
        <w:jc w:val="center"/>
      </w:pPr>
      <w:r>
        <w:rPr>
          <w:noProof/>
        </w:rPr>
        <w:lastRenderedPageBreak/>
        <w:drawing>
          <wp:inline distT="0" distB="0" distL="0" distR="0" wp14:anchorId="26ABAE7B" wp14:editId="2351692C">
            <wp:extent cx="1990725" cy="7410450"/>
            <wp:effectExtent l="0" t="0" r="0" b="0"/>
            <wp:docPr id="36" name="07b-deliberation.png" descr="Du dossier complet aux décisions publiées, puis au transfert depuis la liste d’attente." title="Processus de classement et de délibé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990725" cy="7410450"/>
                    </a:xfrm>
                    <a:prstGeom prst="rect">
                      <a:avLst/>
                    </a:prstGeom>
                  </pic:spPr>
                </pic:pic>
              </a:graphicData>
            </a:graphic>
          </wp:inline>
        </w:drawing>
      </w:r>
    </w:p>
    <w:p w14:paraId="243883E4" w14:textId="609219F2" w:rsidR="00426177" w:rsidRDefault="00CE15FB">
      <w:pPr>
        <w:pStyle w:val="Lgende"/>
        <w:keepNext/>
        <w:keepLines/>
        <w:jc w:val="center"/>
      </w:pPr>
      <w:bookmarkStart w:id="65" w:name="_Toc243493750"/>
      <w:r>
        <w:t xml:space="preserve">Figure </w:t>
      </w:r>
      <w:r>
        <w:fldChar w:fldCharType="begin"/>
      </w:r>
      <w:r>
        <w:instrText>SEQ Figure</w:instrText>
      </w:r>
      <w:r>
        <w:fldChar w:fldCharType="separate"/>
      </w:r>
      <w:r>
        <w:rPr>
          <w:noProof/>
        </w:rPr>
        <w:t>29</w:t>
      </w:r>
      <w:r>
        <w:fldChar w:fldCharType="end"/>
      </w:r>
      <w:r>
        <w:t xml:space="preserve"> — Processus de classement et de délibération</w:t>
      </w:r>
      <w:bookmarkEnd w:id="65"/>
    </w:p>
    <w:p w14:paraId="27288B42" w14:textId="77777777" w:rsidR="00426177" w:rsidRDefault="00CE15FB">
      <w:pPr>
        <w:spacing w:after="220"/>
        <w:jc w:val="center"/>
      </w:pPr>
      <w:r>
        <w:rPr>
          <w:i/>
          <w:iCs/>
          <w:color w:val="64748B"/>
          <w:sz w:val="19"/>
          <w:szCs w:val="19"/>
        </w:rPr>
        <w:t>Du dossier complet aux décisions publiées, puis au transfert depuis la liste d’attente.</w:t>
      </w:r>
    </w:p>
    <w:p w14:paraId="59733D1D" w14:textId="77777777" w:rsidR="00426177" w:rsidRDefault="00CE15FB">
      <w:pPr>
        <w:pStyle w:val="Titre2"/>
        <w:numPr>
          <w:ilvl w:val="1"/>
          <w:numId w:val="2"/>
        </w:numPr>
      </w:pPr>
      <w:bookmarkStart w:id="66" w:name="_Toc243493698"/>
      <w:r>
        <w:t>Correction manuelle des notes</w:t>
      </w:r>
      <w:bookmarkEnd w:id="66"/>
    </w:p>
    <w:p w14:paraId="34FC6F15" w14:textId="77777777" w:rsidR="00426177" w:rsidRDefault="00CE15FB">
      <w:pPr>
        <w:spacing w:after="120" w:line="288" w:lineRule="auto"/>
        <w:jc w:val="both"/>
      </w:pPr>
      <w:r>
        <w:t>Depuis « Détail du score », le chef de pôle (et le directeur) peuvent rectifier la note d’un critère, pour tout statut de dossier et même après la délibération. Le rang est recalculé sans annuler l’admission, la délibération ni l’affectation éventuelle. La note d’origine peut être rétablie.</w:t>
      </w:r>
    </w:p>
    <w:p w14:paraId="533E4189"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3A0469CE" w14:textId="77777777">
        <w:trPr>
          <w:cantSplit/>
          <w:jc w:val="center"/>
        </w:trPr>
        <w:tc>
          <w:tcPr>
            <w:tcW w:w="9465" w:type="dxa"/>
            <w:tcMar>
              <w:top w:w="0" w:type="dxa"/>
              <w:left w:w="30" w:type="dxa"/>
              <w:bottom w:w="0" w:type="dxa"/>
              <w:right w:w="30" w:type="dxa"/>
            </w:tcMar>
          </w:tcPr>
          <w:p w14:paraId="1664F47F" w14:textId="77777777" w:rsidR="00426177" w:rsidRDefault="00CE15FB">
            <w:pPr>
              <w:keepLines/>
              <w:jc w:val="center"/>
            </w:pPr>
            <w:r>
              <w:rPr>
                <w:noProof/>
              </w:rPr>
              <w:drawing>
                <wp:inline distT="0" distB="0" distL="0" distR="0" wp14:anchorId="053C7137" wp14:editId="7ACFEF3E">
                  <wp:extent cx="5972175" cy="7829550"/>
                  <wp:effectExtent l="0" t="0" r="0" b="0"/>
                  <wp:docPr id="37" name="33-classement.png" descr="Rang, score et liste de chaque candidat ; impression de la liste pour la délibération." title="Classement d’une campagne délibér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72175" cy="7829550"/>
                          </a:xfrm>
                          <a:prstGeom prst="rect">
                            <a:avLst/>
                          </a:prstGeom>
                        </pic:spPr>
                      </pic:pic>
                    </a:graphicData>
                  </a:graphic>
                </wp:inline>
              </w:drawing>
            </w:r>
          </w:p>
        </w:tc>
      </w:tr>
    </w:tbl>
    <w:p w14:paraId="565BCA1E"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4DE75D3E" w14:textId="77777777">
        <w:trPr>
          <w:cantSplit/>
          <w:jc w:val="center"/>
        </w:trPr>
        <w:tc>
          <w:tcPr>
            <w:tcW w:w="9465" w:type="dxa"/>
            <w:tcMar>
              <w:top w:w="0" w:type="dxa"/>
              <w:left w:w="30" w:type="dxa"/>
              <w:bottom w:w="0" w:type="dxa"/>
              <w:right w:w="30" w:type="dxa"/>
            </w:tcMar>
          </w:tcPr>
          <w:p w14:paraId="1A65C947" w14:textId="77777777" w:rsidR="00426177" w:rsidRDefault="00CE15FB">
            <w:pPr>
              <w:keepNext/>
              <w:keepLines/>
              <w:jc w:val="center"/>
            </w:pPr>
            <w:r>
              <w:rPr>
                <w:noProof/>
              </w:rPr>
              <w:drawing>
                <wp:inline distT="0" distB="0" distL="0" distR="0" wp14:anchorId="161A1A6F" wp14:editId="0274C003">
                  <wp:extent cx="5972175" cy="2047875"/>
                  <wp:effectExtent l="0" t="0" r="0" b="0"/>
                  <wp:docPr id="38" name="33-classement-2.png" descr="Rang, score et liste de chaque candidat ; impression de la liste pour la délibération." title="Classement d’une campagne délibér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72175" cy="2047875"/>
                          </a:xfrm>
                          <a:prstGeom prst="rect">
                            <a:avLst/>
                          </a:prstGeom>
                        </pic:spPr>
                      </pic:pic>
                    </a:graphicData>
                  </a:graphic>
                </wp:inline>
              </w:drawing>
            </w:r>
          </w:p>
        </w:tc>
      </w:tr>
    </w:tbl>
    <w:p w14:paraId="3FF0F30F" w14:textId="705259AE" w:rsidR="00426177" w:rsidRDefault="00CE15FB">
      <w:pPr>
        <w:pStyle w:val="Lgende"/>
        <w:keepNext/>
        <w:keepLines/>
        <w:jc w:val="center"/>
      </w:pPr>
      <w:bookmarkStart w:id="67" w:name="_Toc243493751"/>
      <w:r>
        <w:t xml:space="preserve">Figure </w:t>
      </w:r>
      <w:r>
        <w:fldChar w:fldCharType="begin"/>
      </w:r>
      <w:r>
        <w:instrText>SEQ Figure</w:instrText>
      </w:r>
      <w:r>
        <w:fldChar w:fldCharType="separate"/>
      </w:r>
      <w:r>
        <w:rPr>
          <w:noProof/>
        </w:rPr>
        <w:t>30</w:t>
      </w:r>
      <w:r>
        <w:fldChar w:fldCharType="end"/>
      </w:r>
      <w:r>
        <w:t xml:space="preserve"> — Classement d’une campagne délibérée</w:t>
      </w:r>
      <w:bookmarkEnd w:id="67"/>
    </w:p>
    <w:p w14:paraId="19A950A2" w14:textId="77777777" w:rsidR="00426177" w:rsidRDefault="00CE15FB">
      <w:pPr>
        <w:spacing w:after="220"/>
        <w:jc w:val="center"/>
      </w:pPr>
      <w:r>
        <w:rPr>
          <w:i/>
          <w:iCs/>
          <w:color w:val="64748B"/>
          <w:sz w:val="19"/>
          <w:szCs w:val="19"/>
        </w:rPr>
        <w:t>Rang, score et liste de chaque candidat ; impression de la liste pour la délibération.</w:t>
      </w:r>
    </w:p>
    <w:p w14:paraId="0F870396"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4D6672AB" w14:textId="77777777">
        <w:trPr>
          <w:cantSplit/>
          <w:jc w:val="center"/>
        </w:trPr>
        <w:tc>
          <w:tcPr>
            <w:tcW w:w="9465" w:type="dxa"/>
            <w:tcMar>
              <w:top w:w="0" w:type="dxa"/>
              <w:left w:w="30" w:type="dxa"/>
              <w:bottom w:w="0" w:type="dxa"/>
              <w:right w:w="30" w:type="dxa"/>
            </w:tcMar>
          </w:tcPr>
          <w:p w14:paraId="49A155D4" w14:textId="77777777" w:rsidR="00426177" w:rsidRDefault="00CE15FB">
            <w:pPr>
              <w:keepNext/>
              <w:keepLines/>
              <w:jc w:val="center"/>
            </w:pPr>
            <w:r>
              <w:rPr>
                <w:noProof/>
              </w:rPr>
              <w:drawing>
                <wp:inline distT="0" distB="0" distL="0" distR="0" wp14:anchorId="53F6E298" wp14:editId="415FC134">
                  <wp:extent cx="5972175" cy="7486650"/>
                  <wp:effectExtent l="0" t="0" r="0" b="0"/>
                  <wp:docPr id="39" name="34-detail-score-chef.png" descr="Chaque critère affiche la note calculée ; le chef de pôle peut la rectifier ou la rétablir." title="Détail du score avec correction pos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72175" cy="7486650"/>
                          </a:xfrm>
                          <a:prstGeom prst="rect">
                            <a:avLst/>
                          </a:prstGeom>
                        </pic:spPr>
                      </pic:pic>
                    </a:graphicData>
                  </a:graphic>
                </wp:inline>
              </w:drawing>
            </w:r>
          </w:p>
        </w:tc>
      </w:tr>
    </w:tbl>
    <w:p w14:paraId="6E49DCFD" w14:textId="25643DE3" w:rsidR="00426177" w:rsidRDefault="00CE15FB">
      <w:pPr>
        <w:pStyle w:val="Lgende"/>
        <w:keepNext/>
        <w:keepLines/>
        <w:jc w:val="center"/>
      </w:pPr>
      <w:bookmarkStart w:id="68" w:name="_Toc243493752"/>
      <w:r>
        <w:t xml:space="preserve">Figure </w:t>
      </w:r>
      <w:r>
        <w:fldChar w:fldCharType="begin"/>
      </w:r>
      <w:r>
        <w:instrText>SEQ Figure</w:instrText>
      </w:r>
      <w:r>
        <w:fldChar w:fldCharType="separate"/>
      </w:r>
      <w:r>
        <w:rPr>
          <w:noProof/>
        </w:rPr>
        <w:t>31</w:t>
      </w:r>
      <w:r>
        <w:fldChar w:fldCharType="end"/>
      </w:r>
      <w:r>
        <w:t xml:space="preserve"> — Détail du score avec correction possible</w:t>
      </w:r>
      <w:bookmarkEnd w:id="68"/>
    </w:p>
    <w:p w14:paraId="22AFD212" w14:textId="77777777" w:rsidR="00426177" w:rsidRDefault="00CE15FB">
      <w:pPr>
        <w:spacing w:after="220"/>
        <w:jc w:val="center"/>
      </w:pPr>
      <w:r>
        <w:rPr>
          <w:i/>
          <w:iCs/>
          <w:color w:val="64748B"/>
          <w:sz w:val="19"/>
          <w:szCs w:val="19"/>
        </w:rPr>
        <w:t>Chaque critère affiche la note calculée ; le chef de pôle peut la rectifier ou la rétablir.</w:t>
      </w:r>
    </w:p>
    <w:p w14:paraId="4E1AAF44"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74F7911B" w14:textId="77777777">
        <w:trPr>
          <w:cantSplit/>
          <w:jc w:val="center"/>
        </w:trPr>
        <w:tc>
          <w:tcPr>
            <w:tcW w:w="9465" w:type="dxa"/>
            <w:tcMar>
              <w:top w:w="0" w:type="dxa"/>
              <w:left w:w="30" w:type="dxa"/>
              <w:bottom w:w="0" w:type="dxa"/>
              <w:right w:w="30" w:type="dxa"/>
            </w:tcMar>
          </w:tcPr>
          <w:p w14:paraId="70C29C6A" w14:textId="77777777" w:rsidR="00426177" w:rsidRDefault="00CE15FB">
            <w:pPr>
              <w:keepLines/>
              <w:jc w:val="center"/>
            </w:pPr>
            <w:r>
              <w:rPr>
                <w:noProof/>
              </w:rPr>
              <w:drawing>
                <wp:inline distT="0" distB="0" distL="0" distR="0" wp14:anchorId="1183CC86" wp14:editId="0849E1FC">
                  <wp:extent cx="5972175" cy="7886700"/>
                  <wp:effectExtent l="0" t="0" r="0" b="0"/>
                  <wp:docPr id="40" name="35-classement-directeur.png" descr="Campagne clôturée, non encore délibérée : proposition de listes et ajustements possibles." title="Préparation de la délibération par le dir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72175" cy="7886700"/>
                          </a:xfrm>
                          <a:prstGeom prst="rect">
                            <a:avLst/>
                          </a:prstGeom>
                        </pic:spPr>
                      </pic:pic>
                    </a:graphicData>
                  </a:graphic>
                </wp:inline>
              </w:drawing>
            </w:r>
          </w:p>
        </w:tc>
      </w:tr>
    </w:tbl>
    <w:p w14:paraId="5886A9B9"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06568569" w14:textId="77777777">
        <w:trPr>
          <w:cantSplit/>
          <w:jc w:val="center"/>
        </w:trPr>
        <w:tc>
          <w:tcPr>
            <w:tcW w:w="9465" w:type="dxa"/>
            <w:tcMar>
              <w:top w:w="0" w:type="dxa"/>
              <w:left w:w="30" w:type="dxa"/>
              <w:bottom w:w="0" w:type="dxa"/>
              <w:right w:w="30" w:type="dxa"/>
            </w:tcMar>
          </w:tcPr>
          <w:p w14:paraId="412A1438" w14:textId="77777777" w:rsidR="00426177" w:rsidRDefault="00CE15FB">
            <w:pPr>
              <w:keepNext/>
              <w:keepLines/>
              <w:jc w:val="center"/>
            </w:pPr>
            <w:r>
              <w:rPr>
                <w:noProof/>
              </w:rPr>
              <w:drawing>
                <wp:inline distT="0" distB="0" distL="0" distR="0" wp14:anchorId="156F47F5" wp14:editId="69283973">
                  <wp:extent cx="5972175" cy="3629025"/>
                  <wp:effectExtent l="0" t="0" r="0" b="0"/>
                  <wp:docPr id="41" name="35-classement-directeur-2.png" descr="Campagne clôturée, non encore délibérée : proposition de listes et ajustements possibles." title="Préparation de la délibération par le dir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72175" cy="3629025"/>
                          </a:xfrm>
                          <a:prstGeom prst="rect">
                            <a:avLst/>
                          </a:prstGeom>
                        </pic:spPr>
                      </pic:pic>
                    </a:graphicData>
                  </a:graphic>
                </wp:inline>
              </w:drawing>
            </w:r>
          </w:p>
        </w:tc>
      </w:tr>
    </w:tbl>
    <w:p w14:paraId="4048B12F" w14:textId="278F86F7" w:rsidR="00426177" w:rsidRDefault="00CE15FB">
      <w:pPr>
        <w:pStyle w:val="Lgende"/>
        <w:keepNext/>
        <w:keepLines/>
        <w:jc w:val="center"/>
      </w:pPr>
      <w:bookmarkStart w:id="69" w:name="_Toc243493753"/>
      <w:r>
        <w:t xml:space="preserve">Figure </w:t>
      </w:r>
      <w:r>
        <w:fldChar w:fldCharType="begin"/>
      </w:r>
      <w:r>
        <w:instrText>SEQ Figure</w:instrText>
      </w:r>
      <w:r>
        <w:fldChar w:fldCharType="separate"/>
      </w:r>
      <w:r>
        <w:rPr>
          <w:noProof/>
        </w:rPr>
        <w:t>32</w:t>
      </w:r>
      <w:r>
        <w:fldChar w:fldCharType="end"/>
      </w:r>
      <w:r>
        <w:t xml:space="preserve"> — Préparation de la délibération par le directeur</w:t>
      </w:r>
      <w:bookmarkEnd w:id="69"/>
    </w:p>
    <w:p w14:paraId="3FC24013" w14:textId="77777777" w:rsidR="00426177" w:rsidRDefault="00CE15FB">
      <w:pPr>
        <w:spacing w:after="220"/>
        <w:jc w:val="center"/>
      </w:pPr>
      <w:r>
        <w:rPr>
          <w:i/>
          <w:iCs/>
          <w:color w:val="64748B"/>
          <w:sz w:val="19"/>
          <w:szCs w:val="19"/>
        </w:rPr>
        <w:t>Campagne clôturée, non encore délibérée : proposition de listes et ajustements possibles.</w:t>
      </w:r>
    </w:p>
    <w:p w14:paraId="1A20F73D"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572C3B7E" w14:textId="77777777">
        <w:trPr>
          <w:cantSplit/>
          <w:jc w:val="center"/>
        </w:trPr>
        <w:tc>
          <w:tcPr>
            <w:tcW w:w="7410" w:type="dxa"/>
            <w:tcMar>
              <w:top w:w="0" w:type="dxa"/>
              <w:left w:w="30" w:type="dxa"/>
              <w:bottom w:w="0" w:type="dxa"/>
              <w:right w:w="30" w:type="dxa"/>
            </w:tcMar>
          </w:tcPr>
          <w:p w14:paraId="7DB9ACEF" w14:textId="77777777" w:rsidR="00426177" w:rsidRDefault="00CE15FB">
            <w:pPr>
              <w:keepNext/>
              <w:keepLines/>
              <w:jc w:val="center"/>
            </w:pPr>
            <w:r>
              <w:rPr>
                <w:noProof/>
              </w:rPr>
              <w:drawing>
                <wp:inline distT="0" distB="0" distL="0" distR="0" wp14:anchorId="4730DA80" wp14:editId="383B45A7">
                  <wp:extent cx="4667250" cy="3333750"/>
                  <wp:effectExtent l="0" t="0" r="0" b="0"/>
                  <wp:docPr id="42" name="36-deliberation-ajuster.png" descr="Le directeur peut modifier la décision proposée pour un candidat, en la motivant." title="Ajustement motivé d’une pro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667250" cy="3333750"/>
                          </a:xfrm>
                          <a:prstGeom prst="rect">
                            <a:avLst/>
                          </a:prstGeom>
                        </pic:spPr>
                      </pic:pic>
                    </a:graphicData>
                  </a:graphic>
                </wp:inline>
              </w:drawing>
            </w:r>
          </w:p>
        </w:tc>
      </w:tr>
    </w:tbl>
    <w:p w14:paraId="56F3358D" w14:textId="33041E95" w:rsidR="00426177" w:rsidRDefault="00CE15FB">
      <w:pPr>
        <w:pStyle w:val="Lgende"/>
        <w:keepNext/>
        <w:keepLines/>
        <w:jc w:val="center"/>
      </w:pPr>
      <w:bookmarkStart w:id="70" w:name="_Toc243493754"/>
      <w:r>
        <w:t xml:space="preserve">Figure </w:t>
      </w:r>
      <w:r>
        <w:fldChar w:fldCharType="begin"/>
      </w:r>
      <w:r>
        <w:instrText>SEQ Figure</w:instrText>
      </w:r>
      <w:r>
        <w:fldChar w:fldCharType="separate"/>
      </w:r>
      <w:r>
        <w:rPr>
          <w:noProof/>
        </w:rPr>
        <w:t>33</w:t>
      </w:r>
      <w:r>
        <w:fldChar w:fldCharType="end"/>
      </w:r>
      <w:r>
        <w:t xml:space="preserve"> — Ajustement motivé d’une proposition</w:t>
      </w:r>
      <w:bookmarkEnd w:id="70"/>
    </w:p>
    <w:p w14:paraId="4B5A47D3" w14:textId="77777777" w:rsidR="00426177" w:rsidRDefault="00CE15FB">
      <w:pPr>
        <w:spacing w:after="220"/>
        <w:jc w:val="center"/>
      </w:pPr>
      <w:r>
        <w:rPr>
          <w:i/>
          <w:iCs/>
          <w:color w:val="64748B"/>
          <w:sz w:val="19"/>
          <w:szCs w:val="19"/>
        </w:rPr>
        <w:t>Le directeur peut modifier la décision proposée pour un candidat, en la motivant.</w:t>
      </w:r>
    </w:p>
    <w:p w14:paraId="61824F2E"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14DA17C0" w14:textId="77777777">
        <w:trPr>
          <w:cantSplit/>
          <w:jc w:val="center"/>
        </w:trPr>
        <w:tc>
          <w:tcPr>
            <w:tcW w:w="9465" w:type="dxa"/>
            <w:tcMar>
              <w:top w:w="0" w:type="dxa"/>
              <w:left w:w="30" w:type="dxa"/>
              <w:bottom w:w="0" w:type="dxa"/>
              <w:right w:w="30" w:type="dxa"/>
            </w:tcMar>
          </w:tcPr>
          <w:p w14:paraId="5F247645" w14:textId="77777777" w:rsidR="00426177" w:rsidRDefault="00CE15FB">
            <w:pPr>
              <w:keepNext/>
              <w:keepLines/>
              <w:jc w:val="center"/>
            </w:pPr>
            <w:r>
              <w:rPr>
                <w:noProof/>
              </w:rPr>
              <w:drawing>
                <wp:inline distT="0" distB="0" distL="0" distR="0" wp14:anchorId="54EBF9C0" wp14:editId="7BD90BAB">
                  <wp:extent cx="5972175" cy="7886700"/>
                  <wp:effectExtent l="0" t="0" r="0" b="0"/>
                  <wp:docPr id="43" name="37-deliberation-valider.png" descr="Le bouton « Valider les admissions » est désactivé tant que des dossiers restent à instruire (ici, 3 dossiers reçus) : l’application bloque la délibération et en affiche le motif. Une fois validée, elle crée une décision par dossier et publie les résultats." title="Validation des ad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72175" cy="7886700"/>
                          </a:xfrm>
                          <a:prstGeom prst="rect">
                            <a:avLst/>
                          </a:prstGeom>
                        </pic:spPr>
                      </pic:pic>
                    </a:graphicData>
                  </a:graphic>
                </wp:inline>
              </w:drawing>
            </w:r>
          </w:p>
        </w:tc>
      </w:tr>
    </w:tbl>
    <w:p w14:paraId="0DCDDCB2" w14:textId="026111FC" w:rsidR="00426177" w:rsidRDefault="00CE15FB">
      <w:pPr>
        <w:pStyle w:val="Lgende"/>
        <w:keepNext/>
        <w:keepLines/>
        <w:jc w:val="center"/>
      </w:pPr>
      <w:bookmarkStart w:id="71" w:name="_Toc243493755"/>
      <w:r>
        <w:t xml:space="preserve">Figure </w:t>
      </w:r>
      <w:r>
        <w:fldChar w:fldCharType="begin"/>
      </w:r>
      <w:r>
        <w:instrText>SEQ Figure</w:instrText>
      </w:r>
      <w:r>
        <w:fldChar w:fldCharType="separate"/>
      </w:r>
      <w:r>
        <w:rPr>
          <w:noProof/>
        </w:rPr>
        <w:t>34</w:t>
      </w:r>
      <w:r>
        <w:fldChar w:fldCharType="end"/>
      </w:r>
      <w:r>
        <w:t xml:space="preserve"> — Validation des admissions</w:t>
      </w:r>
      <w:bookmarkEnd w:id="71"/>
    </w:p>
    <w:p w14:paraId="2D985821" w14:textId="77777777" w:rsidR="00426177" w:rsidRDefault="00CE15FB">
      <w:pPr>
        <w:spacing w:after="220"/>
        <w:jc w:val="center"/>
      </w:pPr>
      <w:r>
        <w:rPr>
          <w:i/>
          <w:iCs/>
          <w:color w:val="64748B"/>
          <w:sz w:val="19"/>
          <w:szCs w:val="19"/>
        </w:rPr>
        <w:t>Le bouton « Valider les admissions » est désactivé tant que des dossiers restent à instruire (ici, 3 dossiers reçus) : l’application bloque la délibération et en affiche le motif. Une fois validée, elle crée une décision par dossier et publie les résultats.</w:t>
      </w:r>
    </w:p>
    <w:p w14:paraId="4879BE0F" w14:textId="77777777" w:rsidR="00426177" w:rsidRDefault="00CE15FB">
      <w:pPr>
        <w:pStyle w:val="Titre2"/>
        <w:numPr>
          <w:ilvl w:val="1"/>
          <w:numId w:val="2"/>
        </w:numPr>
      </w:pPr>
      <w:bookmarkStart w:id="72" w:name="_Toc243493699"/>
      <w:r>
        <w:lastRenderedPageBreak/>
        <w:t>Liste d’attente</w:t>
      </w:r>
      <w:bookmarkEnd w:id="72"/>
    </w:p>
    <w:p w14:paraId="017D17A6" w14:textId="77777777" w:rsidR="00426177" w:rsidRDefault="00CE15FB">
      <w:pPr>
        <w:spacing w:after="120" w:line="288" w:lineRule="auto"/>
        <w:jc w:val="both"/>
      </w:pPr>
      <w:r>
        <w:t xml:space="preserve">La liste d’attente n’est jamais promue automatiquement. Lorsqu’une place se libère (désistement, départ), l’application alerte le gestionnaire, qui choisit un candidat et le fait passer </w:t>
      </w:r>
      <w:r>
        <w:rPr>
          <w:b/>
          <w:bCs/>
        </w:rPr>
        <w:t>directement</w:t>
      </w:r>
      <w:r>
        <w:t xml:space="preserve"> en liste principale par « Confirmer le transfert ». Aucun délai de confirmation n’est imposé au candidat. Choisir un candidat qui n’est pas le mieux classé exige un motif.</w:t>
      </w:r>
    </w:p>
    <w:p w14:paraId="3700F8BF"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0FA6BED5" w14:textId="77777777">
        <w:trPr>
          <w:cantSplit/>
          <w:jc w:val="center"/>
        </w:trPr>
        <w:tc>
          <w:tcPr>
            <w:tcW w:w="9465" w:type="dxa"/>
            <w:tcMar>
              <w:top w:w="0" w:type="dxa"/>
              <w:left w:w="30" w:type="dxa"/>
              <w:bottom w:w="0" w:type="dxa"/>
              <w:right w:w="30" w:type="dxa"/>
            </w:tcMar>
          </w:tcPr>
          <w:p w14:paraId="3B538F21" w14:textId="77777777" w:rsidR="00426177" w:rsidRDefault="00CE15FB">
            <w:pPr>
              <w:keepNext/>
              <w:keepLines/>
              <w:jc w:val="center"/>
            </w:pPr>
            <w:r>
              <w:rPr>
                <w:noProof/>
              </w:rPr>
              <w:drawing>
                <wp:inline distT="0" distB="0" distL="0" distR="0" wp14:anchorId="50A1A5EB" wp14:editId="6466F984">
                  <wp:extent cx="5972175" cy="7267575"/>
                  <wp:effectExtent l="0" t="0" r="0" b="0"/>
                  <wp:docPr id="44" name="38-liste-attente.png" descr="Candidats en attente, par rang, avec le nombre de places libres." title="Liste d’at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72175" cy="7267575"/>
                          </a:xfrm>
                          <a:prstGeom prst="rect">
                            <a:avLst/>
                          </a:prstGeom>
                        </pic:spPr>
                      </pic:pic>
                    </a:graphicData>
                  </a:graphic>
                </wp:inline>
              </w:drawing>
            </w:r>
          </w:p>
        </w:tc>
      </w:tr>
    </w:tbl>
    <w:p w14:paraId="0AF39CB1" w14:textId="7887C782" w:rsidR="00426177" w:rsidRDefault="00CE15FB">
      <w:pPr>
        <w:pStyle w:val="Lgende"/>
        <w:keepNext/>
        <w:keepLines/>
        <w:jc w:val="center"/>
      </w:pPr>
      <w:bookmarkStart w:id="73" w:name="_Toc243493756"/>
      <w:r>
        <w:t xml:space="preserve">Figure </w:t>
      </w:r>
      <w:r>
        <w:fldChar w:fldCharType="begin"/>
      </w:r>
      <w:r>
        <w:instrText>SEQ Figure</w:instrText>
      </w:r>
      <w:r>
        <w:fldChar w:fldCharType="separate"/>
      </w:r>
      <w:r>
        <w:rPr>
          <w:noProof/>
        </w:rPr>
        <w:t>35</w:t>
      </w:r>
      <w:r>
        <w:fldChar w:fldCharType="end"/>
      </w:r>
      <w:r>
        <w:t xml:space="preserve"> — Liste d’attente</w:t>
      </w:r>
      <w:bookmarkEnd w:id="73"/>
    </w:p>
    <w:p w14:paraId="3ECEE554" w14:textId="77777777" w:rsidR="00426177" w:rsidRDefault="00CE15FB">
      <w:pPr>
        <w:spacing w:after="220"/>
        <w:jc w:val="center"/>
      </w:pPr>
      <w:r>
        <w:rPr>
          <w:i/>
          <w:iCs/>
          <w:color w:val="64748B"/>
          <w:sz w:val="19"/>
          <w:szCs w:val="19"/>
        </w:rPr>
        <w:t>Candidats en attente, par rang, avec le nombre de places libres.</w:t>
      </w:r>
    </w:p>
    <w:p w14:paraId="224095BE" w14:textId="77777777" w:rsidR="00426177" w:rsidRDefault="00CE15FB">
      <w:pPr>
        <w:keepNext/>
        <w:pBdr>
          <w:left w:val="single" w:sz="18" w:space="6" w:color="2E5A94"/>
        </w:pBdr>
        <w:shd w:val="clear" w:color="auto" w:fill="FFF7EC"/>
        <w:spacing w:before="120"/>
      </w:pPr>
      <w:r>
        <w:rPr>
          <w:b/>
          <w:bCs/>
          <w:color w:val="183153"/>
        </w:rPr>
        <w:lastRenderedPageBreak/>
        <w:t>Capture non réalisée</w:t>
      </w:r>
    </w:p>
    <w:p w14:paraId="22BD65C7" w14:textId="77777777" w:rsidR="00426177" w:rsidRDefault="00CE15FB">
      <w:pPr>
        <w:pBdr>
          <w:left w:val="single" w:sz="18" w:space="6" w:color="2E5A94"/>
        </w:pBdr>
        <w:shd w:val="clear" w:color="auto" w:fill="FFF7EC"/>
        <w:spacing w:after="160"/>
      </w:pPr>
      <w:r>
        <w:rPr>
          <w:b/>
          <w:bCs/>
        </w:rPr>
        <w:t>Fenêtre « Passer le candidat à la liste principale »</w:t>
      </w:r>
      <w:r>
        <w:t xml:space="preserve"> : le bouton « Appeler ce candidat » n’est actif que lorsqu’une place est libre. Les données de démonstration ne comportent aucune place libre (0 place libre affichée) ; la fenêtre, qui se termine par « Confirmer le transfert », n’a donc pas pu être ouverte.</w:t>
      </w:r>
    </w:p>
    <w:p w14:paraId="56F64F45" w14:textId="77777777" w:rsidR="00426177" w:rsidRDefault="00CE15FB">
      <w:pPr>
        <w:spacing w:after="120" w:line="288" w:lineRule="auto"/>
        <w:jc w:val="both"/>
      </w:pPr>
      <w:r>
        <w:rPr>
          <w:b/>
          <w:bCs/>
        </w:rPr>
        <w:t>Valeur apportée :</w:t>
      </w:r>
      <w:r>
        <w:t xml:space="preserve"> une sélection objective et justifiable, où la décision finale reste humaine et motivée.</w:t>
      </w:r>
    </w:p>
    <w:p w14:paraId="424BEAF3" w14:textId="77777777" w:rsidR="00426177" w:rsidRDefault="00CE15FB">
      <w:pPr>
        <w:pStyle w:val="Titre1"/>
        <w:pageBreakBefore/>
        <w:numPr>
          <w:ilvl w:val="0"/>
          <w:numId w:val="2"/>
        </w:numPr>
      </w:pPr>
      <w:bookmarkStart w:id="74" w:name="_Toc243493700"/>
      <w:r>
        <w:lastRenderedPageBreak/>
        <w:t>Gestion de l’hébergement</w:t>
      </w:r>
      <w:bookmarkEnd w:id="74"/>
    </w:p>
    <w:p w14:paraId="758140CB" w14:textId="77777777" w:rsidR="00426177" w:rsidRDefault="00CE15FB">
      <w:pPr>
        <w:pStyle w:val="Titre2"/>
        <w:numPr>
          <w:ilvl w:val="1"/>
          <w:numId w:val="2"/>
        </w:numPr>
      </w:pPr>
      <w:bookmarkStart w:id="75" w:name="_Toc243493701"/>
      <w:r>
        <w:t>Plan d’occupation</w:t>
      </w:r>
      <w:bookmarkEnd w:id="75"/>
    </w:p>
    <w:p w14:paraId="7A9FA7C0" w14:textId="77777777" w:rsidR="00426177" w:rsidRDefault="00CE15FB">
      <w:pPr>
        <w:spacing w:after="120" w:line="288" w:lineRule="auto"/>
        <w:jc w:val="both"/>
      </w:pPr>
      <w:r>
        <w:t>Le plan d’occupation décrit chaque internat : bâtiments, étages, chambres (type et capacité) et lits. Chaque lit a un état — disponible, occupé ou hors service — et chaque chambre est disponible, occupée ou en maintenance. Le gestionnaire ajoute, renomme ou supprime ces éléments ; une suppression est refusée lorsqu’un lit a déjà été attribué ou qu’une chambre a un historique de maintenance, afin de préserver l’historique. Un import CSV du référentiel est également proposé.</w:t>
      </w:r>
    </w:p>
    <w:p w14:paraId="59F36244"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4C822DC1" w14:textId="77777777">
        <w:trPr>
          <w:cantSplit/>
          <w:jc w:val="center"/>
        </w:trPr>
        <w:tc>
          <w:tcPr>
            <w:tcW w:w="9465" w:type="dxa"/>
            <w:tcMar>
              <w:top w:w="0" w:type="dxa"/>
              <w:left w:w="30" w:type="dxa"/>
              <w:bottom w:w="0" w:type="dxa"/>
              <w:right w:w="30" w:type="dxa"/>
            </w:tcMar>
          </w:tcPr>
          <w:p w14:paraId="690DABBC" w14:textId="77777777" w:rsidR="00426177" w:rsidRDefault="00CE15FB">
            <w:pPr>
              <w:keepLines/>
              <w:jc w:val="center"/>
            </w:pPr>
            <w:r>
              <w:rPr>
                <w:noProof/>
              </w:rPr>
              <w:drawing>
                <wp:inline distT="0" distB="0" distL="0" distR="0" wp14:anchorId="5D7F324A" wp14:editId="73B92BF4">
                  <wp:extent cx="5972175" cy="7629525"/>
                  <wp:effectExtent l="0" t="0" r="0" b="0"/>
                  <wp:docPr id="45" name="40-plan-occupation.png" descr="Bâtiments, étages, chambres et lits avec leur état d’occupation ; filtres hiérarchiques." title="Plan d’occu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72175" cy="7629525"/>
                          </a:xfrm>
                          <a:prstGeom prst="rect">
                            <a:avLst/>
                          </a:prstGeom>
                        </pic:spPr>
                      </pic:pic>
                    </a:graphicData>
                  </a:graphic>
                </wp:inline>
              </w:drawing>
            </w:r>
          </w:p>
        </w:tc>
      </w:tr>
    </w:tbl>
    <w:p w14:paraId="39221284"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3CDC549A" w14:textId="77777777">
        <w:trPr>
          <w:cantSplit/>
          <w:jc w:val="center"/>
        </w:trPr>
        <w:tc>
          <w:tcPr>
            <w:tcW w:w="9465" w:type="dxa"/>
            <w:tcMar>
              <w:top w:w="0" w:type="dxa"/>
              <w:left w:w="30" w:type="dxa"/>
              <w:bottom w:w="0" w:type="dxa"/>
              <w:right w:w="30" w:type="dxa"/>
            </w:tcMar>
          </w:tcPr>
          <w:p w14:paraId="6B2D1DC7" w14:textId="77777777" w:rsidR="00426177" w:rsidRDefault="00CE15FB">
            <w:pPr>
              <w:keepNext/>
              <w:keepLines/>
              <w:jc w:val="center"/>
            </w:pPr>
            <w:r>
              <w:rPr>
                <w:noProof/>
              </w:rPr>
              <w:drawing>
                <wp:inline distT="0" distB="0" distL="0" distR="0" wp14:anchorId="21D81F23" wp14:editId="7B2F3FFA">
                  <wp:extent cx="5972175" cy="7677150"/>
                  <wp:effectExtent l="0" t="0" r="0" b="0"/>
                  <wp:docPr id="46" name="40-plan-occupation-2.png" descr="Bâtiments, étages, chambres et lits avec leur état d’occupation ; filtres hiérarchiques." title="Plan d’occu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972175" cy="7677150"/>
                          </a:xfrm>
                          <a:prstGeom prst="rect">
                            <a:avLst/>
                          </a:prstGeom>
                        </pic:spPr>
                      </pic:pic>
                    </a:graphicData>
                  </a:graphic>
                </wp:inline>
              </w:drawing>
            </w:r>
          </w:p>
        </w:tc>
      </w:tr>
    </w:tbl>
    <w:p w14:paraId="6BA674C7" w14:textId="404BC5A7" w:rsidR="00426177" w:rsidRDefault="00CE15FB">
      <w:pPr>
        <w:pStyle w:val="Lgende"/>
        <w:keepNext/>
        <w:keepLines/>
        <w:jc w:val="center"/>
      </w:pPr>
      <w:bookmarkStart w:id="76" w:name="_Toc243493757"/>
      <w:r>
        <w:t xml:space="preserve">Figure </w:t>
      </w:r>
      <w:r>
        <w:fldChar w:fldCharType="begin"/>
      </w:r>
      <w:r>
        <w:instrText>SEQ Figure</w:instrText>
      </w:r>
      <w:r>
        <w:fldChar w:fldCharType="separate"/>
      </w:r>
      <w:r>
        <w:rPr>
          <w:noProof/>
        </w:rPr>
        <w:t>36</w:t>
      </w:r>
      <w:r>
        <w:fldChar w:fldCharType="end"/>
      </w:r>
      <w:r>
        <w:t xml:space="preserve"> — Plan d’occupation</w:t>
      </w:r>
      <w:bookmarkEnd w:id="76"/>
    </w:p>
    <w:p w14:paraId="6BDAF884" w14:textId="77777777" w:rsidR="00426177" w:rsidRDefault="00CE15FB">
      <w:pPr>
        <w:spacing w:after="220"/>
        <w:jc w:val="center"/>
      </w:pPr>
      <w:r>
        <w:rPr>
          <w:i/>
          <w:iCs/>
          <w:color w:val="64748B"/>
          <w:sz w:val="19"/>
          <w:szCs w:val="19"/>
        </w:rPr>
        <w:t>Bâtiments, étages, chambres et lits avec leur état d’occupation ; filtres hiérarchiques.</w:t>
      </w:r>
    </w:p>
    <w:p w14:paraId="4A7CD477" w14:textId="77777777" w:rsidR="00426177" w:rsidRDefault="00CE15FB">
      <w:pPr>
        <w:pStyle w:val="Titre2"/>
        <w:numPr>
          <w:ilvl w:val="1"/>
          <w:numId w:val="2"/>
        </w:numPr>
      </w:pPr>
      <w:bookmarkStart w:id="77" w:name="_Toc243493702"/>
      <w:r>
        <w:t>Affectation et séjour</w:t>
      </w:r>
      <w:bookmarkEnd w:id="77"/>
    </w:p>
    <w:p w14:paraId="31EFC474" w14:textId="77777777" w:rsidR="00426177" w:rsidRDefault="00CE15FB">
      <w:pPr>
        <w:pStyle w:val="Paragraphedeliste"/>
        <w:numPr>
          <w:ilvl w:val="0"/>
          <w:numId w:val="5"/>
        </w:numPr>
        <w:spacing w:after="60" w:line="276" w:lineRule="auto"/>
      </w:pPr>
      <w:r>
        <w:t xml:space="preserve">Le gestionnaire </w:t>
      </w:r>
      <w:r>
        <w:rPr>
          <w:b/>
          <w:bCs/>
        </w:rPr>
        <w:t>confirme la place</w:t>
      </w:r>
      <w:r>
        <w:t xml:space="preserve"> du candidat admis.</w:t>
      </w:r>
    </w:p>
    <w:p w14:paraId="56506D35" w14:textId="77777777" w:rsidR="00426177" w:rsidRDefault="00CE15FB">
      <w:pPr>
        <w:pStyle w:val="Paragraphedeliste"/>
        <w:numPr>
          <w:ilvl w:val="0"/>
          <w:numId w:val="5"/>
        </w:numPr>
        <w:spacing w:after="60" w:line="276" w:lineRule="auto"/>
      </w:pPr>
      <w:r>
        <w:t xml:space="preserve">Il </w:t>
      </w:r>
      <w:r>
        <w:rPr>
          <w:b/>
          <w:bCs/>
        </w:rPr>
        <w:t>autorise l’occupation</w:t>
      </w:r>
      <w:r>
        <w:t xml:space="preserve"> (décision distincte du paiement, tracée).</w:t>
      </w:r>
    </w:p>
    <w:p w14:paraId="667A66A3" w14:textId="77777777" w:rsidR="00426177" w:rsidRDefault="00CE15FB">
      <w:pPr>
        <w:pStyle w:val="Paragraphedeliste"/>
        <w:numPr>
          <w:ilvl w:val="0"/>
          <w:numId w:val="5"/>
        </w:numPr>
        <w:spacing w:after="60" w:line="276" w:lineRule="auto"/>
      </w:pPr>
      <w:r>
        <w:lastRenderedPageBreak/>
        <w:t xml:space="preserve">Il </w:t>
      </w:r>
      <w:r>
        <w:rPr>
          <w:b/>
          <w:bCs/>
        </w:rPr>
        <w:t>affecte un lit</w:t>
      </w:r>
      <w:r>
        <w:t xml:space="preserve"> disponible : un lit ne peut avoir qu’un occupant actif.</w:t>
      </w:r>
    </w:p>
    <w:p w14:paraId="00C079FF" w14:textId="77777777" w:rsidR="00426177" w:rsidRDefault="00CE15FB">
      <w:pPr>
        <w:pStyle w:val="Paragraphedeliste"/>
        <w:numPr>
          <w:ilvl w:val="0"/>
          <w:numId w:val="5"/>
        </w:numPr>
        <w:spacing w:after="60" w:line="276" w:lineRule="auto"/>
      </w:pPr>
      <w:r>
        <w:t xml:space="preserve">Il </w:t>
      </w:r>
      <w:r>
        <w:rPr>
          <w:b/>
          <w:bCs/>
        </w:rPr>
        <w:t>enregistre l’arrivée</w:t>
      </w:r>
      <w:r>
        <w:t xml:space="preserve"> : l’espace séjour du stagiaire s’ouvre et une attestation d’hébergement est disponible.</w:t>
      </w:r>
    </w:p>
    <w:p w14:paraId="7314EBFF" w14:textId="77777777" w:rsidR="00426177" w:rsidRDefault="00CE15FB">
      <w:pPr>
        <w:pStyle w:val="Paragraphedeliste"/>
        <w:numPr>
          <w:ilvl w:val="0"/>
          <w:numId w:val="5"/>
        </w:numPr>
        <w:spacing w:after="60" w:line="276" w:lineRule="auto"/>
      </w:pPr>
      <w:r>
        <w:t xml:space="preserve">En cours de séjour, un </w:t>
      </w:r>
      <w:r>
        <w:rPr>
          <w:b/>
          <w:bCs/>
        </w:rPr>
        <w:t>changement de lit</w:t>
      </w:r>
      <w:r>
        <w:t xml:space="preserve"> motivé clôt la période précédente et en ouvre une nouvelle.</w:t>
      </w:r>
    </w:p>
    <w:p w14:paraId="04AE96F8" w14:textId="77777777" w:rsidR="00426177" w:rsidRDefault="00CE15FB">
      <w:pPr>
        <w:pStyle w:val="Paragraphedeliste"/>
        <w:numPr>
          <w:ilvl w:val="0"/>
          <w:numId w:val="5"/>
        </w:numPr>
        <w:spacing w:after="60" w:line="276" w:lineRule="auto"/>
      </w:pPr>
      <w:r>
        <w:t xml:space="preserve">Le </w:t>
      </w:r>
      <w:r>
        <w:rPr>
          <w:b/>
          <w:bCs/>
        </w:rPr>
        <w:t>départ</w:t>
      </w:r>
      <w:r>
        <w:t xml:space="preserve"> (ou une exclusion, ou une non-présentation) clôt l’affectation : le lit redevient disponible et le dossier passe à « Séjour terminé ».</w:t>
      </w:r>
    </w:p>
    <w:p w14:paraId="38E25461" w14:textId="77777777" w:rsidR="00426177" w:rsidRDefault="00CE15FB">
      <w:pPr>
        <w:keepNext/>
        <w:keepLines/>
        <w:spacing w:before="120" w:after="60"/>
        <w:jc w:val="center"/>
      </w:pPr>
      <w:r>
        <w:rPr>
          <w:noProof/>
        </w:rPr>
        <w:drawing>
          <wp:inline distT="0" distB="0" distL="0" distR="0" wp14:anchorId="5EB657D9" wp14:editId="14550DC1">
            <wp:extent cx="3771900" cy="6791325"/>
            <wp:effectExtent l="0" t="0" r="0" b="0"/>
            <wp:docPr id="47" name="08-affectation-sejour.png" descr="De la place confirmée à la libération du lit." title="Cycle de vie d’une affectation et d’un séj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3771900" cy="6791325"/>
                    </a:xfrm>
                    <a:prstGeom prst="rect">
                      <a:avLst/>
                    </a:prstGeom>
                  </pic:spPr>
                </pic:pic>
              </a:graphicData>
            </a:graphic>
          </wp:inline>
        </w:drawing>
      </w:r>
    </w:p>
    <w:p w14:paraId="5DCBCE20" w14:textId="219254A8" w:rsidR="00426177" w:rsidRDefault="00CE15FB">
      <w:pPr>
        <w:pStyle w:val="Lgende"/>
        <w:keepNext/>
        <w:keepLines/>
        <w:jc w:val="center"/>
      </w:pPr>
      <w:bookmarkStart w:id="78" w:name="_Toc243493758"/>
      <w:r>
        <w:t xml:space="preserve">Figure </w:t>
      </w:r>
      <w:r>
        <w:fldChar w:fldCharType="begin"/>
      </w:r>
      <w:r>
        <w:instrText>SEQ Figure</w:instrText>
      </w:r>
      <w:r>
        <w:fldChar w:fldCharType="separate"/>
      </w:r>
      <w:r>
        <w:rPr>
          <w:noProof/>
        </w:rPr>
        <w:t>37</w:t>
      </w:r>
      <w:r>
        <w:fldChar w:fldCharType="end"/>
      </w:r>
      <w:r>
        <w:t xml:space="preserve"> — Cycle de vie d’une affectation et d’un séjour</w:t>
      </w:r>
      <w:bookmarkEnd w:id="78"/>
    </w:p>
    <w:p w14:paraId="6EAF8700" w14:textId="77777777" w:rsidR="00426177" w:rsidRDefault="00CE15FB">
      <w:pPr>
        <w:spacing w:after="220"/>
        <w:jc w:val="center"/>
      </w:pPr>
      <w:r>
        <w:rPr>
          <w:i/>
          <w:iCs/>
          <w:color w:val="64748B"/>
          <w:sz w:val="19"/>
          <w:szCs w:val="19"/>
        </w:rPr>
        <w:t>De la place confirmée à la libération du lit.</w:t>
      </w:r>
    </w:p>
    <w:p w14:paraId="5EDB01FC"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6B0CDC26" w14:textId="77777777">
        <w:trPr>
          <w:cantSplit/>
          <w:jc w:val="center"/>
        </w:trPr>
        <w:tc>
          <w:tcPr>
            <w:tcW w:w="9465" w:type="dxa"/>
            <w:tcMar>
              <w:top w:w="0" w:type="dxa"/>
              <w:left w:w="30" w:type="dxa"/>
              <w:bottom w:w="0" w:type="dxa"/>
              <w:right w:w="30" w:type="dxa"/>
            </w:tcMar>
          </w:tcPr>
          <w:p w14:paraId="12E80B79" w14:textId="77777777" w:rsidR="00426177" w:rsidRDefault="00CE15FB">
            <w:pPr>
              <w:keepNext/>
              <w:keepLines/>
              <w:jc w:val="center"/>
            </w:pPr>
            <w:r>
              <w:rPr>
                <w:noProof/>
              </w:rPr>
              <w:drawing>
                <wp:inline distT="0" distB="0" distL="0" distR="0" wp14:anchorId="1DFD6A80" wp14:editId="1DEB6B9F">
                  <wp:extent cx="5972175" cy="7353300"/>
                  <wp:effectExtent l="0" t="0" r="0" b="0"/>
                  <wp:docPr id="48" name="41-affectations.png" descr="Candidats confirmés à loger et choix d’un lit disponible." title="Affec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972175" cy="7353300"/>
                          </a:xfrm>
                          <a:prstGeom prst="rect">
                            <a:avLst/>
                          </a:prstGeom>
                        </pic:spPr>
                      </pic:pic>
                    </a:graphicData>
                  </a:graphic>
                </wp:inline>
              </w:drawing>
            </w:r>
          </w:p>
        </w:tc>
      </w:tr>
    </w:tbl>
    <w:p w14:paraId="67668AAC" w14:textId="5726EC5C" w:rsidR="00426177" w:rsidRDefault="00CE15FB">
      <w:pPr>
        <w:pStyle w:val="Lgende"/>
        <w:keepNext/>
        <w:keepLines/>
        <w:jc w:val="center"/>
      </w:pPr>
      <w:bookmarkStart w:id="79" w:name="_Toc243493759"/>
      <w:r>
        <w:t xml:space="preserve">Figure </w:t>
      </w:r>
      <w:r>
        <w:fldChar w:fldCharType="begin"/>
      </w:r>
      <w:r>
        <w:instrText>SEQ Figure</w:instrText>
      </w:r>
      <w:r>
        <w:fldChar w:fldCharType="separate"/>
      </w:r>
      <w:r>
        <w:rPr>
          <w:noProof/>
        </w:rPr>
        <w:t>38</w:t>
      </w:r>
      <w:r>
        <w:fldChar w:fldCharType="end"/>
      </w:r>
      <w:r>
        <w:t xml:space="preserve"> — Affectations</w:t>
      </w:r>
      <w:bookmarkEnd w:id="79"/>
    </w:p>
    <w:p w14:paraId="63E2E5D6" w14:textId="77777777" w:rsidR="00426177" w:rsidRDefault="00CE15FB">
      <w:pPr>
        <w:spacing w:after="220"/>
        <w:jc w:val="center"/>
      </w:pPr>
      <w:r>
        <w:rPr>
          <w:i/>
          <w:iCs/>
          <w:color w:val="64748B"/>
          <w:sz w:val="19"/>
          <w:szCs w:val="19"/>
        </w:rPr>
        <w:t>Candidats confirmés à loger et choix d’un lit disponible.</w:t>
      </w:r>
    </w:p>
    <w:p w14:paraId="12983E87"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1B215F56" w14:textId="77777777">
        <w:trPr>
          <w:cantSplit/>
          <w:jc w:val="center"/>
        </w:trPr>
        <w:tc>
          <w:tcPr>
            <w:tcW w:w="9465" w:type="dxa"/>
            <w:tcMar>
              <w:top w:w="0" w:type="dxa"/>
              <w:left w:w="30" w:type="dxa"/>
              <w:bottom w:w="0" w:type="dxa"/>
              <w:right w:w="30" w:type="dxa"/>
            </w:tcMar>
          </w:tcPr>
          <w:p w14:paraId="75A37737" w14:textId="77777777" w:rsidR="00426177" w:rsidRDefault="00CE15FB">
            <w:pPr>
              <w:keepNext/>
              <w:keepLines/>
              <w:jc w:val="center"/>
            </w:pPr>
            <w:r>
              <w:rPr>
                <w:noProof/>
              </w:rPr>
              <w:drawing>
                <wp:inline distT="0" distB="0" distL="0" distR="0" wp14:anchorId="6B8C724C" wp14:editId="0609CF04">
                  <wp:extent cx="5972175" cy="7715250"/>
                  <wp:effectExtent l="0" t="0" r="0" b="0"/>
                  <wp:docPr id="49" name="42-residents.png" descr="Liste des résidents de l’internat, avec leur chambre et leur lit." title="Rési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72175" cy="7715250"/>
                          </a:xfrm>
                          <a:prstGeom prst="rect">
                            <a:avLst/>
                          </a:prstGeom>
                        </pic:spPr>
                      </pic:pic>
                    </a:graphicData>
                  </a:graphic>
                </wp:inline>
              </w:drawing>
            </w:r>
          </w:p>
        </w:tc>
      </w:tr>
    </w:tbl>
    <w:p w14:paraId="6A531E83" w14:textId="7A5B2284" w:rsidR="00426177" w:rsidRDefault="00CE15FB">
      <w:pPr>
        <w:pStyle w:val="Lgende"/>
        <w:keepNext/>
        <w:keepLines/>
        <w:jc w:val="center"/>
      </w:pPr>
      <w:bookmarkStart w:id="80" w:name="_Toc243493760"/>
      <w:r>
        <w:t xml:space="preserve">Figure </w:t>
      </w:r>
      <w:r>
        <w:fldChar w:fldCharType="begin"/>
      </w:r>
      <w:r>
        <w:instrText>SEQ Figure</w:instrText>
      </w:r>
      <w:r>
        <w:fldChar w:fldCharType="separate"/>
      </w:r>
      <w:r>
        <w:rPr>
          <w:noProof/>
        </w:rPr>
        <w:t>39</w:t>
      </w:r>
      <w:r>
        <w:fldChar w:fldCharType="end"/>
      </w:r>
      <w:r>
        <w:t xml:space="preserve"> — Résidents</w:t>
      </w:r>
      <w:bookmarkEnd w:id="80"/>
    </w:p>
    <w:p w14:paraId="11C6713E" w14:textId="77777777" w:rsidR="00426177" w:rsidRDefault="00CE15FB">
      <w:pPr>
        <w:spacing w:after="220"/>
        <w:jc w:val="center"/>
      </w:pPr>
      <w:r>
        <w:rPr>
          <w:i/>
          <w:iCs/>
          <w:color w:val="64748B"/>
          <w:sz w:val="19"/>
          <w:szCs w:val="19"/>
        </w:rPr>
        <w:t>Liste des résidents de l’internat, avec leur chambre et leur lit.</w:t>
      </w:r>
    </w:p>
    <w:p w14:paraId="04F30F59"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58BB2D88" w14:textId="77777777">
        <w:trPr>
          <w:cantSplit/>
          <w:jc w:val="center"/>
        </w:trPr>
        <w:tc>
          <w:tcPr>
            <w:tcW w:w="9465" w:type="dxa"/>
            <w:tcMar>
              <w:top w:w="0" w:type="dxa"/>
              <w:left w:w="30" w:type="dxa"/>
              <w:bottom w:w="0" w:type="dxa"/>
              <w:right w:w="30" w:type="dxa"/>
            </w:tcMar>
          </w:tcPr>
          <w:p w14:paraId="7BA0892B" w14:textId="77777777" w:rsidR="00426177" w:rsidRDefault="00CE15FB">
            <w:pPr>
              <w:keepNext/>
              <w:keepLines/>
              <w:jc w:val="center"/>
            </w:pPr>
            <w:r>
              <w:rPr>
                <w:noProof/>
              </w:rPr>
              <w:drawing>
                <wp:inline distT="0" distB="0" distL="0" distR="0" wp14:anchorId="4157743E" wp14:editId="5313334F">
                  <wp:extent cx="5972175" cy="7810500"/>
                  <wp:effectExtent l="0" t="0" r="0" b="0"/>
                  <wp:docPr id="50" name="43-resident-fiche.png" descr="Affectation, mouvements (arrivée, changements), attestation d’hébergement." title="Fiche d’un rés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72175" cy="7810500"/>
                          </a:xfrm>
                          <a:prstGeom prst="rect">
                            <a:avLst/>
                          </a:prstGeom>
                        </pic:spPr>
                      </pic:pic>
                    </a:graphicData>
                  </a:graphic>
                </wp:inline>
              </w:drawing>
            </w:r>
          </w:p>
        </w:tc>
      </w:tr>
    </w:tbl>
    <w:p w14:paraId="1FCE9E70" w14:textId="651D08E7" w:rsidR="00426177" w:rsidRDefault="00CE15FB">
      <w:pPr>
        <w:pStyle w:val="Lgende"/>
        <w:keepNext/>
        <w:keepLines/>
        <w:jc w:val="center"/>
      </w:pPr>
      <w:bookmarkStart w:id="81" w:name="_Toc243493761"/>
      <w:r>
        <w:t xml:space="preserve">Figure </w:t>
      </w:r>
      <w:r>
        <w:fldChar w:fldCharType="begin"/>
      </w:r>
      <w:r>
        <w:instrText>SEQ Figure</w:instrText>
      </w:r>
      <w:r>
        <w:fldChar w:fldCharType="separate"/>
      </w:r>
      <w:r>
        <w:rPr>
          <w:noProof/>
        </w:rPr>
        <w:t>40</w:t>
      </w:r>
      <w:r>
        <w:fldChar w:fldCharType="end"/>
      </w:r>
      <w:r>
        <w:t xml:space="preserve"> — Fiche d’un résident</w:t>
      </w:r>
      <w:bookmarkEnd w:id="81"/>
    </w:p>
    <w:p w14:paraId="54A0F4F8" w14:textId="77777777" w:rsidR="00426177" w:rsidRDefault="00CE15FB">
      <w:pPr>
        <w:spacing w:after="220"/>
        <w:jc w:val="center"/>
      </w:pPr>
      <w:r>
        <w:rPr>
          <w:i/>
          <w:iCs/>
          <w:color w:val="64748B"/>
          <w:sz w:val="19"/>
          <w:szCs w:val="19"/>
        </w:rPr>
        <w:t>Affectation, mouvements (arrivée, changements), attestation d’hébergement.</w:t>
      </w:r>
    </w:p>
    <w:p w14:paraId="3DE2B678"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4A731951" w14:textId="77777777">
        <w:trPr>
          <w:cantSplit/>
          <w:jc w:val="center"/>
        </w:trPr>
        <w:tc>
          <w:tcPr>
            <w:tcW w:w="9465" w:type="dxa"/>
            <w:tcMar>
              <w:top w:w="0" w:type="dxa"/>
              <w:left w:w="30" w:type="dxa"/>
              <w:bottom w:w="0" w:type="dxa"/>
              <w:right w:w="30" w:type="dxa"/>
            </w:tcMar>
          </w:tcPr>
          <w:p w14:paraId="3D7EF468" w14:textId="77777777" w:rsidR="00426177" w:rsidRDefault="00CE15FB">
            <w:pPr>
              <w:keepNext/>
              <w:keepLines/>
              <w:jc w:val="center"/>
            </w:pPr>
            <w:r>
              <w:rPr>
                <w:noProof/>
              </w:rPr>
              <w:drawing>
                <wp:inline distT="0" distB="0" distL="0" distR="0" wp14:anchorId="22A42DCD" wp14:editId="0F7DCB9F">
                  <wp:extent cx="5972175" cy="7267575"/>
                  <wp:effectExtent l="0" t="0" r="0" b="0"/>
                  <wp:docPr id="51" name="46-stagiaire-hebergement.png" descr="Le stagiaire consulte son lit, sa chambre et télécharge son attestation." title="Espace « Hébergement » du stag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72175" cy="7267575"/>
                          </a:xfrm>
                          <a:prstGeom prst="rect">
                            <a:avLst/>
                          </a:prstGeom>
                        </pic:spPr>
                      </pic:pic>
                    </a:graphicData>
                  </a:graphic>
                </wp:inline>
              </w:drawing>
            </w:r>
          </w:p>
        </w:tc>
      </w:tr>
    </w:tbl>
    <w:p w14:paraId="3C9F029B" w14:textId="51CECF88" w:rsidR="00426177" w:rsidRDefault="00CE15FB">
      <w:pPr>
        <w:pStyle w:val="Lgende"/>
        <w:keepNext/>
        <w:keepLines/>
        <w:jc w:val="center"/>
      </w:pPr>
      <w:bookmarkStart w:id="82" w:name="_Toc243493762"/>
      <w:r>
        <w:t xml:space="preserve">Figure </w:t>
      </w:r>
      <w:r>
        <w:fldChar w:fldCharType="begin"/>
      </w:r>
      <w:r>
        <w:instrText>SEQ Figure</w:instrText>
      </w:r>
      <w:r>
        <w:fldChar w:fldCharType="separate"/>
      </w:r>
      <w:r>
        <w:rPr>
          <w:noProof/>
        </w:rPr>
        <w:t>41</w:t>
      </w:r>
      <w:r>
        <w:fldChar w:fldCharType="end"/>
      </w:r>
      <w:r>
        <w:t xml:space="preserve"> — Espace « Hébergement » du stagiaire</w:t>
      </w:r>
      <w:bookmarkEnd w:id="82"/>
    </w:p>
    <w:p w14:paraId="3B33C768" w14:textId="77777777" w:rsidR="00426177" w:rsidRDefault="00CE15FB">
      <w:pPr>
        <w:spacing w:after="220"/>
        <w:jc w:val="center"/>
      </w:pPr>
      <w:r>
        <w:rPr>
          <w:i/>
          <w:iCs/>
          <w:color w:val="64748B"/>
          <w:sz w:val="19"/>
          <w:szCs w:val="19"/>
        </w:rPr>
        <w:t>Le stagiaire consulte son lit, sa chambre et télécharge son attestation.</w:t>
      </w:r>
    </w:p>
    <w:p w14:paraId="4C75A51E" w14:textId="77777777" w:rsidR="00426177" w:rsidRDefault="00CE15FB">
      <w:pPr>
        <w:pStyle w:val="Titre2"/>
        <w:numPr>
          <w:ilvl w:val="1"/>
          <w:numId w:val="2"/>
        </w:numPr>
      </w:pPr>
      <w:bookmarkStart w:id="83" w:name="_Toc243493703"/>
      <w:r>
        <w:t>Sorties, absences et incidents</w:t>
      </w:r>
      <w:bookmarkEnd w:id="83"/>
    </w:p>
    <w:p w14:paraId="584C3C8D" w14:textId="77777777" w:rsidR="00426177" w:rsidRDefault="00CE15FB">
      <w:pPr>
        <w:spacing w:after="120" w:line="288" w:lineRule="auto"/>
        <w:jc w:val="both"/>
      </w:pPr>
      <w:r>
        <w:t>Le stagiaire demande une autorisation de sortie ; le gestionnaire l’accepte ou la refuse. Le gestionnaire tient la feuille d’appel du jour et le registre des absences : une absence couverte par une sortie acceptée est « autorisée », les autres déclenchent une alerte. Les incidents concernant un résident et les demandes de maintenance d’une chambre (qui peuvent la rendre indisponible) sont suivis dans un écran dédié.</w:t>
      </w:r>
    </w:p>
    <w:p w14:paraId="7FBBC017"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079630AF" w14:textId="77777777">
        <w:trPr>
          <w:cantSplit/>
          <w:jc w:val="center"/>
        </w:trPr>
        <w:tc>
          <w:tcPr>
            <w:tcW w:w="9465" w:type="dxa"/>
            <w:tcMar>
              <w:top w:w="0" w:type="dxa"/>
              <w:left w:w="30" w:type="dxa"/>
              <w:bottom w:w="0" w:type="dxa"/>
              <w:right w:w="30" w:type="dxa"/>
            </w:tcMar>
          </w:tcPr>
          <w:p w14:paraId="60C52E83" w14:textId="77777777" w:rsidR="00426177" w:rsidRDefault="00CE15FB">
            <w:pPr>
              <w:keepNext/>
              <w:keepLines/>
              <w:jc w:val="center"/>
            </w:pPr>
            <w:r>
              <w:rPr>
                <w:noProof/>
              </w:rPr>
              <w:drawing>
                <wp:inline distT="0" distB="0" distL="0" distR="0" wp14:anchorId="67F94470" wp14:editId="60C366EF">
                  <wp:extent cx="5972175" cy="7267575"/>
                  <wp:effectExtent l="0" t="0" r="0" b="0"/>
                  <wp:docPr id="52" name="44-presences.png" descr="Demandes de sortie, appel du jour et registre des absences." title="Sorties et abs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72175" cy="7267575"/>
                          </a:xfrm>
                          <a:prstGeom prst="rect">
                            <a:avLst/>
                          </a:prstGeom>
                        </pic:spPr>
                      </pic:pic>
                    </a:graphicData>
                  </a:graphic>
                </wp:inline>
              </w:drawing>
            </w:r>
          </w:p>
        </w:tc>
      </w:tr>
    </w:tbl>
    <w:p w14:paraId="27D65BEE" w14:textId="5D7A028A" w:rsidR="00426177" w:rsidRDefault="00CE15FB">
      <w:pPr>
        <w:pStyle w:val="Lgende"/>
        <w:keepNext/>
        <w:keepLines/>
        <w:jc w:val="center"/>
      </w:pPr>
      <w:bookmarkStart w:id="84" w:name="_Toc243493763"/>
      <w:r>
        <w:t xml:space="preserve">Figure </w:t>
      </w:r>
      <w:r>
        <w:fldChar w:fldCharType="begin"/>
      </w:r>
      <w:r>
        <w:instrText>SEQ Figure</w:instrText>
      </w:r>
      <w:r>
        <w:fldChar w:fldCharType="separate"/>
      </w:r>
      <w:r>
        <w:rPr>
          <w:noProof/>
        </w:rPr>
        <w:t>42</w:t>
      </w:r>
      <w:r>
        <w:fldChar w:fldCharType="end"/>
      </w:r>
      <w:r>
        <w:t xml:space="preserve"> — Sorties et absences</w:t>
      </w:r>
      <w:bookmarkEnd w:id="84"/>
    </w:p>
    <w:p w14:paraId="65916F55" w14:textId="77777777" w:rsidR="00426177" w:rsidRDefault="00CE15FB">
      <w:pPr>
        <w:spacing w:after="220"/>
        <w:jc w:val="center"/>
      </w:pPr>
      <w:r>
        <w:rPr>
          <w:i/>
          <w:iCs/>
          <w:color w:val="64748B"/>
          <w:sz w:val="19"/>
          <w:szCs w:val="19"/>
        </w:rPr>
        <w:t>Demandes de sortie, appel du jour et registre des absences.</w:t>
      </w:r>
    </w:p>
    <w:p w14:paraId="176900B9"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6279E2C6" w14:textId="77777777">
        <w:trPr>
          <w:cantSplit/>
          <w:jc w:val="center"/>
        </w:trPr>
        <w:tc>
          <w:tcPr>
            <w:tcW w:w="9465" w:type="dxa"/>
            <w:tcMar>
              <w:top w:w="0" w:type="dxa"/>
              <w:left w:w="30" w:type="dxa"/>
              <w:bottom w:w="0" w:type="dxa"/>
              <w:right w:w="30" w:type="dxa"/>
            </w:tcMar>
          </w:tcPr>
          <w:p w14:paraId="324D81D0" w14:textId="77777777" w:rsidR="00426177" w:rsidRDefault="00CE15FB">
            <w:pPr>
              <w:keepNext/>
              <w:keepLines/>
              <w:jc w:val="center"/>
            </w:pPr>
            <w:r>
              <w:rPr>
                <w:noProof/>
              </w:rPr>
              <w:drawing>
                <wp:inline distT="0" distB="0" distL="0" distR="0" wp14:anchorId="4350CE64" wp14:editId="0E0ABDEE">
                  <wp:extent cx="5972175" cy="7267575"/>
                  <wp:effectExtent l="0" t="0" r="0" b="0"/>
                  <wp:docPr id="53" name="45-incidents.png" descr="Incidents des résidents et maintenance des chambres." title="Incidents et mainte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972175" cy="7267575"/>
                          </a:xfrm>
                          <a:prstGeom prst="rect">
                            <a:avLst/>
                          </a:prstGeom>
                        </pic:spPr>
                      </pic:pic>
                    </a:graphicData>
                  </a:graphic>
                </wp:inline>
              </w:drawing>
            </w:r>
          </w:p>
        </w:tc>
      </w:tr>
    </w:tbl>
    <w:p w14:paraId="78FDBA71" w14:textId="5D7C1DF4" w:rsidR="00426177" w:rsidRDefault="00CE15FB">
      <w:pPr>
        <w:pStyle w:val="Lgende"/>
        <w:keepNext/>
        <w:keepLines/>
        <w:jc w:val="center"/>
      </w:pPr>
      <w:bookmarkStart w:id="85" w:name="_Toc243493764"/>
      <w:r>
        <w:t xml:space="preserve">Figure </w:t>
      </w:r>
      <w:r>
        <w:fldChar w:fldCharType="begin"/>
      </w:r>
      <w:r>
        <w:instrText>SEQ Figure</w:instrText>
      </w:r>
      <w:r>
        <w:fldChar w:fldCharType="separate"/>
      </w:r>
      <w:r>
        <w:rPr>
          <w:noProof/>
        </w:rPr>
        <w:t>43</w:t>
      </w:r>
      <w:r>
        <w:fldChar w:fldCharType="end"/>
      </w:r>
      <w:r>
        <w:t xml:space="preserve"> — Incidents et maintenance</w:t>
      </w:r>
      <w:bookmarkEnd w:id="85"/>
    </w:p>
    <w:p w14:paraId="38E66C33" w14:textId="77777777" w:rsidR="00426177" w:rsidRDefault="00CE15FB">
      <w:pPr>
        <w:spacing w:after="220"/>
        <w:jc w:val="center"/>
      </w:pPr>
      <w:r>
        <w:rPr>
          <w:i/>
          <w:iCs/>
          <w:color w:val="64748B"/>
          <w:sz w:val="19"/>
          <w:szCs w:val="19"/>
        </w:rPr>
        <w:t>Incidents des résidents et maintenance des chambres.</w:t>
      </w:r>
    </w:p>
    <w:p w14:paraId="7AD1B0C6"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5A0454D2" w14:textId="77777777">
        <w:trPr>
          <w:cantSplit/>
          <w:jc w:val="center"/>
        </w:trPr>
        <w:tc>
          <w:tcPr>
            <w:tcW w:w="9465" w:type="dxa"/>
            <w:tcMar>
              <w:top w:w="0" w:type="dxa"/>
              <w:left w:w="30" w:type="dxa"/>
              <w:bottom w:w="0" w:type="dxa"/>
              <w:right w:w="30" w:type="dxa"/>
            </w:tcMar>
          </w:tcPr>
          <w:p w14:paraId="59778A5F" w14:textId="77777777" w:rsidR="00426177" w:rsidRDefault="00CE15FB">
            <w:pPr>
              <w:keepNext/>
              <w:keepLines/>
              <w:jc w:val="center"/>
            </w:pPr>
            <w:r>
              <w:rPr>
                <w:noProof/>
              </w:rPr>
              <w:drawing>
                <wp:inline distT="0" distB="0" distL="0" distR="0" wp14:anchorId="4D2500A4" wp14:editId="1F9681BA">
                  <wp:extent cx="5972175" cy="7267575"/>
                  <wp:effectExtent l="0" t="0" r="0" b="0"/>
                  <wp:docPr id="54" name="47-stagiaire-sorties.png" descr="Le stagiaire dépose et suit ses demandes." title="Demandes de sortie du stag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972175" cy="7267575"/>
                          </a:xfrm>
                          <a:prstGeom prst="rect">
                            <a:avLst/>
                          </a:prstGeom>
                        </pic:spPr>
                      </pic:pic>
                    </a:graphicData>
                  </a:graphic>
                </wp:inline>
              </w:drawing>
            </w:r>
          </w:p>
        </w:tc>
      </w:tr>
    </w:tbl>
    <w:p w14:paraId="7336F538" w14:textId="58A50D8D" w:rsidR="00426177" w:rsidRDefault="00CE15FB">
      <w:pPr>
        <w:pStyle w:val="Lgende"/>
        <w:keepNext/>
        <w:keepLines/>
        <w:jc w:val="center"/>
      </w:pPr>
      <w:bookmarkStart w:id="86" w:name="_Toc243493765"/>
      <w:r>
        <w:t xml:space="preserve">Figure </w:t>
      </w:r>
      <w:r>
        <w:fldChar w:fldCharType="begin"/>
      </w:r>
      <w:r>
        <w:instrText>SEQ Figure</w:instrText>
      </w:r>
      <w:r>
        <w:fldChar w:fldCharType="separate"/>
      </w:r>
      <w:r>
        <w:rPr>
          <w:noProof/>
        </w:rPr>
        <w:t>44</w:t>
      </w:r>
      <w:r>
        <w:fldChar w:fldCharType="end"/>
      </w:r>
      <w:r>
        <w:t xml:space="preserve"> — Demandes de sortie du stagiaire</w:t>
      </w:r>
      <w:bookmarkEnd w:id="86"/>
    </w:p>
    <w:p w14:paraId="1E6A6BFE" w14:textId="77777777" w:rsidR="00426177" w:rsidRDefault="00CE15FB">
      <w:pPr>
        <w:spacing w:after="220"/>
        <w:jc w:val="center"/>
      </w:pPr>
      <w:r>
        <w:rPr>
          <w:i/>
          <w:iCs/>
          <w:color w:val="64748B"/>
          <w:sz w:val="19"/>
          <w:szCs w:val="19"/>
        </w:rPr>
        <w:t>Le stagiaire dépose et suit ses demandes.</w:t>
      </w:r>
    </w:p>
    <w:p w14:paraId="73BDB27B" w14:textId="77777777" w:rsidR="00426177" w:rsidRDefault="00CE15FB">
      <w:pPr>
        <w:pStyle w:val="Titre1"/>
        <w:pageBreakBefore/>
        <w:numPr>
          <w:ilvl w:val="0"/>
          <w:numId w:val="2"/>
        </w:numPr>
      </w:pPr>
      <w:bookmarkStart w:id="87" w:name="_Toc243493704"/>
      <w:r>
        <w:lastRenderedPageBreak/>
        <w:t>Gestion des paiements</w:t>
      </w:r>
      <w:bookmarkEnd w:id="87"/>
    </w:p>
    <w:p w14:paraId="4F751643" w14:textId="77777777" w:rsidR="00426177" w:rsidRDefault="00CE15FB">
      <w:pPr>
        <w:spacing w:after="120" w:line="288" w:lineRule="auto"/>
        <w:jc w:val="both"/>
      </w:pPr>
      <w:r>
        <w:rPr>
          <w:b/>
          <w:bCs/>
        </w:rPr>
        <w:t>Principe.</w:t>
      </w:r>
      <w:r>
        <w:t xml:space="preserve"> Le séjour donne lieu à des frais mensuels, fixés par la campagne. Le premier de chaque mois, une mensualité est générée pour chaque résident. Le stagiaire règle puis dépose son justificatif ; le gestionnaire le valide ou le rejette avec un motif, et le stagiaire peut alors déposer un justificatif corrigé. Un rappel est envoyé en l’absence de paiement, </w:t>
      </w:r>
      <w:r>
        <w:rPr>
          <w:b/>
          <w:bCs/>
        </w:rPr>
        <w:t>sans blocage</w:t>
      </w:r>
      <w:r>
        <w:t xml:space="preserve"> des services.</w:t>
      </w:r>
    </w:p>
    <w:p w14:paraId="59E3F2A9" w14:textId="77777777" w:rsidR="00426177" w:rsidRDefault="00CE15FB">
      <w:pPr>
        <w:keepNext/>
        <w:pBdr>
          <w:left w:val="single" w:sz="18" w:space="6" w:color="2E5A94"/>
        </w:pBdr>
        <w:shd w:val="clear" w:color="auto" w:fill="EEF3FA"/>
        <w:spacing w:before="120"/>
      </w:pPr>
      <w:r>
        <w:rPr>
          <w:b/>
          <w:bCs/>
          <w:color w:val="183153"/>
        </w:rPr>
        <w:t>Paiement et affectation : deux processus distincts</w:t>
      </w:r>
    </w:p>
    <w:p w14:paraId="18E133EF" w14:textId="77777777" w:rsidR="00426177" w:rsidRDefault="00CE15FB">
      <w:pPr>
        <w:pBdr>
          <w:left w:val="single" w:sz="18" w:space="6" w:color="2E5A94"/>
        </w:pBdr>
        <w:shd w:val="clear" w:color="auto" w:fill="EEF3FA"/>
        <w:spacing w:after="160"/>
      </w:pPr>
      <w:r>
        <w:t>Conformément aux règles métier, l’affectation d’un lit ne dépend pas du paiement, et le chef de pôle n’intervient pas pour autoriser un paiement : il en assure le suivi. Le gestionnaire peut confirmer une place et affecter un lit sans attendre le règlement.</w:t>
      </w:r>
    </w:p>
    <w:p w14:paraId="129218F1" w14:textId="3DD7D8C3" w:rsidR="00426177" w:rsidRDefault="00CE15FB">
      <w:pPr>
        <w:pStyle w:val="Lgende"/>
        <w:keepLines/>
        <w:jc w:val="center"/>
      </w:pPr>
      <w:bookmarkStart w:id="88" w:name="_Toc243493814"/>
      <w:r>
        <w:t xml:space="preserve">Tableau </w:t>
      </w:r>
      <w:r>
        <w:fldChar w:fldCharType="begin"/>
      </w:r>
      <w:r>
        <w:instrText>SEQ Tableau</w:instrText>
      </w:r>
      <w:r>
        <w:fldChar w:fldCharType="separate"/>
      </w:r>
      <w:r>
        <w:rPr>
          <w:noProof/>
        </w:rPr>
        <w:t>10</w:t>
      </w:r>
      <w:r>
        <w:fldChar w:fldCharType="end"/>
      </w:r>
      <w:r>
        <w:t xml:space="preserve"> — Statuts d’une mensualité</w:t>
      </w:r>
      <w:bookmarkEnd w:id="88"/>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706"/>
        <w:gridCol w:w="5932"/>
      </w:tblGrid>
      <w:tr w:rsidR="00426177" w14:paraId="1093A103" w14:textId="77777777">
        <w:trPr>
          <w:tblHeader/>
        </w:trPr>
        <w:tc>
          <w:tcPr>
            <w:tcW w:w="3706" w:type="dxa"/>
            <w:shd w:val="clear" w:color="auto" w:fill="183153"/>
            <w:tcMar>
              <w:top w:w="60" w:type="dxa"/>
              <w:left w:w="90" w:type="dxa"/>
              <w:bottom w:w="60" w:type="dxa"/>
              <w:right w:w="90" w:type="dxa"/>
            </w:tcMar>
            <w:vAlign w:val="center"/>
          </w:tcPr>
          <w:p w14:paraId="09D3831C" w14:textId="77777777" w:rsidR="00426177" w:rsidRDefault="00CE15FB">
            <w:r>
              <w:rPr>
                <w:b/>
                <w:bCs/>
                <w:color w:val="FFFFFF"/>
                <w:sz w:val="18"/>
                <w:szCs w:val="18"/>
              </w:rPr>
              <w:t>Statut de la mensualité</w:t>
            </w:r>
          </w:p>
        </w:tc>
        <w:tc>
          <w:tcPr>
            <w:tcW w:w="5932" w:type="dxa"/>
            <w:shd w:val="clear" w:color="auto" w:fill="183153"/>
            <w:tcMar>
              <w:top w:w="60" w:type="dxa"/>
              <w:left w:w="90" w:type="dxa"/>
              <w:bottom w:w="60" w:type="dxa"/>
              <w:right w:w="90" w:type="dxa"/>
            </w:tcMar>
            <w:vAlign w:val="center"/>
          </w:tcPr>
          <w:p w14:paraId="12598D6F" w14:textId="77777777" w:rsidR="00426177" w:rsidRDefault="00CE15FB">
            <w:r>
              <w:rPr>
                <w:b/>
                <w:bCs/>
                <w:color w:val="FFFFFF"/>
                <w:sz w:val="18"/>
                <w:szCs w:val="18"/>
              </w:rPr>
              <w:t>Signification</w:t>
            </w:r>
          </w:p>
        </w:tc>
      </w:tr>
      <w:tr w:rsidR="00426177" w14:paraId="61064EE0" w14:textId="77777777">
        <w:trPr>
          <w:cantSplit/>
        </w:trPr>
        <w:tc>
          <w:tcPr>
            <w:tcW w:w="3706" w:type="dxa"/>
            <w:tcMar>
              <w:top w:w="60" w:type="dxa"/>
              <w:left w:w="90" w:type="dxa"/>
              <w:bottom w:w="60" w:type="dxa"/>
              <w:right w:w="90" w:type="dxa"/>
            </w:tcMar>
            <w:vAlign w:val="center"/>
          </w:tcPr>
          <w:p w14:paraId="0A94A0B9" w14:textId="77777777" w:rsidR="00426177" w:rsidRDefault="00CE15FB">
            <w:r>
              <w:rPr>
                <w:sz w:val="18"/>
                <w:szCs w:val="18"/>
              </w:rPr>
              <w:t>En attente de paiement</w:t>
            </w:r>
          </w:p>
        </w:tc>
        <w:tc>
          <w:tcPr>
            <w:tcW w:w="5932" w:type="dxa"/>
            <w:tcMar>
              <w:top w:w="60" w:type="dxa"/>
              <w:left w:w="90" w:type="dxa"/>
              <w:bottom w:w="60" w:type="dxa"/>
              <w:right w:w="90" w:type="dxa"/>
            </w:tcMar>
            <w:vAlign w:val="center"/>
          </w:tcPr>
          <w:p w14:paraId="02E68844" w14:textId="77777777" w:rsidR="00426177" w:rsidRDefault="00CE15FB">
            <w:r>
              <w:rPr>
                <w:sz w:val="18"/>
                <w:szCs w:val="18"/>
              </w:rPr>
              <w:t>Mensualité générée, justificatif non encore déposé.</w:t>
            </w:r>
          </w:p>
        </w:tc>
      </w:tr>
      <w:tr w:rsidR="00426177" w14:paraId="12E86819" w14:textId="77777777">
        <w:trPr>
          <w:cantSplit/>
        </w:trPr>
        <w:tc>
          <w:tcPr>
            <w:tcW w:w="3706" w:type="dxa"/>
            <w:shd w:val="clear" w:color="auto" w:fill="F8FAFC"/>
            <w:tcMar>
              <w:top w:w="60" w:type="dxa"/>
              <w:left w:w="90" w:type="dxa"/>
              <w:bottom w:w="60" w:type="dxa"/>
              <w:right w:w="90" w:type="dxa"/>
            </w:tcMar>
            <w:vAlign w:val="center"/>
          </w:tcPr>
          <w:p w14:paraId="4A0CCDBB" w14:textId="77777777" w:rsidR="00426177" w:rsidRDefault="00CE15FB">
            <w:r>
              <w:rPr>
                <w:sz w:val="18"/>
                <w:szCs w:val="18"/>
              </w:rPr>
              <w:t>Justificatif déposé, en cours de vérification</w:t>
            </w:r>
          </w:p>
        </w:tc>
        <w:tc>
          <w:tcPr>
            <w:tcW w:w="5932" w:type="dxa"/>
            <w:shd w:val="clear" w:color="auto" w:fill="F8FAFC"/>
            <w:tcMar>
              <w:top w:w="60" w:type="dxa"/>
              <w:left w:w="90" w:type="dxa"/>
              <w:bottom w:w="60" w:type="dxa"/>
              <w:right w:w="90" w:type="dxa"/>
            </w:tcMar>
            <w:vAlign w:val="center"/>
          </w:tcPr>
          <w:p w14:paraId="683D4E0E" w14:textId="77777777" w:rsidR="00426177" w:rsidRDefault="00CE15FB">
            <w:r>
              <w:rPr>
                <w:sz w:val="18"/>
                <w:szCs w:val="18"/>
              </w:rPr>
              <w:t>Le stagiaire a déposé son justificatif ; contrôle à faire.</w:t>
            </w:r>
          </w:p>
        </w:tc>
      </w:tr>
      <w:tr w:rsidR="00426177" w14:paraId="410924A8" w14:textId="77777777">
        <w:trPr>
          <w:cantSplit/>
        </w:trPr>
        <w:tc>
          <w:tcPr>
            <w:tcW w:w="3706" w:type="dxa"/>
            <w:tcMar>
              <w:top w:w="60" w:type="dxa"/>
              <w:left w:w="90" w:type="dxa"/>
              <w:bottom w:w="60" w:type="dxa"/>
              <w:right w:w="90" w:type="dxa"/>
            </w:tcMar>
            <w:vAlign w:val="center"/>
          </w:tcPr>
          <w:p w14:paraId="78EE47F7" w14:textId="77777777" w:rsidR="00426177" w:rsidRDefault="00CE15FB">
            <w:r>
              <w:rPr>
                <w:sz w:val="18"/>
                <w:szCs w:val="18"/>
              </w:rPr>
              <w:t>Paiement validé</w:t>
            </w:r>
          </w:p>
        </w:tc>
        <w:tc>
          <w:tcPr>
            <w:tcW w:w="5932" w:type="dxa"/>
            <w:tcMar>
              <w:top w:w="60" w:type="dxa"/>
              <w:left w:w="90" w:type="dxa"/>
              <w:bottom w:w="60" w:type="dxa"/>
              <w:right w:w="90" w:type="dxa"/>
            </w:tcMar>
            <w:vAlign w:val="center"/>
          </w:tcPr>
          <w:p w14:paraId="684BDA78" w14:textId="77777777" w:rsidR="00426177" w:rsidRDefault="00CE15FB">
            <w:r>
              <w:rPr>
                <w:sz w:val="18"/>
                <w:szCs w:val="18"/>
              </w:rPr>
              <w:t>Justificatif accepté par le gestionnaire.</w:t>
            </w:r>
          </w:p>
        </w:tc>
      </w:tr>
      <w:tr w:rsidR="00426177" w14:paraId="03E847DA" w14:textId="77777777">
        <w:trPr>
          <w:cantSplit/>
        </w:trPr>
        <w:tc>
          <w:tcPr>
            <w:tcW w:w="3706" w:type="dxa"/>
            <w:shd w:val="clear" w:color="auto" w:fill="F8FAFC"/>
            <w:tcMar>
              <w:top w:w="60" w:type="dxa"/>
              <w:left w:w="90" w:type="dxa"/>
              <w:bottom w:w="60" w:type="dxa"/>
              <w:right w:w="90" w:type="dxa"/>
            </w:tcMar>
            <w:vAlign w:val="center"/>
          </w:tcPr>
          <w:p w14:paraId="16D00C90" w14:textId="77777777" w:rsidR="00426177" w:rsidRDefault="00CE15FB">
            <w:r>
              <w:rPr>
                <w:sz w:val="18"/>
                <w:szCs w:val="18"/>
              </w:rPr>
              <w:t>Justificatif rejeté, à corriger</w:t>
            </w:r>
          </w:p>
        </w:tc>
        <w:tc>
          <w:tcPr>
            <w:tcW w:w="5932" w:type="dxa"/>
            <w:shd w:val="clear" w:color="auto" w:fill="F8FAFC"/>
            <w:tcMar>
              <w:top w:w="60" w:type="dxa"/>
              <w:left w:w="90" w:type="dxa"/>
              <w:bottom w:w="60" w:type="dxa"/>
              <w:right w:w="90" w:type="dxa"/>
            </w:tcMar>
            <w:vAlign w:val="center"/>
          </w:tcPr>
          <w:p w14:paraId="467EA762" w14:textId="77777777" w:rsidR="00426177" w:rsidRDefault="00CE15FB">
            <w:r>
              <w:rPr>
                <w:sz w:val="18"/>
                <w:szCs w:val="18"/>
              </w:rPr>
              <w:t>Motif communiqué ; nouveau dépôt attendu.</w:t>
            </w:r>
          </w:p>
        </w:tc>
      </w:tr>
    </w:tbl>
    <w:p w14:paraId="0119233B" w14:textId="77777777" w:rsidR="00426177" w:rsidRDefault="00426177">
      <w:pPr>
        <w:spacing w:after="120"/>
      </w:pPr>
    </w:p>
    <w:p w14:paraId="3C694847" w14:textId="77777777" w:rsidR="00426177" w:rsidRDefault="00CE15FB">
      <w:pPr>
        <w:keepNext/>
        <w:keepLines/>
        <w:spacing w:before="120" w:after="60"/>
        <w:jc w:val="center"/>
      </w:pPr>
      <w:r>
        <w:rPr>
          <w:noProof/>
        </w:rPr>
        <w:lastRenderedPageBreak/>
        <w:drawing>
          <wp:inline distT="0" distB="0" distL="0" distR="0" wp14:anchorId="6BFB707E" wp14:editId="28178D42">
            <wp:extent cx="3686175" cy="8201025"/>
            <wp:effectExtent l="0" t="0" r="0" b="0"/>
            <wp:docPr id="55" name="09-paiement.png" descr="Génération, dépôt, contrôle et suivi." title="Workflow du paiement mens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3686175" cy="8201025"/>
                    </a:xfrm>
                    <a:prstGeom prst="rect">
                      <a:avLst/>
                    </a:prstGeom>
                  </pic:spPr>
                </pic:pic>
              </a:graphicData>
            </a:graphic>
          </wp:inline>
        </w:drawing>
      </w:r>
    </w:p>
    <w:p w14:paraId="2E06AE54" w14:textId="5AFADACD" w:rsidR="00426177" w:rsidRDefault="00CE15FB">
      <w:pPr>
        <w:pStyle w:val="Lgende"/>
        <w:keepNext/>
        <w:keepLines/>
        <w:jc w:val="center"/>
      </w:pPr>
      <w:bookmarkStart w:id="89" w:name="_Toc243493766"/>
      <w:r>
        <w:t xml:space="preserve">Figure </w:t>
      </w:r>
      <w:r>
        <w:fldChar w:fldCharType="begin"/>
      </w:r>
      <w:r>
        <w:instrText>SEQ Figure</w:instrText>
      </w:r>
      <w:r>
        <w:fldChar w:fldCharType="separate"/>
      </w:r>
      <w:r>
        <w:rPr>
          <w:noProof/>
        </w:rPr>
        <w:t>45</w:t>
      </w:r>
      <w:r>
        <w:fldChar w:fldCharType="end"/>
      </w:r>
      <w:r>
        <w:t xml:space="preserve"> — Workflow du paiement mensuel</w:t>
      </w:r>
      <w:bookmarkEnd w:id="89"/>
    </w:p>
    <w:p w14:paraId="515A85FC" w14:textId="77777777" w:rsidR="00426177" w:rsidRDefault="00CE15FB">
      <w:pPr>
        <w:spacing w:after="220"/>
        <w:jc w:val="center"/>
      </w:pPr>
      <w:r>
        <w:rPr>
          <w:i/>
          <w:iCs/>
          <w:color w:val="64748B"/>
          <w:sz w:val="19"/>
          <w:szCs w:val="19"/>
        </w:rPr>
        <w:t>Génération, dépôt, contrôle et suivi.</w:t>
      </w:r>
    </w:p>
    <w:p w14:paraId="18D2FA9A"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0F233BC9" w14:textId="77777777">
        <w:trPr>
          <w:cantSplit/>
          <w:jc w:val="center"/>
        </w:trPr>
        <w:tc>
          <w:tcPr>
            <w:tcW w:w="9465" w:type="dxa"/>
            <w:tcMar>
              <w:top w:w="0" w:type="dxa"/>
              <w:left w:w="30" w:type="dxa"/>
              <w:bottom w:w="0" w:type="dxa"/>
              <w:right w:w="30" w:type="dxa"/>
            </w:tcMar>
          </w:tcPr>
          <w:p w14:paraId="70E4A88E" w14:textId="77777777" w:rsidR="00426177" w:rsidRDefault="00CE15FB">
            <w:pPr>
              <w:keepNext/>
              <w:keepLines/>
              <w:jc w:val="center"/>
            </w:pPr>
            <w:r>
              <w:rPr>
                <w:noProof/>
              </w:rPr>
              <w:drawing>
                <wp:inline distT="0" distB="0" distL="0" distR="0" wp14:anchorId="2A92DDA4" wp14:editId="5F4DAD0D">
                  <wp:extent cx="5972175" cy="7267575"/>
                  <wp:effectExtent l="0" t="0" r="0" b="0"/>
                  <wp:docPr id="56" name="48-stagiaire-paiements.png" descr="Mensualités, statut et dépôt du justificatif." title="Espace « Paiements » du stag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972175" cy="7267575"/>
                          </a:xfrm>
                          <a:prstGeom prst="rect">
                            <a:avLst/>
                          </a:prstGeom>
                        </pic:spPr>
                      </pic:pic>
                    </a:graphicData>
                  </a:graphic>
                </wp:inline>
              </w:drawing>
            </w:r>
          </w:p>
        </w:tc>
      </w:tr>
    </w:tbl>
    <w:p w14:paraId="55B94C95" w14:textId="41A0611F" w:rsidR="00426177" w:rsidRDefault="00CE15FB">
      <w:pPr>
        <w:pStyle w:val="Lgende"/>
        <w:keepNext/>
        <w:keepLines/>
        <w:jc w:val="center"/>
      </w:pPr>
      <w:bookmarkStart w:id="90" w:name="_Toc243493767"/>
      <w:r>
        <w:t xml:space="preserve">Figure </w:t>
      </w:r>
      <w:r>
        <w:fldChar w:fldCharType="begin"/>
      </w:r>
      <w:r>
        <w:instrText>SEQ Figure</w:instrText>
      </w:r>
      <w:r>
        <w:fldChar w:fldCharType="separate"/>
      </w:r>
      <w:r>
        <w:rPr>
          <w:noProof/>
        </w:rPr>
        <w:t>46</w:t>
      </w:r>
      <w:r>
        <w:fldChar w:fldCharType="end"/>
      </w:r>
      <w:r>
        <w:t xml:space="preserve"> — Espace « Paiements » du stagiaire</w:t>
      </w:r>
      <w:bookmarkEnd w:id="90"/>
    </w:p>
    <w:p w14:paraId="40BBE3AB" w14:textId="77777777" w:rsidR="00426177" w:rsidRDefault="00CE15FB">
      <w:pPr>
        <w:spacing w:after="220"/>
        <w:jc w:val="center"/>
      </w:pPr>
      <w:r>
        <w:rPr>
          <w:i/>
          <w:iCs/>
          <w:color w:val="64748B"/>
          <w:sz w:val="19"/>
          <w:szCs w:val="19"/>
        </w:rPr>
        <w:t>Mensualités, statut et dépôt du justificatif.</w:t>
      </w:r>
    </w:p>
    <w:p w14:paraId="0319F469"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524962FF" w14:textId="77777777">
        <w:trPr>
          <w:cantSplit/>
          <w:jc w:val="center"/>
        </w:trPr>
        <w:tc>
          <w:tcPr>
            <w:tcW w:w="9465" w:type="dxa"/>
            <w:tcMar>
              <w:top w:w="0" w:type="dxa"/>
              <w:left w:w="30" w:type="dxa"/>
              <w:bottom w:w="0" w:type="dxa"/>
              <w:right w:w="30" w:type="dxa"/>
            </w:tcMar>
          </w:tcPr>
          <w:p w14:paraId="15C21918" w14:textId="77777777" w:rsidR="00426177" w:rsidRDefault="00CE15FB">
            <w:pPr>
              <w:keepNext/>
              <w:keepLines/>
              <w:jc w:val="center"/>
            </w:pPr>
            <w:r>
              <w:rPr>
                <w:noProof/>
              </w:rPr>
              <w:drawing>
                <wp:inline distT="0" distB="0" distL="0" distR="0" wp14:anchorId="41F4A8B5" wp14:editId="61F9118D">
                  <wp:extent cx="5972175" cy="7877175"/>
                  <wp:effectExtent l="0" t="0" r="0" b="0"/>
                  <wp:docPr id="57" name="49-paiements-suivi.png" descr="Consultation du justificatif, validation ou rejet motivé." title="Suivi des paiements par le gestionn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972175" cy="7877175"/>
                          </a:xfrm>
                          <a:prstGeom prst="rect">
                            <a:avLst/>
                          </a:prstGeom>
                        </pic:spPr>
                      </pic:pic>
                    </a:graphicData>
                  </a:graphic>
                </wp:inline>
              </w:drawing>
            </w:r>
          </w:p>
        </w:tc>
      </w:tr>
    </w:tbl>
    <w:p w14:paraId="6467A0BC" w14:textId="4A7E9FDF" w:rsidR="00426177" w:rsidRDefault="00CE15FB">
      <w:pPr>
        <w:pStyle w:val="Lgende"/>
        <w:keepNext/>
        <w:keepLines/>
        <w:jc w:val="center"/>
      </w:pPr>
      <w:bookmarkStart w:id="91" w:name="_Toc243493768"/>
      <w:r>
        <w:t xml:space="preserve">Figure </w:t>
      </w:r>
      <w:r>
        <w:fldChar w:fldCharType="begin"/>
      </w:r>
      <w:r>
        <w:instrText>SEQ Figure</w:instrText>
      </w:r>
      <w:r>
        <w:fldChar w:fldCharType="separate"/>
      </w:r>
      <w:r>
        <w:rPr>
          <w:noProof/>
        </w:rPr>
        <w:t>47</w:t>
      </w:r>
      <w:r>
        <w:fldChar w:fldCharType="end"/>
      </w:r>
      <w:r>
        <w:t xml:space="preserve"> — Suivi des paiements par le gestionnaire</w:t>
      </w:r>
      <w:bookmarkEnd w:id="91"/>
    </w:p>
    <w:p w14:paraId="768E2CCD" w14:textId="77777777" w:rsidR="00426177" w:rsidRDefault="00CE15FB">
      <w:pPr>
        <w:spacing w:after="220"/>
        <w:jc w:val="center"/>
      </w:pPr>
      <w:r>
        <w:rPr>
          <w:i/>
          <w:iCs/>
          <w:color w:val="64748B"/>
          <w:sz w:val="19"/>
          <w:szCs w:val="19"/>
        </w:rPr>
        <w:t>Consultation du justificatif, validation ou rejet motivé.</w:t>
      </w:r>
    </w:p>
    <w:p w14:paraId="4759B2E0"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6D231433" w14:textId="77777777">
        <w:trPr>
          <w:cantSplit/>
          <w:jc w:val="center"/>
        </w:trPr>
        <w:tc>
          <w:tcPr>
            <w:tcW w:w="7410" w:type="dxa"/>
            <w:tcMar>
              <w:top w:w="0" w:type="dxa"/>
              <w:left w:w="30" w:type="dxa"/>
              <w:bottom w:w="0" w:type="dxa"/>
              <w:right w:w="30" w:type="dxa"/>
            </w:tcMar>
          </w:tcPr>
          <w:p w14:paraId="573025B2" w14:textId="77777777" w:rsidR="00426177" w:rsidRDefault="00CE15FB">
            <w:pPr>
              <w:keepNext/>
              <w:keepLines/>
              <w:jc w:val="center"/>
            </w:pPr>
            <w:r>
              <w:rPr>
                <w:noProof/>
              </w:rPr>
              <w:drawing>
                <wp:inline distT="0" distB="0" distL="0" distR="0" wp14:anchorId="2B233A59" wp14:editId="01821FEF">
                  <wp:extent cx="4667250" cy="2533650"/>
                  <wp:effectExtent l="0" t="0" r="0" b="0"/>
                  <wp:docPr id="58" name="50-paiement-rejet.png" descr="Le stagiaire verra le motif et pourra déposer un justificatif corrigé." title="Rejet motivé d’un justifica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667250" cy="2533650"/>
                          </a:xfrm>
                          <a:prstGeom prst="rect">
                            <a:avLst/>
                          </a:prstGeom>
                        </pic:spPr>
                      </pic:pic>
                    </a:graphicData>
                  </a:graphic>
                </wp:inline>
              </w:drawing>
            </w:r>
          </w:p>
        </w:tc>
      </w:tr>
    </w:tbl>
    <w:p w14:paraId="75CAD000" w14:textId="0C43FFBC" w:rsidR="00426177" w:rsidRDefault="00CE15FB">
      <w:pPr>
        <w:pStyle w:val="Lgende"/>
        <w:keepNext/>
        <w:keepLines/>
        <w:jc w:val="center"/>
      </w:pPr>
      <w:bookmarkStart w:id="92" w:name="_Toc243493769"/>
      <w:r>
        <w:t xml:space="preserve">Figure </w:t>
      </w:r>
      <w:r>
        <w:fldChar w:fldCharType="begin"/>
      </w:r>
      <w:r>
        <w:instrText>SEQ Figure</w:instrText>
      </w:r>
      <w:r>
        <w:fldChar w:fldCharType="separate"/>
      </w:r>
      <w:r>
        <w:rPr>
          <w:noProof/>
        </w:rPr>
        <w:t>48</w:t>
      </w:r>
      <w:r>
        <w:fldChar w:fldCharType="end"/>
      </w:r>
      <w:r>
        <w:t xml:space="preserve"> — Rejet motivé d’un justificatif</w:t>
      </w:r>
      <w:bookmarkEnd w:id="92"/>
    </w:p>
    <w:p w14:paraId="009A8A5D" w14:textId="77777777" w:rsidR="00426177" w:rsidRDefault="00CE15FB">
      <w:pPr>
        <w:spacing w:after="220"/>
        <w:jc w:val="center"/>
      </w:pPr>
      <w:r>
        <w:rPr>
          <w:i/>
          <w:iCs/>
          <w:color w:val="64748B"/>
          <w:sz w:val="19"/>
          <w:szCs w:val="19"/>
        </w:rPr>
        <w:t>Le stagiaire verra le motif et pourra déposer un justificatif corrigé.</w:t>
      </w:r>
    </w:p>
    <w:p w14:paraId="43BAB6BA"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51BCB227" w14:textId="77777777">
        <w:trPr>
          <w:cantSplit/>
          <w:jc w:val="center"/>
        </w:trPr>
        <w:tc>
          <w:tcPr>
            <w:tcW w:w="9465" w:type="dxa"/>
            <w:tcMar>
              <w:top w:w="0" w:type="dxa"/>
              <w:left w:w="30" w:type="dxa"/>
              <w:bottom w:w="0" w:type="dxa"/>
              <w:right w:w="30" w:type="dxa"/>
            </w:tcMar>
          </w:tcPr>
          <w:p w14:paraId="6D00C61A" w14:textId="77777777" w:rsidR="00426177" w:rsidRDefault="00CE15FB">
            <w:pPr>
              <w:keepNext/>
              <w:keepLines/>
              <w:jc w:val="center"/>
            </w:pPr>
            <w:r>
              <w:rPr>
                <w:noProof/>
              </w:rPr>
              <w:drawing>
                <wp:inline distT="0" distB="0" distL="0" distR="0" wp14:anchorId="780FBEC1" wp14:editId="0F15F564">
                  <wp:extent cx="5972175" cy="7610475"/>
                  <wp:effectExtent l="0" t="0" r="0" b="0"/>
                  <wp:docPr id="59" name="51-paiements-chef.png" descr="Consultation seule, sur l’ensemble de son établissement." title="Suivi des paiements par le chef de pô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972175" cy="7610475"/>
                          </a:xfrm>
                          <a:prstGeom prst="rect">
                            <a:avLst/>
                          </a:prstGeom>
                        </pic:spPr>
                      </pic:pic>
                    </a:graphicData>
                  </a:graphic>
                </wp:inline>
              </w:drawing>
            </w:r>
          </w:p>
        </w:tc>
      </w:tr>
    </w:tbl>
    <w:p w14:paraId="4F0B72C9" w14:textId="364787EE" w:rsidR="00426177" w:rsidRDefault="00CE15FB">
      <w:pPr>
        <w:pStyle w:val="Lgende"/>
        <w:keepNext/>
        <w:keepLines/>
        <w:jc w:val="center"/>
      </w:pPr>
      <w:bookmarkStart w:id="93" w:name="_Toc243493770"/>
      <w:r>
        <w:t xml:space="preserve">Figure </w:t>
      </w:r>
      <w:r>
        <w:fldChar w:fldCharType="begin"/>
      </w:r>
      <w:r>
        <w:instrText>SEQ Figure</w:instrText>
      </w:r>
      <w:r>
        <w:fldChar w:fldCharType="separate"/>
      </w:r>
      <w:r>
        <w:rPr>
          <w:noProof/>
        </w:rPr>
        <w:t>49</w:t>
      </w:r>
      <w:r>
        <w:fldChar w:fldCharType="end"/>
      </w:r>
      <w:r>
        <w:t xml:space="preserve"> — Suivi des paiements par le chef de pôle</w:t>
      </w:r>
      <w:bookmarkEnd w:id="93"/>
    </w:p>
    <w:p w14:paraId="053F6316" w14:textId="77777777" w:rsidR="00426177" w:rsidRDefault="00CE15FB">
      <w:pPr>
        <w:spacing w:after="220"/>
        <w:jc w:val="center"/>
      </w:pPr>
      <w:r>
        <w:rPr>
          <w:i/>
          <w:iCs/>
          <w:color w:val="64748B"/>
          <w:sz w:val="19"/>
          <w:szCs w:val="19"/>
        </w:rPr>
        <w:t>Consultation seule, sur l’ensemble de son établissement.</w:t>
      </w:r>
    </w:p>
    <w:p w14:paraId="6BC90334" w14:textId="77777777" w:rsidR="00426177" w:rsidRDefault="00CE15FB">
      <w:pPr>
        <w:pStyle w:val="Titre1"/>
        <w:pageBreakBefore/>
        <w:numPr>
          <w:ilvl w:val="0"/>
          <w:numId w:val="2"/>
        </w:numPr>
      </w:pPr>
      <w:bookmarkStart w:id="94" w:name="_Toc243493705"/>
      <w:r>
        <w:lastRenderedPageBreak/>
        <w:t>Gestion de la restauration</w:t>
      </w:r>
      <w:bookmarkEnd w:id="94"/>
    </w:p>
    <w:p w14:paraId="198CD548" w14:textId="77777777" w:rsidR="00426177" w:rsidRDefault="00CE15FB">
      <w:pPr>
        <w:pStyle w:val="Titre2"/>
        <w:numPr>
          <w:ilvl w:val="1"/>
          <w:numId w:val="2"/>
        </w:numPr>
      </w:pPr>
      <w:bookmarkStart w:id="95" w:name="_Toc243493706"/>
      <w:r>
        <w:t>Objectif et acteurs</w:t>
      </w:r>
      <w:bookmarkEnd w:id="95"/>
    </w:p>
    <w:p w14:paraId="4ADEFA81" w14:textId="77777777" w:rsidR="00426177" w:rsidRDefault="00CE15FB">
      <w:pPr>
        <w:spacing w:after="120" w:line="288" w:lineRule="auto"/>
        <w:jc w:val="both"/>
      </w:pPr>
      <w:r>
        <w:t xml:space="preserve">Le module organise les repas de l’internat : le </w:t>
      </w:r>
      <w:r>
        <w:rPr>
          <w:b/>
          <w:bCs/>
        </w:rPr>
        <w:t>responsable restauration</w:t>
      </w:r>
      <w:r>
        <w:t xml:space="preserve"> compose les menus et suit le service, le </w:t>
      </w:r>
      <w:r>
        <w:rPr>
          <w:b/>
          <w:bCs/>
        </w:rPr>
        <w:t>chef de pôle</w:t>
      </w:r>
      <w:r>
        <w:t xml:space="preserve"> valide les menus, et les </w:t>
      </w:r>
      <w:r>
        <w:rPr>
          <w:b/>
          <w:bCs/>
        </w:rPr>
        <w:t>résidents</w:t>
      </w:r>
      <w:r>
        <w:t xml:space="preserve"> réservent leurs repas. Les effectifs sont ainsi fondés sur des réservations réelles, et les allergies sont connues avant le service.</w:t>
      </w:r>
    </w:p>
    <w:p w14:paraId="673D0E6A" w14:textId="77777777" w:rsidR="00426177" w:rsidRDefault="00CE15FB">
      <w:pPr>
        <w:pStyle w:val="Titre2"/>
        <w:numPr>
          <w:ilvl w:val="1"/>
          <w:numId w:val="2"/>
        </w:numPr>
      </w:pPr>
      <w:bookmarkStart w:id="96" w:name="_Toc243493707"/>
      <w:r>
        <w:t>Parcours complet</w:t>
      </w:r>
      <w:bookmarkEnd w:id="96"/>
    </w:p>
    <w:p w14:paraId="2C5ED366" w14:textId="77777777" w:rsidR="00426177" w:rsidRDefault="00CE15FB">
      <w:pPr>
        <w:pStyle w:val="Paragraphedeliste"/>
        <w:numPr>
          <w:ilvl w:val="0"/>
          <w:numId w:val="6"/>
        </w:numPr>
        <w:spacing w:after="60" w:line="276" w:lineRule="auto"/>
      </w:pPr>
      <w:r>
        <w:rPr>
          <w:b/>
          <w:bCs/>
        </w:rPr>
        <w:t>Création des menus</w:t>
      </w:r>
      <w:r>
        <w:t xml:space="preserve"> de la semaine : petit-déjeuner, déjeuner et dîner, pour un ou plusieurs internats.</w:t>
      </w:r>
    </w:p>
    <w:p w14:paraId="4CE0B031" w14:textId="77777777" w:rsidR="00426177" w:rsidRDefault="00CE15FB">
      <w:pPr>
        <w:pStyle w:val="Paragraphedeliste"/>
        <w:numPr>
          <w:ilvl w:val="0"/>
          <w:numId w:val="6"/>
        </w:numPr>
        <w:spacing w:after="60" w:line="276" w:lineRule="auto"/>
      </w:pPr>
      <w:r>
        <w:rPr>
          <w:b/>
          <w:bCs/>
        </w:rPr>
        <w:t>Transmission</w:t>
      </w:r>
      <w:r>
        <w:t xml:space="preserve"> de la semaine au chef de pôle, qui en est notifié.</w:t>
      </w:r>
    </w:p>
    <w:p w14:paraId="62D43438" w14:textId="77777777" w:rsidR="00426177" w:rsidRDefault="00CE15FB">
      <w:pPr>
        <w:pStyle w:val="Paragraphedeliste"/>
        <w:numPr>
          <w:ilvl w:val="0"/>
          <w:numId w:val="6"/>
        </w:numPr>
        <w:spacing w:after="60" w:line="276" w:lineRule="auto"/>
      </w:pPr>
      <w:r>
        <w:rPr>
          <w:b/>
          <w:bCs/>
        </w:rPr>
        <w:t>Validation ou retour pour correction</w:t>
      </w:r>
      <w:r>
        <w:t xml:space="preserve"> : le chef de pôle valide un menu ou la semaine, ou renvoie un repas, une journée (internat précisé si plusieurs) ou la semaine, avec un commentaire obligatoire. Les autres menus gardent leur statut ; la restauration corrige seulement les menus renvoyés et les retransmet.</w:t>
      </w:r>
    </w:p>
    <w:p w14:paraId="01E4422E" w14:textId="77777777" w:rsidR="00426177" w:rsidRDefault="00CE15FB">
      <w:pPr>
        <w:pStyle w:val="Paragraphedeliste"/>
        <w:numPr>
          <w:ilvl w:val="0"/>
          <w:numId w:val="6"/>
        </w:numPr>
        <w:spacing w:after="60" w:line="276" w:lineRule="auto"/>
      </w:pPr>
      <w:r>
        <w:rPr>
          <w:b/>
          <w:bCs/>
        </w:rPr>
        <w:t>Publication</w:t>
      </w:r>
      <w:r>
        <w:t xml:space="preserve"> : seuls les menus validés sont visibles et réservables ; un menu validé ne se modifie plus.</w:t>
      </w:r>
    </w:p>
    <w:p w14:paraId="2CCB9F87" w14:textId="77777777" w:rsidR="00426177" w:rsidRDefault="00CE15FB">
      <w:pPr>
        <w:pStyle w:val="Paragraphedeliste"/>
        <w:numPr>
          <w:ilvl w:val="0"/>
          <w:numId w:val="6"/>
        </w:numPr>
        <w:spacing w:after="60" w:line="276" w:lineRule="auto"/>
      </w:pPr>
      <w:r>
        <w:rPr>
          <w:b/>
          <w:bCs/>
        </w:rPr>
        <w:t>Réservation</w:t>
      </w:r>
      <w:r>
        <w:t xml:space="preserve"> par les résidents : un repas, tous les repas du lendemain (J+1) ou toute la semaine, avec une allergie à signaler pour chaque repas ; modification ou annulation jusqu’à la veille à 18 h (heure paramétrable).</w:t>
      </w:r>
    </w:p>
    <w:p w14:paraId="1AB3B618" w14:textId="77777777" w:rsidR="00426177" w:rsidRDefault="00CE15FB">
      <w:pPr>
        <w:pStyle w:val="Paragraphedeliste"/>
        <w:numPr>
          <w:ilvl w:val="0"/>
          <w:numId w:val="6"/>
        </w:numPr>
        <w:spacing w:after="60" w:line="276" w:lineRule="auto"/>
      </w:pPr>
      <w:r>
        <w:rPr>
          <w:b/>
          <w:bCs/>
        </w:rPr>
        <w:t>Régimes et allergies</w:t>
      </w:r>
      <w:r>
        <w:t xml:space="preserve"> : végétarien, allergie, restriction médicale ou religieuse, autre ; justificatif exigé pour une allergie ou une restriction médicale. Le système indique « Aucun régime déclaré » le cas échéant.</w:t>
      </w:r>
    </w:p>
    <w:p w14:paraId="7B5D7C19" w14:textId="77777777" w:rsidR="00426177" w:rsidRDefault="00CE15FB">
      <w:pPr>
        <w:pStyle w:val="Paragraphedeliste"/>
        <w:numPr>
          <w:ilvl w:val="0"/>
          <w:numId w:val="6"/>
        </w:numPr>
        <w:spacing w:after="60" w:line="276" w:lineRule="auto"/>
      </w:pPr>
      <w:r>
        <w:rPr>
          <w:b/>
          <w:bCs/>
        </w:rPr>
        <w:t>Confirmation des effectifs J+1</w:t>
      </w:r>
      <w:r>
        <w:t xml:space="preserve"> : la restauration arrête l’effectif sur la base des réservations, avec la liste des stagiaires concernés, leurs régimes et allergies ; les réservations sont alors figées.</w:t>
      </w:r>
    </w:p>
    <w:p w14:paraId="4C6ED2ED" w14:textId="77777777" w:rsidR="00426177" w:rsidRDefault="00CE15FB">
      <w:pPr>
        <w:pStyle w:val="Paragraphedeliste"/>
        <w:numPr>
          <w:ilvl w:val="0"/>
          <w:numId w:val="6"/>
        </w:numPr>
        <w:spacing w:after="60" w:line="276" w:lineRule="auto"/>
      </w:pPr>
      <w:r>
        <w:rPr>
          <w:b/>
          <w:bCs/>
        </w:rPr>
        <w:t>Suivi des repas servis</w:t>
      </w:r>
      <w:r>
        <w:t xml:space="preserve"> : pointage servi / absent et clôture du service, qui le déclare conforme ou signale un écart.</w:t>
      </w:r>
    </w:p>
    <w:p w14:paraId="529EB413" w14:textId="77777777" w:rsidR="00426177" w:rsidRDefault="00CE15FB">
      <w:pPr>
        <w:pStyle w:val="Paragraphedeliste"/>
        <w:numPr>
          <w:ilvl w:val="0"/>
          <w:numId w:val="6"/>
        </w:numPr>
        <w:spacing w:after="60" w:line="276" w:lineRule="auto"/>
      </w:pPr>
      <w:r>
        <w:rPr>
          <w:b/>
          <w:bCs/>
        </w:rPr>
        <w:t>Listes de réservations</w:t>
      </w:r>
      <w:r>
        <w:t xml:space="preserve"> : liste nominative J+1 filtrable par type de repas, imprimable en PDF avec les totaux par repas.</w:t>
      </w:r>
    </w:p>
    <w:p w14:paraId="2D6F1EE9" w14:textId="77777777" w:rsidR="00426177" w:rsidRDefault="00CE15FB">
      <w:pPr>
        <w:pStyle w:val="Paragraphedeliste"/>
        <w:numPr>
          <w:ilvl w:val="0"/>
          <w:numId w:val="6"/>
        </w:numPr>
        <w:spacing w:after="60" w:line="276" w:lineRule="auto"/>
      </w:pPr>
      <w:r>
        <w:rPr>
          <w:b/>
          <w:bCs/>
        </w:rPr>
        <w:t>Listes d’absences</w:t>
      </w:r>
      <w:r>
        <w:t xml:space="preserve"> : absents par repas (fenêtre et PDF) et liste journalière des absences regroupée par repas.</w:t>
      </w:r>
    </w:p>
    <w:p w14:paraId="1B019A9A" w14:textId="77777777" w:rsidR="00426177" w:rsidRDefault="00CE15FB">
      <w:pPr>
        <w:keepLines/>
        <w:spacing w:before="120" w:after="60"/>
        <w:jc w:val="center"/>
      </w:pPr>
      <w:r>
        <w:rPr>
          <w:noProof/>
        </w:rPr>
        <w:lastRenderedPageBreak/>
        <w:drawing>
          <wp:inline distT="0" distB="0" distL="0" distR="0" wp14:anchorId="5873C555" wp14:editId="6C663D12">
            <wp:extent cx="4200525" cy="7629525"/>
            <wp:effectExtent l="0" t="0" r="0" b="0"/>
            <wp:docPr id="60" name="10a-restauration-menus.png" descr="De la composition des menus aux listes d’absences." title="Diagramme d’activité du processus de resta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200525" cy="7629525"/>
                    </a:xfrm>
                    <a:prstGeom prst="rect">
                      <a:avLst/>
                    </a:prstGeom>
                  </pic:spPr>
                </pic:pic>
              </a:graphicData>
            </a:graphic>
          </wp:inline>
        </w:drawing>
      </w:r>
    </w:p>
    <w:p w14:paraId="2794C423" w14:textId="77777777" w:rsidR="00426177" w:rsidRDefault="00CE15FB">
      <w:pPr>
        <w:keepNext/>
        <w:keepLines/>
        <w:spacing w:before="120" w:after="60"/>
        <w:jc w:val="center"/>
      </w:pPr>
      <w:r>
        <w:rPr>
          <w:noProof/>
        </w:rPr>
        <w:lastRenderedPageBreak/>
        <w:drawing>
          <wp:inline distT="0" distB="0" distL="0" distR="0" wp14:anchorId="2941CAA9" wp14:editId="5C087741">
            <wp:extent cx="1990725" cy="8181975"/>
            <wp:effectExtent l="0" t="0" r="0" b="0"/>
            <wp:docPr id="61" name="10b-restauration-service.png" descr="De la composition des menus aux listes d’absences." title="Diagramme d’activité du processus de resta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1990725" cy="8181975"/>
                    </a:xfrm>
                    <a:prstGeom prst="rect">
                      <a:avLst/>
                    </a:prstGeom>
                  </pic:spPr>
                </pic:pic>
              </a:graphicData>
            </a:graphic>
          </wp:inline>
        </w:drawing>
      </w:r>
    </w:p>
    <w:p w14:paraId="1135436A" w14:textId="169D1E03" w:rsidR="00426177" w:rsidRDefault="00CE15FB">
      <w:pPr>
        <w:pStyle w:val="Lgende"/>
        <w:keepNext/>
        <w:keepLines/>
        <w:jc w:val="center"/>
      </w:pPr>
      <w:bookmarkStart w:id="97" w:name="_Toc243493771"/>
      <w:r>
        <w:t xml:space="preserve">Figure </w:t>
      </w:r>
      <w:r>
        <w:fldChar w:fldCharType="begin"/>
      </w:r>
      <w:r>
        <w:instrText>SEQ Figure</w:instrText>
      </w:r>
      <w:r>
        <w:fldChar w:fldCharType="separate"/>
      </w:r>
      <w:r>
        <w:rPr>
          <w:noProof/>
        </w:rPr>
        <w:t>50</w:t>
      </w:r>
      <w:r>
        <w:fldChar w:fldCharType="end"/>
      </w:r>
      <w:r>
        <w:t xml:space="preserve"> — Diagramme d’activité du processus de restauration</w:t>
      </w:r>
      <w:bookmarkEnd w:id="97"/>
    </w:p>
    <w:p w14:paraId="43680509" w14:textId="77777777" w:rsidR="00426177" w:rsidRDefault="00CE15FB">
      <w:pPr>
        <w:spacing w:after="220"/>
        <w:jc w:val="center"/>
      </w:pPr>
      <w:r>
        <w:rPr>
          <w:i/>
          <w:iCs/>
          <w:color w:val="64748B"/>
          <w:sz w:val="19"/>
          <w:szCs w:val="19"/>
        </w:rPr>
        <w:t>De la composition des menus aux listes d’absences.</w:t>
      </w:r>
    </w:p>
    <w:p w14:paraId="089607B5" w14:textId="77777777" w:rsidR="00426177" w:rsidRDefault="00CE15FB">
      <w:pPr>
        <w:keepNext/>
        <w:keepLines/>
        <w:spacing w:before="120" w:after="60"/>
        <w:jc w:val="center"/>
      </w:pPr>
      <w:r>
        <w:rPr>
          <w:noProof/>
        </w:rPr>
        <w:lastRenderedPageBreak/>
        <w:drawing>
          <wp:inline distT="0" distB="0" distL="0" distR="0" wp14:anchorId="4BD3EBDA" wp14:editId="1C0BF1F9">
            <wp:extent cx="5972175" cy="5162550"/>
            <wp:effectExtent l="0" t="0" r="0" b="0"/>
            <wp:docPr id="62" name="11-sequence-restauration.png" descr="Échanges et notifications entre les trois acteurs." title="Diagramme de séquence restauration, chef de pôle et stag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972175" cy="5162550"/>
                    </a:xfrm>
                    <a:prstGeom prst="rect">
                      <a:avLst/>
                    </a:prstGeom>
                  </pic:spPr>
                </pic:pic>
              </a:graphicData>
            </a:graphic>
          </wp:inline>
        </w:drawing>
      </w:r>
    </w:p>
    <w:p w14:paraId="7EB271A2" w14:textId="10E11EA3" w:rsidR="00426177" w:rsidRDefault="00CE15FB">
      <w:pPr>
        <w:pStyle w:val="Lgende"/>
        <w:keepNext/>
        <w:keepLines/>
        <w:jc w:val="center"/>
      </w:pPr>
      <w:bookmarkStart w:id="98" w:name="_Toc243493772"/>
      <w:r>
        <w:t xml:space="preserve">Figure </w:t>
      </w:r>
      <w:r>
        <w:fldChar w:fldCharType="begin"/>
      </w:r>
      <w:r>
        <w:instrText>SEQ Figure</w:instrText>
      </w:r>
      <w:r>
        <w:fldChar w:fldCharType="separate"/>
      </w:r>
      <w:r>
        <w:rPr>
          <w:noProof/>
        </w:rPr>
        <w:t>51</w:t>
      </w:r>
      <w:r>
        <w:fldChar w:fldCharType="end"/>
      </w:r>
      <w:r>
        <w:t xml:space="preserve"> — Diagramme de séquence restauration, chef de pôle et stagiaire</w:t>
      </w:r>
      <w:bookmarkEnd w:id="98"/>
    </w:p>
    <w:p w14:paraId="1EBE4D9D" w14:textId="77777777" w:rsidR="00426177" w:rsidRDefault="00CE15FB">
      <w:pPr>
        <w:spacing w:after="220"/>
        <w:jc w:val="center"/>
      </w:pPr>
      <w:r>
        <w:rPr>
          <w:i/>
          <w:iCs/>
          <w:color w:val="64748B"/>
          <w:sz w:val="19"/>
          <w:szCs w:val="19"/>
        </w:rPr>
        <w:t>Échanges et notifications entre les trois acteurs.</w:t>
      </w:r>
    </w:p>
    <w:p w14:paraId="05B439F5" w14:textId="6A9D907E" w:rsidR="00426177" w:rsidRDefault="00CE15FB">
      <w:pPr>
        <w:pStyle w:val="Lgende"/>
        <w:keepLines/>
        <w:jc w:val="center"/>
      </w:pPr>
      <w:bookmarkStart w:id="99" w:name="_Toc243493815"/>
      <w:r>
        <w:t xml:space="preserve">Tableau </w:t>
      </w:r>
      <w:r>
        <w:fldChar w:fldCharType="begin"/>
      </w:r>
      <w:r>
        <w:instrText>SEQ Tableau</w:instrText>
      </w:r>
      <w:r>
        <w:fldChar w:fldCharType="separate"/>
      </w:r>
      <w:r>
        <w:rPr>
          <w:noProof/>
        </w:rPr>
        <w:t>11</w:t>
      </w:r>
      <w:r>
        <w:fldChar w:fldCharType="end"/>
      </w:r>
      <w:r>
        <w:t xml:space="preserve"> — Statuts de la restauration</w:t>
      </w:r>
      <w:bookmarkEnd w:id="99"/>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988"/>
        <w:gridCol w:w="7650"/>
      </w:tblGrid>
      <w:tr w:rsidR="00426177" w14:paraId="6F8C86AB" w14:textId="77777777">
        <w:trPr>
          <w:tblHeader/>
        </w:trPr>
        <w:tc>
          <w:tcPr>
            <w:tcW w:w="1988" w:type="dxa"/>
            <w:shd w:val="clear" w:color="auto" w:fill="183153"/>
            <w:tcMar>
              <w:top w:w="60" w:type="dxa"/>
              <w:left w:w="90" w:type="dxa"/>
              <w:bottom w:w="60" w:type="dxa"/>
              <w:right w:w="90" w:type="dxa"/>
            </w:tcMar>
            <w:vAlign w:val="center"/>
          </w:tcPr>
          <w:p w14:paraId="6E202F23" w14:textId="77777777" w:rsidR="00426177" w:rsidRDefault="00CE15FB">
            <w:r>
              <w:rPr>
                <w:b/>
                <w:bCs/>
                <w:color w:val="FFFFFF"/>
                <w:sz w:val="18"/>
                <w:szCs w:val="18"/>
              </w:rPr>
              <w:t>Objet</w:t>
            </w:r>
          </w:p>
        </w:tc>
        <w:tc>
          <w:tcPr>
            <w:tcW w:w="7650" w:type="dxa"/>
            <w:shd w:val="clear" w:color="auto" w:fill="183153"/>
            <w:tcMar>
              <w:top w:w="60" w:type="dxa"/>
              <w:left w:w="90" w:type="dxa"/>
              <w:bottom w:w="60" w:type="dxa"/>
              <w:right w:w="90" w:type="dxa"/>
            </w:tcMar>
            <w:vAlign w:val="center"/>
          </w:tcPr>
          <w:p w14:paraId="63BD4853" w14:textId="77777777" w:rsidR="00426177" w:rsidRDefault="00CE15FB">
            <w:r>
              <w:rPr>
                <w:b/>
                <w:bCs/>
                <w:color w:val="FFFFFF"/>
                <w:sz w:val="18"/>
                <w:szCs w:val="18"/>
              </w:rPr>
              <w:t>Statuts</w:t>
            </w:r>
          </w:p>
        </w:tc>
      </w:tr>
      <w:tr w:rsidR="00426177" w14:paraId="27A01D58" w14:textId="77777777">
        <w:trPr>
          <w:cantSplit/>
        </w:trPr>
        <w:tc>
          <w:tcPr>
            <w:tcW w:w="1988" w:type="dxa"/>
            <w:tcMar>
              <w:top w:w="60" w:type="dxa"/>
              <w:left w:w="90" w:type="dxa"/>
              <w:bottom w:w="60" w:type="dxa"/>
              <w:right w:w="90" w:type="dxa"/>
            </w:tcMar>
            <w:vAlign w:val="center"/>
          </w:tcPr>
          <w:p w14:paraId="7D174B3F" w14:textId="77777777" w:rsidR="00426177" w:rsidRDefault="00CE15FB">
            <w:r>
              <w:rPr>
                <w:sz w:val="18"/>
                <w:szCs w:val="18"/>
              </w:rPr>
              <w:t>Menu</w:t>
            </w:r>
          </w:p>
        </w:tc>
        <w:tc>
          <w:tcPr>
            <w:tcW w:w="7650" w:type="dxa"/>
            <w:tcMar>
              <w:top w:w="60" w:type="dxa"/>
              <w:left w:w="90" w:type="dxa"/>
              <w:bottom w:w="60" w:type="dxa"/>
              <w:right w:w="90" w:type="dxa"/>
            </w:tcMar>
            <w:vAlign w:val="center"/>
          </w:tcPr>
          <w:p w14:paraId="01AEBD48" w14:textId="77777777" w:rsidR="00426177" w:rsidRDefault="00CE15FB">
            <w:r>
              <w:rPr>
                <w:sz w:val="18"/>
                <w:szCs w:val="18"/>
              </w:rPr>
              <w:t>En préparation (non transmis) → Transmis, en attente de validation → Validé ; ou À corriger → retransmis</w:t>
            </w:r>
          </w:p>
        </w:tc>
      </w:tr>
      <w:tr w:rsidR="00426177" w14:paraId="147E2BEC" w14:textId="77777777">
        <w:trPr>
          <w:cantSplit/>
        </w:trPr>
        <w:tc>
          <w:tcPr>
            <w:tcW w:w="1988" w:type="dxa"/>
            <w:shd w:val="clear" w:color="auto" w:fill="F8FAFC"/>
            <w:tcMar>
              <w:top w:w="60" w:type="dxa"/>
              <w:left w:w="90" w:type="dxa"/>
              <w:bottom w:w="60" w:type="dxa"/>
              <w:right w:w="90" w:type="dxa"/>
            </w:tcMar>
            <w:vAlign w:val="center"/>
          </w:tcPr>
          <w:p w14:paraId="44927690" w14:textId="77777777" w:rsidR="00426177" w:rsidRDefault="00CE15FB">
            <w:r>
              <w:rPr>
                <w:sz w:val="18"/>
                <w:szCs w:val="18"/>
              </w:rPr>
              <w:t>Réservation</w:t>
            </w:r>
          </w:p>
        </w:tc>
        <w:tc>
          <w:tcPr>
            <w:tcW w:w="7650" w:type="dxa"/>
            <w:shd w:val="clear" w:color="auto" w:fill="F8FAFC"/>
            <w:tcMar>
              <w:top w:w="60" w:type="dxa"/>
              <w:left w:w="90" w:type="dxa"/>
              <w:bottom w:w="60" w:type="dxa"/>
              <w:right w:w="90" w:type="dxa"/>
            </w:tcMar>
            <w:vAlign w:val="center"/>
          </w:tcPr>
          <w:p w14:paraId="41DB48A1" w14:textId="77777777" w:rsidR="00426177" w:rsidRDefault="00CE15FB">
            <w:r>
              <w:rPr>
                <w:sz w:val="18"/>
                <w:szCs w:val="18"/>
              </w:rPr>
              <w:t>Réservé → Servi ou Absent ; ou Annulé (avant l’heure limite)</w:t>
            </w:r>
          </w:p>
        </w:tc>
      </w:tr>
      <w:tr w:rsidR="00426177" w14:paraId="28D9A132" w14:textId="77777777">
        <w:trPr>
          <w:cantSplit/>
        </w:trPr>
        <w:tc>
          <w:tcPr>
            <w:tcW w:w="1988" w:type="dxa"/>
            <w:tcMar>
              <w:top w:w="60" w:type="dxa"/>
              <w:left w:w="90" w:type="dxa"/>
              <w:bottom w:w="60" w:type="dxa"/>
              <w:right w:w="90" w:type="dxa"/>
            </w:tcMar>
            <w:vAlign w:val="center"/>
          </w:tcPr>
          <w:p w14:paraId="4767B1A2" w14:textId="77777777" w:rsidR="00426177" w:rsidRDefault="00CE15FB">
            <w:r>
              <w:rPr>
                <w:sz w:val="18"/>
                <w:szCs w:val="18"/>
              </w:rPr>
              <w:t>Service</w:t>
            </w:r>
          </w:p>
        </w:tc>
        <w:tc>
          <w:tcPr>
            <w:tcW w:w="7650" w:type="dxa"/>
            <w:tcMar>
              <w:top w:w="60" w:type="dxa"/>
              <w:left w:w="90" w:type="dxa"/>
              <w:bottom w:w="60" w:type="dxa"/>
              <w:right w:w="90" w:type="dxa"/>
            </w:tcMar>
            <w:vAlign w:val="center"/>
          </w:tcPr>
          <w:p w14:paraId="701676D4" w14:textId="77777777" w:rsidR="00426177" w:rsidRDefault="00CE15FB">
            <w:r>
              <w:rPr>
                <w:sz w:val="18"/>
                <w:szCs w:val="18"/>
              </w:rPr>
              <w:t>Effectif à confirmer → Effectif confirmé → Service conforme ou Écart constaté</w:t>
            </w:r>
          </w:p>
        </w:tc>
      </w:tr>
    </w:tbl>
    <w:p w14:paraId="4009D082" w14:textId="77777777" w:rsidR="00426177" w:rsidRDefault="00426177">
      <w:pPr>
        <w:spacing w:after="120"/>
      </w:pPr>
    </w:p>
    <w:p w14:paraId="5390E0CB" w14:textId="77777777" w:rsidR="00426177" w:rsidRDefault="00CE15FB">
      <w:pPr>
        <w:pStyle w:val="Titre2"/>
        <w:numPr>
          <w:ilvl w:val="1"/>
          <w:numId w:val="2"/>
        </w:numPr>
      </w:pPr>
      <w:bookmarkStart w:id="100" w:name="_Toc243493708"/>
      <w:r>
        <w:lastRenderedPageBreak/>
        <w:t>Écrans</w:t>
      </w:r>
      <w:bookmarkEnd w:id="100"/>
    </w:p>
    <w:p w14:paraId="780CB637"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07FC2161" w14:textId="77777777">
        <w:trPr>
          <w:cantSplit/>
          <w:jc w:val="center"/>
        </w:trPr>
        <w:tc>
          <w:tcPr>
            <w:tcW w:w="9465" w:type="dxa"/>
            <w:tcMar>
              <w:top w:w="0" w:type="dxa"/>
              <w:left w:w="30" w:type="dxa"/>
              <w:bottom w:w="0" w:type="dxa"/>
              <w:right w:w="30" w:type="dxa"/>
            </w:tcMar>
          </w:tcPr>
          <w:p w14:paraId="1AB76075" w14:textId="77777777" w:rsidR="00426177" w:rsidRDefault="00CE15FB">
            <w:pPr>
              <w:keepLines/>
              <w:jc w:val="center"/>
            </w:pPr>
            <w:r>
              <w:rPr>
                <w:noProof/>
              </w:rPr>
              <w:drawing>
                <wp:inline distT="0" distB="0" distL="0" distR="0" wp14:anchorId="114EA6E4" wp14:editId="11652C9B">
                  <wp:extent cx="5972175" cy="7772400"/>
                  <wp:effectExtent l="0" t="0" r="0" b="0"/>
                  <wp:docPr id="63" name="52-menus-restauration.png" descr="Grille de sept jours et trois repas avec le statut de chaque menu. Dans les données de démonstration, les menus antérieurs à la mise en place du circuit de validation portent encore la validation du responsable restauration ; désormais seul le chef de pôle valide." title="Menus de la semaine — responsable resta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972175" cy="7772400"/>
                          </a:xfrm>
                          <a:prstGeom prst="rect">
                            <a:avLst/>
                          </a:prstGeom>
                        </pic:spPr>
                      </pic:pic>
                    </a:graphicData>
                  </a:graphic>
                </wp:inline>
              </w:drawing>
            </w:r>
          </w:p>
        </w:tc>
      </w:tr>
    </w:tbl>
    <w:p w14:paraId="6E99348B"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354D6E2D" w14:textId="77777777">
        <w:trPr>
          <w:cantSplit/>
          <w:jc w:val="center"/>
        </w:trPr>
        <w:tc>
          <w:tcPr>
            <w:tcW w:w="9465" w:type="dxa"/>
            <w:tcMar>
              <w:top w:w="0" w:type="dxa"/>
              <w:left w:w="30" w:type="dxa"/>
              <w:bottom w:w="0" w:type="dxa"/>
              <w:right w:w="30" w:type="dxa"/>
            </w:tcMar>
          </w:tcPr>
          <w:p w14:paraId="06819C14" w14:textId="77777777" w:rsidR="00426177" w:rsidRDefault="00CE15FB">
            <w:pPr>
              <w:keepNext/>
              <w:keepLines/>
              <w:jc w:val="center"/>
            </w:pPr>
            <w:r>
              <w:rPr>
                <w:noProof/>
              </w:rPr>
              <w:drawing>
                <wp:inline distT="0" distB="0" distL="0" distR="0" wp14:anchorId="716CFD7D" wp14:editId="7D4593AD">
                  <wp:extent cx="5972175" cy="5791200"/>
                  <wp:effectExtent l="0" t="0" r="0" b="0"/>
                  <wp:docPr id="64" name="52-menus-restauration-2.png" descr="Grille de sept jours et trois repas avec le statut de chaque menu. Dans les données de démonstration, les menus antérieurs à la mise en place du circuit de validation portent encore la validation du responsable restauration ; désormais seul le chef de pôle valide." title="Menus de la semaine — responsable resta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972175" cy="5791200"/>
                          </a:xfrm>
                          <a:prstGeom prst="rect">
                            <a:avLst/>
                          </a:prstGeom>
                        </pic:spPr>
                      </pic:pic>
                    </a:graphicData>
                  </a:graphic>
                </wp:inline>
              </w:drawing>
            </w:r>
          </w:p>
        </w:tc>
      </w:tr>
    </w:tbl>
    <w:p w14:paraId="7688960D" w14:textId="041D45B6" w:rsidR="00426177" w:rsidRDefault="00CE15FB">
      <w:pPr>
        <w:pStyle w:val="Lgende"/>
        <w:keepNext/>
        <w:keepLines/>
        <w:jc w:val="center"/>
      </w:pPr>
      <w:bookmarkStart w:id="101" w:name="_Toc243493773"/>
      <w:r>
        <w:t xml:space="preserve">Figure </w:t>
      </w:r>
      <w:r>
        <w:fldChar w:fldCharType="begin"/>
      </w:r>
      <w:r>
        <w:instrText>SEQ Figure</w:instrText>
      </w:r>
      <w:r>
        <w:fldChar w:fldCharType="separate"/>
      </w:r>
      <w:r>
        <w:rPr>
          <w:noProof/>
        </w:rPr>
        <w:t>52</w:t>
      </w:r>
      <w:r>
        <w:fldChar w:fldCharType="end"/>
      </w:r>
      <w:r>
        <w:t xml:space="preserve"> — Menus de la semaine — responsable restauration</w:t>
      </w:r>
      <w:bookmarkEnd w:id="101"/>
    </w:p>
    <w:p w14:paraId="70F16B87" w14:textId="77777777" w:rsidR="00426177" w:rsidRDefault="00CE15FB">
      <w:pPr>
        <w:spacing w:after="220"/>
        <w:jc w:val="center"/>
      </w:pPr>
      <w:r>
        <w:rPr>
          <w:i/>
          <w:iCs/>
          <w:color w:val="64748B"/>
          <w:sz w:val="19"/>
          <w:szCs w:val="19"/>
        </w:rPr>
        <w:t>Grille de sept jours et trois repas avec le statut de chaque menu. Dans les données de démonstration, les menus antérieurs à la mise en place du circuit de validation portent encore la validation du responsable restauration ; désormais seul le chef de pôle valide.</w:t>
      </w:r>
    </w:p>
    <w:p w14:paraId="78B70F27"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5B475377" w14:textId="77777777">
        <w:trPr>
          <w:cantSplit/>
          <w:jc w:val="center"/>
        </w:trPr>
        <w:tc>
          <w:tcPr>
            <w:tcW w:w="7410" w:type="dxa"/>
            <w:tcMar>
              <w:top w:w="0" w:type="dxa"/>
              <w:left w:w="30" w:type="dxa"/>
              <w:bottom w:w="0" w:type="dxa"/>
              <w:right w:w="30" w:type="dxa"/>
            </w:tcMar>
          </w:tcPr>
          <w:p w14:paraId="21CD47C7" w14:textId="77777777" w:rsidR="00426177" w:rsidRDefault="00CE15FB">
            <w:pPr>
              <w:keepNext/>
              <w:keepLines/>
              <w:jc w:val="center"/>
            </w:pPr>
            <w:r>
              <w:rPr>
                <w:noProof/>
              </w:rPr>
              <w:drawing>
                <wp:inline distT="0" distB="0" distL="0" distR="0" wp14:anchorId="713F4A02" wp14:editId="240719CD">
                  <wp:extent cx="4667250" cy="3543300"/>
                  <wp:effectExtent l="0" t="0" r="0" b="0"/>
                  <wp:docPr id="65" name="53-menu-proposer.png" descr="Jour, repas, internats servis et composition." title="Proposition d’u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667250" cy="3543300"/>
                          </a:xfrm>
                          <a:prstGeom prst="rect">
                            <a:avLst/>
                          </a:prstGeom>
                        </pic:spPr>
                      </pic:pic>
                    </a:graphicData>
                  </a:graphic>
                </wp:inline>
              </w:drawing>
            </w:r>
          </w:p>
        </w:tc>
      </w:tr>
    </w:tbl>
    <w:p w14:paraId="5A59E295" w14:textId="6DDBAF2C" w:rsidR="00426177" w:rsidRDefault="00CE15FB">
      <w:pPr>
        <w:pStyle w:val="Lgende"/>
        <w:keepNext/>
        <w:keepLines/>
        <w:jc w:val="center"/>
      </w:pPr>
      <w:bookmarkStart w:id="102" w:name="_Toc243493774"/>
      <w:r>
        <w:t xml:space="preserve">Figure </w:t>
      </w:r>
      <w:r>
        <w:fldChar w:fldCharType="begin"/>
      </w:r>
      <w:r>
        <w:instrText>SEQ Figure</w:instrText>
      </w:r>
      <w:r>
        <w:fldChar w:fldCharType="separate"/>
      </w:r>
      <w:r>
        <w:rPr>
          <w:noProof/>
        </w:rPr>
        <w:t>53</w:t>
      </w:r>
      <w:r>
        <w:fldChar w:fldCharType="end"/>
      </w:r>
      <w:r>
        <w:t xml:space="preserve"> — Proposition d’un menu</w:t>
      </w:r>
      <w:bookmarkEnd w:id="102"/>
    </w:p>
    <w:p w14:paraId="45564C9D" w14:textId="77777777" w:rsidR="00426177" w:rsidRDefault="00CE15FB">
      <w:pPr>
        <w:spacing w:after="220"/>
        <w:jc w:val="center"/>
      </w:pPr>
      <w:r>
        <w:rPr>
          <w:i/>
          <w:iCs/>
          <w:color w:val="64748B"/>
          <w:sz w:val="19"/>
          <w:szCs w:val="19"/>
        </w:rPr>
        <w:t>Jour, repas, internats servis et composition.</w:t>
      </w:r>
    </w:p>
    <w:p w14:paraId="1AC5FEC0"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56F9D004" w14:textId="77777777">
        <w:trPr>
          <w:cantSplit/>
          <w:jc w:val="center"/>
        </w:trPr>
        <w:tc>
          <w:tcPr>
            <w:tcW w:w="9465" w:type="dxa"/>
            <w:tcMar>
              <w:top w:w="0" w:type="dxa"/>
              <w:left w:w="30" w:type="dxa"/>
              <w:bottom w:w="0" w:type="dxa"/>
              <w:right w:w="30" w:type="dxa"/>
            </w:tcMar>
          </w:tcPr>
          <w:p w14:paraId="38CACBD1" w14:textId="77777777" w:rsidR="00426177" w:rsidRDefault="00CE15FB">
            <w:pPr>
              <w:keepLines/>
              <w:jc w:val="center"/>
            </w:pPr>
            <w:r>
              <w:rPr>
                <w:noProof/>
              </w:rPr>
              <w:drawing>
                <wp:inline distT="0" distB="0" distL="0" distR="0" wp14:anchorId="3F7596AE" wp14:editId="1D225672">
                  <wp:extent cx="5972175" cy="7639050"/>
                  <wp:effectExtent l="0" t="0" r="0" b="0"/>
                  <wp:docPr id="66" name="54-menus-chef.png" descr="Validation par menu ou pour la semaine ; renvoi pour correction par repas, journée ou semaine." title="Menus transmis — chef de pô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972175" cy="7639050"/>
                          </a:xfrm>
                          <a:prstGeom prst="rect">
                            <a:avLst/>
                          </a:prstGeom>
                        </pic:spPr>
                      </pic:pic>
                    </a:graphicData>
                  </a:graphic>
                </wp:inline>
              </w:drawing>
            </w:r>
          </w:p>
        </w:tc>
      </w:tr>
    </w:tbl>
    <w:p w14:paraId="48AE010B"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5E98190A" w14:textId="77777777">
        <w:trPr>
          <w:cantSplit/>
          <w:jc w:val="center"/>
        </w:trPr>
        <w:tc>
          <w:tcPr>
            <w:tcW w:w="9465" w:type="dxa"/>
            <w:tcMar>
              <w:top w:w="0" w:type="dxa"/>
              <w:left w:w="30" w:type="dxa"/>
              <w:bottom w:w="0" w:type="dxa"/>
              <w:right w:w="30" w:type="dxa"/>
            </w:tcMar>
          </w:tcPr>
          <w:p w14:paraId="566AE9CC" w14:textId="77777777" w:rsidR="00426177" w:rsidRDefault="00CE15FB">
            <w:pPr>
              <w:keepNext/>
              <w:keepLines/>
              <w:jc w:val="center"/>
            </w:pPr>
            <w:r>
              <w:rPr>
                <w:noProof/>
              </w:rPr>
              <w:drawing>
                <wp:inline distT="0" distB="0" distL="0" distR="0" wp14:anchorId="495B26F5" wp14:editId="48F27326">
                  <wp:extent cx="5972175" cy="7762875"/>
                  <wp:effectExtent l="0" t="0" r="0" b="0"/>
                  <wp:docPr id="67" name="54-menus-chef-2.png" descr="Validation par menu ou pour la semaine ; renvoi pour correction par repas, journée ou semaine." title="Menus transmis — chef de pô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972175" cy="7762875"/>
                          </a:xfrm>
                          <a:prstGeom prst="rect">
                            <a:avLst/>
                          </a:prstGeom>
                        </pic:spPr>
                      </pic:pic>
                    </a:graphicData>
                  </a:graphic>
                </wp:inline>
              </w:drawing>
            </w:r>
          </w:p>
        </w:tc>
      </w:tr>
    </w:tbl>
    <w:p w14:paraId="0C057DFC" w14:textId="6BAAB6E5" w:rsidR="00426177" w:rsidRDefault="00CE15FB">
      <w:pPr>
        <w:pStyle w:val="Lgende"/>
        <w:keepNext/>
        <w:keepLines/>
        <w:jc w:val="center"/>
      </w:pPr>
      <w:bookmarkStart w:id="103" w:name="_Toc243493775"/>
      <w:r>
        <w:t xml:space="preserve">Figure </w:t>
      </w:r>
      <w:r>
        <w:fldChar w:fldCharType="begin"/>
      </w:r>
      <w:r>
        <w:instrText>SEQ Figure</w:instrText>
      </w:r>
      <w:r>
        <w:fldChar w:fldCharType="separate"/>
      </w:r>
      <w:r>
        <w:rPr>
          <w:noProof/>
        </w:rPr>
        <w:t>54</w:t>
      </w:r>
      <w:r>
        <w:fldChar w:fldCharType="end"/>
      </w:r>
      <w:r>
        <w:t xml:space="preserve"> — Menus transmis — chef de pôle</w:t>
      </w:r>
      <w:bookmarkEnd w:id="103"/>
    </w:p>
    <w:p w14:paraId="49BEEEDC" w14:textId="77777777" w:rsidR="00426177" w:rsidRDefault="00CE15FB">
      <w:pPr>
        <w:spacing w:after="220"/>
        <w:jc w:val="center"/>
      </w:pPr>
      <w:r>
        <w:rPr>
          <w:i/>
          <w:iCs/>
          <w:color w:val="64748B"/>
          <w:sz w:val="19"/>
          <w:szCs w:val="19"/>
        </w:rPr>
        <w:t>Validation par menu ou pour la semaine ; renvoi pour correction par repas, journée ou semaine.</w:t>
      </w:r>
    </w:p>
    <w:p w14:paraId="3CDE3E3F"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5FE453DD" w14:textId="77777777">
        <w:trPr>
          <w:cantSplit/>
          <w:jc w:val="center"/>
        </w:trPr>
        <w:tc>
          <w:tcPr>
            <w:tcW w:w="7410" w:type="dxa"/>
            <w:tcMar>
              <w:top w:w="0" w:type="dxa"/>
              <w:left w:w="30" w:type="dxa"/>
              <w:bottom w:w="0" w:type="dxa"/>
              <w:right w:w="30" w:type="dxa"/>
            </w:tcMar>
          </w:tcPr>
          <w:p w14:paraId="3506C5F0" w14:textId="77777777" w:rsidR="00426177" w:rsidRDefault="00CE15FB">
            <w:pPr>
              <w:keepNext/>
              <w:keepLines/>
              <w:jc w:val="center"/>
            </w:pPr>
            <w:r>
              <w:rPr>
                <w:noProof/>
              </w:rPr>
              <w:drawing>
                <wp:inline distT="0" distB="0" distL="0" distR="0" wp14:anchorId="18385319" wp14:editId="43D894D6">
                  <wp:extent cx="4667250" cy="3019425"/>
                  <wp:effectExtent l="0" t="0" r="0" b="0"/>
                  <wp:docPr id="68" name="55-menu-renvoi.png" descr="Le commentaire est obligatoire ; il sera visible du responsable restauration sur les menus concernés." title="Renvoi pour cor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667250" cy="3019425"/>
                          </a:xfrm>
                          <a:prstGeom prst="rect">
                            <a:avLst/>
                          </a:prstGeom>
                        </pic:spPr>
                      </pic:pic>
                    </a:graphicData>
                  </a:graphic>
                </wp:inline>
              </w:drawing>
            </w:r>
          </w:p>
        </w:tc>
      </w:tr>
    </w:tbl>
    <w:p w14:paraId="557230A8" w14:textId="4BD947D9" w:rsidR="00426177" w:rsidRDefault="00CE15FB">
      <w:pPr>
        <w:pStyle w:val="Lgende"/>
        <w:keepNext/>
        <w:keepLines/>
        <w:jc w:val="center"/>
      </w:pPr>
      <w:bookmarkStart w:id="104" w:name="_Toc243493776"/>
      <w:r>
        <w:t xml:space="preserve">Figure </w:t>
      </w:r>
      <w:r>
        <w:fldChar w:fldCharType="begin"/>
      </w:r>
      <w:r>
        <w:instrText>SEQ Figure</w:instrText>
      </w:r>
      <w:r>
        <w:fldChar w:fldCharType="separate"/>
      </w:r>
      <w:r>
        <w:rPr>
          <w:noProof/>
        </w:rPr>
        <w:t>55</w:t>
      </w:r>
      <w:r>
        <w:fldChar w:fldCharType="end"/>
      </w:r>
      <w:r>
        <w:t xml:space="preserve"> — Renvoi pour correction</w:t>
      </w:r>
      <w:bookmarkEnd w:id="104"/>
    </w:p>
    <w:p w14:paraId="18C1820A" w14:textId="77777777" w:rsidR="00426177" w:rsidRDefault="00CE15FB">
      <w:pPr>
        <w:spacing w:after="220"/>
        <w:jc w:val="center"/>
      </w:pPr>
      <w:r>
        <w:rPr>
          <w:i/>
          <w:iCs/>
          <w:color w:val="64748B"/>
          <w:sz w:val="19"/>
          <w:szCs w:val="19"/>
        </w:rPr>
        <w:t>Le commentaire est obligatoire ; il sera visible du responsable restauration sur les menus concernés.</w:t>
      </w:r>
    </w:p>
    <w:p w14:paraId="52A6676A"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500A742B" w14:textId="77777777">
        <w:trPr>
          <w:cantSplit/>
          <w:jc w:val="center"/>
        </w:trPr>
        <w:tc>
          <w:tcPr>
            <w:tcW w:w="7410" w:type="dxa"/>
            <w:tcMar>
              <w:top w:w="0" w:type="dxa"/>
              <w:left w:w="30" w:type="dxa"/>
              <w:bottom w:w="0" w:type="dxa"/>
              <w:right w:w="30" w:type="dxa"/>
            </w:tcMar>
          </w:tcPr>
          <w:p w14:paraId="54DA26AC" w14:textId="77777777" w:rsidR="00426177" w:rsidRDefault="00CE15FB">
            <w:pPr>
              <w:keepNext/>
              <w:keepLines/>
              <w:jc w:val="center"/>
            </w:pPr>
            <w:r>
              <w:rPr>
                <w:noProof/>
              </w:rPr>
              <w:drawing>
                <wp:inline distT="0" distB="0" distL="0" distR="0" wp14:anchorId="66D2BCC4" wp14:editId="3DA0A20A">
                  <wp:extent cx="4667250" cy="7734300"/>
                  <wp:effectExtent l="0" t="0" r="0" b="0"/>
                  <wp:docPr id="69" name="56-menus-historique.png" descr="Transmissions, validations et renvois, avec date, auteur et commentaire." title="Historique des valid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667250" cy="7734300"/>
                          </a:xfrm>
                          <a:prstGeom prst="rect">
                            <a:avLst/>
                          </a:prstGeom>
                        </pic:spPr>
                      </pic:pic>
                    </a:graphicData>
                  </a:graphic>
                </wp:inline>
              </w:drawing>
            </w:r>
          </w:p>
        </w:tc>
      </w:tr>
    </w:tbl>
    <w:p w14:paraId="3C176DBD" w14:textId="27BEA231" w:rsidR="00426177" w:rsidRDefault="00CE15FB">
      <w:pPr>
        <w:pStyle w:val="Lgende"/>
        <w:keepNext/>
        <w:keepLines/>
        <w:jc w:val="center"/>
      </w:pPr>
      <w:bookmarkStart w:id="105" w:name="_Toc243493777"/>
      <w:r>
        <w:t xml:space="preserve">Figure </w:t>
      </w:r>
      <w:r>
        <w:fldChar w:fldCharType="begin"/>
      </w:r>
      <w:r>
        <w:instrText>SEQ Figure</w:instrText>
      </w:r>
      <w:r>
        <w:fldChar w:fldCharType="separate"/>
      </w:r>
      <w:r>
        <w:rPr>
          <w:noProof/>
        </w:rPr>
        <w:t>56</w:t>
      </w:r>
      <w:r>
        <w:fldChar w:fldCharType="end"/>
      </w:r>
      <w:r>
        <w:t xml:space="preserve"> — Historique des validations</w:t>
      </w:r>
      <w:bookmarkEnd w:id="105"/>
    </w:p>
    <w:p w14:paraId="69D9B683" w14:textId="77777777" w:rsidR="00426177" w:rsidRDefault="00CE15FB">
      <w:pPr>
        <w:spacing w:after="220"/>
        <w:jc w:val="center"/>
      </w:pPr>
      <w:r>
        <w:rPr>
          <w:i/>
          <w:iCs/>
          <w:color w:val="64748B"/>
          <w:sz w:val="19"/>
          <w:szCs w:val="19"/>
        </w:rPr>
        <w:t>Transmissions, validations et renvois, avec date, auteur et commentaire.</w:t>
      </w:r>
    </w:p>
    <w:p w14:paraId="603BAB09"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3E9B6E8C" w14:textId="77777777">
        <w:trPr>
          <w:cantSplit/>
          <w:jc w:val="center"/>
        </w:trPr>
        <w:tc>
          <w:tcPr>
            <w:tcW w:w="9465" w:type="dxa"/>
            <w:tcMar>
              <w:top w:w="0" w:type="dxa"/>
              <w:left w:w="30" w:type="dxa"/>
              <w:bottom w:w="0" w:type="dxa"/>
              <w:right w:w="30" w:type="dxa"/>
            </w:tcMar>
          </w:tcPr>
          <w:p w14:paraId="6C1D643D" w14:textId="77777777" w:rsidR="00426177" w:rsidRDefault="00CE15FB">
            <w:pPr>
              <w:keepNext/>
              <w:keepLines/>
              <w:jc w:val="center"/>
            </w:pPr>
            <w:r>
              <w:rPr>
                <w:noProof/>
              </w:rPr>
              <w:drawing>
                <wp:inline distT="0" distB="0" distL="0" distR="0" wp14:anchorId="5675369E" wp14:editId="69BD3532">
                  <wp:extent cx="5972175" cy="7267575"/>
                  <wp:effectExtent l="0" t="0" r="0" b="0"/>
                  <wp:docPr id="70" name="57-stagiaire-repas.png" descr="Dans les données de démonstration, aucun menu validé n’est disponible pour les jours à venir : la page indique « Aucun menu publié pour les prochains jours ». La sélection des repas et la fenêtre de réservation avec allergie n’ont donc pas pu être capturées ; elles sont décrites au paragraphe précédent." title="Espace « Repas » du stag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972175" cy="7267575"/>
                          </a:xfrm>
                          <a:prstGeom prst="rect">
                            <a:avLst/>
                          </a:prstGeom>
                        </pic:spPr>
                      </pic:pic>
                    </a:graphicData>
                  </a:graphic>
                </wp:inline>
              </w:drawing>
            </w:r>
          </w:p>
        </w:tc>
      </w:tr>
    </w:tbl>
    <w:p w14:paraId="6BECCA65" w14:textId="63029D3E" w:rsidR="00426177" w:rsidRDefault="00CE15FB">
      <w:pPr>
        <w:pStyle w:val="Lgende"/>
        <w:keepNext/>
        <w:keepLines/>
        <w:jc w:val="center"/>
      </w:pPr>
      <w:bookmarkStart w:id="106" w:name="_Toc243493778"/>
      <w:r>
        <w:t xml:space="preserve">Figure </w:t>
      </w:r>
      <w:r>
        <w:fldChar w:fldCharType="begin"/>
      </w:r>
      <w:r>
        <w:instrText>SEQ Figure</w:instrText>
      </w:r>
      <w:r>
        <w:fldChar w:fldCharType="separate"/>
      </w:r>
      <w:r>
        <w:rPr>
          <w:noProof/>
        </w:rPr>
        <w:t>57</w:t>
      </w:r>
      <w:r>
        <w:fldChar w:fldCharType="end"/>
      </w:r>
      <w:r>
        <w:t xml:space="preserve"> — Espace « Repas » du stagiaire</w:t>
      </w:r>
      <w:bookmarkEnd w:id="106"/>
    </w:p>
    <w:p w14:paraId="761D8737" w14:textId="77777777" w:rsidR="00426177" w:rsidRDefault="00CE15FB">
      <w:pPr>
        <w:spacing w:after="220"/>
        <w:jc w:val="center"/>
      </w:pPr>
      <w:r>
        <w:rPr>
          <w:i/>
          <w:iCs/>
          <w:color w:val="64748B"/>
          <w:sz w:val="19"/>
          <w:szCs w:val="19"/>
        </w:rPr>
        <w:t>Dans les données de démonstration, aucun menu validé n’est disponible pour les jours à venir : la page indique « Aucun menu publié pour les prochains jours ». La sélection des repas et la fenêtre de réservation avec allergie n’ont donc pas pu être capturées ; elles sont décrites au paragraphe précédent.</w:t>
      </w:r>
    </w:p>
    <w:p w14:paraId="65D93301"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3C202603" w14:textId="77777777">
        <w:trPr>
          <w:cantSplit/>
          <w:jc w:val="center"/>
        </w:trPr>
        <w:tc>
          <w:tcPr>
            <w:tcW w:w="7410" w:type="dxa"/>
            <w:tcMar>
              <w:top w:w="0" w:type="dxa"/>
              <w:left w:w="30" w:type="dxa"/>
              <w:bottom w:w="0" w:type="dxa"/>
              <w:right w:w="30" w:type="dxa"/>
            </w:tcMar>
          </w:tcPr>
          <w:p w14:paraId="5886881A" w14:textId="77777777" w:rsidR="00426177" w:rsidRDefault="00CE15FB">
            <w:pPr>
              <w:keepNext/>
              <w:keepLines/>
              <w:jc w:val="center"/>
            </w:pPr>
            <w:r>
              <w:rPr>
                <w:noProof/>
              </w:rPr>
              <w:drawing>
                <wp:inline distT="0" distB="0" distL="0" distR="0" wp14:anchorId="1AAEAB4A" wp14:editId="39EDED7B">
                  <wp:extent cx="4667250" cy="4114800"/>
                  <wp:effectExtent l="0" t="0" r="0" b="0"/>
                  <wp:docPr id="71" name="58-stagiaire-regime.png" descr="Type de régime, précision et justificatif lorsque nécessaire." title="Déclaration d’un régime alimen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667250" cy="4114800"/>
                          </a:xfrm>
                          <a:prstGeom prst="rect">
                            <a:avLst/>
                          </a:prstGeom>
                        </pic:spPr>
                      </pic:pic>
                    </a:graphicData>
                  </a:graphic>
                </wp:inline>
              </w:drawing>
            </w:r>
          </w:p>
        </w:tc>
      </w:tr>
    </w:tbl>
    <w:p w14:paraId="385F0F64" w14:textId="61AF64A6" w:rsidR="00426177" w:rsidRDefault="00CE15FB">
      <w:pPr>
        <w:pStyle w:val="Lgende"/>
        <w:keepNext/>
        <w:keepLines/>
        <w:jc w:val="center"/>
      </w:pPr>
      <w:bookmarkStart w:id="107" w:name="_Toc243493779"/>
      <w:r>
        <w:t xml:space="preserve">Figure </w:t>
      </w:r>
      <w:r>
        <w:fldChar w:fldCharType="begin"/>
      </w:r>
      <w:r>
        <w:instrText>SEQ Figure</w:instrText>
      </w:r>
      <w:r>
        <w:fldChar w:fldCharType="separate"/>
      </w:r>
      <w:r>
        <w:rPr>
          <w:noProof/>
        </w:rPr>
        <w:t>58</w:t>
      </w:r>
      <w:r>
        <w:fldChar w:fldCharType="end"/>
      </w:r>
      <w:r>
        <w:t xml:space="preserve"> — Déclaration d’un régime alimentaire</w:t>
      </w:r>
      <w:bookmarkEnd w:id="107"/>
    </w:p>
    <w:p w14:paraId="31DE420D" w14:textId="77777777" w:rsidR="00426177" w:rsidRDefault="00CE15FB">
      <w:pPr>
        <w:spacing w:after="220"/>
        <w:jc w:val="center"/>
      </w:pPr>
      <w:r>
        <w:rPr>
          <w:i/>
          <w:iCs/>
          <w:color w:val="64748B"/>
          <w:sz w:val="19"/>
          <w:szCs w:val="19"/>
        </w:rPr>
        <w:t>Type de régime, précision et justificatif lorsque nécessaire.</w:t>
      </w:r>
    </w:p>
    <w:p w14:paraId="3698B494"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11CD7E2E" w14:textId="77777777">
        <w:trPr>
          <w:cantSplit/>
          <w:jc w:val="center"/>
        </w:trPr>
        <w:tc>
          <w:tcPr>
            <w:tcW w:w="9465" w:type="dxa"/>
            <w:tcMar>
              <w:top w:w="0" w:type="dxa"/>
              <w:left w:w="30" w:type="dxa"/>
              <w:bottom w:w="0" w:type="dxa"/>
              <w:right w:w="30" w:type="dxa"/>
            </w:tcMar>
          </w:tcPr>
          <w:p w14:paraId="1B547306" w14:textId="77777777" w:rsidR="00426177" w:rsidRDefault="00CE15FB">
            <w:pPr>
              <w:keepNext/>
              <w:keepLines/>
              <w:jc w:val="center"/>
            </w:pPr>
            <w:r>
              <w:rPr>
                <w:noProof/>
              </w:rPr>
              <w:drawing>
                <wp:inline distT="0" distB="0" distL="0" distR="0" wp14:anchorId="77BC58FA" wp14:editId="0FAE7219">
                  <wp:extent cx="5972175" cy="7267575"/>
                  <wp:effectExtent l="0" t="0" r="0" b="0"/>
                  <wp:docPr id="72" name="59-service-effectifs.png" descr="Pour chaque repas : réservés, confirmés et servis." title="Service et effe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972175" cy="7267575"/>
                          </a:xfrm>
                          <a:prstGeom prst="rect">
                            <a:avLst/>
                          </a:prstGeom>
                        </pic:spPr>
                      </pic:pic>
                    </a:graphicData>
                  </a:graphic>
                </wp:inline>
              </w:drawing>
            </w:r>
          </w:p>
        </w:tc>
      </w:tr>
    </w:tbl>
    <w:p w14:paraId="136E6BC0" w14:textId="76FDC44C" w:rsidR="00426177" w:rsidRDefault="00CE15FB">
      <w:pPr>
        <w:pStyle w:val="Lgende"/>
        <w:keepNext/>
        <w:keepLines/>
        <w:jc w:val="center"/>
      </w:pPr>
      <w:bookmarkStart w:id="108" w:name="_Toc243493780"/>
      <w:r>
        <w:t xml:space="preserve">Figure </w:t>
      </w:r>
      <w:r>
        <w:fldChar w:fldCharType="begin"/>
      </w:r>
      <w:r>
        <w:instrText>SEQ Figure</w:instrText>
      </w:r>
      <w:r>
        <w:fldChar w:fldCharType="separate"/>
      </w:r>
      <w:r>
        <w:rPr>
          <w:noProof/>
        </w:rPr>
        <w:t>59</w:t>
      </w:r>
      <w:r>
        <w:fldChar w:fldCharType="end"/>
      </w:r>
      <w:r>
        <w:t xml:space="preserve"> — Service et effectifs</w:t>
      </w:r>
      <w:bookmarkEnd w:id="108"/>
    </w:p>
    <w:p w14:paraId="0E2871B4" w14:textId="77777777" w:rsidR="00426177" w:rsidRDefault="00CE15FB">
      <w:pPr>
        <w:spacing w:after="220"/>
        <w:jc w:val="center"/>
      </w:pPr>
      <w:r>
        <w:rPr>
          <w:i/>
          <w:iCs/>
          <w:color w:val="64748B"/>
          <w:sz w:val="19"/>
          <w:szCs w:val="19"/>
        </w:rPr>
        <w:t>Pour chaque repas : réservés, confirmés et servis.</w:t>
      </w:r>
    </w:p>
    <w:p w14:paraId="409ECEC6"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730CC9AC" w14:textId="77777777">
        <w:trPr>
          <w:cantSplit/>
          <w:jc w:val="center"/>
        </w:trPr>
        <w:tc>
          <w:tcPr>
            <w:tcW w:w="9465" w:type="dxa"/>
            <w:tcMar>
              <w:top w:w="0" w:type="dxa"/>
              <w:left w:w="30" w:type="dxa"/>
              <w:bottom w:w="0" w:type="dxa"/>
              <w:right w:w="30" w:type="dxa"/>
            </w:tcMar>
          </w:tcPr>
          <w:p w14:paraId="276F473D" w14:textId="77777777" w:rsidR="00426177" w:rsidRDefault="00CE15FB">
            <w:pPr>
              <w:keepNext/>
              <w:keepLines/>
              <w:jc w:val="center"/>
            </w:pPr>
            <w:r>
              <w:rPr>
                <w:noProof/>
              </w:rPr>
              <w:drawing>
                <wp:inline distT="0" distB="0" distL="0" distR="0" wp14:anchorId="325BE58D" wp14:editId="0A821C1B">
                  <wp:extent cx="5972175" cy="4229100"/>
                  <wp:effectExtent l="0" t="0" r="0" b="0"/>
                  <wp:docPr id="73" name="60-effectif-confirmer.png" descr="Liste des stagiaires concernés, régimes et allergies, puis effectif arrêté." title="Confirmation de l’effectif J+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972175" cy="4229100"/>
                          </a:xfrm>
                          <a:prstGeom prst="rect">
                            <a:avLst/>
                          </a:prstGeom>
                        </pic:spPr>
                      </pic:pic>
                    </a:graphicData>
                  </a:graphic>
                </wp:inline>
              </w:drawing>
            </w:r>
          </w:p>
        </w:tc>
      </w:tr>
    </w:tbl>
    <w:p w14:paraId="4CA1B582" w14:textId="4E48D4A3" w:rsidR="00426177" w:rsidRDefault="00CE15FB">
      <w:pPr>
        <w:pStyle w:val="Lgende"/>
        <w:keepNext/>
        <w:keepLines/>
        <w:jc w:val="center"/>
      </w:pPr>
      <w:bookmarkStart w:id="109" w:name="_Toc243493781"/>
      <w:r>
        <w:t xml:space="preserve">Figure </w:t>
      </w:r>
      <w:r>
        <w:fldChar w:fldCharType="begin"/>
      </w:r>
      <w:r>
        <w:instrText>SEQ Figure</w:instrText>
      </w:r>
      <w:r>
        <w:fldChar w:fldCharType="separate"/>
      </w:r>
      <w:r>
        <w:rPr>
          <w:noProof/>
        </w:rPr>
        <w:t>60</w:t>
      </w:r>
      <w:r>
        <w:fldChar w:fldCharType="end"/>
      </w:r>
      <w:r>
        <w:t xml:space="preserve"> — Confirmation de l’effectif J+1</w:t>
      </w:r>
      <w:bookmarkEnd w:id="109"/>
    </w:p>
    <w:p w14:paraId="72BD16F6" w14:textId="77777777" w:rsidR="00426177" w:rsidRDefault="00CE15FB">
      <w:pPr>
        <w:spacing w:after="220"/>
        <w:jc w:val="center"/>
      </w:pPr>
      <w:r>
        <w:rPr>
          <w:i/>
          <w:iCs/>
          <w:color w:val="64748B"/>
          <w:sz w:val="19"/>
          <w:szCs w:val="19"/>
        </w:rPr>
        <w:t>Liste des stagiaires concernés, régimes et allergies, puis effectif arrêté.</w:t>
      </w:r>
    </w:p>
    <w:p w14:paraId="5B26DA4B"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70B8741B" w14:textId="77777777">
        <w:trPr>
          <w:cantSplit/>
          <w:jc w:val="center"/>
        </w:trPr>
        <w:tc>
          <w:tcPr>
            <w:tcW w:w="9465" w:type="dxa"/>
            <w:tcMar>
              <w:top w:w="0" w:type="dxa"/>
              <w:left w:w="30" w:type="dxa"/>
              <w:bottom w:w="0" w:type="dxa"/>
              <w:right w:w="30" w:type="dxa"/>
            </w:tcMar>
          </w:tcPr>
          <w:p w14:paraId="7C91640E" w14:textId="77777777" w:rsidR="00426177" w:rsidRDefault="00CE15FB">
            <w:pPr>
              <w:keepNext/>
              <w:keepLines/>
              <w:jc w:val="center"/>
            </w:pPr>
            <w:r>
              <w:rPr>
                <w:noProof/>
              </w:rPr>
              <w:drawing>
                <wp:inline distT="0" distB="0" distL="0" distR="0" wp14:anchorId="3C7CEF08" wp14:editId="1FEADABA">
                  <wp:extent cx="5972175" cy="7267575"/>
                  <wp:effectExtent l="0" t="0" r="0" b="0"/>
                  <wp:docPr id="74" name="61-service-jour-clos.png" descr="Services conformes ou écarts constatés ; impression des absents de la journée." title="Journée de service clôtur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5972175" cy="7267575"/>
                          </a:xfrm>
                          <a:prstGeom prst="rect">
                            <a:avLst/>
                          </a:prstGeom>
                        </pic:spPr>
                      </pic:pic>
                    </a:graphicData>
                  </a:graphic>
                </wp:inline>
              </w:drawing>
            </w:r>
          </w:p>
        </w:tc>
      </w:tr>
    </w:tbl>
    <w:p w14:paraId="6F4B15EF" w14:textId="350DCA0E" w:rsidR="00426177" w:rsidRDefault="00CE15FB">
      <w:pPr>
        <w:pStyle w:val="Lgende"/>
        <w:keepNext/>
        <w:keepLines/>
        <w:jc w:val="center"/>
      </w:pPr>
      <w:bookmarkStart w:id="110" w:name="_Toc243493782"/>
      <w:r>
        <w:t xml:space="preserve">Figure </w:t>
      </w:r>
      <w:r>
        <w:fldChar w:fldCharType="begin"/>
      </w:r>
      <w:r>
        <w:instrText>SEQ Figure</w:instrText>
      </w:r>
      <w:r>
        <w:fldChar w:fldCharType="separate"/>
      </w:r>
      <w:r>
        <w:rPr>
          <w:noProof/>
        </w:rPr>
        <w:t>61</w:t>
      </w:r>
      <w:r>
        <w:fldChar w:fldCharType="end"/>
      </w:r>
      <w:r>
        <w:t xml:space="preserve"> — Journée de service clôturée</w:t>
      </w:r>
      <w:bookmarkEnd w:id="110"/>
    </w:p>
    <w:p w14:paraId="2E9561D8" w14:textId="77777777" w:rsidR="00426177" w:rsidRDefault="00CE15FB">
      <w:pPr>
        <w:spacing w:after="220"/>
        <w:jc w:val="center"/>
      </w:pPr>
      <w:r>
        <w:rPr>
          <w:i/>
          <w:iCs/>
          <w:color w:val="64748B"/>
          <w:sz w:val="19"/>
          <w:szCs w:val="19"/>
        </w:rPr>
        <w:t>Services conformes ou écarts constatés ; impression des absents de la journée.</w:t>
      </w:r>
    </w:p>
    <w:p w14:paraId="33D7643A"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75D5ABD4" w14:textId="77777777">
        <w:trPr>
          <w:cantSplit/>
          <w:jc w:val="center"/>
        </w:trPr>
        <w:tc>
          <w:tcPr>
            <w:tcW w:w="7410" w:type="dxa"/>
            <w:tcMar>
              <w:top w:w="0" w:type="dxa"/>
              <w:left w:w="30" w:type="dxa"/>
              <w:bottom w:w="0" w:type="dxa"/>
              <w:right w:w="30" w:type="dxa"/>
            </w:tcMar>
          </w:tcPr>
          <w:p w14:paraId="692CC6DB" w14:textId="77777777" w:rsidR="00426177" w:rsidRDefault="00CE15FB">
            <w:pPr>
              <w:keepNext/>
              <w:keepLines/>
              <w:jc w:val="center"/>
            </w:pPr>
            <w:r>
              <w:rPr>
                <w:noProof/>
              </w:rPr>
              <w:drawing>
                <wp:inline distT="0" distB="0" distL="0" distR="0" wp14:anchorId="0FD5DCBA" wp14:editId="1A81862B">
                  <wp:extent cx="4667250" cy="2047875"/>
                  <wp:effectExtent l="0" t="0" r="0" b="0"/>
                  <wp:docPr id="75" name="62-absents-repas.png" descr="Nom, prénom et CEF des absents ; impression de la liste." title="Liste des absents d’un re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667250" cy="2047875"/>
                          </a:xfrm>
                          <a:prstGeom prst="rect">
                            <a:avLst/>
                          </a:prstGeom>
                        </pic:spPr>
                      </pic:pic>
                    </a:graphicData>
                  </a:graphic>
                </wp:inline>
              </w:drawing>
            </w:r>
          </w:p>
        </w:tc>
      </w:tr>
    </w:tbl>
    <w:p w14:paraId="212DCFEA" w14:textId="39C5CCA3" w:rsidR="00426177" w:rsidRDefault="00CE15FB">
      <w:pPr>
        <w:pStyle w:val="Lgende"/>
        <w:keepNext/>
        <w:keepLines/>
        <w:jc w:val="center"/>
      </w:pPr>
      <w:bookmarkStart w:id="111" w:name="_Toc243493783"/>
      <w:r>
        <w:t xml:space="preserve">Figure </w:t>
      </w:r>
      <w:r>
        <w:fldChar w:fldCharType="begin"/>
      </w:r>
      <w:r>
        <w:instrText>SEQ Figure</w:instrText>
      </w:r>
      <w:r>
        <w:fldChar w:fldCharType="separate"/>
      </w:r>
      <w:r>
        <w:rPr>
          <w:noProof/>
        </w:rPr>
        <w:t>62</w:t>
      </w:r>
      <w:r>
        <w:fldChar w:fldCharType="end"/>
      </w:r>
      <w:r>
        <w:t xml:space="preserve"> — Liste des absents d’un repas</w:t>
      </w:r>
      <w:bookmarkEnd w:id="111"/>
    </w:p>
    <w:p w14:paraId="758E0D0F" w14:textId="77777777" w:rsidR="00426177" w:rsidRDefault="00CE15FB">
      <w:pPr>
        <w:spacing w:after="220"/>
        <w:jc w:val="center"/>
        <w:sectPr w:rsidR="00426177">
          <w:headerReference w:type="default" r:id="rId81"/>
          <w:footerReference w:type="default" r:id="rId82"/>
          <w:pgSz w:w="11906" w:h="16838"/>
          <w:pgMar w:top="1250" w:right="1134" w:bottom="1134" w:left="1134" w:header="560" w:footer="520" w:gutter="0"/>
          <w:cols w:space="720"/>
          <w:docGrid w:linePitch="360"/>
        </w:sectPr>
      </w:pPr>
      <w:r>
        <w:rPr>
          <w:i/>
          <w:iCs/>
          <w:color w:val="64748B"/>
          <w:sz w:val="19"/>
          <w:szCs w:val="19"/>
        </w:rPr>
        <w:t>Nom, prénom et CEF des absents ; impression de la liste.</w:t>
      </w:r>
    </w:p>
    <w:p w14:paraId="6597FC79" w14:textId="77777777" w:rsidR="00426177" w:rsidRDefault="00426177">
      <w:pPr>
        <w:keepNext/>
        <w:spacing w:before="100"/>
      </w:pPr>
    </w:p>
    <w:tbl>
      <w:tblPr>
        <w:tblW w:w="1434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14340"/>
      </w:tblGrid>
      <w:tr w:rsidR="00426177" w14:paraId="0C5FEB2A" w14:textId="77777777">
        <w:trPr>
          <w:cantSplit/>
          <w:jc w:val="center"/>
        </w:trPr>
        <w:tc>
          <w:tcPr>
            <w:tcW w:w="14340" w:type="dxa"/>
            <w:tcMar>
              <w:top w:w="0" w:type="dxa"/>
              <w:left w:w="30" w:type="dxa"/>
              <w:bottom w:w="0" w:type="dxa"/>
              <w:right w:w="30" w:type="dxa"/>
            </w:tcMar>
          </w:tcPr>
          <w:p w14:paraId="12BD89E6" w14:textId="77777777" w:rsidR="00426177" w:rsidRDefault="00CE15FB">
            <w:pPr>
              <w:keepLines/>
              <w:jc w:val="center"/>
            </w:pPr>
            <w:r>
              <w:rPr>
                <w:noProof/>
              </w:rPr>
              <w:drawing>
                <wp:inline distT="0" distB="0" distL="0" distR="0" wp14:anchorId="7604D4BE" wp14:editId="326274E9">
                  <wp:extent cx="9067800" cy="5029200"/>
                  <wp:effectExtent l="0" t="0" r="0" b="0"/>
                  <wp:docPr id="76" name="63-liste-j1.png" descr="Totaux par type de repas, filtres, lignes à surveiller (régime ou allergie) mises en évidence ; bouton « Imprimer la liste J+1 »." title="Liste nominative J+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9067800" cy="5029200"/>
                          </a:xfrm>
                          <a:prstGeom prst="rect">
                            <a:avLst/>
                          </a:prstGeom>
                        </pic:spPr>
                      </pic:pic>
                    </a:graphicData>
                  </a:graphic>
                </wp:inline>
              </w:drawing>
            </w:r>
          </w:p>
        </w:tc>
      </w:tr>
    </w:tbl>
    <w:p w14:paraId="56CD5CFC" w14:textId="77777777" w:rsidR="00426177" w:rsidRDefault="00426177">
      <w:pPr>
        <w:keepNext/>
        <w:spacing w:before="100"/>
      </w:pPr>
    </w:p>
    <w:tbl>
      <w:tblPr>
        <w:tblW w:w="1434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14340"/>
      </w:tblGrid>
      <w:tr w:rsidR="00426177" w14:paraId="67CACE93" w14:textId="77777777">
        <w:trPr>
          <w:cantSplit/>
          <w:jc w:val="center"/>
        </w:trPr>
        <w:tc>
          <w:tcPr>
            <w:tcW w:w="14340" w:type="dxa"/>
            <w:tcMar>
              <w:top w:w="0" w:type="dxa"/>
              <w:left w:w="30" w:type="dxa"/>
              <w:bottom w:w="0" w:type="dxa"/>
              <w:right w:w="30" w:type="dxa"/>
            </w:tcMar>
          </w:tcPr>
          <w:p w14:paraId="1F750844" w14:textId="77777777" w:rsidR="00426177" w:rsidRDefault="00CE15FB">
            <w:pPr>
              <w:keepNext/>
              <w:keepLines/>
              <w:jc w:val="center"/>
            </w:pPr>
            <w:r>
              <w:rPr>
                <w:noProof/>
              </w:rPr>
              <w:drawing>
                <wp:inline distT="0" distB="0" distL="0" distR="0" wp14:anchorId="062BDA1A" wp14:editId="5B5AC78C">
                  <wp:extent cx="9067800" cy="3038475"/>
                  <wp:effectExtent l="0" t="0" r="0" b="0"/>
                  <wp:docPr id="77" name="63-liste-j1-2.png" descr="Totaux par type de repas, filtres, lignes à surveiller (régime ou allergie) mises en évidence ; bouton « Imprimer la liste J+1 »." title="Liste nominative J+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9067800" cy="3038475"/>
                          </a:xfrm>
                          <a:prstGeom prst="rect">
                            <a:avLst/>
                          </a:prstGeom>
                        </pic:spPr>
                      </pic:pic>
                    </a:graphicData>
                  </a:graphic>
                </wp:inline>
              </w:drawing>
            </w:r>
          </w:p>
        </w:tc>
      </w:tr>
    </w:tbl>
    <w:p w14:paraId="6A63CE3E" w14:textId="28AAD54C" w:rsidR="00426177" w:rsidRDefault="00CE15FB">
      <w:pPr>
        <w:pStyle w:val="Lgende"/>
        <w:keepNext/>
        <w:keepLines/>
        <w:jc w:val="center"/>
      </w:pPr>
      <w:bookmarkStart w:id="112" w:name="_Toc243493784"/>
      <w:r>
        <w:t xml:space="preserve">Figure </w:t>
      </w:r>
      <w:r>
        <w:fldChar w:fldCharType="begin"/>
      </w:r>
      <w:r>
        <w:instrText>SEQ Figure</w:instrText>
      </w:r>
      <w:r>
        <w:fldChar w:fldCharType="separate"/>
      </w:r>
      <w:r>
        <w:rPr>
          <w:noProof/>
        </w:rPr>
        <w:t>63</w:t>
      </w:r>
      <w:r>
        <w:fldChar w:fldCharType="end"/>
      </w:r>
      <w:r>
        <w:t xml:space="preserve"> — Liste nominative J+1</w:t>
      </w:r>
      <w:bookmarkEnd w:id="112"/>
    </w:p>
    <w:p w14:paraId="11EC0F7F" w14:textId="77777777" w:rsidR="00426177" w:rsidRDefault="00CE15FB">
      <w:pPr>
        <w:spacing w:after="220"/>
        <w:jc w:val="center"/>
        <w:sectPr w:rsidR="00426177">
          <w:headerReference w:type="default" r:id="rId85"/>
          <w:footerReference w:type="default" r:id="rId86"/>
          <w:pgSz w:w="16838" w:h="11906" w:orient="landscape"/>
          <w:pgMar w:top="1250" w:right="1134" w:bottom="1134" w:left="1134" w:header="560" w:footer="520" w:gutter="0"/>
          <w:cols w:space="720"/>
          <w:docGrid w:linePitch="360"/>
        </w:sectPr>
      </w:pPr>
      <w:r>
        <w:rPr>
          <w:i/>
          <w:iCs/>
          <w:color w:val="64748B"/>
          <w:sz w:val="19"/>
          <w:szCs w:val="19"/>
        </w:rPr>
        <w:t>Totaux par type de repas, filtres, lignes à surveiller (régime ou allergie) mises en évidence ; bouton « Imprimer la liste J+1 ».</w:t>
      </w:r>
    </w:p>
    <w:p w14:paraId="281B2EFD"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64192098" w14:textId="77777777">
        <w:trPr>
          <w:cantSplit/>
          <w:jc w:val="center"/>
        </w:trPr>
        <w:tc>
          <w:tcPr>
            <w:tcW w:w="9465" w:type="dxa"/>
            <w:tcMar>
              <w:top w:w="0" w:type="dxa"/>
              <w:left w:w="30" w:type="dxa"/>
              <w:bottom w:w="0" w:type="dxa"/>
              <w:right w:w="30" w:type="dxa"/>
            </w:tcMar>
          </w:tcPr>
          <w:p w14:paraId="35E66E10" w14:textId="77777777" w:rsidR="00426177" w:rsidRDefault="00CE15FB">
            <w:pPr>
              <w:keepNext/>
              <w:keepLines/>
              <w:jc w:val="center"/>
            </w:pPr>
            <w:r>
              <w:rPr>
                <w:noProof/>
              </w:rPr>
              <w:drawing>
                <wp:inline distT="0" distB="0" distL="0" distR="0" wp14:anchorId="44A6373A" wp14:editId="37A17F17">
                  <wp:extent cx="5972175" cy="7905750"/>
                  <wp:effectExtent l="0" t="0" r="0" b="0"/>
                  <wp:docPr id="78" name="64-statistiques-repas.png" descr="Indicateurs mensuels et régimes déclarés." title="Statistiques de resta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5972175" cy="7905750"/>
                          </a:xfrm>
                          <a:prstGeom prst="rect">
                            <a:avLst/>
                          </a:prstGeom>
                        </pic:spPr>
                      </pic:pic>
                    </a:graphicData>
                  </a:graphic>
                </wp:inline>
              </w:drawing>
            </w:r>
          </w:p>
        </w:tc>
      </w:tr>
    </w:tbl>
    <w:p w14:paraId="33045DAE" w14:textId="2B0A4520" w:rsidR="00426177" w:rsidRDefault="00CE15FB">
      <w:pPr>
        <w:pStyle w:val="Lgende"/>
        <w:keepNext/>
        <w:keepLines/>
        <w:jc w:val="center"/>
      </w:pPr>
      <w:bookmarkStart w:id="113" w:name="_Toc243493785"/>
      <w:r>
        <w:t xml:space="preserve">Figure </w:t>
      </w:r>
      <w:r>
        <w:fldChar w:fldCharType="begin"/>
      </w:r>
      <w:r>
        <w:instrText>SEQ Figure</w:instrText>
      </w:r>
      <w:r>
        <w:fldChar w:fldCharType="separate"/>
      </w:r>
      <w:r>
        <w:rPr>
          <w:noProof/>
        </w:rPr>
        <w:t>64</w:t>
      </w:r>
      <w:r>
        <w:fldChar w:fldCharType="end"/>
      </w:r>
      <w:r>
        <w:t xml:space="preserve"> — Statistiques de restauration</w:t>
      </w:r>
      <w:bookmarkEnd w:id="113"/>
    </w:p>
    <w:p w14:paraId="498ABCB8" w14:textId="77777777" w:rsidR="00426177" w:rsidRDefault="00CE15FB">
      <w:pPr>
        <w:spacing w:after="220"/>
        <w:jc w:val="center"/>
      </w:pPr>
      <w:r>
        <w:rPr>
          <w:i/>
          <w:iCs/>
          <w:color w:val="64748B"/>
          <w:sz w:val="19"/>
          <w:szCs w:val="19"/>
        </w:rPr>
        <w:t>Indicateurs mensuels et régimes déclarés.</w:t>
      </w:r>
    </w:p>
    <w:p w14:paraId="6A76B6E2" w14:textId="77777777" w:rsidR="00426177" w:rsidRDefault="00CE15FB">
      <w:pPr>
        <w:spacing w:after="120" w:line="288" w:lineRule="auto"/>
        <w:jc w:val="both"/>
      </w:pPr>
      <w:r>
        <w:rPr>
          <w:b/>
          <w:bCs/>
        </w:rPr>
        <w:t>Valeur apportée :</w:t>
      </w:r>
      <w:r>
        <w:t xml:space="preserve"> des effectifs fondés sur des réservations réelles, des allergies connues de la cuisine, et des menus validés par une autorité distincte de celle qui les compose.</w:t>
      </w:r>
    </w:p>
    <w:p w14:paraId="6752E659" w14:textId="77777777" w:rsidR="00426177" w:rsidRDefault="00CE15FB">
      <w:pPr>
        <w:pStyle w:val="Titre1"/>
        <w:pageBreakBefore/>
        <w:numPr>
          <w:ilvl w:val="0"/>
          <w:numId w:val="2"/>
        </w:numPr>
      </w:pPr>
      <w:bookmarkStart w:id="114" w:name="_Toc243493709"/>
      <w:r>
        <w:lastRenderedPageBreak/>
        <w:t>Gestion des réclamations</w:t>
      </w:r>
      <w:bookmarkEnd w:id="114"/>
    </w:p>
    <w:p w14:paraId="725BD3E6" w14:textId="77777777" w:rsidR="00426177" w:rsidRDefault="00CE15FB">
      <w:pPr>
        <w:spacing w:after="120" w:line="288" w:lineRule="auto"/>
        <w:jc w:val="both"/>
      </w:pPr>
      <w:r>
        <w:rPr>
          <w:b/>
          <w:bCs/>
        </w:rPr>
        <w:t>Objectif.</w:t>
      </w:r>
      <w:r>
        <w:t xml:space="preserve"> Offrir au stagiaire un canal formel pour signaler un problème et garantir qu’il soit traité par le bon responsable. Le domaine choisi au dépôt désigne automatiquement ce responsable.</w:t>
      </w:r>
    </w:p>
    <w:p w14:paraId="47DD0A27" w14:textId="0CCD19E7" w:rsidR="00426177" w:rsidRDefault="00CE15FB">
      <w:pPr>
        <w:pStyle w:val="Lgende"/>
        <w:keepLines/>
        <w:jc w:val="center"/>
      </w:pPr>
      <w:bookmarkStart w:id="115" w:name="_Toc243493816"/>
      <w:r>
        <w:t xml:space="preserve">Tableau </w:t>
      </w:r>
      <w:r>
        <w:fldChar w:fldCharType="begin"/>
      </w:r>
      <w:r>
        <w:instrText>SEQ Tableau</w:instrText>
      </w:r>
      <w:r>
        <w:fldChar w:fldCharType="separate"/>
      </w:r>
      <w:r>
        <w:rPr>
          <w:noProof/>
        </w:rPr>
        <w:t>12</w:t>
      </w:r>
      <w:r>
        <w:fldChar w:fldCharType="end"/>
      </w:r>
      <w:r>
        <w:t xml:space="preserve"> — Orientation des réclamations</w:t>
      </w:r>
      <w:bookmarkEnd w:id="115"/>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212"/>
        <w:gridCol w:w="6426"/>
      </w:tblGrid>
      <w:tr w:rsidR="00426177" w14:paraId="64723DA0" w14:textId="77777777">
        <w:trPr>
          <w:tblHeader/>
        </w:trPr>
        <w:tc>
          <w:tcPr>
            <w:tcW w:w="3212" w:type="dxa"/>
            <w:shd w:val="clear" w:color="auto" w:fill="183153"/>
            <w:tcMar>
              <w:top w:w="60" w:type="dxa"/>
              <w:left w:w="90" w:type="dxa"/>
              <w:bottom w:w="60" w:type="dxa"/>
              <w:right w:w="90" w:type="dxa"/>
            </w:tcMar>
            <w:vAlign w:val="center"/>
          </w:tcPr>
          <w:p w14:paraId="05DB4DB8" w14:textId="77777777" w:rsidR="00426177" w:rsidRDefault="00CE15FB">
            <w:r>
              <w:rPr>
                <w:b/>
                <w:bCs/>
                <w:color w:val="FFFFFF"/>
                <w:sz w:val="18"/>
                <w:szCs w:val="18"/>
              </w:rPr>
              <w:t>Domaine</w:t>
            </w:r>
          </w:p>
        </w:tc>
        <w:tc>
          <w:tcPr>
            <w:tcW w:w="6426" w:type="dxa"/>
            <w:shd w:val="clear" w:color="auto" w:fill="183153"/>
            <w:tcMar>
              <w:top w:w="60" w:type="dxa"/>
              <w:left w:w="90" w:type="dxa"/>
              <w:bottom w:w="60" w:type="dxa"/>
              <w:right w:w="90" w:type="dxa"/>
            </w:tcMar>
            <w:vAlign w:val="center"/>
          </w:tcPr>
          <w:p w14:paraId="49412D43" w14:textId="77777777" w:rsidR="00426177" w:rsidRDefault="00CE15FB">
            <w:r>
              <w:rPr>
                <w:b/>
                <w:bCs/>
                <w:color w:val="FFFFFF"/>
                <w:sz w:val="18"/>
                <w:szCs w:val="18"/>
              </w:rPr>
              <w:t>Responsable du traitement</w:t>
            </w:r>
          </w:p>
        </w:tc>
      </w:tr>
      <w:tr w:rsidR="00426177" w14:paraId="34E83EB7" w14:textId="77777777">
        <w:trPr>
          <w:cantSplit/>
        </w:trPr>
        <w:tc>
          <w:tcPr>
            <w:tcW w:w="3212" w:type="dxa"/>
            <w:tcMar>
              <w:top w:w="60" w:type="dxa"/>
              <w:left w:w="90" w:type="dxa"/>
              <w:bottom w:w="60" w:type="dxa"/>
              <w:right w:w="90" w:type="dxa"/>
            </w:tcMar>
            <w:vAlign w:val="center"/>
          </w:tcPr>
          <w:p w14:paraId="0DB31E9C" w14:textId="77777777" w:rsidR="00426177" w:rsidRDefault="00CE15FB">
            <w:r>
              <w:rPr>
                <w:sz w:val="18"/>
                <w:szCs w:val="18"/>
              </w:rPr>
              <w:t>Hébergement</w:t>
            </w:r>
          </w:p>
        </w:tc>
        <w:tc>
          <w:tcPr>
            <w:tcW w:w="6426" w:type="dxa"/>
            <w:tcMar>
              <w:top w:w="60" w:type="dxa"/>
              <w:left w:w="90" w:type="dxa"/>
              <w:bottom w:w="60" w:type="dxa"/>
              <w:right w:w="90" w:type="dxa"/>
            </w:tcMar>
            <w:vAlign w:val="center"/>
          </w:tcPr>
          <w:p w14:paraId="2BAA0756" w14:textId="77777777" w:rsidR="00426177" w:rsidRDefault="00CE15FB">
            <w:r>
              <w:rPr>
                <w:sz w:val="18"/>
                <w:szCs w:val="18"/>
              </w:rPr>
              <w:t>Gestionnaire de l’internat</w:t>
            </w:r>
          </w:p>
        </w:tc>
      </w:tr>
      <w:tr w:rsidR="00426177" w14:paraId="2012E2AB" w14:textId="77777777">
        <w:trPr>
          <w:cantSplit/>
        </w:trPr>
        <w:tc>
          <w:tcPr>
            <w:tcW w:w="3212" w:type="dxa"/>
            <w:shd w:val="clear" w:color="auto" w:fill="F8FAFC"/>
            <w:tcMar>
              <w:top w:w="60" w:type="dxa"/>
              <w:left w:w="90" w:type="dxa"/>
              <w:bottom w:w="60" w:type="dxa"/>
              <w:right w:w="90" w:type="dxa"/>
            </w:tcMar>
            <w:vAlign w:val="center"/>
          </w:tcPr>
          <w:p w14:paraId="4CBACF77" w14:textId="77777777" w:rsidR="00426177" w:rsidRDefault="00CE15FB">
            <w:r>
              <w:rPr>
                <w:sz w:val="18"/>
                <w:szCs w:val="18"/>
              </w:rPr>
              <w:t>Restauration</w:t>
            </w:r>
          </w:p>
        </w:tc>
        <w:tc>
          <w:tcPr>
            <w:tcW w:w="6426" w:type="dxa"/>
            <w:shd w:val="clear" w:color="auto" w:fill="F8FAFC"/>
            <w:tcMar>
              <w:top w:w="60" w:type="dxa"/>
              <w:left w:w="90" w:type="dxa"/>
              <w:bottom w:w="60" w:type="dxa"/>
              <w:right w:w="90" w:type="dxa"/>
            </w:tcMar>
            <w:vAlign w:val="center"/>
          </w:tcPr>
          <w:p w14:paraId="35B5F208" w14:textId="77777777" w:rsidR="00426177" w:rsidRDefault="00CE15FB">
            <w:r>
              <w:rPr>
                <w:sz w:val="18"/>
                <w:szCs w:val="18"/>
              </w:rPr>
              <w:t>Responsable restauration</w:t>
            </w:r>
          </w:p>
        </w:tc>
      </w:tr>
      <w:tr w:rsidR="00426177" w14:paraId="26DA4EFE" w14:textId="77777777">
        <w:trPr>
          <w:cantSplit/>
        </w:trPr>
        <w:tc>
          <w:tcPr>
            <w:tcW w:w="3212" w:type="dxa"/>
            <w:tcMar>
              <w:top w:w="60" w:type="dxa"/>
              <w:left w:w="90" w:type="dxa"/>
              <w:bottom w:w="60" w:type="dxa"/>
              <w:right w:w="90" w:type="dxa"/>
            </w:tcMar>
            <w:vAlign w:val="center"/>
          </w:tcPr>
          <w:p w14:paraId="0F8E71B9" w14:textId="77777777" w:rsidR="00426177" w:rsidRDefault="00CE15FB">
            <w:r>
              <w:rPr>
                <w:sz w:val="18"/>
                <w:szCs w:val="18"/>
              </w:rPr>
              <w:t>Sélection (recours)</w:t>
            </w:r>
          </w:p>
        </w:tc>
        <w:tc>
          <w:tcPr>
            <w:tcW w:w="6426" w:type="dxa"/>
            <w:tcMar>
              <w:top w:w="60" w:type="dxa"/>
              <w:left w:w="90" w:type="dxa"/>
              <w:bottom w:w="60" w:type="dxa"/>
              <w:right w:w="90" w:type="dxa"/>
            </w:tcMar>
            <w:vAlign w:val="center"/>
          </w:tcPr>
          <w:p w14:paraId="66AD7124" w14:textId="77777777" w:rsidR="00426177" w:rsidRDefault="00CE15FB">
            <w:r>
              <w:rPr>
                <w:sz w:val="18"/>
                <w:szCs w:val="18"/>
              </w:rPr>
              <w:t>Chef de pôle</w:t>
            </w:r>
          </w:p>
        </w:tc>
      </w:tr>
    </w:tbl>
    <w:p w14:paraId="201522BE" w14:textId="77777777" w:rsidR="00426177" w:rsidRDefault="00426177">
      <w:pPr>
        <w:spacing w:after="120"/>
      </w:pPr>
    </w:p>
    <w:p w14:paraId="65E29CE7" w14:textId="77777777" w:rsidR="00426177" w:rsidRDefault="00CE15FB">
      <w:pPr>
        <w:pStyle w:val="Paragraphedeliste"/>
        <w:numPr>
          <w:ilvl w:val="0"/>
          <w:numId w:val="7"/>
        </w:numPr>
        <w:spacing w:after="60" w:line="276" w:lineRule="auto"/>
      </w:pPr>
      <w:r>
        <w:t xml:space="preserve">Le stagiaire </w:t>
      </w:r>
      <w:r>
        <w:rPr>
          <w:b/>
          <w:bCs/>
        </w:rPr>
        <w:t>dépose</w:t>
      </w:r>
      <w:r>
        <w:t xml:space="preserve"> sa réclamation et choisit son domaine.</w:t>
      </w:r>
    </w:p>
    <w:p w14:paraId="41AA2781" w14:textId="77777777" w:rsidR="00426177" w:rsidRDefault="00CE15FB">
      <w:pPr>
        <w:pStyle w:val="Paragraphedeliste"/>
        <w:numPr>
          <w:ilvl w:val="0"/>
          <w:numId w:val="7"/>
        </w:numPr>
        <w:spacing w:after="60" w:line="276" w:lineRule="auto"/>
      </w:pPr>
      <w:r>
        <w:t>L’application l’</w:t>
      </w:r>
      <w:r>
        <w:rPr>
          <w:b/>
          <w:bCs/>
        </w:rPr>
        <w:t>oriente</w:t>
      </w:r>
      <w:r>
        <w:t xml:space="preserve"> vers le responsable compétent, dans son périmètre.</w:t>
      </w:r>
    </w:p>
    <w:p w14:paraId="37BA54AF" w14:textId="77777777" w:rsidR="00426177" w:rsidRDefault="00CE15FB">
      <w:pPr>
        <w:pStyle w:val="Paragraphedeliste"/>
        <w:numPr>
          <w:ilvl w:val="0"/>
          <w:numId w:val="7"/>
        </w:numPr>
        <w:spacing w:after="60" w:line="276" w:lineRule="auto"/>
      </w:pPr>
      <w:r>
        <w:t xml:space="preserve">Le responsable la </w:t>
      </w:r>
      <w:r>
        <w:rPr>
          <w:b/>
          <w:bCs/>
        </w:rPr>
        <w:t>prend en charge</w:t>
      </w:r>
      <w:r>
        <w:t xml:space="preserve"> (statut « En cours de traitement »).</w:t>
      </w:r>
    </w:p>
    <w:p w14:paraId="024F88BB" w14:textId="77777777" w:rsidR="00426177" w:rsidRDefault="00CE15FB">
      <w:pPr>
        <w:pStyle w:val="Paragraphedeliste"/>
        <w:numPr>
          <w:ilvl w:val="0"/>
          <w:numId w:val="7"/>
        </w:numPr>
        <w:spacing w:after="60" w:line="276" w:lineRule="auto"/>
      </w:pPr>
      <w:r>
        <w:t xml:space="preserve">Il </w:t>
      </w:r>
      <w:r>
        <w:rPr>
          <w:b/>
          <w:bCs/>
        </w:rPr>
        <w:t>répond</w:t>
      </w:r>
      <w:r>
        <w:t xml:space="preserve"> au stagiaire : la réponse </w:t>
      </w:r>
      <w:r>
        <w:rPr>
          <w:b/>
          <w:bCs/>
        </w:rPr>
        <w:t>clôt</w:t>
      </w:r>
      <w:r>
        <w:t xml:space="preserve"> la réclamation (statut « Traitée ») ; le stagiaire est notifié.</w:t>
      </w:r>
    </w:p>
    <w:p w14:paraId="403D2887" w14:textId="77777777" w:rsidR="00426177" w:rsidRDefault="00CE15FB">
      <w:pPr>
        <w:pStyle w:val="Paragraphedeliste"/>
        <w:numPr>
          <w:ilvl w:val="0"/>
          <w:numId w:val="7"/>
        </w:numPr>
        <w:spacing w:after="60" w:line="276" w:lineRule="auto"/>
      </w:pPr>
      <w:r>
        <w:t xml:space="preserve">Le </w:t>
      </w:r>
      <w:r>
        <w:rPr>
          <w:b/>
          <w:bCs/>
        </w:rPr>
        <w:t>chef de pôle</w:t>
      </w:r>
      <w:r>
        <w:t xml:space="preserve"> suit toutes les réclamations de son périmètre, tous domaines confondus et même clôturées, avec filtres et historique ; il ne traite que celles du domaine « sélection ».</w:t>
      </w:r>
    </w:p>
    <w:p w14:paraId="05489E89" w14:textId="77777777" w:rsidR="00426177" w:rsidRDefault="00CE15FB">
      <w:pPr>
        <w:keepNext/>
        <w:keepLines/>
        <w:spacing w:before="120" w:after="60"/>
        <w:jc w:val="center"/>
      </w:pPr>
      <w:r>
        <w:rPr>
          <w:noProof/>
        </w:rPr>
        <w:lastRenderedPageBreak/>
        <w:drawing>
          <wp:inline distT="0" distB="0" distL="0" distR="0" wp14:anchorId="49957916" wp14:editId="065311C5">
            <wp:extent cx="4000500" cy="7162800"/>
            <wp:effectExtent l="0" t="0" r="0" b="0"/>
            <wp:docPr id="79" name="12-etats-reclamation.png" descr="Trois statuts : ouverte, en cours, traitée et clôturée." title="Cycle de vie d’une récla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000500" cy="7162800"/>
                    </a:xfrm>
                    <a:prstGeom prst="rect">
                      <a:avLst/>
                    </a:prstGeom>
                  </pic:spPr>
                </pic:pic>
              </a:graphicData>
            </a:graphic>
          </wp:inline>
        </w:drawing>
      </w:r>
    </w:p>
    <w:p w14:paraId="4DF6AFEE" w14:textId="51F9FD08" w:rsidR="00426177" w:rsidRDefault="00CE15FB">
      <w:pPr>
        <w:pStyle w:val="Lgende"/>
        <w:keepNext/>
        <w:keepLines/>
        <w:jc w:val="center"/>
      </w:pPr>
      <w:bookmarkStart w:id="116" w:name="_Toc243493786"/>
      <w:r>
        <w:t xml:space="preserve">Figure </w:t>
      </w:r>
      <w:r>
        <w:fldChar w:fldCharType="begin"/>
      </w:r>
      <w:r>
        <w:instrText>SEQ Figure</w:instrText>
      </w:r>
      <w:r>
        <w:fldChar w:fldCharType="separate"/>
      </w:r>
      <w:r>
        <w:rPr>
          <w:noProof/>
        </w:rPr>
        <w:t>65</w:t>
      </w:r>
      <w:r>
        <w:fldChar w:fldCharType="end"/>
      </w:r>
      <w:r>
        <w:t xml:space="preserve"> — Cycle de vie d’une réclamation</w:t>
      </w:r>
      <w:bookmarkEnd w:id="116"/>
    </w:p>
    <w:p w14:paraId="0BC82637" w14:textId="77777777" w:rsidR="00426177" w:rsidRDefault="00CE15FB">
      <w:pPr>
        <w:spacing w:after="220"/>
        <w:jc w:val="center"/>
      </w:pPr>
      <w:r>
        <w:rPr>
          <w:i/>
          <w:iCs/>
          <w:color w:val="64748B"/>
          <w:sz w:val="19"/>
          <w:szCs w:val="19"/>
        </w:rPr>
        <w:t>Trois statuts : ouverte, en cours, traitée et clôturée.</w:t>
      </w:r>
    </w:p>
    <w:p w14:paraId="186EBCE9"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44133074" w14:textId="77777777">
        <w:trPr>
          <w:cantSplit/>
          <w:jc w:val="center"/>
        </w:trPr>
        <w:tc>
          <w:tcPr>
            <w:tcW w:w="9465" w:type="dxa"/>
            <w:tcMar>
              <w:top w:w="0" w:type="dxa"/>
              <w:left w:w="30" w:type="dxa"/>
              <w:bottom w:w="0" w:type="dxa"/>
              <w:right w:w="30" w:type="dxa"/>
            </w:tcMar>
          </w:tcPr>
          <w:p w14:paraId="6B520192" w14:textId="77777777" w:rsidR="00426177" w:rsidRDefault="00CE15FB">
            <w:pPr>
              <w:keepNext/>
              <w:keepLines/>
              <w:jc w:val="center"/>
            </w:pPr>
            <w:r>
              <w:rPr>
                <w:noProof/>
              </w:rPr>
              <w:drawing>
                <wp:inline distT="0" distB="0" distL="0" distR="0" wp14:anchorId="3BDD5EB3" wp14:editId="3686D258">
                  <wp:extent cx="5972175" cy="7267575"/>
                  <wp:effectExtent l="0" t="0" r="0" b="0"/>
                  <wp:docPr id="80" name="65-stagiaire-reclamations.png" descr="Dépôt et suivi des réponses." title="Réclamations du stag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5972175" cy="7267575"/>
                          </a:xfrm>
                          <a:prstGeom prst="rect">
                            <a:avLst/>
                          </a:prstGeom>
                        </pic:spPr>
                      </pic:pic>
                    </a:graphicData>
                  </a:graphic>
                </wp:inline>
              </w:drawing>
            </w:r>
          </w:p>
        </w:tc>
      </w:tr>
    </w:tbl>
    <w:p w14:paraId="2F36BA11" w14:textId="429582BD" w:rsidR="00426177" w:rsidRDefault="00CE15FB">
      <w:pPr>
        <w:pStyle w:val="Lgende"/>
        <w:keepNext/>
        <w:keepLines/>
        <w:jc w:val="center"/>
      </w:pPr>
      <w:bookmarkStart w:id="117" w:name="_Toc243493787"/>
      <w:r>
        <w:t xml:space="preserve">Figure </w:t>
      </w:r>
      <w:r>
        <w:fldChar w:fldCharType="begin"/>
      </w:r>
      <w:r>
        <w:instrText>SEQ Figure</w:instrText>
      </w:r>
      <w:r>
        <w:fldChar w:fldCharType="separate"/>
      </w:r>
      <w:r>
        <w:rPr>
          <w:noProof/>
        </w:rPr>
        <w:t>66</w:t>
      </w:r>
      <w:r>
        <w:fldChar w:fldCharType="end"/>
      </w:r>
      <w:r>
        <w:t xml:space="preserve"> — Réclamations du stagiaire</w:t>
      </w:r>
      <w:bookmarkEnd w:id="117"/>
    </w:p>
    <w:p w14:paraId="618CF58A" w14:textId="77777777" w:rsidR="00426177" w:rsidRDefault="00CE15FB">
      <w:pPr>
        <w:spacing w:after="220"/>
        <w:jc w:val="center"/>
      </w:pPr>
      <w:r>
        <w:rPr>
          <w:i/>
          <w:iCs/>
          <w:color w:val="64748B"/>
          <w:sz w:val="19"/>
          <w:szCs w:val="19"/>
        </w:rPr>
        <w:t>Dépôt et suivi des réponses.</w:t>
      </w:r>
    </w:p>
    <w:p w14:paraId="77B4A764"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0E26DCFE" w14:textId="77777777">
        <w:trPr>
          <w:cantSplit/>
          <w:jc w:val="center"/>
        </w:trPr>
        <w:tc>
          <w:tcPr>
            <w:tcW w:w="9465" w:type="dxa"/>
            <w:tcMar>
              <w:top w:w="0" w:type="dxa"/>
              <w:left w:w="30" w:type="dxa"/>
              <w:bottom w:w="0" w:type="dxa"/>
              <w:right w:w="30" w:type="dxa"/>
            </w:tcMar>
          </w:tcPr>
          <w:p w14:paraId="6886959F" w14:textId="77777777" w:rsidR="00426177" w:rsidRDefault="00CE15FB">
            <w:pPr>
              <w:keepNext/>
              <w:keepLines/>
              <w:jc w:val="center"/>
            </w:pPr>
            <w:r>
              <w:rPr>
                <w:noProof/>
              </w:rPr>
              <w:drawing>
                <wp:inline distT="0" distB="0" distL="0" distR="0" wp14:anchorId="6D404139" wp14:editId="55131DF1">
                  <wp:extent cx="5972175" cy="7267575"/>
                  <wp:effectExtent l="0" t="0" r="0" b="0"/>
                  <wp:docPr id="81" name="66-reclamations-gestionnaire.png" descr="Réclamations du domaine « hébergement » de son internat." title="Réclamations à traiter — gestionn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972175" cy="7267575"/>
                          </a:xfrm>
                          <a:prstGeom prst="rect">
                            <a:avLst/>
                          </a:prstGeom>
                        </pic:spPr>
                      </pic:pic>
                    </a:graphicData>
                  </a:graphic>
                </wp:inline>
              </w:drawing>
            </w:r>
          </w:p>
        </w:tc>
      </w:tr>
    </w:tbl>
    <w:p w14:paraId="03F8A2CA" w14:textId="23B743CB" w:rsidR="00426177" w:rsidRDefault="00CE15FB">
      <w:pPr>
        <w:pStyle w:val="Lgende"/>
        <w:keepNext/>
        <w:keepLines/>
        <w:jc w:val="center"/>
      </w:pPr>
      <w:bookmarkStart w:id="118" w:name="_Toc243493788"/>
      <w:r>
        <w:t xml:space="preserve">Figure </w:t>
      </w:r>
      <w:r>
        <w:fldChar w:fldCharType="begin"/>
      </w:r>
      <w:r>
        <w:instrText>SEQ Figure</w:instrText>
      </w:r>
      <w:r>
        <w:fldChar w:fldCharType="separate"/>
      </w:r>
      <w:r>
        <w:rPr>
          <w:noProof/>
        </w:rPr>
        <w:t>67</w:t>
      </w:r>
      <w:r>
        <w:fldChar w:fldCharType="end"/>
      </w:r>
      <w:r>
        <w:t xml:space="preserve"> — Réclamations à traiter — gestionnaire</w:t>
      </w:r>
      <w:bookmarkEnd w:id="118"/>
    </w:p>
    <w:p w14:paraId="7489E0CB" w14:textId="77777777" w:rsidR="00426177" w:rsidRDefault="00CE15FB">
      <w:pPr>
        <w:spacing w:after="220"/>
        <w:jc w:val="center"/>
      </w:pPr>
      <w:r>
        <w:rPr>
          <w:i/>
          <w:iCs/>
          <w:color w:val="64748B"/>
          <w:sz w:val="19"/>
          <w:szCs w:val="19"/>
        </w:rPr>
        <w:t>Réclamations du domaine « hébergement » de son internat.</w:t>
      </w:r>
    </w:p>
    <w:p w14:paraId="6881BB89"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4A607F9C" w14:textId="77777777">
        <w:trPr>
          <w:cantSplit/>
          <w:jc w:val="center"/>
        </w:trPr>
        <w:tc>
          <w:tcPr>
            <w:tcW w:w="7410" w:type="dxa"/>
            <w:tcMar>
              <w:top w:w="0" w:type="dxa"/>
              <w:left w:w="30" w:type="dxa"/>
              <w:bottom w:w="0" w:type="dxa"/>
              <w:right w:w="30" w:type="dxa"/>
            </w:tcMar>
          </w:tcPr>
          <w:p w14:paraId="54047745" w14:textId="77777777" w:rsidR="00426177" w:rsidRDefault="00CE15FB">
            <w:pPr>
              <w:keepNext/>
              <w:keepLines/>
              <w:jc w:val="center"/>
            </w:pPr>
            <w:r>
              <w:rPr>
                <w:noProof/>
              </w:rPr>
              <w:drawing>
                <wp:inline distT="0" distB="0" distL="0" distR="0" wp14:anchorId="597098AA" wp14:editId="4F9DA419">
                  <wp:extent cx="4667250" cy="3524250"/>
                  <wp:effectExtent l="0" t="0" r="0" b="0"/>
                  <wp:docPr id="82" name="67-reclamation-reponse.png" descr="La réponse est envoyée au stagiaire et clôt la réclamation." title="Réponse et clôture d’une récla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667250" cy="3524250"/>
                          </a:xfrm>
                          <a:prstGeom prst="rect">
                            <a:avLst/>
                          </a:prstGeom>
                        </pic:spPr>
                      </pic:pic>
                    </a:graphicData>
                  </a:graphic>
                </wp:inline>
              </w:drawing>
            </w:r>
          </w:p>
        </w:tc>
      </w:tr>
    </w:tbl>
    <w:p w14:paraId="730C72F0" w14:textId="46B27A1F" w:rsidR="00426177" w:rsidRDefault="00CE15FB">
      <w:pPr>
        <w:pStyle w:val="Lgende"/>
        <w:keepNext/>
        <w:keepLines/>
        <w:jc w:val="center"/>
      </w:pPr>
      <w:bookmarkStart w:id="119" w:name="_Toc243493789"/>
      <w:r>
        <w:t xml:space="preserve">Figure </w:t>
      </w:r>
      <w:r>
        <w:fldChar w:fldCharType="begin"/>
      </w:r>
      <w:r>
        <w:instrText>SEQ Figure</w:instrText>
      </w:r>
      <w:r>
        <w:fldChar w:fldCharType="separate"/>
      </w:r>
      <w:r>
        <w:rPr>
          <w:noProof/>
        </w:rPr>
        <w:t>68</w:t>
      </w:r>
      <w:r>
        <w:fldChar w:fldCharType="end"/>
      </w:r>
      <w:r>
        <w:t xml:space="preserve"> — Réponse et clôture d’une réclamation</w:t>
      </w:r>
      <w:bookmarkEnd w:id="119"/>
    </w:p>
    <w:p w14:paraId="3FA25746" w14:textId="77777777" w:rsidR="00426177" w:rsidRDefault="00CE15FB">
      <w:pPr>
        <w:spacing w:after="220"/>
        <w:jc w:val="center"/>
      </w:pPr>
      <w:r>
        <w:rPr>
          <w:i/>
          <w:iCs/>
          <w:color w:val="64748B"/>
          <w:sz w:val="19"/>
          <w:szCs w:val="19"/>
        </w:rPr>
        <w:t>La réponse est envoyée au stagiaire et clôt la réclamation.</w:t>
      </w:r>
    </w:p>
    <w:p w14:paraId="51FAFC75"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289CF72E" w14:textId="77777777">
        <w:trPr>
          <w:cantSplit/>
          <w:jc w:val="center"/>
        </w:trPr>
        <w:tc>
          <w:tcPr>
            <w:tcW w:w="9465" w:type="dxa"/>
            <w:tcMar>
              <w:top w:w="0" w:type="dxa"/>
              <w:left w:w="30" w:type="dxa"/>
              <w:bottom w:w="0" w:type="dxa"/>
              <w:right w:w="30" w:type="dxa"/>
            </w:tcMar>
          </w:tcPr>
          <w:p w14:paraId="24B40127" w14:textId="77777777" w:rsidR="00426177" w:rsidRDefault="00CE15FB">
            <w:pPr>
              <w:keepNext/>
              <w:keepLines/>
              <w:jc w:val="center"/>
            </w:pPr>
            <w:r>
              <w:rPr>
                <w:noProof/>
              </w:rPr>
              <w:drawing>
                <wp:inline distT="0" distB="0" distL="0" distR="0" wp14:anchorId="6DAD33F6" wp14:editId="28AF5F40">
                  <wp:extent cx="5972175" cy="7267575"/>
                  <wp:effectExtent l="0" t="0" r="0" b="0"/>
                  <wp:docPr id="83" name="68-reclamations-chef.png" descr="Filtres par statut, domaine et stagiaire ; « consultation seule » pour les autres domaines." title="Suivi de toutes les réclamations — chef de pô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5972175" cy="7267575"/>
                          </a:xfrm>
                          <a:prstGeom prst="rect">
                            <a:avLst/>
                          </a:prstGeom>
                        </pic:spPr>
                      </pic:pic>
                    </a:graphicData>
                  </a:graphic>
                </wp:inline>
              </w:drawing>
            </w:r>
          </w:p>
        </w:tc>
      </w:tr>
    </w:tbl>
    <w:p w14:paraId="28C37A87" w14:textId="160FB052" w:rsidR="00426177" w:rsidRDefault="00CE15FB">
      <w:pPr>
        <w:pStyle w:val="Lgende"/>
        <w:keepNext/>
        <w:keepLines/>
        <w:jc w:val="center"/>
      </w:pPr>
      <w:bookmarkStart w:id="120" w:name="_Toc243493790"/>
      <w:r>
        <w:t xml:space="preserve">Figure </w:t>
      </w:r>
      <w:r>
        <w:fldChar w:fldCharType="begin"/>
      </w:r>
      <w:r>
        <w:instrText>SEQ Figure</w:instrText>
      </w:r>
      <w:r>
        <w:fldChar w:fldCharType="separate"/>
      </w:r>
      <w:r>
        <w:rPr>
          <w:noProof/>
        </w:rPr>
        <w:t>69</w:t>
      </w:r>
      <w:r>
        <w:fldChar w:fldCharType="end"/>
      </w:r>
      <w:r>
        <w:t xml:space="preserve"> — Suivi de toutes les réclamations — chef de pôle</w:t>
      </w:r>
      <w:bookmarkEnd w:id="120"/>
    </w:p>
    <w:p w14:paraId="6E404636" w14:textId="77777777" w:rsidR="00426177" w:rsidRDefault="00CE15FB">
      <w:pPr>
        <w:spacing w:after="220"/>
        <w:jc w:val="center"/>
      </w:pPr>
      <w:r>
        <w:rPr>
          <w:i/>
          <w:iCs/>
          <w:color w:val="64748B"/>
          <w:sz w:val="19"/>
          <w:szCs w:val="19"/>
        </w:rPr>
        <w:t>Filtres par statut, domaine et stagiaire ; « consultation seule » pour les autres domaines.</w:t>
      </w:r>
    </w:p>
    <w:p w14:paraId="32D27629" w14:textId="77777777" w:rsidR="00426177" w:rsidRDefault="00426177">
      <w:pPr>
        <w:keepNext/>
        <w:spacing w:before="100"/>
      </w:pPr>
    </w:p>
    <w:tbl>
      <w:tblPr>
        <w:tblW w:w="741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7410"/>
      </w:tblGrid>
      <w:tr w:rsidR="00426177" w14:paraId="1422F55A" w14:textId="77777777">
        <w:trPr>
          <w:cantSplit/>
          <w:jc w:val="center"/>
        </w:trPr>
        <w:tc>
          <w:tcPr>
            <w:tcW w:w="7410" w:type="dxa"/>
            <w:tcMar>
              <w:top w:w="0" w:type="dxa"/>
              <w:left w:w="30" w:type="dxa"/>
              <w:bottom w:w="0" w:type="dxa"/>
              <w:right w:w="30" w:type="dxa"/>
            </w:tcMar>
          </w:tcPr>
          <w:p w14:paraId="4F0BD624" w14:textId="77777777" w:rsidR="00426177" w:rsidRDefault="00CE15FB">
            <w:pPr>
              <w:keepNext/>
              <w:keepLines/>
              <w:jc w:val="center"/>
            </w:pPr>
            <w:r>
              <w:rPr>
                <w:noProof/>
              </w:rPr>
              <w:drawing>
                <wp:inline distT="0" distB="0" distL="0" distR="0" wp14:anchorId="6AE5EFE4" wp14:editId="1230EF46">
                  <wp:extent cx="4667250" cy="2505075"/>
                  <wp:effectExtent l="0" t="0" r="0" b="0"/>
                  <wp:docPr id="84" name="69-reclamation-historique.png" descr="Dépôt, changements d’état et réponse, avec date et auteur." title="Historique d’une récla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667250" cy="2505075"/>
                          </a:xfrm>
                          <a:prstGeom prst="rect">
                            <a:avLst/>
                          </a:prstGeom>
                        </pic:spPr>
                      </pic:pic>
                    </a:graphicData>
                  </a:graphic>
                </wp:inline>
              </w:drawing>
            </w:r>
          </w:p>
        </w:tc>
      </w:tr>
    </w:tbl>
    <w:p w14:paraId="1C2B421B" w14:textId="6E63F1CB" w:rsidR="00426177" w:rsidRDefault="00CE15FB">
      <w:pPr>
        <w:pStyle w:val="Lgende"/>
        <w:keepNext/>
        <w:keepLines/>
        <w:jc w:val="center"/>
      </w:pPr>
      <w:bookmarkStart w:id="121" w:name="_Toc243493791"/>
      <w:r>
        <w:t xml:space="preserve">Figure </w:t>
      </w:r>
      <w:r>
        <w:fldChar w:fldCharType="begin"/>
      </w:r>
      <w:r>
        <w:instrText>SEQ Figure</w:instrText>
      </w:r>
      <w:r>
        <w:fldChar w:fldCharType="separate"/>
      </w:r>
      <w:r>
        <w:rPr>
          <w:noProof/>
        </w:rPr>
        <w:t>70</w:t>
      </w:r>
      <w:r>
        <w:fldChar w:fldCharType="end"/>
      </w:r>
      <w:r>
        <w:t xml:space="preserve"> — Historique d’une réclamation</w:t>
      </w:r>
      <w:bookmarkEnd w:id="121"/>
    </w:p>
    <w:p w14:paraId="4293D96E" w14:textId="77777777" w:rsidR="00426177" w:rsidRDefault="00CE15FB">
      <w:pPr>
        <w:spacing w:after="220"/>
        <w:jc w:val="center"/>
      </w:pPr>
      <w:r>
        <w:rPr>
          <w:i/>
          <w:iCs/>
          <w:color w:val="64748B"/>
          <w:sz w:val="19"/>
          <w:szCs w:val="19"/>
        </w:rPr>
        <w:t>Dépôt, changements d’état et réponse, avec date et auteur.</w:t>
      </w:r>
    </w:p>
    <w:p w14:paraId="3D091FB6" w14:textId="77777777" w:rsidR="00426177" w:rsidRDefault="00CE15FB">
      <w:pPr>
        <w:pStyle w:val="Titre1"/>
        <w:pageBreakBefore/>
        <w:numPr>
          <w:ilvl w:val="0"/>
          <w:numId w:val="2"/>
        </w:numPr>
      </w:pPr>
      <w:bookmarkStart w:id="122" w:name="_Toc243493710"/>
      <w:r>
        <w:lastRenderedPageBreak/>
        <w:t>Administration, sécurité fonctionnelle et pilotage</w:t>
      </w:r>
      <w:bookmarkEnd w:id="122"/>
    </w:p>
    <w:p w14:paraId="22125F49" w14:textId="77777777" w:rsidR="00426177" w:rsidRDefault="00CE15FB">
      <w:pPr>
        <w:pStyle w:val="Titre2"/>
        <w:numPr>
          <w:ilvl w:val="1"/>
          <w:numId w:val="2"/>
        </w:numPr>
      </w:pPr>
      <w:bookmarkStart w:id="123" w:name="_Toc243493711"/>
      <w:r>
        <w:t>Administration</w:t>
      </w:r>
      <w:bookmarkEnd w:id="123"/>
    </w:p>
    <w:p w14:paraId="35DE4903" w14:textId="77777777" w:rsidR="00426177" w:rsidRDefault="00CE15FB">
      <w:pPr>
        <w:pStyle w:val="Paragraphedeliste"/>
        <w:numPr>
          <w:ilvl w:val="0"/>
          <w:numId w:val="3"/>
        </w:numPr>
        <w:spacing w:after="60" w:line="276" w:lineRule="auto"/>
      </w:pPr>
      <w:r>
        <w:rPr>
          <w:b/>
          <w:bCs/>
        </w:rPr>
        <w:t>Structures</w:t>
      </w:r>
      <w:r>
        <w:t xml:space="preserve"> : rubrique « Organisation » (chapitre 5).</w:t>
      </w:r>
    </w:p>
    <w:p w14:paraId="2BA3DB99" w14:textId="77777777" w:rsidR="00426177" w:rsidRDefault="00CE15FB">
      <w:pPr>
        <w:pStyle w:val="Paragraphedeliste"/>
        <w:numPr>
          <w:ilvl w:val="0"/>
          <w:numId w:val="3"/>
        </w:numPr>
        <w:spacing w:after="60" w:line="276" w:lineRule="auto"/>
      </w:pPr>
      <w:r>
        <w:rPr>
          <w:b/>
          <w:bCs/>
        </w:rPr>
        <w:t>Comptes du personnel</w:t>
      </w:r>
      <w:r>
        <w:t xml:space="preserve"> : création et modification avec rôle et périmètre choisis en cascade, activation, filtres hiérarchiques.</w:t>
      </w:r>
    </w:p>
    <w:p w14:paraId="482C3873" w14:textId="77777777" w:rsidR="00426177" w:rsidRDefault="00CE15FB">
      <w:pPr>
        <w:pStyle w:val="Paragraphedeliste"/>
        <w:numPr>
          <w:ilvl w:val="0"/>
          <w:numId w:val="3"/>
        </w:numPr>
        <w:spacing w:after="60" w:line="276" w:lineRule="auto"/>
      </w:pPr>
      <w:r>
        <w:rPr>
          <w:b/>
          <w:bCs/>
        </w:rPr>
        <w:t>Comptes stagiaires</w:t>
      </w:r>
      <w:r>
        <w:t xml:space="preserve"> : consultation, suspension motivée, rétablissement, envoi d’un lien de réinitialisation du mot de passe.</w:t>
      </w:r>
    </w:p>
    <w:p w14:paraId="637E72A2" w14:textId="77777777" w:rsidR="00426177" w:rsidRDefault="00CE15FB">
      <w:pPr>
        <w:pStyle w:val="Paragraphedeliste"/>
        <w:numPr>
          <w:ilvl w:val="0"/>
          <w:numId w:val="3"/>
        </w:numPr>
        <w:spacing w:after="60" w:line="276" w:lineRule="auto"/>
      </w:pPr>
      <w:r>
        <w:rPr>
          <w:b/>
          <w:bCs/>
        </w:rPr>
        <w:t>Rôles et permissions</w:t>
      </w:r>
      <w:r>
        <w:t xml:space="preserve"> : matrice centralisée en lecture.</w:t>
      </w:r>
    </w:p>
    <w:p w14:paraId="0500AF69" w14:textId="77777777" w:rsidR="00426177" w:rsidRDefault="00CE15FB">
      <w:pPr>
        <w:pStyle w:val="Paragraphedeliste"/>
        <w:numPr>
          <w:ilvl w:val="0"/>
          <w:numId w:val="3"/>
        </w:numPr>
        <w:spacing w:after="60" w:line="276" w:lineRule="auto"/>
      </w:pPr>
      <w:r>
        <w:rPr>
          <w:b/>
          <w:bCs/>
        </w:rPr>
        <w:t>Paramètres</w:t>
      </w:r>
      <w:r>
        <w:t xml:space="preserve"> : règles de gestion ajustables (heure limite de réservation, départage des ex æquo, masquage du score au gestionnaire, destinataires des alertes d’absence…). Les règles marquées « à valider » sont des choix par défaut en attente d’une décision de l’OFPPT.</w:t>
      </w:r>
    </w:p>
    <w:p w14:paraId="0655FA9B" w14:textId="77777777" w:rsidR="00426177" w:rsidRDefault="00CE15FB">
      <w:pPr>
        <w:pStyle w:val="Paragraphedeliste"/>
        <w:numPr>
          <w:ilvl w:val="0"/>
          <w:numId w:val="3"/>
        </w:numPr>
        <w:spacing w:after="60" w:line="276" w:lineRule="auto"/>
      </w:pPr>
      <w:r>
        <w:rPr>
          <w:b/>
          <w:bCs/>
        </w:rPr>
        <w:t>Journal d’audit</w:t>
      </w:r>
      <w:r>
        <w:t xml:space="preserve"> : trace en ajout seul de chaque opération (auteur, date, objet, détail), que la base de données interdit de modifier ou de supprimer.</w:t>
      </w:r>
    </w:p>
    <w:p w14:paraId="2B7BCD46"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640EFB02" w14:textId="77777777">
        <w:trPr>
          <w:cantSplit/>
          <w:jc w:val="center"/>
        </w:trPr>
        <w:tc>
          <w:tcPr>
            <w:tcW w:w="9465" w:type="dxa"/>
            <w:tcMar>
              <w:top w:w="0" w:type="dxa"/>
              <w:left w:w="30" w:type="dxa"/>
              <w:bottom w:w="0" w:type="dxa"/>
              <w:right w:w="30" w:type="dxa"/>
            </w:tcMar>
          </w:tcPr>
          <w:p w14:paraId="477EBC6A" w14:textId="77777777" w:rsidR="00426177" w:rsidRDefault="00CE15FB">
            <w:pPr>
              <w:keepNext/>
              <w:keepLines/>
              <w:jc w:val="center"/>
            </w:pPr>
            <w:r>
              <w:rPr>
                <w:noProof/>
              </w:rPr>
              <w:drawing>
                <wp:inline distT="0" distB="0" distL="0" distR="0" wp14:anchorId="7A580434" wp14:editId="1DA62C70">
                  <wp:extent cx="5972175" cy="7886700"/>
                  <wp:effectExtent l="0" t="0" r="0" b="0"/>
                  <wp:docPr id="85" name="08-utilisateurs.png" descr="Filtres hiérarchiques, rôle, état et dernière connexion." title="Gestion des utilisa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5972175" cy="7886700"/>
                          </a:xfrm>
                          <a:prstGeom prst="rect">
                            <a:avLst/>
                          </a:prstGeom>
                        </pic:spPr>
                      </pic:pic>
                    </a:graphicData>
                  </a:graphic>
                </wp:inline>
              </w:drawing>
            </w:r>
          </w:p>
        </w:tc>
      </w:tr>
    </w:tbl>
    <w:p w14:paraId="2DC06706" w14:textId="3DFB1658" w:rsidR="00426177" w:rsidRDefault="00CE15FB">
      <w:pPr>
        <w:pStyle w:val="Lgende"/>
        <w:keepNext/>
        <w:keepLines/>
        <w:jc w:val="center"/>
      </w:pPr>
      <w:bookmarkStart w:id="124" w:name="_Toc243493792"/>
      <w:r>
        <w:t xml:space="preserve">Figure </w:t>
      </w:r>
      <w:r>
        <w:fldChar w:fldCharType="begin"/>
      </w:r>
      <w:r>
        <w:instrText>SEQ Figure</w:instrText>
      </w:r>
      <w:r>
        <w:fldChar w:fldCharType="separate"/>
      </w:r>
      <w:r>
        <w:rPr>
          <w:noProof/>
        </w:rPr>
        <w:t>71</w:t>
      </w:r>
      <w:r>
        <w:fldChar w:fldCharType="end"/>
      </w:r>
      <w:r>
        <w:t xml:space="preserve"> — Gestion des utilisateurs</w:t>
      </w:r>
      <w:bookmarkEnd w:id="124"/>
    </w:p>
    <w:p w14:paraId="493D2F37" w14:textId="77777777" w:rsidR="00426177" w:rsidRDefault="00CE15FB">
      <w:pPr>
        <w:spacing w:after="220"/>
        <w:jc w:val="center"/>
      </w:pPr>
      <w:r>
        <w:rPr>
          <w:i/>
          <w:iCs/>
          <w:color w:val="64748B"/>
          <w:sz w:val="19"/>
          <w:szCs w:val="19"/>
        </w:rPr>
        <w:t>Filtres hiérarchiques, rôle, état et dernière connexion.</w:t>
      </w:r>
    </w:p>
    <w:p w14:paraId="4B49293F"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77CB860D" w14:textId="77777777">
        <w:trPr>
          <w:cantSplit/>
          <w:jc w:val="center"/>
        </w:trPr>
        <w:tc>
          <w:tcPr>
            <w:tcW w:w="9465" w:type="dxa"/>
            <w:tcMar>
              <w:top w:w="0" w:type="dxa"/>
              <w:left w:w="30" w:type="dxa"/>
              <w:bottom w:w="0" w:type="dxa"/>
              <w:right w:w="30" w:type="dxa"/>
            </w:tcMar>
          </w:tcPr>
          <w:p w14:paraId="50C02EAD" w14:textId="77777777" w:rsidR="00426177" w:rsidRDefault="00CE15FB">
            <w:pPr>
              <w:keepNext/>
              <w:keepLines/>
              <w:jc w:val="center"/>
            </w:pPr>
            <w:r>
              <w:rPr>
                <w:noProof/>
              </w:rPr>
              <w:drawing>
                <wp:inline distT="0" distB="0" distL="0" distR="0" wp14:anchorId="0B038DBF" wp14:editId="22618FB0">
                  <wp:extent cx="5972175" cy="6105525"/>
                  <wp:effectExtent l="0" t="0" r="0" b="0"/>
                  <wp:docPr id="86" name="09-utilisateur-nouveau.png" descr="Le périmètre demandé dépend du rôle choisi." title="Création d’un compte du perso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5972175" cy="6105525"/>
                          </a:xfrm>
                          <a:prstGeom prst="rect">
                            <a:avLst/>
                          </a:prstGeom>
                        </pic:spPr>
                      </pic:pic>
                    </a:graphicData>
                  </a:graphic>
                </wp:inline>
              </w:drawing>
            </w:r>
          </w:p>
        </w:tc>
      </w:tr>
    </w:tbl>
    <w:p w14:paraId="55E28D71" w14:textId="0D802AA2" w:rsidR="00426177" w:rsidRDefault="00CE15FB">
      <w:pPr>
        <w:pStyle w:val="Lgende"/>
        <w:keepNext/>
        <w:keepLines/>
        <w:jc w:val="center"/>
      </w:pPr>
      <w:bookmarkStart w:id="125" w:name="_Toc243493793"/>
      <w:r>
        <w:t xml:space="preserve">Figure </w:t>
      </w:r>
      <w:r>
        <w:fldChar w:fldCharType="begin"/>
      </w:r>
      <w:r>
        <w:instrText>SEQ Figure</w:instrText>
      </w:r>
      <w:r>
        <w:fldChar w:fldCharType="separate"/>
      </w:r>
      <w:r>
        <w:rPr>
          <w:noProof/>
        </w:rPr>
        <w:t>72</w:t>
      </w:r>
      <w:r>
        <w:fldChar w:fldCharType="end"/>
      </w:r>
      <w:r>
        <w:t xml:space="preserve"> — Création d’un compte du personnel</w:t>
      </w:r>
      <w:bookmarkEnd w:id="125"/>
    </w:p>
    <w:p w14:paraId="6F591777" w14:textId="77777777" w:rsidR="00426177" w:rsidRDefault="00CE15FB">
      <w:pPr>
        <w:spacing w:after="220"/>
        <w:jc w:val="center"/>
      </w:pPr>
      <w:r>
        <w:rPr>
          <w:i/>
          <w:iCs/>
          <w:color w:val="64748B"/>
          <w:sz w:val="19"/>
          <w:szCs w:val="19"/>
        </w:rPr>
        <w:t>Le périmètre demandé dépend du rôle choisi.</w:t>
      </w:r>
    </w:p>
    <w:p w14:paraId="47E63441"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01305F32" w14:textId="77777777">
        <w:trPr>
          <w:cantSplit/>
          <w:jc w:val="center"/>
        </w:trPr>
        <w:tc>
          <w:tcPr>
            <w:tcW w:w="9465" w:type="dxa"/>
            <w:tcMar>
              <w:top w:w="0" w:type="dxa"/>
              <w:left w:w="30" w:type="dxa"/>
              <w:bottom w:w="0" w:type="dxa"/>
              <w:right w:w="30" w:type="dxa"/>
            </w:tcMar>
          </w:tcPr>
          <w:p w14:paraId="656F7D8C" w14:textId="77777777" w:rsidR="00426177" w:rsidRDefault="00CE15FB">
            <w:pPr>
              <w:keepNext/>
              <w:keepLines/>
              <w:jc w:val="center"/>
            </w:pPr>
            <w:r>
              <w:rPr>
                <w:noProof/>
              </w:rPr>
              <w:drawing>
                <wp:inline distT="0" distB="0" distL="0" distR="0" wp14:anchorId="13D2085D" wp14:editId="7B979ED0">
                  <wp:extent cx="5972175" cy="7848600"/>
                  <wp:effectExtent l="0" t="0" r="0" b="0"/>
                  <wp:docPr id="87" name="11-comptes-stagiaires.png" descr="État du compte et de l’inscription ; actions de suspension et de réinitialisation." title="Comptes stagi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5972175" cy="7848600"/>
                          </a:xfrm>
                          <a:prstGeom prst="rect">
                            <a:avLst/>
                          </a:prstGeom>
                        </pic:spPr>
                      </pic:pic>
                    </a:graphicData>
                  </a:graphic>
                </wp:inline>
              </w:drawing>
            </w:r>
          </w:p>
        </w:tc>
      </w:tr>
    </w:tbl>
    <w:p w14:paraId="37C0B3E4" w14:textId="00A61E38" w:rsidR="00426177" w:rsidRDefault="00CE15FB">
      <w:pPr>
        <w:pStyle w:val="Lgende"/>
        <w:keepNext/>
        <w:keepLines/>
        <w:jc w:val="center"/>
      </w:pPr>
      <w:bookmarkStart w:id="126" w:name="_Toc243493794"/>
      <w:r>
        <w:t xml:space="preserve">Figure </w:t>
      </w:r>
      <w:r>
        <w:fldChar w:fldCharType="begin"/>
      </w:r>
      <w:r>
        <w:instrText>SEQ Figure</w:instrText>
      </w:r>
      <w:r>
        <w:fldChar w:fldCharType="separate"/>
      </w:r>
      <w:r>
        <w:rPr>
          <w:noProof/>
        </w:rPr>
        <w:t>73</w:t>
      </w:r>
      <w:r>
        <w:fldChar w:fldCharType="end"/>
      </w:r>
      <w:r>
        <w:t xml:space="preserve"> — Comptes stagiaires</w:t>
      </w:r>
      <w:bookmarkEnd w:id="126"/>
    </w:p>
    <w:p w14:paraId="76C20A8B" w14:textId="77777777" w:rsidR="00426177" w:rsidRDefault="00CE15FB">
      <w:pPr>
        <w:spacing w:after="220"/>
        <w:jc w:val="center"/>
      </w:pPr>
      <w:r>
        <w:rPr>
          <w:i/>
          <w:iCs/>
          <w:color w:val="64748B"/>
          <w:sz w:val="19"/>
          <w:szCs w:val="19"/>
        </w:rPr>
        <w:t>État du compte et de l’inscription ; actions de suspension et de réinitialisation.</w:t>
      </w:r>
    </w:p>
    <w:p w14:paraId="0D1B5E33"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19A2A42C" w14:textId="77777777">
        <w:trPr>
          <w:cantSplit/>
          <w:jc w:val="center"/>
        </w:trPr>
        <w:tc>
          <w:tcPr>
            <w:tcW w:w="9465" w:type="dxa"/>
            <w:tcMar>
              <w:top w:w="0" w:type="dxa"/>
              <w:left w:w="30" w:type="dxa"/>
              <w:bottom w:w="0" w:type="dxa"/>
              <w:right w:w="30" w:type="dxa"/>
            </w:tcMar>
          </w:tcPr>
          <w:p w14:paraId="6DF98CFC" w14:textId="77777777" w:rsidR="00426177" w:rsidRDefault="00CE15FB">
            <w:pPr>
              <w:keepLines/>
              <w:jc w:val="center"/>
            </w:pPr>
            <w:r>
              <w:rPr>
                <w:noProof/>
              </w:rPr>
              <w:drawing>
                <wp:inline distT="0" distB="0" distL="0" distR="0" wp14:anchorId="02B49943" wp14:editId="65685104">
                  <wp:extent cx="5972175" cy="7753350"/>
                  <wp:effectExtent l="0" t="0" r="0" b="0"/>
                  <wp:docPr id="88" name="12-parametres.png" descr="Règles de gestion paramétrables, avec leur état de validation." title="Paramètres mé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5972175" cy="7753350"/>
                          </a:xfrm>
                          <a:prstGeom prst="rect">
                            <a:avLst/>
                          </a:prstGeom>
                        </pic:spPr>
                      </pic:pic>
                    </a:graphicData>
                  </a:graphic>
                </wp:inline>
              </w:drawing>
            </w:r>
          </w:p>
        </w:tc>
      </w:tr>
    </w:tbl>
    <w:p w14:paraId="0F80F2F2"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2D8BAA19" w14:textId="77777777">
        <w:trPr>
          <w:cantSplit/>
          <w:jc w:val="center"/>
        </w:trPr>
        <w:tc>
          <w:tcPr>
            <w:tcW w:w="9465" w:type="dxa"/>
            <w:tcMar>
              <w:top w:w="0" w:type="dxa"/>
              <w:left w:w="30" w:type="dxa"/>
              <w:bottom w:w="0" w:type="dxa"/>
              <w:right w:w="30" w:type="dxa"/>
            </w:tcMar>
          </w:tcPr>
          <w:p w14:paraId="60F4E1EA" w14:textId="77777777" w:rsidR="00426177" w:rsidRDefault="00CE15FB">
            <w:pPr>
              <w:keepNext/>
              <w:keepLines/>
              <w:jc w:val="center"/>
            </w:pPr>
            <w:r>
              <w:rPr>
                <w:noProof/>
              </w:rPr>
              <w:drawing>
                <wp:inline distT="0" distB="0" distL="0" distR="0" wp14:anchorId="6DF8F0B4" wp14:editId="0237099A">
                  <wp:extent cx="5972175" cy="2724150"/>
                  <wp:effectExtent l="0" t="0" r="0" b="0"/>
                  <wp:docPr id="89" name="12-parametres-2.png" descr="Règles de gestion paramétrables, avec leur état de validation." title="Paramètres mé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5972175" cy="2724150"/>
                          </a:xfrm>
                          <a:prstGeom prst="rect">
                            <a:avLst/>
                          </a:prstGeom>
                        </pic:spPr>
                      </pic:pic>
                    </a:graphicData>
                  </a:graphic>
                </wp:inline>
              </w:drawing>
            </w:r>
          </w:p>
        </w:tc>
      </w:tr>
    </w:tbl>
    <w:p w14:paraId="62093D9F" w14:textId="5568BA3B" w:rsidR="00426177" w:rsidRDefault="00CE15FB">
      <w:pPr>
        <w:pStyle w:val="Lgende"/>
        <w:keepNext/>
        <w:keepLines/>
        <w:jc w:val="center"/>
      </w:pPr>
      <w:bookmarkStart w:id="127" w:name="_Toc243493795"/>
      <w:r>
        <w:t xml:space="preserve">Figure </w:t>
      </w:r>
      <w:r>
        <w:fldChar w:fldCharType="begin"/>
      </w:r>
      <w:r>
        <w:instrText>SEQ Figure</w:instrText>
      </w:r>
      <w:r>
        <w:fldChar w:fldCharType="separate"/>
      </w:r>
      <w:r>
        <w:rPr>
          <w:noProof/>
        </w:rPr>
        <w:t>74</w:t>
      </w:r>
      <w:r>
        <w:fldChar w:fldCharType="end"/>
      </w:r>
      <w:r>
        <w:t xml:space="preserve"> — Paramètres métier</w:t>
      </w:r>
      <w:bookmarkEnd w:id="127"/>
    </w:p>
    <w:p w14:paraId="178DF3FA" w14:textId="77777777" w:rsidR="00426177" w:rsidRDefault="00CE15FB">
      <w:pPr>
        <w:spacing w:after="220"/>
        <w:jc w:val="center"/>
      </w:pPr>
      <w:r>
        <w:rPr>
          <w:i/>
          <w:iCs/>
          <w:color w:val="64748B"/>
          <w:sz w:val="19"/>
          <w:szCs w:val="19"/>
        </w:rPr>
        <w:t>Règles de gestion paramétrables, avec leur état de validation.</w:t>
      </w:r>
    </w:p>
    <w:p w14:paraId="3BD570EC"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41638C18" w14:textId="77777777">
        <w:trPr>
          <w:cantSplit/>
          <w:jc w:val="center"/>
        </w:trPr>
        <w:tc>
          <w:tcPr>
            <w:tcW w:w="9465" w:type="dxa"/>
            <w:tcMar>
              <w:top w:w="0" w:type="dxa"/>
              <w:left w:w="30" w:type="dxa"/>
              <w:bottom w:w="0" w:type="dxa"/>
              <w:right w:w="30" w:type="dxa"/>
            </w:tcMar>
          </w:tcPr>
          <w:p w14:paraId="0659E2EF" w14:textId="77777777" w:rsidR="00426177" w:rsidRDefault="00CE15FB">
            <w:pPr>
              <w:keepNext/>
              <w:keepLines/>
              <w:jc w:val="center"/>
            </w:pPr>
            <w:r>
              <w:rPr>
                <w:noProof/>
              </w:rPr>
              <w:drawing>
                <wp:inline distT="0" distB="0" distL="0" distR="0" wp14:anchorId="1478151E" wp14:editId="5DCECDE8">
                  <wp:extent cx="5972175" cy="7867650"/>
                  <wp:effectExtent l="0" t="0" r="0" b="0"/>
                  <wp:docPr id="90" name="13-audit.png" descr="Recherche dans les opérations tracées." title="Journal d’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5972175" cy="7867650"/>
                          </a:xfrm>
                          <a:prstGeom prst="rect">
                            <a:avLst/>
                          </a:prstGeom>
                        </pic:spPr>
                      </pic:pic>
                    </a:graphicData>
                  </a:graphic>
                </wp:inline>
              </w:drawing>
            </w:r>
          </w:p>
        </w:tc>
      </w:tr>
    </w:tbl>
    <w:p w14:paraId="23024113" w14:textId="0214F8CF" w:rsidR="00426177" w:rsidRDefault="00CE15FB">
      <w:pPr>
        <w:pStyle w:val="Lgende"/>
        <w:keepNext/>
        <w:keepLines/>
        <w:jc w:val="center"/>
      </w:pPr>
      <w:bookmarkStart w:id="128" w:name="_Toc243493796"/>
      <w:r>
        <w:t xml:space="preserve">Figure </w:t>
      </w:r>
      <w:r>
        <w:fldChar w:fldCharType="begin"/>
      </w:r>
      <w:r>
        <w:instrText>SEQ Figure</w:instrText>
      </w:r>
      <w:r>
        <w:fldChar w:fldCharType="separate"/>
      </w:r>
      <w:r>
        <w:rPr>
          <w:noProof/>
        </w:rPr>
        <w:t>75</w:t>
      </w:r>
      <w:r>
        <w:fldChar w:fldCharType="end"/>
      </w:r>
      <w:r>
        <w:t xml:space="preserve"> — Journal d’audit</w:t>
      </w:r>
      <w:bookmarkEnd w:id="128"/>
    </w:p>
    <w:p w14:paraId="28872CE7" w14:textId="77777777" w:rsidR="00426177" w:rsidRDefault="00CE15FB">
      <w:pPr>
        <w:spacing w:after="220"/>
        <w:jc w:val="center"/>
      </w:pPr>
      <w:r>
        <w:rPr>
          <w:i/>
          <w:iCs/>
          <w:color w:val="64748B"/>
          <w:sz w:val="19"/>
          <w:szCs w:val="19"/>
        </w:rPr>
        <w:t>Recherche dans les opérations tracées.</w:t>
      </w:r>
    </w:p>
    <w:p w14:paraId="64D259D4" w14:textId="77777777" w:rsidR="00426177" w:rsidRDefault="00CE15FB">
      <w:pPr>
        <w:pStyle w:val="Titre2"/>
        <w:numPr>
          <w:ilvl w:val="1"/>
          <w:numId w:val="2"/>
        </w:numPr>
      </w:pPr>
      <w:bookmarkStart w:id="129" w:name="_Toc243493712"/>
      <w:r>
        <w:t>Sécurité fonctionnelle</w:t>
      </w:r>
      <w:bookmarkEnd w:id="129"/>
    </w:p>
    <w:p w14:paraId="74CD17E4" w14:textId="77777777" w:rsidR="00426177" w:rsidRDefault="00CE15FB">
      <w:pPr>
        <w:pStyle w:val="Paragraphedeliste"/>
        <w:numPr>
          <w:ilvl w:val="0"/>
          <w:numId w:val="3"/>
        </w:numPr>
        <w:spacing w:after="60" w:line="276" w:lineRule="auto"/>
      </w:pPr>
      <w:r>
        <w:rPr>
          <w:b/>
          <w:bCs/>
        </w:rPr>
        <w:t>Séparation des espaces</w:t>
      </w:r>
      <w:r>
        <w:t xml:space="preserve"> : stagiaires et personnel ont des connexions, des sessions et des écrans distincts.</w:t>
      </w:r>
    </w:p>
    <w:p w14:paraId="7B1A8C05" w14:textId="77777777" w:rsidR="00426177" w:rsidRDefault="00CE15FB">
      <w:pPr>
        <w:pStyle w:val="Paragraphedeliste"/>
        <w:numPr>
          <w:ilvl w:val="0"/>
          <w:numId w:val="3"/>
        </w:numPr>
        <w:spacing w:after="60" w:line="276" w:lineRule="auto"/>
      </w:pPr>
      <w:r>
        <w:rPr>
          <w:b/>
          <w:bCs/>
        </w:rPr>
        <w:lastRenderedPageBreak/>
        <w:t>Trois contrôles successifs</w:t>
      </w:r>
      <w:r>
        <w:t xml:space="preserve"> : session ouverte dans le bon espace, compte actif, permission du rôle pour l’écran ; puis, à chaque action, vérification de la permission et du périmètre de la donnée visée. Masquer une entrée de menu ne remplace jamais ces contrôles.</w:t>
      </w:r>
    </w:p>
    <w:p w14:paraId="447AA84F" w14:textId="77777777" w:rsidR="00426177" w:rsidRDefault="00CE15FB">
      <w:pPr>
        <w:pStyle w:val="Paragraphedeliste"/>
        <w:numPr>
          <w:ilvl w:val="0"/>
          <w:numId w:val="3"/>
        </w:numPr>
        <w:spacing w:after="60" w:line="276" w:lineRule="auto"/>
      </w:pPr>
      <w:r>
        <w:rPr>
          <w:b/>
          <w:bCs/>
        </w:rPr>
        <w:t>Séparation des pouvoirs</w:t>
      </w:r>
      <w:r>
        <w:t xml:space="preserve"> : celui qui compose les menus ne les valide pas ; celui qui instruit ne délibère pas ; la délibération est réservée au directeur.</w:t>
      </w:r>
    </w:p>
    <w:p w14:paraId="3097A85B" w14:textId="77777777" w:rsidR="00426177" w:rsidRDefault="00CE15FB">
      <w:pPr>
        <w:pStyle w:val="Paragraphedeliste"/>
        <w:numPr>
          <w:ilvl w:val="0"/>
          <w:numId w:val="3"/>
        </w:numPr>
        <w:spacing w:after="60" w:line="276" w:lineRule="auto"/>
      </w:pPr>
      <w:r>
        <w:rPr>
          <w:b/>
          <w:bCs/>
        </w:rPr>
        <w:t>Sessions</w:t>
      </w:r>
      <w:r>
        <w:t xml:space="preserve"> : fermeture automatique si le mot de passe a été changé ; limites de tentatives sur la connexion et l’inscription.</w:t>
      </w:r>
    </w:p>
    <w:p w14:paraId="452273BD" w14:textId="77777777" w:rsidR="00426177" w:rsidRDefault="00CE15FB">
      <w:pPr>
        <w:pStyle w:val="Paragraphedeliste"/>
        <w:numPr>
          <w:ilvl w:val="0"/>
          <w:numId w:val="3"/>
        </w:numPr>
        <w:spacing w:after="60" w:line="276" w:lineRule="auto"/>
      </w:pPr>
      <w:r>
        <w:rPr>
          <w:b/>
          <w:bCs/>
        </w:rPr>
        <w:t>Fichiers</w:t>
      </w:r>
      <w:r>
        <w:t xml:space="preserve"> : pièces et justificatifs servis uniquement aux personnes autorisées ; formats et tailles contrôlés au dépôt.</w:t>
      </w:r>
    </w:p>
    <w:p w14:paraId="55BEFAD7" w14:textId="77777777" w:rsidR="00426177" w:rsidRDefault="00CE15FB">
      <w:pPr>
        <w:pStyle w:val="Titre2"/>
        <w:numPr>
          <w:ilvl w:val="1"/>
          <w:numId w:val="2"/>
        </w:numPr>
      </w:pPr>
      <w:bookmarkStart w:id="130" w:name="_Toc243493713"/>
      <w:r>
        <w:t>Tableaux de bord et rapports</w:t>
      </w:r>
      <w:bookmarkEnd w:id="130"/>
    </w:p>
    <w:p w14:paraId="1AA9FA80" w14:textId="77777777" w:rsidR="00426177" w:rsidRDefault="00CE15FB">
      <w:pPr>
        <w:spacing w:after="120" w:line="288" w:lineRule="auto"/>
        <w:jc w:val="both"/>
      </w:pPr>
      <w:r>
        <w:t>Chaque rôle dispose d’un tableau de bord adapté à ses tâches ; tous les chiffres sont limités à son périmètre, et chaque compteur mène à la liste qu’il compte. La rubrique « Rapports et exports » produit des fichiers (résidents, occupation, dossiers, listes des admis et d’attente, paiements, effectifs de restauration, indicateurs par établissement), avec les mêmes limites de périmètre que les écrans ; seul le demandeur peut télécharger son export.</w:t>
      </w:r>
    </w:p>
    <w:p w14:paraId="05FBC5AA"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2EC40C5C" w14:textId="77777777">
        <w:trPr>
          <w:cantSplit/>
          <w:jc w:val="center"/>
        </w:trPr>
        <w:tc>
          <w:tcPr>
            <w:tcW w:w="9465" w:type="dxa"/>
            <w:tcMar>
              <w:top w:w="0" w:type="dxa"/>
              <w:left w:w="30" w:type="dxa"/>
              <w:bottom w:w="0" w:type="dxa"/>
              <w:right w:w="30" w:type="dxa"/>
            </w:tcMar>
          </w:tcPr>
          <w:p w14:paraId="26DAB0F9" w14:textId="77777777" w:rsidR="00426177" w:rsidRDefault="00CE15FB">
            <w:pPr>
              <w:keepNext/>
              <w:keepLines/>
              <w:jc w:val="center"/>
            </w:pPr>
            <w:r>
              <w:rPr>
                <w:noProof/>
              </w:rPr>
              <w:drawing>
                <wp:inline distT="0" distB="0" distL="0" distR="0" wp14:anchorId="61BE1BFD" wp14:editId="5544A987">
                  <wp:extent cx="5972175" cy="7877175"/>
                  <wp:effectExtent l="0" t="0" r="0" b="0"/>
                  <wp:docPr id="91" name="03-tdb-admin.png" descr="Comptes, structures, cohérence des données et dernières actions tracées." title="Tableau de bord de l’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5972175" cy="7877175"/>
                          </a:xfrm>
                          <a:prstGeom prst="rect">
                            <a:avLst/>
                          </a:prstGeom>
                        </pic:spPr>
                      </pic:pic>
                    </a:graphicData>
                  </a:graphic>
                </wp:inline>
              </w:drawing>
            </w:r>
          </w:p>
        </w:tc>
      </w:tr>
    </w:tbl>
    <w:p w14:paraId="321AFF56" w14:textId="5F1D73D1" w:rsidR="00426177" w:rsidRDefault="00CE15FB">
      <w:pPr>
        <w:pStyle w:val="Lgende"/>
        <w:keepNext/>
        <w:keepLines/>
        <w:jc w:val="center"/>
      </w:pPr>
      <w:bookmarkStart w:id="131" w:name="_Toc243493797"/>
      <w:r>
        <w:t xml:space="preserve">Figure </w:t>
      </w:r>
      <w:r>
        <w:fldChar w:fldCharType="begin"/>
      </w:r>
      <w:r>
        <w:instrText>SEQ Figure</w:instrText>
      </w:r>
      <w:r>
        <w:fldChar w:fldCharType="separate"/>
      </w:r>
      <w:r>
        <w:rPr>
          <w:noProof/>
        </w:rPr>
        <w:t>76</w:t>
      </w:r>
      <w:r>
        <w:fldChar w:fldCharType="end"/>
      </w:r>
      <w:r>
        <w:t xml:space="preserve"> — Tableau de bord de l’administrateur</w:t>
      </w:r>
      <w:bookmarkEnd w:id="131"/>
    </w:p>
    <w:p w14:paraId="50C25EE2" w14:textId="77777777" w:rsidR="00426177" w:rsidRDefault="00CE15FB">
      <w:pPr>
        <w:spacing w:after="220"/>
        <w:jc w:val="center"/>
        <w:sectPr w:rsidR="00426177">
          <w:headerReference w:type="default" r:id="rId101"/>
          <w:footerReference w:type="default" r:id="rId102"/>
          <w:pgSz w:w="11906" w:h="16838"/>
          <w:pgMar w:top="1250" w:right="1134" w:bottom="1134" w:left="1134" w:header="560" w:footer="520" w:gutter="0"/>
          <w:cols w:space="720"/>
          <w:docGrid w:linePitch="360"/>
        </w:sectPr>
      </w:pPr>
      <w:r>
        <w:rPr>
          <w:i/>
          <w:iCs/>
          <w:color w:val="64748B"/>
          <w:sz w:val="19"/>
          <w:szCs w:val="19"/>
        </w:rPr>
        <w:t>Comptes, structures, cohérence des données et dernières actions tracées.</w:t>
      </w:r>
    </w:p>
    <w:p w14:paraId="4BBED95F" w14:textId="77777777" w:rsidR="00426177" w:rsidRDefault="00426177">
      <w:pPr>
        <w:keepNext/>
        <w:spacing w:before="100"/>
      </w:pPr>
    </w:p>
    <w:tbl>
      <w:tblPr>
        <w:tblW w:w="1434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14340"/>
      </w:tblGrid>
      <w:tr w:rsidR="00426177" w14:paraId="3D9380C4" w14:textId="77777777">
        <w:trPr>
          <w:cantSplit/>
          <w:jc w:val="center"/>
        </w:trPr>
        <w:tc>
          <w:tcPr>
            <w:tcW w:w="14340" w:type="dxa"/>
            <w:tcMar>
              <w:top w:w="0" w:type="dxa"/>
              <w:left w:w="30" w:type="dxa"/>
              <w:bottom w:w="0" w:type="dxa"/>
              <w:right w:w="30" w:type="dxa"/>
            </w:tcMar>
          </w:tcPr>
          <w:p w14:paraId="73A5E01C" w14:textId="77777777" w:rsidR="00426177" w:rsidRDefault="00CE15FB">
            <w:pPr>
              <w:keepLines/>
              <w:jc w:val="center"/>
            </w:pPr>
            <w:r>
              <w:rPr>
                <w:noProof/>
              </w:rPr>
              <w:drawing>
                <wp:inline distT="0" distB="0" distL="0" distR="0" wp14:anchorId="46287A1B" wp14:editId="19E14463">
                  <wp:extent cx="9067800" cy="5095875"/>
                  <wp:effectExtent l="0" t="0" r="0" b="0"/>
                  <wp:docPr id="92" name="32-tdb-chef.png" descr="Campagnes, dossiers et suivis de son établissement." title="Tableau de bord du chef de pô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9067800" cy="5095875"/>
                          </a:xfrm>
                          <a:prstGeom prst="rect">
                            <a:avLst/>
                          </a:prstGeom>
                        </pic:spPr>
                      </pic:pic>
                    </a:graphicData>
                  </a:graphic>
                </wp:inline>
              </w:drawing>
            </w:r>
          </w:p>
        </w:tc>
      </w:tr>
    </w:tbl>
    <w:p w14:paraId="5EBFBCF0" w14:textId="77777777" w:rsidR="00426177" w:rsidRDefault="00426177">
      <w:pPr>
        <w:keepNext/>
        <w:spacing w:before="100"/>
      </w:pPr>
    </w:p>
    <w:tbl>
      <w:tblPr>
        <w:tblW w:w="1434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14340"/>
      </w:tblGrid>
      <w:tr w:rsidR="00426177" w14:paraId="727C77D3" w14:textId="77777777">
        <w:trPr>
          <w:cantSplit/>
          <w:jc w:val="center"/>
        </w:trPr>
        <w:tc>
          <w:tcPr>
            <w:tcW w:w="14340" w:type="dxa"/>
            <w:tcMar>
              <w:top w:w="0" w:type="dxa"/>
              <w:left w:w="30" w:type="dxa"/>
              <w:bottom w:w="0" w:type="dxa"/>
              <w:right w:w="30" w:type="dxa"/>
            </w:tcMar>
          </w:tcPr>
          <w:p w14:paraId="7CC025F1" w14:textId="77777777" w:rsidR="00426177" w:rsidRDefault="00CE15FB">
            <w:pPr>
              <w:keepNext/>
              <w:keepLines/>
              <w:jc w:val="center"/>
            </w:pPr>
            <w:r>
              <w:rPr>
                <w:noProof/>
              </w:rPr>
              <w:drawing>
                <wp:inline distT="0" distB="0" distL="0" distR="0" wp14:anchorId="720956FD" wp14:editId="6B5B1D9F">
                  <wp:extent cx="9067800" cy="2085975"/>
                  <wp:effectExtent l="0" t="0" r="0" b="0"/>
                  <wp:docPr id="93" name="32-tdb-chef-2.png" descr="Campagnes, dossiers et suivis de son établissement." title="Tableau de bord du chef de pô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9067800" cy="2085975"/>
                          </a:xfrm>
                          <a:prstGeom prst="rect">
                            <a:avLst/>
                          </a:prstGeom>
                        </pic:spPr>
                      </pic:pic>
                    </a:graphicData>
                  </a:graphic>
                </wp:inline>
              </w:drawing>
            </w:r>
          </w:p>
        </w:tc>
      </w:tr>
    </w:tbl>
    <w:p w14:paraId="2C0DBB6F" w14:textId="760CB58B" w:rsidR="00426177" w:rsidRDefault="00CE15FB">
      <w:pPr>
        <w:pStyle w:val="Lgende"/>
        <w:keepNext/>
        <w:keepLines/>
        <w:jc w:val="center"/>
      </w:pPr>
      <w:bookmarkStart w:id="132" w:name="_Toc243493798"/>
      <w:r>
        <w:t xml:space="preserve">Figure </w:t>
      </w:r>
      <w:r>
        <w:fldChar w:fldCharType="begin"/>
      </w:r>
      <w:r>
        <w:instrText>SEQ Figure</w:instrText>
      </w:r>
      <w:r>
        <w:fldChar w:fldCharType="separate"/>
      </w:r>
      <w:r>
        <w:rPr>
          <w:noProof/>
        </w:rPr>
        <w:t>77</w:t>
      </w:r>
      <w:r>
        <w:fldChar w:fldCharType="end"/>
      </w:r>
      <w:r>
        <w:t xml:space="preserve"> — Tableau de bord du chef de pôle</w:t>
      </w:r>
      <w:bookmarkEnd w:id="132"/>
    </w:p>
    <w:p w14:paraId="25DC6CD0" w14:textId="77777777" w:rsidR="00426177" w:rsidRDefault="00CE15FB">
      <w:pPr>
        <w:spacing w:after="220"/>
        <w:jc w:val="center"/>
        <w:sectPr w:rsidR="00426177">
          <w:headerReference w:type="default" r:id="rId105"/>
          <w:footerReference w:type="default" r:id="rId106"/>
          <w:pgSz w:w="16838" w:h="11906" w:orient="landscape"/>
          <w:pgMar w:top="1250" w:right="1134" w:bottom="1134" w:left="1134" w:header="560" w:footer="520" w:gutter="0"/>
          <w:cols w:space="720"/>
          <w:docGrid w:linePitch="360"/>
        </w:sectPr>
      </w:pPr>
      <w:r>
        <w:rPr>
          <w:i/>
          <w:iCs/>
          <w:color w:val="64748B"/>
          <w:sz w:val="19"/>
          <w:szCs w:val="19"/>
        </w:rPr>
        <w:t>Campagnes, dossiers et suivis de son établissement.</w:t>
      </w:r>
    </w:p>
    <w:p w14:paraId="14473916"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5B6107E1" w14:textId="77777777">
        <w:trPr>
          <w:cantSplit/>
          <w:jc w:val="center"/>
        </w:trPr>
        <w:tc>
          <w:tcPr>
            <w:tcW w:w="9465" w:type="dxa"/>
            <w:tcMar>
              <w:top w:w="0" w:type="dxa"/>
              <w:left w:w="30" w:type="dxa"/>
              <w:bottom w:w="0" w:type="dxa"/>
              <w:right w:w="30" w:type="dxa"/>
            </w:tcMar>
          </w:tcPr>
          <w:p w14:paraId="0B65CC73" w14:textId="77777777" w:rsidR="00426177" w:rsidRDefault="00CE15FB">
            <w:pPr>
              <w:keepNext/>
              <w:keepLines/>
              <w:jc w:val="center"/>
            </w:pPr>
            <w:r>
              <w:rPr>
                <w:noProof/>
              </w:rPr>
              <w:drawing>
                <wp:inline distT="0" distB="0" distL="0" distR="0" wp14:anchorId="218C4464" wp14:editId="1D286BE6">
                  <wp:extent cx="5972175" cy="6743700"/>
                  <wp:effectExtent l="0" t="0" r="0" b="0"/>
                  <wp:docPr id="94" name="70-tdb-gestionnaire.png" descr="Tâches de l’internat : dossiers, affectations, paiements, réclamations." title="Tableau de bord du gestionn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972175" cy="6743700"/>
                          </a:xfrm>
                          <a:prstGeom prst="rect">
                            <a:avLst/>
                          </a:prstGeom>
                        </pic:spPr>
                      </pic:pic>
                    </a:graphicData>
                  </a:graphic>
                </wp:inline>
              </w:drawing>
            </w:r>
          </w:p>
        </w:tc>
      </w:tr>
    </w:tbl>
    <w:p w14:paraId="3478341B" w14:textId="728242B3" w:rsidR="00426177" w:rsidRDefault="00CE15FB">
      <w:pPr>
        <w:pStyle w:val="Lgende"/>
        <w:keepNext/>
        <w:keepLines/>
        <w:jc w:val="center"/>
      </w:pPr>
      <w:bookmarkStart w:id="133" w:name="_Toc243493799"/>
      <w:r>
        <w:t xml:space="preserve">Figure </w:t>
      </w:r>
      <w:r>
        <w:fldChar w:fldCharType="begin"/>
      </w:r>
      <w:r>
        <w:instrText>SEQ Figure</w:instrText>
      </w:r>
      <w:r>
        <w:fldChar w:fldCharType="separate"/>
      </w:r>
      <w:r>
        <w:rPr>
          <w:noProof/>
        </w:rPr>
        <w:t>78</w:t>
      </w:r>
      <w:r>
        <w:fldChar w:fldCharType="end"/>
      </w:r>
      <w:r>
        <w:t xml:space="preserve"> — Tableau de bord du gestionnaire</w:t>
      </w:r>
      <w:bookmarkEnd w:id="133"/>
    </w:p>
    <w:p w14:paraId="0273C2D5" w14:textId="77777777" w:rsidR="00426177" w:rsidRDefault="00CE15FB">
      <w:pPr>
        <w:spacing w:after="220"/>
        <w:jc w:val="center"/>
        <w:sectPr w:rsidR="00426177">
          <w:headerReference w:type="default" r:id="rId108"/>
          <w:footerReference w:type="default" r:id="rId109"/>
          <w:pgSz w:w="11906" w:h="16838"/>
          <w:pgMar w:top="1250" w:right="1134" w:bottom="1134" w:left="1134" w:header="560" w:footer="520" w:gutter="0"/>
          <w:cols w:space="720"/>
          <w:docGrid w:linePitch="360"/>
        </w:sectPr>
      </w:pPr>
      <w:r>
        <w:rPr>
          <w:i/>
          <w:iCs/>
          <w:color w:val="64748B"/>
          <w:sz w:val="19"/>
          <w:szCs w:val="19"/>
        </w:rPr>
        <w:t>Tâches de l’internat : dossiers, affectations, paiements, réclamations.</w:t>
      </w:r>
    </w:p>
    <w:p w14:paraId="2E0622BF" w14:textId="77777777" w:rsidR="00426177" w:rsidRDefault="00426177">
      <w:pPr>
        <w:keepNext/>
        <w:spacing w:before="100"/>
      </w:pPr>
    </w:p>
    <w:tbl>
      <w:tblPr>
        <w:tblW w:w="1434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14340"/>
      </w:tblGrid>
      <w:tr w:rsidR="00426177" w14:paraId="27AB7065" w14:textId="77777777">
        <w:trPr>
          <w:cantSplit/>
          <w:jc w:val="center"/>
        </w:trPr>
        <w:tc>
          <w:tcPr>
            <w:tcW w:w="14340" w:type="dxa"/>
            <w:tcMar>
              <w:top w:w="0" w:type="dxa"/>
              <w:left w:w="30" w:type="dxa"/>
              <w:bottom w:w="0" w:type="dxa"/>
              <w:right w:w="30" w:type="dxa"/>
            </w:tcMar>
          </w:tcPr>
          <w:p w14:paraId="3C6FCA2A" w14:textId="77777777" w:rsidR="00426177" w:rsidRDefault="00CE15FB">
            <w:pPr>
              <w:keepLines/>
              <w:jc w:val="center"/>
            </w:pPr>
            <w:r>
              <w:rPr>
                <w:noProof/>
              </w:rPr>
              <w:drawing>
                <wp:inline distT="0" distB="0" distL="0" distR="0" wp14:anchorId="32C0198B" wp14:editId="0EA0ABD0">
                  <wp:extent cx="9067800" cy="4038600"/>
                  <wp:effectExtent l="0" t="0" r="0" b="0"/>
                  <wp:docPr id="95" name="71-tdb-directeur.png" descr="Indicateurs du complexe / CMC." title="Tableau de bord du dir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9067800" cy="4038600"/>
                          </a:xfrm>
                          <a:prstGeom prst="rect">
                            <a:avLst/>
                          </a:prstGeom>
                        </pic:spPr>
                      </pic:pic>
                    </a:graphicData>
                  </a:graphic>
                </wp:inline>
              </w:drawing>
            </w:r>
          </w:p>
        </w:tc>
      </w:tr>
    </w:tbl>
    <w:p w14:paraId="7703A2F0" w14:textId="77777777" w:rsidR="00426177" w:rsidRDefault="00426177">
      <w:pPr>
        <w:keepNext/>
        <w:spacing w:before="100"/>
      </w:pPr>
    </w:p>
    <w:tbl>
      <w:tblPr>
        <w:tblW w:w="1434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14340"/>
      </w:tblGrid>
      <w:tr w:rsidR="00426177" w14:paraId="3C5A79CD" w14:textId="77777777">
        <w:trPr>
          <w:cantSplit/>
          <w:jc w:val="center"/>
        </w:trPr>
        <w:tc>
          <w:tcPr>
            <w:tcW w:w="14340" w:type="dxa"/>
            <w:tcMar>
              <w:top w:w="0" w:type="dxa"/>
              <w:left w:w="30" w:type="dxa"/>
              <w:bottom w:w="0" w:type="dxa"/>
              <w:right w:w="30" w:type="dxa"/>
            </w:tcMar>
          </w:tcPr>
          <w:p w14:paraId="618EBFA1" w14:textId="77777777" w:rsidR="00426177" w:rsidRDefault="00CE15FB">
            <w:pPr>
              <w:keepNext/>
              <w:keepLines/>
              <w:jc w:val="center"/>
            </w:pPr>
            <w:r>
              <w:rPr>
                <w:noProof/>
              </w:rPr>
              <w:drawing>
                <wp:inline distT="0" distB="0" distL="0" distR="0" wp14:anchorId="44EBF486" wp14:editId="2B1087BB">
                  <wp:extent cx="9067800" cy="3143250"/>
                  <wp:effectExtent l="0" t="0" r="0" b="0"/>
                  <wp:docPr id="96" name="71-tdb-directeur-2.png" descr="Indicateurs du complexe / CMC." title="Tableau de bord du dir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9067800" cy="3143250"/>
                          </a:xfrm>
                          <a:prstGeom prst="rect">
                            <a:avLst/>
                          </a:prstGeom>
                        </pic:spPr>
                      </pic:pic>
                    </a:graphicData>
                  </a:graphic>
                </wp:inline>
              </w:drawing>
            </w:r>
          </w:p>
        </w:tc>
      </w:tr>
    </w:tbl>
    <w:p w14:paraId="75FF800A" w14:textId="2DBDB7D5" w:rsidR="00426177" w:rsidRDefault="00CE15FB">
      <w:pPr>
        <w:pStyle w:val="Lgende"/>
        <w:keepNext/>
        <w:keepLines/>
        <w:jc w:val="center"/>
      </w:pPr>
      <w:bookmarkStart w:id="134" w:name="_Toc243493800"/>
      <w:r>
        <w:t xml:space="preserve">Figure </w:t>
      </w:r>
      <w:r>
        <w:fldChar w:fldCharType="begin"/>
      </w:r>
      <w:r>
        <w:instrText>SEQ Figure</w:instrText>
      </w:r>
      <w:r>
        <w:fldChar w:fldCharType="separate"/>
      </w:r>
      <w:r>
        <w:rPr>
          <w:noProof/>
        </w:rPr>
        <w:t>79</w:t>
      </w:r>
      <w:r>
        <w:fldChar w:fldCharType="end"/>
      </w:r>
      <w:r>
        <w:t xml:space="preserve"> — Tableau de bord du directeur</w:t>
      </w:r>
      <w:bookmarkEnd w:id="134"/>
    </w:p>
    <w:p w14:paraId="65E00647" w14:textId="77777777" w:rsidR="00426177" w:rsidRDefault="00CE15FB">
      <w:pPr>
        <w:spacing w:after="220"/>
        <w:jc w:val="center"/>
        <w:sectPr w:rsidR="00426177">
          <w:headerReference w:type="default" r:id="rId112"/>
          <w:footerReference w:type="default" r:id="rId113"/>
          <w:pgSz w:w="16838" w:h="11906" w:orient="landscape"/>
          <w:pgMar w:top="1250" w:right="1134" w:bottom="1134" w:left="1134" w:header="560" w:footer="520" w:gutter="0"/>
          <w:cols w:space="720"/>
          <w:docGrid w:linePitch="360"/>
        </w:sectPr>
      </w:pPr>
      <w:r>
        <w:rPr>
          <w:i/>
          <w:iCs/>
          <w:color w:val="64748B"/>
          <w:sz w:val="19"/>
          <w:szCs w:val="19"/>
        </w:rPr>
        <w:t>Indicateurs du complexe / CMC.</w:t>
      </w:r>
    </w:p>
    <w:p w14:paraId="5E5DBB5E"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42B7C61C" w14:textId="77777777">
        <w:trPr>
          <w:cantSplit/>
          <w:jc w:val="center"/>
        </w:trPr>
        <w:tc>
          <w:tcPr>
            <w:tcW w:w="9465" w:type="dxa"/>
            <w:tcMar>
              <w:top w:w="0" w:type="dxa"/>
              <w:left w:w="30" w:type="dxa"/>
              <w:bottom w:w="0" w:type="dxa"/>
              <w:right w:w="30" w:type="dxa"/>
            </w:tcMar>
          </w:tcPr>
          <w:p w14:paraId="4CE9DC5D" w14:textId="77777777" w:rsidR="00426177" w:rsidRDefault="00CE15FB">
            <w:pPr>
              <w:keepNext/>
              <w:keepLines/>
              <w:jc w:val="center"/>
            </w:pPr>
            <w:r>
              <w:rPr>
                <w:noProof/>
              </w:rPr>
              <w:drawing>
                <wp:inline distT="0" distB="0" distL="0" distR="0" wp14:anchorId="3433DC9D" wp14:editId="44A3380B">
                  <wp:extent cx="5972175" cy="7867650"/>
                  <wp:effectExtent l="0" t="0" r="0" b="0"/>
                  <wp:docPr id="97" name="72-tdb-restauration.png" descr="Menus et effectifs à traiter." title="Tableau de bord du responsable resta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5972175" cy="7867650"/>
                          </a:xfrm>
                          <a:prstGeom prst="rect">
                            <a:avLst/>
                          </a:prstGeom>
                        </pic:spPr>
                      </pic:pic>
                    </a:graphicData>
                  </a:graphic>
                </wp:inline>
              </w:drawing>
            </w:r>
          </w:p>
        </w:tc>
      </w:tr>
    </w:tbl>
    <w:p w14:paraId="1F37F059" w14:textId="0A1C729C" w:rsidR="00426177" w:rsidRDefault="00CE15FB">
      <w:pPr>
        <w:pStyle w:val="Lgende"/>
        <w:keepNext/>
        <w:keepLines/>
        <w:jc w:val="center"/>
      </w:pPr>
      <w:bookmarkStart w:id="135" w:name="_Toc243493801"/>
      <w:r>
        <w:t xml:space="preserve">Figure </w:t>
      </w:r>
      <w:r>
        <w:fldChar w:fldCharType="begin"/>
      </w:r>
      <w:r>
        <w:instrText>SEQ Figure</w:instrText>
      </w:r>
      <w:r>
        <w:fldChar w:fldCharType="separate"/>
      </w:r>
      <w:r>
        <w:rPr>
          <w:noProof/>
        </w:rPr>
        <w:t>80</w:t>
      </w:r>
      <w:r>
        <w:fldChar w:fldCharType="end"/>
      </w:r>
      <w:r>
        <w:t xml:space="preserve"> — Tableau de bord du responsable restauration</w:t>
      </w:r>
      <w:bookmarkEnd w:id="135"/>
    </w:p>
    <w:p w14:paraId="400C4772" w14:textId="77777777" w:rsidR="00426177" w:rsidRDefault="00CE15FB">
      <w:pPr>
        <w:spacing w:after="220"/>
        <w:jc w:val="center"/>
        <w:sectPr w:rsidR="00426177">
          <w:headerReference w:type="default" r:id="rId115"/>
          <w:footerReference w:type="default" r:id="rId116"/>
          <w:pgSz w:w="11906" w:h="16838"/>
          <w:pgMar w:top="1250" w:right="1134" w:bottom="1134" w:left="1134" w:header="560" w:footer="520" w:gutter="0"/>
          <w:cols w:space="720"/>
          <w:docGrid w:linePitch="360"/>
        </w:sectPr>
      </w:pPr>
      <w:r>
        <w:rPr>
          <w:i/>
          <w:iCs/>
          <w:color w:val="64748B"/>
          <w:sz w:val="19"/>
          <w:szCs w:val="19"/>
        </w:rPr>
        <w:t>Menus et effectifs à traiter.</w:t>
      </w:r>
    </w:p>
    <w:p w14:paraId="321DB456" w14:textId="77777777" w:rsidR="00426177" w:rsidRDefault="00426177">
      <w:pPr>
        <w:keepNext/>
        <w:spacing w:before="100"/>
      </w:pPr>
    </w:p>
    <w:tbl>
      <w:tblPr>
        <w:tblW w:w="1434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14340"/>
      </w:tblGrid>
      <w:tr w:rsidR="00426177" w14:paraId="5572198C" w14:textId="77777777">
        <w:trPr>
          <w:cantSplit/>
          <w:jc w:val="center"/>
        </w:trPr>
        <w:tc>
          <w:tcPr>
            <w:tcW w:w="14340" w:type="dxa"/>
            <w:tcMar>
              <w:top w:w="0" w:type="dxa"/>
              <w:left w:w="30" w:type="dxa"/>
              <w:bottom w:w="0" w:type="dxa"/>
              <w:right w:w="30" w:type="dxa"/>
            </w:tcMar>
          </w:tcPr>
          <w:p w14:paraId="389C0B81" w14:textId="77777777" w:rsidR="00426177" w:rsidRDefault="00CE15FB">
            <w:pPr>
              <w:keepLines/>
              <w:jc w:val="center"/>
            </w:pPr>
            <w:r>
              <w:rPr>
                <w:noProof/>
              </w:rPr>
              <w:drawing>
                <wp:inline distT="0" distB="0" distL="0" distR="0" wp14:anchorId="44A9E300" wp14:editId="44764B25">
                  <wp:extent cx="9067800" cy="4038600"/>
                  <wp:effectExtent l="0" t="0" r="0" b="0"/>
                  <wp:docPr id="98" name="73-tdb-direction-regionale.png" descr="Indicateurs consolidés de la région." title="Tableau de bord de la direction région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9067800" cy="4038600"/>
                          </a:xfrm>
                          <a:prstGeom prst="rect">
                            <a:avLst/>
                          </a:prstGeom>
                        </pic:spPr>
                      </pic:pic>
                    </a:graphicData>
                  </a:graphic>
                </wp:inline>
              </w:drawing>
            </w:r>
          </w:p>
        </w:tc>
      </w:tr>
    </w:tbl>
    <w:p w14:paraId="154AE6DB" w14:textId="77777777" w:rsidR="00426177" w:rsidRDefault="00426177">
      <w:pPr>
        <w:keepNext/>
        <w:spacing w:before="100"/>
      </w:pPr>
    </w:p>
    <w:tbl>
      <w:tblPr>
        <w:tblW w:w="14340"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14340"/>
      </w:tblGrid>
      <w:tr w:rsidR="00426177" w14:paraId="59487992" w14:textId="77777777">
        <w:trPr>
          <w:cantSplit/>
          <w:jc w:val="center"/>
        </w:trPr>
        <w:tc>
          <w:tcPr>
            <w:tcW w:w="14340" w:type="dxa"/>
            <w:tcMar>
              <w:top w:w="0" w:type="dxa"/>
              <w:left w:w="30" w:type="dxa"/>
              <w:bottom w:w="0" w:type="dxa"/>
              <w:right w:w="30" w:type="dxa"/>
            </w:tcMar>
          </w:tcPr>
          <w:p w14:paraId="75870E9C" w14:textId="77777777" w:rsidR="00426177" w:rsidRDefault="00CE15FB">
            <w:pPr>
              <w:keepNext/>
              <w:keepLines/>
              <w:jc w:val="center"/>
            </w:pPr>
            <w:r>
              <w:rPr>
                <w:noProof/>
              </w:rPr>
              <w:drawing>
                <wp:inline distT="0" distB="0" distL="0" distR="0" wp14:anchorId="092DA39C" wp14:editId="36EA50FE">
                  <wp:extent cx="9067800" cy="3143250"/>
                  <wp:effectExtent l="0" t="0" r="0" b="0"/>
                  <wp:docPr id="99" name="73-tdb-direction-regionale-2.png" descr="Indicateurs consolidés de la région." title="Tableau de bord de la direction région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9067800" cy="3143250"/>
                          </a:xfrm>
                          <a:prstGeom prst="rect">
                            <a:avLst/>
                          </a:prstGeom>
                        </pic:spPr>
                      </pic:pic>
                    </a:graphicData>
                  </a:graphic>
                </wp:inline>
              </w:drawing>
            </w:r>
          </w:p>
        </w:tc>
      </w:tr>
    </w:tbl>
    <w:p w14:paraId="4C6CBC77" w14:textId="09117457" w:rsidR="00426177" w:rsidRDefault="00CE15FB">
      <w:pPr>
        <w:pStyle w:val="Lgende"/>
        <w:keepNext/>
        <w:keepLines/>
        <w:jc w:val="center"/>
      </w:pPr>
      <w:bookmarkStart w:id="136" w:name="_Toc243493802"/>
      <w:r>
        <w:t xml:space="preserve">Figure </w:t>
      </w:r>
      <w:r>
        <w:fldChar w:fldCharType="begin"/>
      </w:r>
      <w:r>
        <w:instrText>SEQ Figure</w:instrText>
      </w:r>
      <w:r>
        <w:fldChar w:fldCharType="separate"/>
      </w:r>
      <w:r>
        <w:rPr>
          <w:noProof/>
        </w:rPr>
        <w:t>81</w:t>
      </w:r>
      <w:r>
        <w:fldChar w:fldCharType="end"/>
      </w:r>
      <w:r>
        <w:t xml:space="preserve"> — Tableau de bord de la direction régionale</w:t>
      </w:r>
      <w:bookmarkEnd w:id="136"/>
    </w:p>
    <w:p w14:paraId="028706B0" w14:textId="77777777" w:rsidR="00426177" w:rsidRDefault="00CE15FB">
      <w:pPr>
        <w:spacing w:after="220"/>
        <w:jc w:val="center"/>
        <w:sectPr w:rsidR="00426177">
          <w:headerReference w:type="default" r:id="rId118"/>
          <w:footerReference w:type="default" r:id="rId119"/>
          <w:pgSz w:w="16838" w:h="11906" w:orient="landscape"/>
          <w:pgMar w:top="1250" w:right="1134" w:bottom="1134" w:left="1134" w:header="560" w:footer="520" w:gutter="0"/>
          <w:cols w:space="720"/>
          <w:docGrid w:linePitch="360"/>
        </w:sectPr>
      </w:pPr>
      <w:r>
        <w:rPr>
          <w:i/>
          <w:iCs/>
          <w:color w:val="64748B"/>
          <w:sz w:val="19"/>
          <w:szCs w:val="19"/>
        </w:rPr>
        <w:t>Indicateurs consolidés de la région.</w:t>
      </w:r>
    </w:p>
    <w:p w14:paraId="11183F2B"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1E00D963" w14:textId="77777777">
        <w:trPr>
          <w:cantSplit/>
          <w:jc w:val="center"/>
        </w:trPr>
        <w:tc>
          <w:tcPr>
            <w:tcW w:w="9465" w:type="dxa"/>
            <w:tcMar>
              <w:top w:w="0" w:type="dxa"/>
              <w:left w:w="30" w:type="dxa"/>
              <w:bottom w:w="0" w:type="dxa"/>
              <w:right w:w="30" w:type="dxa"/>
            </w:tcMar>
          </w:tcPr>
          <w:p w14:paraId="6A3C150F" w14:textId="77777777" w:rsidR="00426177" w:rsidRDefault="00CE15FB">
            <w:pPr>
              <w:keepNext/>
              <w:keepLines/>
              <w:jc w:val="center"/>
            </w:pPr>
            <w:r>
              <w:rPr>
                <w:noProof/>
              </w:rPr>
              <w:drawing>
                <wp:inline distT="0" distB="0" distL="0" distR="0" wp14:anchorId="5631F863" wp14:editId="5612DF2E">
                  <wp:extent cx="5972175" cy="7267575"/>
                  <wp:effectExtent l="0" t="0" r="0" b="0"/>
                  <wp:docPr id="100" name="74-grille-reference.png" descr="Critères de référence dont s’inspirent les grilles des campagnes." title="Grille nationale de référence — direction centr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5972175" cy="7267575"/>
                          </a:xfrm>
                          <a:prstGeom prst="rect">
                            <a:avLst/>
                          </a:prstGeom>
                        </pic:spPr>
                      </pic:pic>
                    </a:graphicData>
                  </a:graphic>
                </wp:inline>
              </w:drawing>
            </w:r>
          </w:p>
        </w:tc>
      </w:tr>
    </w:tbl>
    <w:p w14:paraId="21A064E3" w14:textId="1DD2B7CD" w:rsidR="00426177" w:rsidRDefault="00CE15FB">
      <w:pPr>
        <w:pStyle w:val="Lgende"/>
        <w:keepNext/>
        <w:keepLines/>
        <w:jc w:val="center"/>
      </w:pPr>
      <w:bookmarkStart w:id="137" w:name="_Toc243493803"/>
      <w:r>
        <w:t xml:space="preserve">Figure </w:t>
      </w:r>
      <w:r>
        <w:fldChar w:fldCharType="begin"/>
      </w:r>
      <w:r>
        <w:instrText>SEQ Figure</w:instrText>
      </w:r>
      <w:r>
        <w:fldChar w:fldCharType="separate"/>
      </w:r>
      <w:r>
        <w:rPr>
          <w:noProof/>
        </w:rPr>
        <w:t>82</w:t>
      </w:r>
      <w:r>
        <w:fldChar w:fldCharType="end"/>
      </w:r>
      <w:r>
        <w:t xml:space="preserve"> — Grille nationale de référence — direction centrale</w:t>
      </w:r>
      <w:bookmarkEnd w:id="137"/>
    </w:p>
    <w:p w14:paraId="214B1B9A" w14:textId="77777777" w:rsidR="00426177" w:rsidRDefault="00CE15FB">
      <w:pPr>
        <w:spacing w:after="220"/>
        <w:jc w:val="center"/>
      </w:pPr>
      <w:r>
        <w:rPr>
          <w:i/>
          <w:iCs/>
          <w:color w:val="64748B"/>
          <w:sz w:val="19"/>
          <w:szCs w:val="19"/>
        </w:rPr>
        <w:t>Critères de référence dont s’inspirent les grilles des campagnes.</w:t>
      </w:r>
    </w:p>
    <w:p w14:paraId="596EB331" w14:textId="77777777" w:rsidR="00426177" w:rsidRDefault="00426177">
      <w:pPr>
        <w:keepNext/>
        <w:spacing w:before="100"/>
      </w:pPr>
    </w:p>
    <w:tbl>
      <w:tblPr>
        <w:tblW w:w="9465" w:type="dxa"/>
        <w:jc w:val="center"/>
        <w:tblBorders>
          <w:top w:val="single" w:sz="6" w:space="0" w:color="B8C4D4"/>
          <w:left w:val="single" w:sz="6" w:space="0" w:color="B8C4D4"/>
          <w:bottom w:val="single" w:sz="6" w:space="0" w:color="B8C4D4"/>
          <w:right w:val="single" w:sz="6" w:space="0" w:color="B8C4D4"/>
          <w:insideH w:val="single" w:sz="6" w:space="0" w:color="B8C4D4"/>
          <w:insideV w:val="single" w:sz="6" w:space="0" w:color="B8C4D4"/>
        </w:tblBorders>
        <w:tblLook w:val="04A0" w:firstRow="1" w:lastRow="0" w:firstColumn="1" w:lastColumn="0" w:noHBand="0" w:noVBand="1"/>
      </w:tblPr>
      <w:tblGrid>
        <w:gridCol w:w="9465"/>
      </w:tblGrid>
      <w:tr w:rsidR="00426177" w14:paraId="72E939AF" w14:textId="77777777">
        <w:trPr>
          <w:cantSplit/>
          <w:jc w:val="center"/>
        </w:trPr>
        <w:tc>
          <w:tcPr>
            <w:tcW w:w="9465" w:type="dxa"/>
            <w:tcMar>
              <w:top w:w="0" w:type="dxa"/>
              <w:left w:w="30" w:type="dxa"/>
              <w:bottom w:w="0" w:type="dxa"/>
              <w:right w:w="30" w:type="dxa"/>
            </w:tcMar>
          </w:tcPr>
          <w:p w14:paraId="06DD4D40" w14:textId="77777777" w:rsidR="00426177" w:rsidRDefault="00CE15FB">
            <w:pPr>
              <w:keepNext/>
              <w:keepLines/>
              <w:jc w:val="center"/>
            </w:pPr>
            <w:r>
              <w:rPr>
                <w:noProof/>
              </w:rPr>
              <w:drawing>
                <wp:inline distT="0" distB="0" distL="0" distR="0" wp14:anchorId="2D08D329" wp14:editId="46999181">
                  <wp:extent cx="5972175" cy="7267575"/>
                  <wp:effectExtent l="0" t="0" r="0" b="0"/>
                  <wp:docPr id="101" name="75-rapports.png" descr="Choix du type d’export, du format et des filtres." title="Rapports et ex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5972175" cy="7267575"/>
                          </a:xfrm>
                          <a:prstGeom prst="rect">
                            <a:avLst/>
                          </a:prstGeom>
                        </pic:spPr>
                      </pic:pic>
                    </a:graphicData>
                  </a:graphic>
                </wp:inline>
              </w:drawing>
            </w:r>
          </w:p>
        </w:tc>
      </w:tr>
    </w:tbl>
    <w:p w14:paraId="7856D992" w14:textId="711D22BD" w:rsidR="00426177" w:rsidRDefault="00CE15FB">
      <w:pPr>
        <w:pStyle w:val="Lgende"/>
        <w:keepNext/>
        <w:keepLines/>
        <w:jc w:val="center"/>
      </w:pPr>
      <w:bookmarkStart w:id="138" w:name="_Toc243493804"/>
      <w:r>
        <w:t xml:space="preserve">Figure </w:t>
      </w:r>
      <w:r>
        <w:fldChar w:fldCharType="begin"/>
      </w:r>
      <w:r>
        <w:instrText>SEQ Figure</w:instrText>
      </w:r>
      <w:r>
        <w:fldChar w:fldCharType="separate"/>
      </w:r>
      <w:r>
        <w:rPr>
          <w:noProof/>
        </w:rPr>
        <w:t>83</w:t>
      </w:r>
      <w:r>
        <w:fldChar w:fldCharType="end"/>
      </w:r>
      <w:r>
        <w:t xml:space="preserve"> — Rapports et exports</w:t>
      </w:r>
      <w:bookmarkEnd w:id="138"/>
    </w:p>
    <w:p w14:paraId="36E59E91" w14:textId="77777777" w:rsidR="00426177" w:rsidRDefault="00CE15FB">
      <w:pPr>
        <w:spacing w:after="220"/>
        <w:jc w:val="center"/>
      </w:pPr>
      <w:r>
        <w:rPr>
          <w:i/>
          <w:iCs/>
          <w:color w:val="64748B"/>
          <w:sz w:val="19"/>
          <w:szCs w:val="19"/>
        </w:rPr>
        <w:t>Choix du type d’export, du format et des filtres.</w:t>
      </w:r>
    </w:p>
    <w:p w14:paraId="2200E324" w14:textId="77777777" w:rsidR="00426177" w:rsidRDefault="00CE15FB">
      <w:pPr>
        <w:pStyle w:val="Titre2"/>
        <w:numPr>
          <w:ilvl w:val="1"/>
          <w:numId w:val="2"/>
        </w:numPr>
      </w:pPr>
      <w:bookmarkStart w:id="139" w:name="_Toc243493714"/>
      <w:r>
        <w:t>Matrice simplifiée des accès par rôle</w:t>
      </w:r>
      <w:bookmarkEnd w:id="139"/>
    </w:p>
    <w:p w14:paraId="171693FA" w14:textId="52F397E3" w:rsidR="00426177" w:rsidRDefault="00CE15FB">
      <w:pPr>
        <w:pStyle w:val="Lgende"/>
        <w:keepLines/>
        <w:jc w:val="center"/>
      </w:pPr>
      <w:bookmarkStart w:id="140" w:name="_Toc243493817"/>
      <w:r>
        <w:t xml:space="preserve">Tableau </w:t>
      </w:r>
      <w:r>
        <w:fldChar w:fldCharType="begin"/>
      </w:r>
      <w:r>
        <w:instrText>SEQ Tableau</w:instrText>
      </w:r>
      <w:r>
        <w:fldChar w:fldCharType="separate"/>
      </w:r>
      <w:r>
        <w:rPr>
          <w:noProof/>
        </w:rPr>
        <w:t>13</w:t>
      </w:r>
      <w:r>
        <w:fldChar w:fldCharType="end"/>
      </w:r>
      <w:r>
        <w:t xml:space="preserve"> — Accès par rôle aux grands espaces</w:t>
      </w:r>
      <w:bookmarkEnd w:id="140"/>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561"/>
        <w:gridCol w:w="942"/>
        <w:gridCol w:w="838"/>
        <w:gridCol w:w="838"/>
        <w:gridCol w:w="838"/>
        <w:gridCol w:w="838"/>
        <w:gridCol w:w="942"/>
        <w:gridCol w:w="841"/>
      </w:tblGrid>
      <w:tr w:rsidR="00426177" w14:paraId="10A0DD10" w14:textId="77777777">
        <w:trPr>
          <w:tblHeader/>
        </w:trPr>
        <w:tc>
          <w:tcPr>
            <w:tcW w:w="3561" w:type="dxa"/>
            <w:shd w:val="clear" w:color="auto" w:fill="183153"/>
            <w:tcMar>
              <w:top w:w="60" w:type="dxa"/>
              <w:left w:w="90" w:type="dxa"/>
              <w:bottom w:w="60" w:type="dxa"/>
              <w:right w:w="90" w:type="dxa"/>
            </w:tcMar>
            <w:vAlign w:val="center"/>
          </w:tcPr>
          <w:p w14:paraId="5837A4A0" w14:textId="77777777" w:rsidR="00426177" w:rsidRDefault="00CE15FB">
            <w:r>
              <w:rPr>
                <w:b/>
                <w:bCs/>
                <w:color w:val="FFFFFF"/>
                <w:sz w:val="16"/>
                <w:szCs w:val="16"/>
              </w:rPr>
              <w:t>Espace / rubrique</w:t>
            </w:r>
          </w:p>
        </w:tc>
        <w:tc>
          <w:tcPr>
            <w:tcW w:w="942" w:type="dxa"/>
            <w:shd w:val="clear" w:color="auto" w:fill="183153"/>
            <w:tcMar>
              <w:top w:w="60" w:type="dxa"/>
              <w:left w:w="90" w:type="dxa"/>
              <w:bottom w:w="60" w:type="dxa"/>
              <w:right w:w="90" w:type="dxa"/>
            </w:tcMar>
            <w:vAlign w:val="center"/>
          </w:tcPr>
          <w:p w14:paraId="69B380EA" w14:textId="77777777" w:rsidR="00426177" w:rsidRDefault="00CE15FB">
            <w:r>
              <w:rPr>
                <w:b/>
                <w:bCs/>
                <w:color w:val="FFFFFF"/>
                <w:sz w:val="16"/>
                <w:szCs w:val="16"/>
              </w:rPr>
              <w:t>Stagiaire</w:t>
            </w:r>
          </w:p>
        </w:tc>
        <w:tc>
          <w:tcPr>
            <w:tcW w:w="838" w:type="dxa"/>
            <w:shd w:val="clear" w:color="auto" w:fill="183153"/>
            <w:tcMar>
              <w:top w:w="60" w:type="dxa"/>
              <w:left w:w="90" w:type="dxa"/>
              <w:bottom w:w="60" w:type="dxa"/>
              <w:right w:w="90" w:type="dxa"/>
            </w:tcMar>
            <w:vAlign w:val="center"/>
          </w:tcPr>
          <w:p w14:paraId="26657557" w14:textId="77777777" w:rsidR="00426177" w:rsidRDefault="00CE15FB">
            <w:r>
              <w:rPr>
                <w:b/>
                <w:bCs/>
                <w:color w:val="FFFFFF"/>
                <w:sz w:val="16"/>
                <w:szCs w:val="16"/>
              </w:rPr>
              <w:t>Gest.</w:t>
            </w:r>
          </w:p>
        </w:tc>
        <w:tc>
          <w:tcPr>
            <w:tcW w:w="838" w:type="dxa"/>
            <w:shd w:val="clear" w:color="auto" w:fill="183153"/>
            <w:tcMar>
              <w:top w:w="60" w:type="dxa"/>
              <w:left w:w="90" w:type="dxa"/>
              <w:bottom w:w="60" w:type="dxa"/>
              <w:right w:w="90" w:type="dxa"/>
            </w:tcMar>
            <w:vAlign w:val="center"/>
          </w:tcPr>
          <w:p w14:paraId="1D534667" w14:textId="77777777" w:rsidR="00426177" w:rsidRDefault="00CE15FB">
            <w:r>
              <w:rPr>
                <w:b/>
                <w:bCs/>
                <w:color w:val="FFFFFF"/>
                <w:sz w:val="16"/>
                <w:szCs w:val="16"/>
              </w:rPr>
              <w:t>Chef P.</w:t>
            </w:r>
          </w:p>
        </w:tc>
        <w:tc>
          <w:tcPr>
            <w:tcW w:w="838" w:type="dxa"/>
            <w:shd w:val="clear" w:color="auto" w:fill="183153"/>
            <w:tcMar>
              <w:top w:w="60" w:type="dxa"/>
              <w:left w:w="90" w:type="dxa"/>
              <w:bottom w:w="60" w:type="dxa"/>
              <w:right w:w="90" w:type="dxa"/>
            </w:tcMar>
            <w:vAlign w:val="center"/>
          </w:tcPr>
          <w:p w14:paraId="1EC08EF3" w14:textId="77777777" w:rsidR="00426177" w:rsidRDefault="00CE15FB">
            <w:r>
              <w:rPr>
                <w:b/>
                <w:bCs/>
                <w:color w:val="FFFFFF"/>
                <w:sz w:val="16"/>
                <w:szCs w:val="16"/>
              </w:rPr>
              <w:t>Resto.</w:t>
            </w:r>
          </w:p>
        </w:tc>
        <w:tc>
          <w:tcPr>
            <w:tcW w:w="838" w:type="dxa"/>
            <w:shd w:val="clear" w:color="auto" w:fill="183153"/>
            <w:tcMar>
              <w:top w:w="60" w:type="dxa"/>
              <w:left w:w="90" w:type="dxa"/>
              <w:bottom w:w="60" w:type="dxa"/>
              <w:right w:w="90" w:type="dxa"/>
            </w:tcMar>
            <w:vAlign w:val="center"/>
          </w:tcPr>
          <w:p w14:paraId="5C38B639" w14:textId="77777777" w:rsidR="00426177" w:rsidRDefault="00CE15FB">
            <w:r>
              <w:rPr>
                <w:b/>
                <w:bCs/>
                <w:color w:val="FFFFFF"/>
                <w:sz w:val="16"/>
                <w:szCs w:val="16"/>
              </w:rPr>
              <w:t>Direct.</w:t>
            </w:r>
          </w:p>
        </w:tc>
        <w:tc>
          <w:tcPr>
            <w:tcW w:w="942" w:type="dxa"/>
            <w:shd w:val="clear" w:color="auto" w:fill="183153"/>
            <w:tcMar>
              <w:top w:w="60" w:type="dxa"/>
              <w:left w:w="90" w:type="dxa"/>
              <w:bottom w:w="60" w:type="dxa"/>
              <w:right w:w="90" w:type="dxa"/>
            </w:tcMar>
            <w:vAlign w:val="center"/>
          </w:tcPr>
          <w:p w14:paraId="06B3A085" w14:textId="77777777" w:rsidR="00426177" w:rsidRDefault="00CE15FB">
            <w:r>
              <w:rPr>
                <w:b/>
                <w:bCs/>
                <w:color w:val="FFFFFF"/>
                <w:sz w:val="16"/>
                <w:szCs w:val="16"/>
              </w:rPr>
              <w:t>Dir. R./C.</w:t>
            </w:r>
          </w:p>
        </w:tc>
        <w:tc>
          <w:tcPr>
            <w:tcW w:w="841" w:type="dxa"/>
            <w:shd w:val="clear" w:color="auto" w:fill="183153"/>
            <w:tcMar>
              <w:top w:w="60" w:type="dxa"/>
              <w:left w:w="90" w:type="dxa"/>
              <w:bottom w:w="60" w:type="dxa"/>
              <w:right w:w="90" w:type="dxa"/>
            </w:tcMar>
            <w:vAlign w:val="center"/>
          </w:tcPr>
          <w:p w14:paraId="3421D2CD" w14:textId="77777777" w:rsidR="00426177" w:rsidRDefault="00CE15FB">
            <w:r>
              <w:rPr>
                <w:b/>
                <w:bCs/>
                <w:color w:val="FFFFFF"/>
                <w:sz w:val="16"/>
                <w:szCs w:val="16"/>
              </w:rPr>
              <w:t>Adm.</w:t>
            </w:r>
          </w:p>
        </w:tc>
      </w:tr>
      <w:tr w:rsidR="00426177" w14:paraId="397F7B7F" w14:textId="77777777">
        <w:trPr>
          <w:cantSplit/>
        </w:trPr>
        <w:tc>
          <w:tcPr>
            <w:tcW w:w="3561" w:type="dxa"/>
            <w:tcMar>
              <w:top w:w="60" w:type="dxa"/>
              <w:left w:w="90" w:type="dxa"/>
              <w:bottom w:w="60" w:type="dxa"/>
              <w:right w:w="90" w:type="dxa"/>
            </w:tcMar>
            <w:vAlign w:val="center"/>
          </w:tcPr>
          <w:p w14:paraId="064D7972" w14:textId="77777777" w:rsidR="00426177" w:rsidRDefault="00CE15FB">
            <w:r>
              <w:rPr>
                <w:sz w:val="16"/>
                <w:szCs w:val="16"/>
              </w:rPr>
              <w:t>Espace stagiaire (/)</w:t>
            </w:r>
          </w:p>
        </w:tc>
        <w:tc>
          <w:tcPr>
            <w:tcW w:w="942" w:type="dxa"/>
            <w:tcMar>
              <w:top w:w="60" w:type="dxa"/>
              <w:left w:w="90" w:type="dxa"/>
              <w:bottom w:w="60" w:type="dxa"/>
              <w:right w:w="90" w:type="dxa"/>
            </w:tcMar>
            <w:vAlign w:val="center"/>
          </w:tcPr>
          <w:p w14:paraId="6538BA97"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C5B2B31"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6094C5B3"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6714822"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02E90D9B" w14:textId="77777777" w:rsidR="00426177" w:rsidRDefault="00CE15FB">
            <w:pPr>
              <w:jc w:val="center"/>
            </w:pPr>
            <w:r>
              <w:rPr>
                <w:sz w:val="16"/>
                <w:szCs w:val="16"/>
              </w:rPr>
              <w:t>—</w:t>
            </w:r>
          </w:p>
        </w:tc>
        <w:tc>
          <w:tcPr>
            <w:tcW w:w="942" w:type="dxa"/>
            <w:tcMar>
              <w:top w:w="60" w:type="dxa"/>
              <w:left w:w="90" w:type="dxa"/>
              <w:bottom w:w="60" w:type="dxa"/>
              <w:right w:w="90" w:type="dxa"/>
            </w:tcMar>
            <w:vAlign w:val="center"/>
          </w:tcPr>
          <w:p w14:paraId="41BBB133" w14:textId="77777777" w:rsidR="00426177" w:rsidRDefault="00CE15FB">
            <w:pPr>
              <w:jc w:val="center"/>
            </w:pPr>
            <w:r>
              <w:rPr>
                <w:sz w:val="16"/>
                <w:szCs w:val="16"/>
              </w:rPr>
              <w:t>—</w:t>
            </w:r>
          </w:p>
        </w:tc>
        <w:tc>
          <w:tcPr>
            <w:tcW w:w="841" w:type="dxa"/>
            <w:tcMar>
              <w:top w:w="60" w:type="dxa"/>
              <w:left w:w="90" w:type="dxa"/>
              <w:bottom w:w="60" w:type="dxa"/>
              <w:right w:w="90" w:type="dxa"/>
            </w:tcMar>
            <w:vAlign w:val="center"/>
          </w:tcPr>
          <w:p w14:paraId="5889CCB7" w14:textId="77777777" w:rsidR="00426177" w:rsidRDefault="00CE15FB">
            <w:pPr>
              <w:jc w:val="center"/>
            </w:pPr>
            <w:r>
              <w:rPr>
                <w:sz w:val="16"/>
                <w:szCs w:val="16"/>
              </w:rPr>
              <w:t>—</w:t>
            </w:r>
          </w:p>
        </w:tc>
      </w:tr>
      <w:tr w:rsidR="00426177" w14:paraId="2D346674" w14:textId="77777777">
        <w:trPr>
          <w:cantSplit/>
        </w:trPr>
        <w:tc>
          <w:tcPr>
            <w:tcW w:w="3561" w:type="dxa"/>
            <w:shd w:val="clear" w:color="auto" w:fill="F8FAFC"/>
            <w:tcMar>
              <w:top w:w="60" w:type="dxa"/>
              <w:left w:w="90" w:type="dxa"/>
              <w:bottom w:w="60" w:type="dxa"/>
              <w:right w:w="90" w:type="dxa"/>
            </w:tcMar>
            <w:vAlign w:val="center"/>
          </w:tcPr>
          <w:p w14:paraId="6AB18A01" w14:textId="77777777" w:rsidR="00426177" w:rsidRDefault="00CE15FB">
            <w:r>
              <w:rPr>
                <w:sz w:val="16"/>
                <w:szCs w:val="16"/>
              </w:rPr>
              <w:t>Admissions (campagnes, dossiers, classement)</w:t>
            </w:r>
          </w:p>
        </w:tc>
        <w:tc>
          <w:tcPr>
            <w:tcW w:w="942" w:type="dxa"/>
            <w:shd w:val="clear" w:color="auto" w:fill="F8FAFC"/>
            <w:tcMar>
              <w:top w:w="60" w:type="dxa"/>
              <w:left w:w="90" w:type="dxa"/>
              <w:bottom w:w="60" w:type="dxa"/>
              <w:right w:w="90" w:type="dxa"/>
            </w:tcMar>
            <w:vAlign w:val="center"/>
          </w:tcPr>
          <w:p w14:paraId="38084485"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30397B55"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283D3DA1"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5072037B"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40FC7627" w14:textId="77777777" w:rsidR="00426177" w:rsidRDefault="00CE15FB">
            <w:pPr>
              <w:jc w:val="center"/>
            </w:pPr>
            <w:r>
              <w:rPr>
                <w:sz w:val="16"/>
                <w:szCs w:val="16"/>
              </w:rPr>
              <w:t>●</w:t>
            </w:r>
          </w:p>
        </w:tc>
        <w:tc>
          <w:tcPr>
            <w:tcW w:w="942" w:type="dxa"/>
            <w:shd w:val="clear" w:color="auto" w:fill="F8FAFC"/>
            <w:tcMar>
              <w:top w:w="60" w:type="dxa"/>
              <w:left w:w="90" w:type="dxa"/>
              <w:bottom w:w="60" w:type="dxa"/>
              <w:right w:w="90" w:type="dxa"/>
            </w:tcMar>
            <w:vAlign w:val="center"/>
          </w:tcPr>
          <w:p w14:paraId="304D824C" w14:textId="77777777" w:rsidR="00426177" w:rsidRDefault="00CE15FB">
            <w:pPr>
              <w:jc w:val="center"/>
            </w:pPr>
            <w:r>
              <w:rPr>
                <w:sz w:val="16"/>
                <w:szCs w:val="16"/>
              </w:rPr>
              <w:t>○</w:t>
            </w:r>
          </w:p>
        </w:tc>
        <w:tc>
          <w:tcPr>
            <w:tcW w:w="841" w:type="dxa"/>
            <w:shd w:val="clear" w:color="auto" w:fill="F8FAFC"/>
            <w:tcMar>
              <w:top w:w="60" w:type="dxa"/>
              <w:left w:w="90" w:type="dxa"/>
              <w:bottom w:w="60" w:type="dxa"/>
              <w:right w:w="90" w:type="dxa"/>
            </w:tcMar>
            <w:vAlign w:val="center"/>
          </w:tcPr>
          <w:p w14:paraId="288C6611" w14:textId="77777777" w:rsidR="00426177" w:rsidRDefault="00CE15FB">
            <w:pPr>
              <w:jc w:val="center"/>
            </w:pPr>
            <w:r>
              <w:rPr>
                <w:sz w:val="16"/>
                <w:szCs w:val="16"/>
              </w:rPr>
              <w:t>○</w:t>
            </w:r>
          </w:p>
        </w:tc>
      </w:tr>
      <w:tr w:rsidR="00426177" w14:paraId="6E61C894" w14:textId="77777777">
        <w:trPr>
          <w:cantSplit/>
        </w:trPr>
        <w:tc>
          <w:tcPr>
            <w:tcW w:w="3561" w:type="dxa"/>
            <w:tcMar>
              <w:top w:w="60" w:type="dxa"/>
              <w:left w:w="90" w:type="dxa"/>
              <w:bottom w:w="60" w:type="dxa"/>
              <w:right w:w="90" w:type="dxa"/>
            </w:tcMar>
            <w:vAlign w:val="center"/>
          </w:tcPr>
          <w:p w14:paraId="4E4B4688" w14:textId="77777777" w:rsidR="00426177" w:rsidRDefault="00CE15FB">
            <w:r>
              <w:rPr>
                <w:sz w:val="16"/>
                <w:szCs w:val="16"/>
              </w:rPr>
              <w:lastRenderedPageBreak/>
              <w:t>Hébergement et vie à l’internat</w:t>
            </w:r>
          </w:p>
        </w:tc>
        <w:tc>
          <w:tcPr>
            <w:tcW w:w="942" w:type="dxa"/>
            <w:tcMar>
              <w:top w:w="60" w:type="dxa"/>
              <w:left w:w="90" w:type="dxa"/>
              <w:bottom w:w="60" w:type="dxa"/>
              <w:right w:w="90" w:type="dxa"/>
            </w:tcMar>
            <w:vAlign w:val="center"/>
          </w:tcPr>
          <w:p w14:paraId="38DDB9CE"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2D2DEAFB"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559C5C2D"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6A88FEA4"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249DC0AE" w14:textId="77777777" w:rsidR="00426177" w:rsidRDefault="00CE15FB">
            <w:pPr>
              <w:jc w:val="center"/>
            </w:pPr>
            <w:r>
              <w:rPr>
                <w:sz w:val="16"/>
                <w:szCs w:val="16"/>
              </w:rPr>
              <w:t>○</w:t>
            </w:r>
          </w:p>
        </w:tc>
        <w:tc>
          <w:tcPr>
            <w:tcW w:w="942" w:type="dxa"/>
            <w:tcMar>
              <w:top w:w="60" w:type="dxa"/>
              <w:left w:w="90" w:type="dxa"/>
              <w:bottom w:w="60" w:type="dxa"/>
              <w:right w:w="90" w:type="dxa"/>
            </w:tcMar>
            <w:vAlign w:val="center"/>
          </w:tcPr>
          <w:p w14:paraId="52F5AAA7" w14:textId="77777777" w:rsidR="00426177" w:rsidRDefault="00CE15FB">
            <w:pPr>
              <w:jc w:val="center"/>
            </w:pPr>
            <w:r>
              <w:rPr>
                <w:sz w:val="16"/>
                <w:szCs w:val="16"/>
              </w:rPr>
              <w:t>—</w:t>
            </w:r>
          </w:p>
        </w:tc>
        <w:tc>
          <w:tcPr>
            <w:tcW w:w="841" w:type="dxa"/>
            <w:tcMar>
              <w:top w:w="60" w:type="dxa"/>
              <w:left w:w="90" w:type="dxa"/>
              <w:bottom w:w="60" w:type="dxa"/>
              <w:right w:w="90" w:type="dxa"/>
            </w:tcMar>
            <w:vAlign w:val="center"/>
          </w:tcPr>
          <w:p w14:paraId="35A0A189" w14:textId="77777777" w:rsidR="00426177" w:rsidRDefault="00CE15FB">
            <w:pPr>
              <w:jc w:val="center"/>
            </w:pPr>
            <w:r>
              <w:rPr>
                <w:sz w:val="16"/>
                <w:szCs w:val="16"/>
              </w:rPr>
              <w:t>○</w:t>
            </w:r>
          </w:p>
        </w:tc>
      </w:tr>
      <w:tr w:rsidR="00426177" w14:paraId="49FCAA72" w14:textId="77777777">
        <w:trPr>
          <w:cantSplit/>
        </w:trPr>
        <w:tc>
          <w:tcPr>
            <w:tcW w:w="3561" w:type="dxa"/>
            <w:shd w:val="clear" w:color="auto" w:fill="F8FAFC"/>
            <w:tcMar>
              <w:top w:w="60" w:type="dxa"/>
              <w:left w:w="90" w:type="dxa"/>
              <w:bottom w:w="60" w:type="dxa"/>
              <w:right w:w="90" w:type="dxa"/>
            </w:tcMar>
            <w:vAlign w:val="center"/>
          </w:tcPr>
          <w:p w14:paraId="3858BE5E" w14:textId="77777777" w:rsidR="00426177" w:rsidRDefault="00CE15FB">
            <w:r>
              <w:rPr>
                <w:sz w:val="16"/>
                <w:szCs w:val="16"/>
              </w:rPr>
              <w:t>Paiements</w:t>
            </w:r>
          </w:p>
        </w:tc>
        <w:tc>
          <w:tcPr>
            <w:tcW w:w="942" w:type="dxa"/>
            <w:shd w:val="clear" w:color="auto" w:fill="F8FAFC"/>
            <w:tcMar>
              <w:top w:w="60" w:type="dxa"/>
              <w:left w:w="90" w:type="dxa"/>
              <w:bottom w:w="60" w:type="dxa"/>
              <w:right w:w="90" w:type="dxa"/>
            </w:tcMar>
            <w:vAlign w:val="center"/>
          </w:tcPr>
          <w:p w14:paraId="3F8BE581"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74F05908"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43947993"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3208C502"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157AB7F1" w14:textId="77777777" w:rsidR="00426177" w:rsidRDefault="00CE15FB">
            <w:pPr>
              <w:jc w:val="center"/>
            </w:pPr>
            <w:r>
              <w:rPr>
                <w:sz w:val="16"/>
                <w:szCs w:val="16"/>
              </w:rPr>
              <w:t>—</w:t>
            </w:r>
          </w:p>
        </w:tc>
        <w:tc>
          <w:tcPr>
            <w:tcW w:w="942" w:type="dxa"/>
            <w:shd w:val="clear" w:color="auto" w:fill="F8FAFC"/>
            <w:tcMar>
              <w:top w:w="60" w:type="dxa"/>
              <w:left w:w="90" w:type="dxa"/>
              <w:bottom w:w="60" w:type="dxa"/>
              <w:right w:w="90" w:type="dxa"/>
            </w:tcMar>
            <w:vAlign w:val="center"/>
          </w:tcPr>
          <w:p w14:paraId="1FEF66B4" w14:textId="77777777" w:rsidR="00426177" w:rsidRDefault="00CE15FB">
            <w:pPr>
              <w:jc w:val="center"/>
            </w:pPr>
            <w:r>
              <w:rPr>
                <w:sz w:val="16"/>
                <w:szCs w:val="16"/>
              </w:rPr>
              <w:t>—</w:t>
            </w:r>
          </w:p>
        </w:tc>
        <w:tc>
          <w:tcPr>
            <w:tcW w:w="841" w:type="dxa"/>
            <w:shd w:val="clear" w:color="auto" w:fill="F8FAFC"/>
            <w:tcMar>
              <w:top w:w="60" w:type="dxa"/>
              <w:left w:w="90" w:type="dxa"/>
              <w:bottom w:w="60" w:type="dxa"/>
              <w:right w:w="90" w:type="dxa"/>
            </w:tcMar>
            <w:vAlign w:val="center"/>
          </w:tcPr>
          <w:p w14:paraId="3E43CC2D" w14:textId="77777777" w:rsidR="00426177" w:rsidRDefault="00CE15FB">
            <w:pPr>
              <w:jc w:val="center"/>
            </w:pPr>
            <w:r>
              <w:rPr>
                <w:sz w:val="16"/>
                <w:szCs w:val="16"/>
              </w:rPr>
              <w:t>—</w:t>
            </w:r>
          </w:p>
        </w:tc>
      </w:tr>
      <w:tr w:rsidR="00426177" w14:paraId="34520AAB" w14:textId="77777777">
        <w:trPr>
          <w:cantSplit/>
        </w:trPr>
        <w:tc>
          <w:tcPr>
            <w:tcW w:w="3561" w:type="dxa"/>
            <w:tcMar>
              <w:top w:w="60" w:type="dxa"/>
              <w:left w:w="90" w:type="dxa"/>
              <w:bottom w:w="60" w:type="dxa"/>
              <w:right w:w="90" w:type="dxa"/>
            </w:tcMar>
            <w:vAlign w:val="center"/>
          </w:tcPr>
          <w:p w14:paraId="7D23B7EB" w14:textId="77777777" w:rsidR="00426177" w:rsidRDefault="00CE15FB">
            <w:r>
              <w:rPr>
                <w:sz w:val="16"/>
                <w:szCs w:val="16"/>
              </w:rPr>
              <w:t>Restauration</w:t>
            </w:r>
          </w:p>
        </w:tc>
        <w:tc>
          <w:tcPr>
            <w:tcW w:w="942" w:type="dxa"/>
            <w:tcMar>
              <w:top w:w="60" w:type="dxa"/>
              <w:left w:w="90" w:type="dxa"/>
              <w:bottom w:w="60" w:type="dxa"/>
              <w:right w:w="90" w:type="dxa"/>
            </w:tcMar>
            <w:vAlign w:val="center"/>
          </w:tcPr>
          <w:p w14:paraId="5E53B0C6"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BB18641"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74783BC9"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39A757F"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179A5D22" w14:textId="77777777" w:rsidR="00426177" w:rsidRDefault="00CE15FB">
            <w:pPr>
              <w:jc w:val="center"/>
            </w:pPr>
            <w:r>
              <w:rPr>
                <w:sz w:val="16"/>
                <w:szCs w:val="16"/>
              </w:rPr>
              <w:t>—</w:t>
            </w:r>
          </w:p>
        </w:tc>
        <w:tc>
          <w:tcPr>
            <w:tcW w:w="942" w:type="dxa"/>
            <w:tcMar>
              <w:top w:w="60" w:type="dxa"/>
              <w:left w:w="90" w:type="dxa"/>
              <w:bottom w:w="60" w:type="dxa"/>
              <w:right w:w="90" w:type="dxa"/>
            </w:tcMar>
            <w:vAlign w:val="center"/>
          </w:tcPr>
          <w:p w14:paraId="17F3AC95" w14:textId="77777777" w:rsidR="00426177" w:rsidRDefault="00CE15FB">
            <w:pPr>
              <w:jc w:val="center"/>
            </w:pPr>
            <w:r>
              <w:rPr>
                <w:sz w:val="16"/>
                <w:szCs w:val="16"/>
              </w:rPr>
              <w:t>—</w:t>
            </w:r>
          </w:p>
        </w:tc>
        <w:tc>
          <w:tcPr>
            <w:tcW w:w="841" w:type="dxa"/>
            <w:tcMar>
              <w:top w:w="60" w:type="dxa"/>
              <w:left w:w="90" w:type="dxa"/>
              <w:bottom w:w="60" w:type="dxa"/>
              <w:right w:w="90" w:type="dxa"/>
            </w:tcMar>
            <w:vAlign w:val="center"/>
          </w:tcPr>
          <w:p w14:paraId="7A3091B0" w14:textId="77777777" w:rsidR="00426177" w:rsidRDefault="00CE15FB">
            <w:pPr>
              <w:jc w:val="center"/>
            </w:pPr>
            <w:r>
              <w:rPr>
                <w:sz w:val="16"/>
                <w:szCs w:val="16"/>
              </w:rPr>
              <w:t>—</w:t>
            </w:r>
          </w:p>
        </w:tc>
      </w:tr>
      <w:tr w:rsidR="00426177" w14:paraId="72EC8F29" w14:textId="77777777">
        <w:trPr>
          <w:cantSplit/>
        </w:trPr>
        <w:tc>
          <w:tcPr>
            <w:tcW w:w="3561" w:type="dxa"/>
            <w:shd w:val="clear" w:color="auto" w:fill="F8FAFC"/>
            <w:tcMar>
              <w:top w:w="60" w:type="dxa"/>
              <w:left w:w="90" w:type="dxa"/>
              <w:bottom w:w="60" w:type="dxa"/>
              <w:right w:w="90" w:type="dxa"/>
            </w:tcMar>
            <w:vAlign w:val="center"/>
          </w:tcPr>
          <w:p w14:paraId="4A70142B" w14:textId="77777777" w:rsidR="00426177" w:rsidRDefault="00CE15FB">
            <w:r>
              <w:rPr>
                <w:sz w:val="16"/>
                <w:szCs w:val="16"/>
              </w:rPr>
              <w:t>Réclamations</w:t>
            </w:r>
          </w:p>
        </w:tc>
        <w:tc>
          <w:tcPr>
            <w:tcW w:w="942" w:type="dxa"/>
            <w:shd w:val="clear" w:color="auto" w:fill="F8FAFC"/>
            <w:tcMar>
              <w:top w:w="60" w:type="dxa"/>
              <w:left w:w="90" w:type="dxa"/>
              <w:bottom w:w="60" w:type="dxa"/>
              <w:right w:w="90" w:type="dxa"/>
            </w:tcMar>
            <w:vAlign w:val="center"/>
          </w:tcPr>
          <w:p w14:paraId="48C28B7D"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6A6E1A64"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1CF76252"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59839E28"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2957517B" w14:textId="77777777" w:rsidR="00426177" w:rsidRDefault="00CE15FB">
            <w:pPr>
              <w:jc w:val="center"/>
            </w:pPr>
            <w:r>
              <w:rPr>
                <w:sz w:val="16"/>
                <w:szCs w:val="16"/>
              </w:rPr>
              <w:t>—</w:t>
            </w:r>
          </w:p>
        </w:tc>
        <w:tc>
          <w:tcPr>
            <w:tcW w:w="942" w:type="dxa"/>
            <w:shd w:val="clear" w:color="auto" w:fill="F8FAFC"/>
            <w:tcMar>
              <w:top w:w="60" w:type="dxa"/>
              <w:left w:w="90" w:type="dxa"/>
              <w:bottom w:w="60" w:type="dxa"/>
              <w:right w:w="90" w:type="dxa"/>
            </w:tcMar>
            <w:vAlign w:val="center"/>
          </w:tcPr>
          <w:p w14:paraId="15DD9335" w14:textId="77777777" w:rsidR="00426177" w:rsidRDefault="00CE15FB">
            <w:pPr>
              <w:jc w:val="center"/>
            </w:pPr>
            <w:r>
              <w:rPr>
                <w:sz w:val="16"/>
                <w:szCs w:val="16"/>
              </w:rPr>
              <w:t>—</w:t>
            </w:r>
          </w:p>
        </w:tc>
        <w:tc>
          <w:tcPr>
            <w:tcW w:w="841" w:type="dxa"/>
            <w:shd w:val="clear" w:color="auto" w:fill="F8FAFC"/>
            <w:tcMar>
              <w:top w:w="60" w:type="dxa"/>
              <w:left w:w="90" w:type="dxa"/>
              <w:bottom w:w="60" w:type="dxa"/>
              <w:right w:w="90" w:type="dxa"/>
            </w:tcMar>
            <w:vAlign w:val="center"/>
          </w:tcPr>
          <w:p w14:paraId="70652295" w14:textId="77777777" w:rsidR="00426177" w:rsidRDefault="00CE15FB">
            <w:pPr>
              <w:jc w:val="center"/>
            </w:pPr>
            <w:r>
              <w:rPr>
                <w:sz w:val="16"/>
                <w:szCs w:val="16"/>
              </w:rPr>
              <w:t>—</w:t>
            </w:r>
          </w:p>
        </w:tc>
      </w:tr>
      <w:tr w:rsidR="00426177" w14:paraId="16EDF94A" w14:textId="77777777">
        <w:trPr>
          <w:cantSplit/>
        </w:trPr>
        <w:tc>
          <w:tcPr>
            <w:tcW w:w="3561" w:type="dxa"/>
            <w:tcMar>
              <w:top w:w="60" w:type="dxa"/>
              <w:left w:w="90" w:type="dxa"/>
              <w:bottom w:w="60" w:type="dxa"/>
              <w:right w:w="90" w:type="dxa"/>
            </w:tcMar>
            <w:vAlign w:val="center"/>
          </w:tcPr>
          <w:p w14:paraId="783CFA6C" w14:textId="77777777" w:rsidR="00426177" w:rsidRDefault="00CE15FB">
            <w:r>
              <w:rPr>
                <w:sz w:val="16"/>
                <w:szCs w:val="16"/>
              </w:rPr>
              <w:t>Pilotage et exports</w:t>
            </w:r>
          </w:p>
        </w:tc>
        <w:tc>
          <w:tcPr>
            <w:tcW w:w="942" w:type="dxa"/>
            <w:tcMar>
              <w:top w:w="60" w:type="dxa"/>
              <w:left w:w="90" w:type="dxa"/>
              <w:bottom w:w="60" w:type="dxa"/>
              <w:right w:w="90" w:type="dxa"/>
            </w:tcMar>
            <w:vAlign w:val="center"/>
          </w:tcPr>
          <w:p w14:paraId="565FFC0A"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3B5500BF"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470A758E"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774C9E13" w14:textId="77777777" w:rsidR="00426177" w:rsidRDefault="00CE15FB">
            <w:pPr>
              <w:jc w:val="center"/>
            </w:pPr>
            <w:r>
              <w:rPr>
                <w:sz w:val="16"/>
                <w:szCs w:val="16"/>
              </w:rPr>
              <w:t>●</w:t>
            </w:r>
          </w:p>
        </w:tc>
        <w:tc>
          <w:tcPr>
            <w:tcW w:w="838" w:type="dxa"/>
            <w:tcMar>
              <w:top w:w="60" w:type="dxa"/>
              <w:left w:w="90" w:type="dxa"/>
              <w:bottom w:w="60" w:type="dxa"/>
              <w:right w:w="90" w:type="dxa"/>
            </w:tcMar>
            <w:vAlign w:val="center"/>
          </w:tcPr>
          <w:p w14:paraId="515948C5" w14:textId="77777777" w:rsidR="00426177" w:rsidRDefault="00CE15FB">
            <w:pPr>
              <w:jc w:val="center"/>
            </w:pPr>
            <w:r>
              <w:rPr>
                <w:sz w:val="16"/>
                <w:szCs w:val="16"/>
              </w:rPr>
              <w:t>●</w:t>
            </w:r>
          </w:p>
        </w:tc>
        <w:tc>
          <w:tcPr>
            <w:tcW w:w="942" w:type="dxa"/>
            <w:tcMar>
              <w:top w:w="60" w:type="dxa"/>
              <w:left w:w="90" w:type="dxa"/>
              <w:bottom w:w="60" w:type="dxa"/>
              <w:right w:w="90" w:type="dxa"/>
            </w:tcMar>
            <w:vAlign w:val="center"/>
          </w:tcPr>
          <w:p w14:paraId="69498FCC" w14:textId="77777777" w:rsidR="00426177" w:rsidRDefault="00CE15FB">
            <w:pPr>
              <w:jc w:val="center"/>
            </w:pPr>
            <w:r>
              <w:rPr>
                <w:sz w:val="16"/>
                <w:szCs w:val="16"/>
              </w:rPr>
              <w:t>●</w:t>
            </w:r>
          </w:p>
        </w:tc>
        <w:tc>
          <w:tcPr>
            <w:tcW w:w="841" w:type="dxa"/>
            <w:tcMar>
              <w:top w:w="60" w:type="dxa"/>
              <w:left w:w="90" w:type="dxa"/>
              <w:bottom w:w="60" w:type="dxa"/>
              <w:right w:w="90" w:type="dxa"/>
            </w:tcMar>
            <w:vAlign w:val="center"/>
          </w:tcPr>
          <w:p w14:paraId="461E63F8" w14:textId="77777777" w:rsidR="00426177" w:rsidRDefault="00CE15FB">
            <w:pPr>
              <w:jc w:val="center"/>
            </w:pPr>
            <w:r>
              <w:rPr>
                <w:sz w:val="16"/>
                <w:szCs w:val="16"/>
              </w:rPr>
              <w:t>●</w:t>
            </w:r>
          </w:p>
        </w:tc>
      </w:tr>
      <w:tr w:rsidR="00426177" w14:paraId="625E8E19" w14:textId="77777777">
        <w:trPr>
          <w:cantSplit/>
        </w:trPr>
        <w:tc>
          <w:tcPr>
            <w:tcW w:w="3561" w:type="dxa"/>
            <w:shd w:val="clear" w:color="auto" w:fill="F8FAFC"/>
            <w:tcMar>
              <w:top w:w="60" w:type="dxa"/>
              <w:left w:w="90" w:type="dxa"/>
              <w:bottom w:w="60" w:type="dxa"/>
              <w:right w:w="90" w:type="dxa"/>
            </w:tcMar>
            <w:vAlign w:val="center"/>
          </w:tcPr>
          <w:p w14:paraId="42813757" w14:textId="77777777" w:rsidR="00426177" w:rsidRDefault="00CE15FB">
            <w:r>
              <w:rPr>
                <w:sz w:val="16"/>
                <w:szCs w:val="16"/>
              </w:rPr>
              <w:t>Administration</w:t>
            </w:r>
          </w:p>
        </w:tc>
        <w:tc>
          <w:tcPr>
            <w:tcW w:w="942" w:type="dxa"/>
            <w:shd w:val="clear" w:color="auto" w:fill="F8FAFC"/>
            <w:tcMar>
              <w:top w:w="60" w:type="dxa"/>
              <w:left w:w="90" w:type="dxa"/>
              <w:bottom w:w="60" w:type="dxa"/>
              <w:right w:w="90" w:type="dxa"/>
            </w:tcMar>
            <w:vAlign w:val="center"/>
          </w:tcPr>
          <w:p w14:paraId="7234EBEE"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734BF5CE"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4421D2DA"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60A2C824" w14:textId="77777777" w:rsidR="00426177" w:rsidRDefault="00CE15FB">
            <w:pPr>
              <w:jc w:val="center"/>
            </w:pPr>
            <w:r>
              <w:rPr>
                <w:sz w:val="16"/>
                <w:szCs w:val="16"/>
              </w:rPr>
              <w:t>—</w:t>
            </w:r>
          </w:p>
        </w:tc>
        <w:tc>
          <w:tcPr>
            <w:tcW w:w="838" w:type="dxa"/>
            <w:shd w:val="clear" w:color="auto" w:fill="F8FAFC"/>
            <w:tcMar>
              <w:top w:w="60" w:type="dxa"/>
              <w:left w:w="90" w:type="dxa"/>
              <w:bottom w:w="60" w:type="dxa"/>
              <w:right w:w="90" w:type="dxa"/>
            </w:tcMar>
            <w:vAlign w:val="center"/>
          </w:tcPr>
          <w:p w14:paraId="5FE4E9D6" w14:textId="77777777" w:rsidR="00426177" w:rsidRDefault="00CE15FB">
            <w:pPr>
              <w:jc w:val="center"/>
            </w:pPr>
            <w:r>
              <w:rPr>
                <w:sz w:val="16"/>
                <w:szCs w:val="16"/>
              </w:rPr>
              <w:t>—</w:t>
            </w:r>
          </w:p>
        </w:tc>
        <w:tc>
          <w:tcPr>
            <w:tcW w:w="942" w:type="dxa"/>
            <w:shd w:val="clear" w:color="auto" w:fill="F8FAFC"/>
            <w:tcMar>
              <w:top w:w="60" w:type="dxa"/>
              <w:left w:w="90" w:type="dxa"/>
              <w:bottom w:w="60" w:type="dxa"/>
              <w:right w:w="90" w:type="dxa"/>
            </w:tcMar>
            <w:vAlign w:val="center"/>
          </w:tcPr>
          <w:p w14:paraId="6BEBB1FF" w14:textId="77777777" w:rsidR="00426177" w:rsidRDefault="00CE15FB">
            <w:pPr>
              <w:jc w:val="center"/>
            </w:pPr>
            <w:r>
              <w:rPr>
                <w:sz w:val="16"/>
                <w:szCs w:val="16"/>
              </w:rPr>
              <w:t>○</w:t>
            </w:r>
          </w:p>
        </w:tc>
        <w:tc>
          <w:tcPr>
            <w:tcW w:w="841" w:type="dxa"/>
            <w:shd w:val="clear" w:color="auto" w:fill="F8FAFC"/>
            <w:tcMar>
              <w:top w:w="60" w:type="dxa"/>
              <w:left w:w="90" w:type="dxa"/>
              <w:bottom w:w="60" w:type="dxa"/>
              <w:right w:w="90" w:type="dxa"/>
            </w:tcMar>
            <w:vAlign w:val="center"/>
          </w:tcPr>
          <w:p w14:paraId="4C187C1F" w14:textId="77777777" w:rsidR="00426177" w:rsidRDefault="00CE15FB">
            <w:pPr>
              <w:jc w:val="center"/>
            </w:pPr>
            <w:r>
              <w:rPr>
                <w:sz w:val="16"/>
                <w:szCs w:val="16"/>
              </w:rPr>
              <w:t>●</w:t>
            </w:r>
          </w:p>
        </w:tc>
      </w:tr>
    </w:tbl>
    <w:p w14:paraId="607E30F1" w14:textId="77777777" w:rsidR="00426177" w:rsidRDefault="00426177">
      <w:pPr>
        <w:spacing w:after="120"/>
      </w:pPr>
    </w:p>
    <w:p w14:paraId="642881EA" w14:textId="77777777" w:rsidR="00426177" w:rsidRDefault="00CE15FB">
      <w:pPr>
        <w:spacing w:after="120" w:line="288" w:lineRule="auto"/>
        <w:jc w:val="both"/>
      </w:pPr>
      <w:r>
        <w:rPr>
          <w:i/>
          <w:iCs/>
        </w:rPr>
        <w:t>Pour la direction centrale, l’accès à l’administration se limite à la grille nationale de référence.</w:t>
      </w:r>
    </w:p>
    <w:p w14:paraId="010CCB39" w14:textId="77777777" w:rsidR="00426177" w:rsidRDefault="00CE15FB">
      <w:pPr>
        <w:pStyle w:val="Titre1"/>
        <w:pageBreakBefore/>
        <w:numPr>
          <w:ilvl w:val="0"/>
          <w:numId w:val="2"/>
        </w:numPr>
      </w:pPr>
      <w:bookmarkStart w:id="141" w:name="_Toc243493715"/>
      <w:r>
        <w:lastRenderedPageBreak/>
        <w:t>État des fonctionnalités</w:t>
      </w:r>
      <w:bookmarkEnd w:id="141"/>
    </w:p>
    <w:p w14:paraId="62DCFBAF" w14:textId="77777777" w:rsidR="00426177" w:rsidRDefault="00CE15FB">
      <w:pPr>
        <w:spacing w:after="120" w:line="288" w:lineRule="auto"/>
        <w:jc w:val="both"/>
      </w:pPr>
      <w:r>
        <w:t>Le tableau distingue les fonctionnalités opérationnelles, vérifiées par les tests automatisés et à l’écran, de celles qui dépendent d’un réglage ou d’un service du serveur, et de celles qui sont prévues.</w:t>
      </w:r>
    </w:p>
    <w:p w14:paraId="52B04855" w14:textId="78C021C1" w:rsidR="00426177" w:rsidRDefault="00CE15FB">
      <w:pPr>
        <w:pStyle w:val="Lgende"/>
        <w:keepLines/>
        <w:jc w:val="center"/>
      </w:pPr>
      <w:bookmarkStart w:id="142" w:name="_Toc243493818"/>
      <w:r>
        <w:t xml:space="preserve">Tableau </w:t>
      </w:r>
      <w:r>
        <w:fldChar w:fldCharType="begin"/>
      </w:r>
      <w:r>
        <w:instrText>SEQ Tableau</w:instrText>
      </w:r>
      <w:r>
        <w:fldChar w:fldCharType="separate"/>
      </w:r>
      <w:r>
        <w:rPr>
          <w:noProof/>
        </w:rPr>
        <w:t>14</w:t>
      </w:r>
      <w:r>
        <w:fldChar w:fldCharType="end"/>
      </w:r>
      <w:r>
        <w:t xml:space="preserve"> — État des fonctionnalités</w:t>
      </w:r>
      <w:bookmarkEnd w:id="142"/>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224"/>
        <w:gridCol w:w="7414"/>
      </w:tblGrid>
      <w:tr w:rsidR="00426177" w14:paraId="498160F6" w14:textId="77777777">
        <w:trPr>
          <w:tblHeader/>
        </w:trPr>
        <w:tc>
          <w:tcPr>
            <w:tcW w:w="2224" w:type="dxa"/>
            <w:shd w:val="clear" w:color="auto" w:fill="183153"/>
            <w:tcMar>
              <w:top w:w="60" w:type="dxa"/>
              <w:left w:w="90" w:type="dxa"/>
              <w:bottom w:w="60" w:type="dxa"/>
              <w:right w:w="90" w:type="dxa"/>
            </w:tcMar>
            <w:vAlign w:val="center"/>
          </w:tcPr>
          <w:p w14:paraId="4FD3CF6D" w14:textId="77777777" w:rsidR="00426177" w:rsidRDefault="00CE15FB">
            <w:r>
              <w:rPr>
                <w:b/>
                <w:bCs/>
                <w:color w:val="FFFFFF"/>
                <w:sz w:val="18"/>
                <w:szCs w:val="18"/>
              </w:rPr>
              <w:t>Catégorie</w:t>
            </w:r>
          </w:p>
        </w:tc>
        <w:tc>
          <w:tcPr>
            <w:tcW w:w="7414" w:type="dxa"/>
            <w:shd w:val="clear" w:color="auto" w:fill="183153"/>
            <w:tcMar>
              <w:top w:w="60" w:type="dxa"/>
              <w:left w:w="90" w:type="dxa"/>
              <w:bottom w:w="60" w:type="dxa"/>
              <w:right w:w="90" w:type="dxa"/>
            </w:tcMar>
            <w:vAlign w:val="center"/>
          </w:tcPr>
          <w:p w14:paraId="0BC96DAE" w14:textId="77777777" w:rsidR="00426177" w:rsidRDefault="00CE15FB">
            <w:r>
              <w:rPr>
                <w:b/>
                <w:bCs/>
                <w:color w:val="FFFFFF"/>
                <w:sz w:val="18"/>
                <w:szCs w:val="18"/>
              </w:rPr>
              <w:t>Fonctionnalités</w:t>
            </w:r>
          </w:p>
        </w:tc>
      </w:tr>
      <w:tr w:rsidR="00426177" w14:paraId="2E96ED7C" w14:textId="77777777">
        <w:trPr>
          <w:cantSplit/>
        </w:trPr>
        <w:tc>
          <w:tcPr>
            <w:tcW w:w="2224" w:type="dxa"/>
            <w:tcMar>
              <w:top w:w="60" w:type="dxa"/>
              <w:left w:w="90" w:type="dxa"/>
              <w:bottom w:w="60" w:type="dxa"/>
              <w:right w:w="90" w:type="dxa"/>
            </w:tcMar>
            <w:vAlign w:val="center"/>
          </w:tcPr>
          <w:p w14:paraId="0371926A" w14:textId="77777777" w:rsidR="00426177" w:rsidRDefault="00CE15FB">
            <w:r>
              <w:rPr>
                <w:b/>
                <w:bCs/>
                <w:sz w:val="18"/>
                <w:szCs w:val="18"/>
              </w:rPr>
              <w:t>Opérationnelles</w:t>
            </w:r>
          </w:p>
        </w:tc>
        <w:tc>
          <w:tcPr>
            <w:tcW w:w="7414" w:type="dxa"/>
            <w:tcMar>
              <w:top w:w="60" w:type="dxa"/>
              <w:left w:w="90" w:type="dxa"/>
              <w:bottom w:w="60" w:type="dxa"/>
              <w:right w:w="90" w:type="dxa"/>
            </w:tcMar>
            <w:vAlign w:val="center"/>
          </w:tcPr>
          <w:p w14:paraId="370AA634" w14:textId="77777777" w:rsidR="00426177" w:rsidRDefault="00CE15FB">
            <w:r>
              <w:rPr>
                <w:sz w:val="18"/>
                <w:szCs w:val="18"/>
              </w:rPr>
              <w:t>Organisation, utilisateurs, comptes stagiaires, rôles, paramètres, journal d’audit ; campagnes multiples ; inscription en six étapes ; vérification et instruction ; score, classement, correction de note, délibération ; liste d’attente ; plan d’occupation ; confirmation, affectation, arrivée, départ ; mensualités et justificatifs ; restauration complète (menus, validation, renvois, réservations, régimes, effectifs, service, listes J+1 et d’absences, PDF) ; réclamations ; sorties, absences, incidents ; documents utiles ; tableaux de bord ; impressions PDF.</w:t>
            </w:r>
          </w:p>
        </w:tc>
      </w:tr>
      <w:tr w:rsidR="00426177" w14:paraId="1A052323" w14:textId="77777777">
        <w:trPr>
          <w:cantSplit/>
        </w:trPr>
        <w:tc>
          <w:tcPr>
            <w:tcW w:w="2224" w:type="dxa"/>
            <w:shd w:val="clear" w:color="auto" w:fill="F8FAFC"/>
            <w:tcMar>
              <w:top w:w="60" w:type="dxa"/>
              <w:left w:w="90" w:type="dxa"/>
              <w:bottom w:w="60" w:type="dxa"/>
              <w:right w:w="90" w:type="dxa"/>
            </w:tcMar>
            <w:vAlign w:val="center"/>
          </w:tcPr>
          <w:p w14:paraId="6F218AA8" w14:textId="77777777" w:rsidR="00426177" w:rsidRDefault="00CE15FB">
            <w:r>
              <w:rPr>
                <w:b/>
                <w:bCs/>
                <w:sz w:val="18"/>
                <w:szCs w:val="18"/>
              </w:rPr>
              <w:t>Partielles ou conditionnées</w:t>
            </w:r>
          </w:p>
        </w:tc>
        <w:tc>
          <w:tcPr>
            <w:tcW w:w="7414" w:type="dxa"/>
            <w:shd w:val="clear" w:color="auto" w:fill="F8FAFC"/>
            <w:tcMar>
              <w:top w:w="60" w:type="dxa"/>
              <w:left w:w="90" w:type="dxa"/>
              <w:bottom w:w="60" w:type="dxa"/>
              <w:right w:w="90" w:type="dxa"/>
            </w:tcMar>
            <w:vAlign w:val="center"/>
          </w:tcPr>
          <w:p w14:paraId="74D13C59" w14:textId="77777777" w:rsidR="00426177" w:rsidRDefault="00CE15FB">
            <w:r>
              <w:rPr>
                <w:sz w:val="18"/>
                <w:szCs w:val="18"/>
              </w:rPr>
              <w:t>Envoi des e-mails et production des exports : traités en arrière-plan, ils nécessitent que le traitement de la file d’attente soit actif sur le serveur (les notifications internes, elles, sont immédiates). Confirmation de l’adresse e-mail : exigée seulement lorsqu’un serveur d’envoi réel est configuré. Import CSV du référentiel : disponible, à réserver aux mises en place initiales.</w:t>
            </w:r>
          </w:p>
        </w:tc>
      </w:tr>
      <w:tr w:rsidR="00426177" w14:paraId="46D5DBCA" w14:textId="77777777">
        <w:trPr>
          <w:cantSplit/>
        </w:trPr>
        <w:tc>
          <w:tcPr>
            <w:tcW w:w="2224" w:type="dxa"/>
            <w:tcMar>
              <w:top w:w="60" w:type="dxa"/>
              <w:left w:w="90" w:type="dxa"/>
              <w:bottom w:w="60" w:type="dxa"/>
              <w:right w:w="90" w:type="dxa"/>
            </w:tcMar>
            <w:vAlign w:val="center"/>
          </w:tcPr>
          <w:p w14:paraId="5221B27B" w14:textId="77777777" w:rsidR="00426177" w:rsidRDefault="00CE15FB">
            <w:r>
              <w:rPr>
                <w:b/>
                <w:bCs/>
                <w:sz w:val="18"/>
                <w:szCs w:val="18"/>
              </w:rPr>
              <w:t>Prévues</w:t>
            </w:r>
          </w:p>
        </w:tc>
        <w:tc>
          <w:tcPr>
            <w:tcW w:w="7414" w:type="dxa"/>
            <w:tcMar>
              <w:top w:w="60" w:type="dxa"/>
              <w:left w:w="90" w:type="dxa"/>
              <w:bottom w:w="60" w:type="dxa"/>
              <w:right w:w="90" w:type="dxa"/>
            </w:tcMar>
            <w:vAlign w:val="center"/>
          </w:tcPr>
          <w:p w14:paraId="71C8FE6F" w14:textId="77777777" w:rsidR="00426177" w:rsidRDefault="00CE15FB">
            <w:r>
              <w:rPr>
                <w:sz w:val="18"/>
                <w:szCs w:val="18"/>
              </w:rPr>
              <w:t>Intégration officielle avec MyWay pour vérifier l’inscription en formation : l’application n’utilise aujourd’hui qu’un simulateur, en attente du mécanisme officiel de l’OFPPT. Barème de score définitif et règles « à valider » des paramètres : en attente de validation par l’OFPPT.</w:t>
            </w:r>
          </w:p>
        </w:tc>
      </w:tr>
    </w:tbl>
    <w:p w14:paraId="155DAAC7" w14:textId="77777777" w:rsidR="00426177" w:rsidRDefault="00426177">
      <w:pPr>
        <w:spacing w:after="120"/>
      </w:pPr>
    </w:p>
    <w:p w14:paraId="456D5854" w14:textId="77777777" w:rsidR="00426177" w:rsidRDefault="00CE15FB">
      <w:pPr>
        <w:pStyle w:val="Titre1"/>
        <w:pageBreakBefore/>
        <w:numPr>
          <w:ilvl w:val="0"/>
          <w:numId w:val="2"/>
        </w:numPr>
      </w:pPr>
      <w:bookmarkStart w:id="143" w:name="_Toc243493716"/>
      <w:r>
        <w:lastRenderedPageBreak/>
        <w:t>Conclusion</w:t>
      </w:r>
      <w:bookmarkEnd w:id="143"/>
    </w:p>
    <w:p w14:paraId="0EE265A9" w14:textId="77777777" w:rsidR="00426177" w:rsidRDefault="00CE15FB">
      <w:pPr>
        <w:spacing w:after="120" w:line="288" w:lineRule="auto"/>
        <w:jc w:val="both"/>
      </w:pPr>
      <w:r>
        <w:t>INTERNAT couvre de bout en bout la gestion des Maisons des Stagiaires : de l’ouverture d’une campagne à la fin du séjour, en passant par la sélection, l’hébergement, les paiements, la restauration et les réclamations. Chaque acteur dispose d’un espace adapté à ses responsabilités, limité à son périmètre, et chaque décision est tracée.</w:t>
      </w:r>
    </w:p>
    <w:p w14:paraId="1E62C163" w14:textId="77777777" w:rsidR="00426177" w:rsidRDefault="00CE15FB">
      <w:pPr>
        <w:spacing w:after="120" w:line="288" w:lineRule="auto"/>
        <w:jc w:val="both"/>
      </w:pPr>
      <w:r>
        <w:t>Les principaux apports sont la fiabilité des dossiers (pièces contrôlées, décisions motivées), l’objectivité du classement associée à une délibération humaine, une gestion de l’occupation et des mensualités sans ressaisie, et une restauration fondée sur des réservations réelles qui prend en compte les allergies.</w:t>
      </w:r>
    </w:p>
    <w:p w14:paraId="4DA1C742" w14:textId="77777777" w:rsidR="00426177" w:rsidRDefault="00CE15FB">
      <w:pPr>
        <w:spacing w:after="120" w:line="288" w:lineRule="auto"/>
        <w:jc w:val="both"/>
      </w:pPr>
      <w:r>
        <w:t>Les points d’attention pour la mise en service sont le traitement de la file d’attente sur le serveur (e-mails et exports), la validation par l’OFPPT du barème et des règles paramétrables, et l’intégration officielle avec MyWay lorsque son mécanisme sera communiqué.</w:t>
      </w:r>
    </w:p>
    <w:p w14:paraId="52661614" w14:textId="77777777" w:rsidR="00426177" w:rsidRDefault="00CE15FB">
      <w:pPr>
        <w:pStyle w:val="Titre1"/>
        <w:pageBreakBefore/>
        <w:numPr>
          <w:ilvl w:val="0"/>
          <w:numId w:val="2"/>
        </w:numPr>
      </w:pPr>
      <w:bookmarkStart w:id="144" w:name="_Toc243493717"/>
      <w:r>
        <w:lastRenderedPageBreak/>
        <w:t>Annexes</w:t>
      </w:r>
      <w:bookmarkEnd w:id="144"/>
    </w:p>
    <w:p w14:paraId="3169D4B5" w14:textId="77777777" w:rsidR="00426177" w:rsidRDefault="00CE15FB">
      <w:pPr>
        <w:pStyle w:val="Titre2"/>
        <w:numPr>
          <w:ilvl w:val="1"/>
          <w:numId w:val="2"/>
        </w:numPr>
      </w:pPr>
      <w:bookmarkStart w:id="145" w:name="_Toc243493718"/>
      <w:r>
        <w:t>Annexe A — Glossaire</w:t>
      </w:r>
      <w:bookmarkEnd w:id="145"/>
    </w:p>
    <w:p w14:paraId="4411FC9E" w14:textId="691A10AB" w:rsidR="00426177" w:rsidRDefault="00CE15FB">
      <w:pPr>
        <w:pStyle w:val="Lgende"/>
        <w:keepLines/>
        <w:jc w:val="center"/>
      </w:pPr>
      <w:bookmarkStart w:id="146" w:name="_Toc243493819"/>
      <w:r>
        <w:t xml:space="preserve">Tableau </w:t>
      </w:r>
      <w:r>
        <w:fldChar w:fldCharType="begin"/>
      </w:r>
      <w:r>
        <w:instrText>SEQ Tableau</w:instrText>
      </w:r>
      <w:r>
        <w:fldChar w:fldCharType="separate"/>
      </w:r>
      <w:r>
        <w:rPr>
          <w:noProof/>
        </w:rPr>
        <w:t>15</w:t>
      </w:r>
      <w:r>
        <w:fldChar w:fldCharType="end"/>
      </w:r>
      <w:r>
        <w:t xml:space="preserve"> — Glossaire</w:t>
      </w:r>
      <w:bookmarkEnd w:id="146"/>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988"/>
        <w:gridCol w:w="7650"/>
      </w:tblGrid>
      <w:tr w:rsidR="00426177" w14:paraId="320DDCEF" w14:textId="77777777">
        <w:trPr>
          <w:tblHeader/>
        </w:trPr>
        <w:tc>
          <w:tcPr>
            <w:tcW w:w="1988" w:type="dxa"/>
            <w:shd w:val="clear" w:color="auto" w:fill="183153"/>
            <w:tcMar>
              <w:top w:w="60" w:type="dxa"/>
              <w:left w:w="90" w:type="dxa"/>
              <w:bottom w:w="60" w:type="dxa"/>
              <w:right w:w="90" w:type="dxa"/>
            </w:tcMar>
            <w:vAlign w:val="center"/>
          </w:tcPr>
          <w:p w14:paraId="01152393" w14:textId="77777777" w:rsidR="00426177" w:rsidRDefault="00CE15FB">
            <w:r>
              <w:rPr>
                <w:b/>
                <w:bCs/>
                <w:color w:val="FFFFFF"/>
                <w:sz w:val="18"/>
                <w:szCs w:val="18"/>
              </w:rPr>
              <w:t>Terme</w:t>
            </w:r>
          </w:p>
        </w:tc>
        <w:tc>
          <w:tcPr>
            <w:tcW w:w="7650" w:type="dxa"/>
            <w:shd w:val="clear" w:color="auto" w:fill="183153"/>
            <w:tcMar>
              <w:top w:w="60" w:type="dxa"/>
              <w:left w:w="90" w:type="dxa"/>
              <w:bottom w:w="60" w:type="dxa"/>
              <w:right w:w="90" w:type="dxa"/>
            </w:tcMar>
            <w:vAlign w:val="center"/>
          </w:tcPr>
          <w:p w14:paraId="230280A4" w14:textId="77777777" w:rsidR="00426177" w:rsidRDefault="00CE15FB">
            <w:r>
              <w:rPr>
                <w:b/>
                <w:bCs/>
                <w:color w:val="FFFFFF"/>
                <w:sz w:val="18"/>
                <w:szCs w:val="18"/>
              </w:rPr>
              <w:t>Définition</w:t>
            </w:r>
          </w:p>
        </w:tc>
      </w:tr>
      <w:tr w:rsidR="00426177" w14:paraId="2EC30856" w14:textId="77777777">
        <w:trPr>
          <w:cantSplit/>
        </w:trPr>
        <w:tc>
          <w:tcPr>
            <w:tcW w:w="1988" w:type="dxa"/>
            <w:tcMar>
              <w:top w:w="60" w:type="dxa"/>
              <w:left w:w="90" w:type="dxa"/>
              <w:bottom w:w="60" w:type="dxa"/>
              <w:right w:w="90" w:type="dxa"/>
            </w:tcMar>
            <w:vAlign w:val="center"/>
          </w:tcPr>
          <w:p w14:paraId="58E19B7F" w14:textId="77777777" w:rsidR="00426177" w:rsidRDefault="00CE15FB">
            <w:r>
              <w:rPr>
                <w:sz w:val="18"/>
                <w:szCs w:val="18"/>
              </w:rPr>
              <w:t>CEF</w:t>
            </w:r>
          </w:p>
        </w:tc>
        <w:tc>
          <w:tcPr>
            <w:tcW w:w="7650" w:type="dxa"/>
            <w:tcMar>
              <w:top w:w="60" w:type="dxa"/>
              <w:left w:w="90" w:type="dxa"/>
              <w:bottom w:w="60" w:type="dxa"/>
              <w:right w:w="90" w:type="dxa"/>
            </w:tcMar>
            <w:vAlign w:val="center"/>
          </w:tcPr>
          <w:p w14:paraId="62173116" w14:textId="77777777" w:rsidR="00426177" w:rsidRDefault="00CE15FB">
            <w:r>
              <w:rPr>
                <w:sz w:val="18"/>
                <w:szCs w:val="18"/>
              </w:rPr>
              <w:t>Code d’identification du stagiaire à 13 chiffres.</w:t>
            </w:r>
          </w:p>
        </w:tc>
      </w:tr>
      <w:tr w:rsidR="00426177" w14:paraId="61CF4BF4" w14:textId="77777777">
        <w:trPr>
          <w:cantSplit/>
        </w:trPr>
        <w:tc>
          <w:tcPr>
            <w:tcW w:w="1988" w:type="dxa"/>
            <w:shd w:val="clear" w:color="auto" w:fill="F8FAFC"/>
            <w:tcMar>
              <w:top w:w="60" w:type="dxa"/>
              <w:left w:w="90" w:type="dxa"/>
              <w:bottom w:w="60" w:type="dxa"/>
              <w:right w:w="90" w:type="dxa"/>
            </w:tcMar>
            <w:vAlign w:val="center"/>
          </w:tcPr>
          <w:p w14:paraId="0B23A1F0" w14:textId="77777777" w:rsidR="00426177" w:rsidRDefault="00CE15FB">
            <w:r>
              <w:rPr>
                <w:sz w:val="18"/>
                <w:szCs w:val="18"/>
              </w:rPr>
              <w:t>Code EFP</w:t>
            </w:r>
          </w:p>
        </w:tc>
        <w:tc>
          <w:tcPr>
            <w:tcW w:w="7650" w:type="dxa"/>
            <w:shd w:val="clear" w:color="auto" w:fill="F8FAFC"/>
            <w:tcMar>
              <w:top w:w="60" w:type="dxa"/>
              <w:left w:w="90" w:type="dxa"/>
              <w:bottom w:w="60" w:type="dxa"/>
              <w:right w:w="90" w:type="dxa"/>
            </w:tcMar>
            <w:vAlign w:val="center"/>
          </w:tcPr>
          <w:p w14:paraId="71082DBB" w14:textId="77777777" w:rsidR="00426177" w:rsidRDefault="00CE15FB">
            <w:r>
              <w:rPr>
                <w:sz w:val="18"/>
                <w:szCs w:val="18"/>
              </w:rPr>
              <w:t>Code de l’établissement de formation professionnelle.</w:t>
            </w:r>
          </w:p>
        </w:tc>
      </w:tr>
      <w:tr w:rsidR="00426177" w14:paraId="715CA543" w14:textId="77777777">
        <w:trPr>
          <w:cantSplit/>
        </w:trPr>
        <w:tc>
          <w:tcPr>
            <w:tcW w:w="1988" w:type="dxa"/>
            <w:tcMar>
              <w:top w:w="60" w:type="dxa"/>
              <w:left w:w="90" w:type="dxa"/>
              <w:bottom w:w="60" w:type="dxa"/>
              <w:right w:w="90" w:type="dxa"/>
            </w:tcMar>
            <w:vAlign w:val="center"/>
          </w:tcPr>
          <w:p w14:paraId="68A1B491" w14:textId="77777777" w:rsidR="00426177" w:rsidRDefault="00CE15FB">
            <w:r>
              <w:rPr>
                <w:sz w:val="18"/>
                <w:szCs w:val="18"/>
              </w:rPr>
              <w:t>Campagne</w:t>
            </w:r>
          </w:p>
        </w:tc>
        <w:tc>
          <w:tcPr>
            <w:tcW w:w="7650" w:type="dxa"/>
            <w:tcMar>
              <w:top w:w="60" w:type="dxa"/>
              <w:left w:w="90" w:type="dxa"/>
              <w:bottom w:w="60" w:type="dxa"/>
              <w:right w:w="90" w:type="dxa"/>
            </w:tcMar>
            <w:vAlign w:val="center"/>
          </w:tcPr>
          <w:p w14:paraId="1E991238" w14:textId="77777777" w:rsidR="00426177" w:rsidRDefault="00CE15FB">
            <w:r>
              <w:rPr>
                <w:sz w:val="18"/>
                <w:szCs w:val="18"/>
              </w:rPr>
              <w:t>Période de candidature à un internat pour une année, avec ses places, ses frais et ses critères.</w:t>
            </w:r>
          </w:p>
        </w:tc>
      </w:tr>
      <w:tr w:rsidR="00426177" w14:paraId="3B34DE08" w14:textId="77777777">
        <w:trPr>
          <w:cantSplit/>
        </w:trPr>
        <w:tc>
          <w:tcPr>
            <w:tcW w:w="1988" w:type="dxa"/>
            <w:shd w:val="clear" w:color="auto" w:fill="F8FAFC"/>
            <w:tcMar>
              <w:top w:w="60" w:type="dxa"/>
              <w:left w:w="90" w:type="dxa"/>
              <w:bottom w:w="60" w:type="dxa"/>
              <w:right w:w="90" w:type="dxa"/>
            </w:tcMar>
            <w:vAlign w:val="center"/>
          </w:tcPr>
          <w:p w14:paraId="0A3D0104" w14:textId="77777777" w:rsidR="00426177" w:rsidRDefault="00CE15FB">
            <w:r>
              <w:rPr>
                <w:sz w:val="18"/>
                <w:szCs w:val="18"/>
              </w:rPr>
              <w:t>Dossier complet</w:t>
            </w:r>
          </w:p>
        </w:tc>
        <w:tc>
          <w:tcPr>
            <w:tcW w:w="7650" w:type="dxa"/>
            <w:shd w:val="clear" w:color="auto" w:fill="F8FAFC"/>
            <w:tcMar>
              <w:top w:w="60" w:type="dxa"/>
              <w:left w:w="90" w:type="dxa"/>
              <w:bottom w:w="60" w:type="dxa"/>
              <w:right w:w="90" w:type="dxa"/>
            </w:tcMar>
            <w:vAlign w:val="center"/>
          </w:tcPr>
          <w:p w14:paraId="615CABBA" w14:textId="77777777" w:rsidR="00426177" w:rsidRDefault="00CE15FB">
            <w:r>
              <w:rPr>
                <w:sz w:val="18"/>
                <w:szCs w:val="18"/>
              </w:rPr>
              <w:t>Dossier validé par le gestionnaire, qui reçoit un score et entre au classement.</w:t>
            </w:r>
          </w:p>
        </w:tc>
      </w:tr>
      <w:tr w:rsidR="00426177" w14:paraId="092DFCDD" w14:textId="77777777">
        <w:trPr>
          <w:cantSplit/>
        </w:trPr>
        <w:tc>
          <w:tcPr>
            <w:tcW w:w="1988" w:type="dxa"/>
            <w:tcMar>
              <w:top w:w="60" w:type="dxa"/>
              <w:left w:w="90" w:type="dxa"/>
              <w:bottom w:w="60" w:type="dxa"/>
              <w:right w:w="90" w:type="dxa"/>
            </w:tcMar>
            <w:vAlign w:val="center"/>
          </w:tcPr>
          <w:p w14:paraId="76369C1D" w14:textId="77777777" w:rsidR="00426177" w:rsidRDefault="00CE15FB">
            <w:r>
              <w:rPr>
                <w:sz w:val="18"/>
                <w:szCs w:val="18"/>
              </w:rPr>
              <w:t>Délibération</w:t>
            </w:r>
          </w:p>
        </w:tc>
        <w:tc>
          <w:tcPr>
            <w:tcW w:w="7650" w:type="dxa"/>
            <w:tcMar>
              <w:top w:w="60" w:type="dxa"/>
              <w:left w:w="90" w:type="dxa"/>
              <w:bottom w:w="60" w:type="dxa"/>
              <w:right w:w="90" w:type="dxa"/>
            </w:tcMar>
            <w:vAlign w:val="center"/>
          </w:tcPr>
          <w:p w14:paraId="2810021E" w14:textId="77777777" w:rsidR="00426177" w:rsidRDefault="00CE15FB">
            <w:r>
              <w:rPr>
                <w:sz w:val="18"/>
                <w:szCs w:val="18"/>
              </w:rPr>
              <w:t>Décision du directeur qui arrête la liste des admis.</w:t>
            </w:r>
          </w:p>
        </w:tc>
      </w:tr>
      <w:tr w:rsidR="00426177" w14:paraId="0D72C616" w14:textId="77777777">
        <w:trPr>
          <w:cantSplit/>
        </w:trPr>
        <w:tc>
          <w:tcPr>
            <w:tcW w:w="1988" w:type="dxa"/>
            <w:shd w:val="clear" w:color="auto" w:fill="F8FAFC"/>
            <w:tcMar>
              <w:top w:w="60" w:type="dxa"/>
              <w:left w:w="90" w:type="dxa"/>
              <w:bottom w:w="60" w:type="dxa"/>
              <w:right w:w="90" w:type="dxa"/>
            </w:tcMar>
            <w:vAlign w:val="center"/>
          </w:tcPr>
          <w:p w14:paraId="444A5418" w14:textId="77777777" w:rsidR="00426177" w:rsidRDefault="00CE15FB">
            <w:r>
              <w:rPr>
                <w:sz w:val="18"/>
                <w:szCs w:val="18"/>
              </w:rPr>
              <w:t>Liste d’attente</w:t>
            </w:r>
          </w:p>
        </w:tc>
        <w:tc>
          <w:tcPr>
            <w:tcW w:w="7650" w:type="dxa"/>
            <w:shd w:val="clear" w:color="auto" w:fill="F8FAFC"/>
            <w:tcMar>
              <w:top w:w="60" w:type="dxa"/>
              <w:left w:w="90" w:type="dxa"/>
              <w:bottom w:w="60" w:type="dxa"/>
              <w:right w:w="90" w:type="dxa"/>
            </w:tcMar>
            <w:vAlign w:val="center"/>
          </w:tcPr>
          <w:p w14:paraId="72890431" w14:textId="77777777" w:rsidR="00426177" w:rsidRDefault="00CE15FB">
            <w:r>
              <w:rPr>
                <w:sz w:val="18"/>
                <w:szCs w:val="18"/>
              </w:rPr>
              <w:t>Candidats classés au-delà des places offertes, appelés quand une place se libère.</w:t>
            </w:r>
          </w:p>
        </w:tc>
      </w:tr>
      <w:tr w:rsidR="00426177" w14:paraId="75123F99" w14:textId="77777777">
        <w:trPr>
          <w:cantSplit/>
        </w:trPr>
        <w:tc>
          <w:tcPr>
            <w:tcW w:w="1988" w:type="dxa"/>
            <w:tcMar>
              <w:top w:w="60" w:type="dxa"/>
              <w:left w:w="90" w:type="dxa"/>
              <w:bottom w:w="60" w:type="dxa"/>
              <w:right w:w="90" w:type="dxa"/>
            </w:tcMar>
            <w:vAlign w:val="center"/>
          </w:tcPr>
          <w:p w14:paraId="0725FE41" w14:textId="77777777" w:rsidR="00426177" w:rsidRDefault="00CE15FB">
            <w:r>
              <w:rPr>
                <w:sz w:val="18"/>
                <w:szCs w:val="18"/>
              </w:rPr>
              <w:t>J+1</w:t>
            </w:r>
          </w:p>
        </w:tc>
        <w:tc>
          <w:tcPr>
            <w:tcW w:w="7650" w:type="dxa"/>
            <w:tcMar>
              <w:top w:w="60" w:type="dxa"/>
              <w:left w:w="90" w:type="dxa"/>
              <w:bottom w:w="60" w:type="dxa"/>
              <w:right w:w="90" w:type="dxa"/>
            </w:tcMar>
            <w:vAlign w:val="center"/>
          </w:tcPr>
          <w:p w14:paraId="5797C94C" w14:textId="77777777" w:rsidR="00426177" w:rsidRDefault="00CE15FB">
            <w:r>
              <w:rPr>
                <w:sz w:val="18"/>
                <w:szCs w:val="18"/>
              </w:rPr>
              <w:t>Le lendemain : repas du jour suivant, dont l’effectif est confirmé la veille.</w:t>
            </w:r>
          </w:p>
        </w:tc>
      </w:tr>
      <w:tr w:rsidR="00426177" w14:paraId="0EE77825" w14:textId="77777777">
        <w:trPr>
          <w:cantSplit/>
        </w:trPr>
        <w:tc>
          <w:tcPr>
            <w:tcW w:w="1988" w:type="dxa"/>
            <w:shd w:val="clear" w:color="auto" w:fill="F8FAFC"/>
            <w:tcMar>
              <w:top w:w="60" w:type="dxa"/>
              <w:left w:w="90" w:type="dxa"/>
              <w:bottom w:w="60" w:type="dxa"/>
              <w:right w:w="90" w:type="dxa"/>
            </w:tcMar>
            <w:vAlign w:val="center"/>
          </w:tcPr>
          <w:p w14:paraId="581ECC5D" w14:textId="77777777" w:rsidR="00426177" w:rsidRDefault="00CE15FB">
            <w:r>
              <w:rPr>
                <w:sz w:val="18"/>
                <w:szCs w:val="18"/>
              </w:rPr>
              <w:t>Périmètre</w:t>
            </w:r>
          </w:p>
        </w:tc>
        <w:tc>
          <w:tcPr>
            <w:tcW w:w="7650" w:type="dxa"/>
            <w:shd w:val="clear" w:color="auto" w:fill="F8FAFC"/>
            <w:tcMar>
              <w:top w:w="60" w:type="dxa"/>
              <w:left w:w="90" w:type="dxa"/>
              <w:bottom w:w="60" w:type="dxa"/>
              <w:right w:w="90" w:type="dxa"/>
            </w:tcMar>
            <w:vAlign w:val="center"/>
          </w:tcPr>
          <w:p w14:paraId="3092E853" w14:textId="77777777" w:rsidR="00426177" w:rsidRDefault="00CE15FB">
            <w:r>
              <w:rPr>
                <w:sz w:val="18"/>
                <w:szCs w:val="18"/>
              </w:rPr>
              <w:t>Ensemble des structures sur lesquelles un compte peut agir.</w:t>
            </w:r>
          </w:p>
        </w:tc>
      </w:tr>
      <w:tr w:rsidR="00426177" w14:paraId="55436F9B" w14:textId="77777777">
        <w:trPr>
          <w:cantSplit/>
        </w:trPr>
        <w:tc>
          <w:tcPr>
            <w:tcW w:w="1988" w:type="dxa"/>
            <w:tcMar>
              <w:top w:w="60" w:type="dxa"/>
              <w:left w:w="90" w:type="dxa"/>
              <w:bottom w:w="60" w:type="dxa"/>
              <w:right w:w="90" w:type="dxa"/>
            </w:tcMar>
            <w:vAlign w:val="center"/>
          </w:tcPr>
          <w:p w14:paraId="60F8DB90" w14:textId="77777777" w:rsidR="00426177" w:rsidRDefault="00CE15FB">
            <w:r>
              <w:rPr>
                <w:sz w:val="18"/>
                <w:szCs w:val="18"/>
              </w:rPr>
              <w:t>Journal d’audit</w:t>
            </w:r>
          </w:p>
        </w:tc>
        <w:tc>
          <w:tcPr>
            <w:tcW w:w="7650" w:type="dxa"/>
            <w:tcMar>
              <w:top w:w="60" w:type="dxa"/>
              <w:left w:w="90" w:type="dxa"/>
              <w:bottom w:w="60" w:type="dxa"/>
              <w:right w:w="90" w:type="dxa"/>
            </w:tcMar>
            <w:vAlign w:val="center"/>
          </w:tcPr>
          <w:p w14:paraId="460BFF06" w14:textId="77777777" w:rsidR="00426177" w:rsidRDefault="00CE15FB">
            <w:r>
              <w:rPr>
                <w:sz w:val="18"/>
                <w:szCs w:val="18"/>
              </w:rPr>
              <w:t>Registre non modifiable des opérations effectuées dans l’application.</w:t>
            </w:r>
          </w:p>
        </w:tc>
      </w:tr>
    </w:tbl>
    <w:p w14:paraId="171D72C4" w14:textId="77777777" w:rsidR="00426177" w:rsidRDefault="00426177">
      <w:pPr>
        <w:spacing w:after="120"/>
      </w:pPr>
    </w:p>
    <w:p w14:paraId="5FC87A6E" w14:textId="77777777" w:rsidR="00426177" w:rsidRDefault="00CE15FB">
      <w:pPr>
        <w:pStyle w:val="Titre2"/>
        <w:numPr>
          <w:ilvl w:val="1"/>
          <w:numId w:val="2"/>
        </w:numPr>
      </w:pPr>
      <w:bookmarkStart w:id="147" w:name="_Toc243493719"/>
      <w:r>
        <w:t>Annexe B — Statuts de référence</w:t>
      </w:r>
      <w:bookmarkEnd w:id="147"/>
    </w:p>
    <w:p w14:paraId="290DB4C4" w14:textId="27E5006A" w:rsidR="00426177" w:rsidRDefault="00CE15FB">
      <w:pPr>
        <w:pStyle w:val="Lgende"/>
        <w:keepLines/>
        <w:jc w:val="center"/>
      </w:pPr>
      <w:bookmarkStart w:id="148" w:name="_Toc243493820"/>
      <w:r>
        <w:t xml:space="preserve">Tableau </w:t>
      </w:r>
      <w:r>
        <w:fldChar w:fldCharType="begin"/>
      </w:r>
      <w:r>
        <w:instrText>SEQ Tableau</w:instrText>
      </w:r>
      <w:r>
        <w:fldChar w:fldCharType="separate"/>
      </w:r>
      <w:r>
        <w:rPr>
          <w:noProof/>
        </w:rPr>
        <w:t>16</w:t>
      </w:r>
      <w:r>
        <w:fldChar w:fldCharType="end"/>
      </w:r>
      <w:r>
        <w:t xml:space="preserve"> — Statuts utilisés par l’application</w:t>
      </w:r>
      <w:bookmarkEnd w:id="148"/>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336"/>
        <w:gridCol w:w="7302"/>
      </w:tblGrid>
      <w:tr w:rsidR="00426177" w14:paraId="7312DDAE" w14:textId="77777777">
        <w:trPr>
          <w:tblHeader/>
        </w:trPr>
        <w:tc>
          <w:tcPr>
            <w:tcW w:w="2336" w:type="dxa"/>
            <w:shd w:val="clear" w:color="auto" w:fill="183153"/>
            <w:tcMar>
              <w:top w:w="60" w:type="dxa"/>
              <w:left w:w="90" w:type="dxa"/>
              <w:bottom w:w="60" w:type="dxa"/>
              <w:right w:w="90" w:type="dxa"/>
            </w:tcMar>
            <w:vAlign w:val="center"/>
          </w:tcPr>
          <w:p w14:paraId="0DDC7EC6" w14:textId="77777777" w:rsidR="00426177" w:rsidRDefault="00CE15FB">
            <w:r>
              <w:rPr>
                <w:b/>
                <w:bCs/>
                <w:color w:val="FFFFFF"/>
                <w:sz w:val="18"/>
                <w:szCs w:val="18"/>
              </w:rPr>
              <w:t>Objet</w:t>
            </w:r>
          </w:p>
        </w:tc>
        <w:tc>
          <w:tcPr>
            <w:tcW w:w="7302" w:type="dxa"/>
            <w:shd w:val="clear" w:color="auto" w:fill="183153"/>
            <w:tcMar>
              <w:top w:w="60" w:type="dxa"/>
              <w:left w:w="90" w:type="dxa"/>
              <w:bottom w:w="60" w:type="dxa"/>
              <w:right w:w="90" w:type="dxa"/>
            </w:tcMar>
            <w:vAlign w:val="center"/>
          </w:tcPr>
          <w:p w14:paraId="5EF834EA" w14:textId="77777777" w:rsidR="00426177" w:rsidRDefault="00CE15FB">
            <w:r>
              <w:rPr>
                <w:b/>
                <w:bCs/>
                <w:color w:val="FFFFFF"/>
                <w:sz w:val="18"/>
                <w:szCs w:val="18"/>
              </w:rPr>
              <w:t>Statuts</w:t>
            </w:r>
          </w:p>
        </w:tc>
      </w:tr>
      <w:tr w:rsidR="00426177" w14:paraId="7D05D5FC" w14:textId="77777777">
        <w:trPr>
          <w:cantSplit/>
        </w:trPr>
        <w:tc>
          <w:tcPr>
            <w:tcW w:w="2336" w:type="dxa"/>
            <w:tcMar>
              <w:top w:w="60" w:type="dxa"/>
              <w:left w:w="90" w:type="dxa"/>
              <w:bottom w:w="60" w:type="dxa"/>
              <w:right w:w="90" w:type="dxa"/>
            </w:tcMar>
            <w:vAlign w:val="center"/>
          </w:tcPr>
          <w:p w14:paraId="35CF52E6" w14:textId="77777777" w:rsidR="00426177" w:rsidRDefault="00CE15FB">
            <w:r>
              <w:rPr>
                <w:sz w:val="18"/>
                <w:szCs w:val="18"/>
              </w:rPr>
              <w:t>Dossier</w:t>
            </w:r>
          </w:p>
        </w:tc>
        <w:tc>
          <w:tcPr>
            <w:tcW w:w="7302" w:type="dxa"/>
            <w:tcMar>
              <w:top w:w="60" w:type="dxa"/>
              <w:left w:w="90" w:type="dxa"/>
              <w:bottom w:w="60" w:type="dxa"/>
              <w:right w:w="90" w:type="dxa"/>
            </w:tcMar>
            <w:vAlign w:val="center"/>
          </w:tcPr>
          <w:p w14:paraId="6DAC109A" w14:textId="77777777" w:rsidR="00426177" w:rsidRDefault="00CE15FB">
            <w:r>
              <w:rPr>
                <w:sz w:val="18"/>
                <w:szCs w:val="18"/>
              </w:rPr>
              <w:t>Brouillon, Reçu, Complet, Retour pour rectification, Rejeté, Admis, En attente, Refusé, Confirmé, Désisté, Séjour terminé</w:t>
            </w:r>
          </w:p>
        </w:tc>
      </w:tr>
      <w:tr w:rsidR="00426177" w14:paraId="2212DDAC" w14:textId="77777777">
        <w:trPr>
          <w:cantSplit/>
        </w:trPr>
        <w:tc>
          <w:tcPr>
            <w:tcW w:w="2336" w:type="dxa"/>
            <w:shd w:val="clear" w:color="auto" w:fill="F8FAFC"/>
            <w:tcMar>
              <w:top w:w="60" w:type="dxa"/>
              <w:left w:w="90" w:type="dxa"/>
              <w:bottom w:w="60" w:type="dxa"/>
              <w:right w:w="90" w:type="dxa"/>
            </w:tcMar>
            <w:vAlign w:val="center"/>
          </w:tcPr>
          <w:p w14:paraId="63EF1011" w14:textId="77777777" w:rsidR="00426177" w:rsidRDefault="00CE15FB">
            <w:r>
              <w:rPr>
                <w:sz w:val="18"/>
                <w:szCs w:val="18"/>
              </w:rPr>
              <w:t>Inscription en formation</w:t>
            </w:r>
          </w:p>
        </w:tc>
        <w:tc>
          <w:tcPr>
            <w:tcW w:w="7302" w:type="dxa"/>
            <w:shd w:val="clear" w:color="auto" w:fill="F8FAFC"/>
            <w:tcMar>
              <w:top w:w="60" w:type="dxa"/>
              <w:left w:w="90" w:type="dxa"/>
              <w:bottom w:w="60" w:type="dxa"/>
              <w:right w:w="90" w:type="dxa"/>
            </w:tcMar>
            <w:vAlign w:val="center"/>
          </w:tcPr>
          <w:p w14:paraId="65484F30" w14:textId="77777777" w:rsidR="00426177" w:rsidRDefault="00CE15FB">
            <w:r>
              <w:rPr>
                <w:sz w:val="18"/>
                <w:szCs w:val="18"/>
              </w:rPr>
              <w:t>Non déclarée, Déclarée non soumise, En attente de vérification, Vérifiée, Correction demandée, Rejetée</w:t>
            </w:r>
          </w:p>
        </w:tc>
      </w:tr>
      <w:tr w:rsidR="00426177" w14:paraId="339EAFF2" w14:textId="77777777">
        <w:trPr>
          <w:cantSplit/>
        </w:trPr>
        <w:tc>
          <w:tcPr>
            <w:tcW w:w="2336" w:type="dxa"/>
            <w:tcMar>
              <w:top w:w="60" w:type="dxa"/>
              <w:left w:w="90" w:type="dxa"/>
              <w:bottom w:w="60" w:type="dxa"/>
              <w:right w:w="90" w:type="dxa"/>
            </w:tcMar>
            <w:vAlign w:val="center"/>
          </w:tcPr>
          <w:p w14:paraId="48CEE547" w14:textId="77777777" w:rsidR="00426177" w:rsidRDefault="00CE15FB">
            <w:r>
              <w:rPr>
                <w:sz w:val="18"/>
                <w:szCs w:val="18"/>
              </w:rPr>
              <w:t>Pièce justificative</w:t>
            </w:r>
          </w:p>
        </w:tc>
        <w:tc>
          <w:tcPr>
            <w:tcW w:w="7302" w:type="dxa"/>
            <w:tcMar>
              <w:top w:w="60" w:type="dxa"/>
              <w:left w:w="90" w:type="dxa"/>
              <w:bottom w:w="60" w:type="dxa"/>
              <w:right w:w="90" w:type="dxa"/>
            </w:tcMar>
            <w:vAlign w:val="center"/>
          </w:tcPr>
          <w:p w14:paraId="443EADCF" w14:textId="77777777" w:rsidR="00426177" w:rsidRDefault="00CE15FB">
            <w:r>
              <w:rPr>
                <w:sz w:val="18"/>
                <w:szCs w:val="18"/>
              </w:rPr>
              <w:t>Déposée, Acceptée, À remplacer</w:t>
            </w:r>
          </w:p>
        </w:tc>
      </w:tr>
      <w:tr w:rsidR="00426177" w14:paraId="1C1ACDE6" w14:textId="77777777">
        <w:trPr>
          <w:cantSplit/>
        </w:trPr>
        <w:tc>
          <w:tcPr>
            <w:tcW w:w="2336" w:type="dxa"/>
            <w:shd w:val="clear" w:color="auto" w:fill="F8FAFC"/>
            <w:tcMar>
              <w:top w:w="60" w:type="dxa"/>
              <w:left w:w="90" w:type="dxa"/>
              <w:bottom w:w="60" w:type="dxa"/>
              <w:right w:w="90" w:type="dxa"/>
            </w:tcMar>
            <w:vAlign w:val="center"/>
          </w:tcPr>
          <w:p w14:paraId="69D0B745" w14:textId="77777777" w:rsidR="00426177" w:rsidRDefault="00CE15FB">
            <w:r>
              <w:rPr>
                <w:sz w:val="18"/>
                <w:szCs w:val="18"/>
              </w:rPr>
              <w:t>Campagne</w:t>
            </w:r>
          </w:p>
        </w:tc>
        <w:tc>
          <w:tcPr>
            <w:tcW w:w="7302" w:type="dxa"/>
            <w:shd w:val="clear" w:color="auto" w:fill="F8FAFC"/>
            <w:tcMar>
              <w:top w:w="60" w:type="dxa"/>
              <w:left w:w="90" w:type="dxa"/>
              <w:bottom w:w="60" w:type="dxa"/>
              <w:right w:w="90" w:type="dxa"/>
            </w:tcMar>
            <w:vAlign w:val="center"/>
          </w:tcPr>
          <w:p w14:paraId="0713C28A" w14:textId="77777777" w:rsidR="00426177" w:rsidRDefault="00CE15FB">
            <w:r>
              <w:rPr>
                <w:sz w:val="18"/>
                <w:szCs w:val="18"/>
              </w:rPr>
              <w:t>Préparée, Ouverte, Clôturée (puis délibérée, archivée)</w:t>
            </w:r>
          </w:p>
        </w:tc>
      </w:tr>
      <w:tr w:rsidR="00426177" w14:paraId="544C108A" w14:textId="77777777">
        <w:trPr>
          <w:cantSplit/>
        </w:trPr>
        <w:tc>
          <w:tcPr>
            <w:tcW w:w="2336" w:type="dxa"/>
            <w:tcMar>
              <w:top w:w="60" w:type="dxa"/>
              <w:left w:w="90" w:type="dxa"/>
              <w:bottom w:w="60" w:type="dxa"/>
              <w:right w:w="90" w:type="dxa"/>
            </w:tcMar>
            <w:vAlign w:val="center"/>
          </w:tcPr>
          <w:p w14:paraId="4B59B903" w14:textId="77777777" w:rsidR="00426177" w:rsidRDefault="00CE15FB">
            <w:r>
              <w:rPr>
                <w:sz w:val="18"/>
                <w:szCs w:val="18"/>
              </w:rPr>
              <w:t>Lit / chambre</w:t>
            </w:r>
          </w:p>
        </w:tc>
        <w:tc>
          <w:tcPr>
            <w:tcW w:w="7302" w:type="dxa"/>
            <w:tcMar>
              <w:top w:w="60" w:type="dxa"/>
              <w:left w:w="90" w:type="dxa"/>
              <w:bottom w:w="60" w:type="dxa"/>
              <w:right w:w="90" w:type="dxa"/>
            </w:tcMar>
            <w:vAlign w:val="center"/>
          </w:tcPr>
          <w:p w14:paraId="4C1B745E" w14:textId="77777777" w:rsidR="00426177" w:rsidRDefault="00CE15FB">
            <w:r>
              <w:rPr>
                <w:sz w:val="18"/>
                <w:szCs w:val="18"/>
              </w:rPr>
              <w:t>Disponible, Occupé, Hors service / Disponible, Occupée, En maintenance</w:t>
            </w:r>
          </w:p>
        </w:tc>
      </w:tr>
      <w:tr w:rsidR="00426177" w14:paraId="2917DE37" w14:textId="77777777">
        <w:trPr>
          <w:cantSplit/>
        </w:trPr>
        <w:tc>
          <w:tcPr>
            <w:tcW w:w="2336" w:type="dxa"/>
            <w:shd w:val="clear" w:color="auto" w:fill="F8FAFC"/>
            <w:tcMar>
              <w:top w:w="60" w:type="dxa"/>
              <w:left w:w="90" w:type="dxa"/>
              <w:bottom w:w="60" w:type="dxa"/>
              <w:right w:w="90" w:type="dxa"/>
            </w:tcMar>
            <w:vAlign w:val="center"/>
          </w:tcPr>
          <w:p w14:paraId="05236889" w14:textId="77777777" w:rsidR="00426177" w:rsidRDefault="00CE15FB">
            <w:r>
              <w:rPr>
                <w:sz w:val="18"/>
                <w:szCs w:val="18"/>
              </w:rPr>
              <w:t>Mensualité</w:t>
            </w:r>
          </w:p>
        </w:tc>
        <w:tc>
          <w:tcPr>
            <w:tcW w:w="7302" w:type="dxa"/>
            <w:shd w:val="clear" w:color="auto" w:fill="F8FAFC"/>
            <w:tcMar>
              <w:top w:w="60" w:type="dxa"/>
              <w:left w:w="90" w:type="dxa"/>
              <w:bottom w:w="60" w:type="dxa"/>
              <w:right w:w="90" w:type="dxa"/>
            </w:tcMar>
            <w:vAlign w:val="center"/>
          </w:tcPr>
          <w:p w14:paraId="3A6E008C" w14:textId="77777777" w:rsidR="00426177" w:rsidRDefault="00CE15FB">
            <w:r>
              <w:rPr>
                <w:sz w:val="18"/>
                <w:szCs w:val="18"/>
              </w:rPr>
              <w:t>En attente de paiement, Justificatif déposé, Paiement validé, Justificatif rejeté</w:t>
            </w:r>
          </w:p>
        </w:tc>
      </w:tr>
      <w:tr w:rsidR="00426177" w14:paraId="183504DA" w14:textId="77777777">
        <w:trPr>
          <w:cantSplit/>
        </w:trPr>
        <w:tc>
          <w:tcPr>
            <w:tcW w:w="2336" w:type="dxa"/>
            <w:tcMar>
              <w:top w:w="60" w:type="dxa"/>
              <w:left w:w="90" w:type="dxa"/>
              <w:bottom w:w="60" w:type="dxa"/>
              <w:right w:w="90" w:type="dxa"/>
            </w:tcMar>
            <w:vAlign w:val="center"/>
          </w:tcPr>
          <w:p w14:paraId="13B4B847" w14:textId="77777777" w:rsidR="00426177" w:rsidRDefault="00CE15FB">
            <w:r>
              <w:rPr>
                <w:sz w:val="18"/>
                <w:szCs w:val="18"/>
              </w:rPr>
              <w:t>Menu</w:t>
            </w:r>
          </w:p>
        </w:tc>
        <w:tc>
          <w:tcPr>
            <w:tcW w:w="7302" w:type="dxa"/>
            <w:tcMar>
              <w:top w:w="60" w:type="dxa"/>
              <w:left w:w="90" w:type="dxa"/>
              <w:bottom w:w="60" w:type="dxa"/>
              <w:right w:w="90" w:type="dxa"/>
            </w:tcMar>
            <w:vAlign w:val="center"/>
          </w:tcPr>
          <w:p w14:paraId="170E3C89" w14:textId="77777777" w:rsidR="00426177" w:rsidRDefault="00CE15FB">
            <w:r>
              <w:rPr>
                <w:sz w:val="18"/>
                <w:szCs w:val="18"/>
              </w:rPr>
              <w:t>En préparation, Transmis, À corriger, Validé</w:t>
            </w:r>
          </w:p>
        </w:tc>
      </w:tr>
      <w:tr w:rsidR="00426177" w14:paraId="40429158" w14:textId="77777777">
        <w:trPr>
          <w:cantSplit/>
        </w:trPr>
        <w:tc>
          <w:tcPr>
            <w:tcW w:w="2336" w:type="dxa"/>
            <w:shd w:val="clear" w:color="auto" w:fill="F8FAFC"/>
            <w:tcMar>
              <w:top w:w="60" w:type="dxa"/>
              <w:left w:w="90" w:type="dxa"/>
              <w:bottom w:w="60" w:type="dxa"/>
              <w:right w:w="90" w:type="dxa"/>
            </w:tcMar>
            <w:vAlign w:val="center"/>
          </w:tcPr>
          <w:p w14:paraId="4507D1B2" w14:textId="77777777" w:rsidR="00426177" w:rsidRDefault="00CE15FB">
            <w:r>
              <w:rPr>
                <w:sz w:val="18"/>
                <w:szCs w:val="18"/>
              </w:rPr>
              <w:t>Réservation de repas</w:t>
            </w:r>
          </w:p>
        </w:tc>
        <w:tc>
          <w:tcPr>
            <w:tcW w:w="7302" w:type="dxa"/>
            <w:shd w:val="clear" w:color="auto" w:fill="F8FAFC"/>
            <w:tcMar>
              <w:top w:w="60" w:type="dxa"/>
              <w:left w:w="90" w:type="dxa"/>
              <w:bottom w:w="60" w:type="dxa"/>
              <w:right w:w="90" w:type="dxa"/>
            </w:tcMar>
            <w:vAlign w:val="center"/>
          </w:tcPr>
          <w:p w14:paraId="580483D6" w14:textId="77777777" w:rsidR="00426177" w:rsidRDefault="00CE15FB">
            <w:r>
              <w:rPr>
                <w:sz w:val="18"/>
                <w:szCs w:val="18"/>
              </w:rPr>
              <w:t>Réservé, Annulé, Servi, Absent</w:t>
            </w:r>
          </w:p>
        </w:tc>
      </w:tr>
      <w:tr w:rsidR="00426177" w14:paraId="3406E875" w14:textId="77777777">
        <w:trPr>
          <w:cantSplit/>
        </w:trPr>
        <w:tc>
          <w:tcPr>
            <w:tcW w:w="2336" w:type="dxa"/>
            <w:tcMar>
              <w:top w:w="60" w:type="dxa"/>
              <w:left w:w="90" w:type="dxa"/>
              <w:bottom w:w="60" w:type="dxa"/>
              <w:right w:w="90" w:type="dxa"/>
            </w:tcMar>
            <w:vAlign w:val="center"/>
          </w:tcPr>
          <w:p w14:paraId="54CEA653" w14:textId="77777777" w:rsidR="00426177" w:rsidRDefault="00CE15FB">
            <w:r>
              <w:rPr>
                <w:sz w:val="18"/>
                <w:szCs w:val="18"/>
              </w:rPr>
              <w:t>Sortie</w:t>
            </w:r>
          </w:p>
        </w:tc>
        <w:tc>
          <w:tcPr>
            <w:tcW w:w="7302" w:type="dxa"/>
            <w:tcMar>
              <w:top w:w="60" w:type="dxa"/>
              <w:left w:w="90" w:type="dxa"/>
              <w:bottom w:w="60" w:type="dxa"/>
              <w:right w:w="90" w:type="dxa"/>
            </w:tcMar>
            <w:vAlign w:val="center"/>
          </w:tcPr>
          <w:p w14:paraId="16CF9153" w14:textId="77777777" w:rsidR="00426177" w:rsidRDefault="00CE15FB">
            <w:r>
              <w:rPr>
                <w:sz w:val="18"/>
                <w:szCs w:val="18"/>
              </w:rPr>
              <w:t>En attente, Acceptée, Refusée</w:t>
            </w:r>
          </w:p>
        </w:tc>
      </w:tr>
      <w:tr w:rsidR="00426177" w14:paraId="46CBB739" w14:textId="77777777">
        <w:trPr>
          <w:cantSplit/>
        </w:trPr>
        <w:tc>
          <w:tcPr>
            <w:tcW w:w="2336" w:type="dxa"/>
            <w:shd w:val="clear" w:color="auto" w:fill="F8FAFC"/>
            <w:tcMar>
              <w:top w:w="60" w:type="dxa"/>
              <w:left w:w="90" w:type="dxa"/>
              <w:bottom w:w="60" w:type="dxa"/>
              <w:right w:w="90" w:type="dxa"/>
            </w:tcMar>
            <w:vAlign w:val="center"/>
          </w:tcPr>
          <w:p w14:paraId="0810990A" w14:textId="77777777" w:rsidR="00426177" w:rsidRDefault="00CE15FB">
            <w:r>
              <w:rPr>
                <w:sz w:val="18"/>
                <w:szCs w:val="18"/>
              </w:rPr>
              <w:t>Réclamation</w:t>
            </w:r>
          </w:p>
        </w:tc>
        <w:tc>
          <w:tcPr>
            <w:tcW w:w="7302" w:type="dxa"/>
            <w:shd w:val="clear" w:color="auto" w:fill="F8FAFC"/>
            <w:tcMar>
              <w:top w:w="60" w:type="dxa"/>
              <w:left w:w="90" w:type="dxa"/>
              <w:bottom w:w="60" w:type="dxa"/>
              <w:right w:w="90" w:type="dxa"/>
            </w:tcMar>
            <w:vAlign w:val="center"/>
          </w:tcPr>
          <w:p w14:paraId="7FCBC183" w14:textId="77777777" w:rsidR="00426177" w:rsidRDefault="00CE15FB">
            <w:r>
              <w:rPr>
                <w:sz w:val="18"/>
                <w:szCs w:val="18"/>
              </w:rPr>
              <w:t>Ouverte, En cours, Traitée</w:t>
            </w:r>
          </w:p>
        </w:tc>
      </w:tr>
    </w:tbl>
    <w:p w14:paraId="1040F0A2" w14:textId="77777777" w:rsidR="00426177" w:rsidRDefault="00426177">
      <w:pPr>
        <w:spacing w:after="120"/>
      </w:pPr>
    </w:p>
    <w:p w14:paraId="265C320C" w14:textId="77777777" w:rsidR="00426177" w:rsidRDefault="00CE15FB">
      <w:pPr>
        <w:pStyle w:val="Titre2"/>
        <w:numPr>
          <w:ilvl w:val="1"/>
          <w:numId w:val="2"/>
        </w:numPr>
      </w:pPr>
      <w:bookmarkStart w:id="149" w:name="_Toc243493720"/>
      <w:r>
        <w:t>Annexe C — Fonctions complémentaires</w:t>
      </w:r>
      <w:bookmarkEnd w:id="149"/>
    </w:p>
    <w:p w14:paraId="39F8BCDE" w14:textId="77777777" w:rsidR="00426177" w:rsidRDefault="00CE15FB">
      <w:pPr>
        <w:pStyle w:val="Paragraphedeliste"/>
        <w:numPr>
          <w:ilvl w:val="0"/>
          <w:numId w:val="3"/>
        </w:numPr>
        <w:spacing w:after="60" w:line="276" w:lineRule="auto"/>
      </w:pPr>
      <w:r>
        <w:rPr>
          <w:b/>
          <w:bCs/>
        </w:rPr>
        <w:t>Documents utiles</w:t>
      </w:r>
      <w:r>
        <w:t xml:space="preserve"> : le gestionnaire et le chef de pôle publient des documents consultables par les stagiaires.</w:t>
      </w:r>
    </w:p>
    <w:p w14:paraId="16726791" w14:textId="77777777" w:rsidR="00426177" w:rsidRDefault="00CE15FB">
      <w:pPr>
        <w:pStyle w:val="Paragraphedeliste"/>
        <w:numPr>
          <w:ilvl w:val="0"/>
          <w:numId w:val="3"/>
        </w:numPr>
        <w:spacing w:after="60" w:line="276" w:lineRule="auto"/>
      </w:pPr>
      <w:r>
        <w:rPr>
          <w:b/>
          <w:bCs/>
        </w:rPr>
        <w:t>Notifications</w:t>
      </w:r>
      <w:r>
        <w:t xml:space="preserve"> : chaque événement important (décision, renvoi, validation de menu, réponse à une réclamation…) produit une notification interne, doublée d’un e-mail lorsque l’envoi est actif.</w:t>
      </w:r>
    </w:p>
    <w:p w14:paraId="3DFBF420" w14:textId="77777777" w:rsidR="00426177" w:rsidRDefault="00CE15FB">
      <w:pPr>
        <w:pStyle w:val="Paragraphedeliste"/>
        <w:numPr>
          <w:ilvl w:val="0"/>
          <w:numId w:val="3"/>
        </w:numPr>
        <w:spacing w:after="60" w:line="276" w:lineRule="auto"/>
      </w:pPr>
      <w:r>
        <w:rPr>
          <w:b/>
          <w:bCs/>
        </w:rPr>
        <w:t>Accusés et attestations PDF</w:t>
      </w:r>
      <w:r>
        <w:t xml:space="preserve"> : accusé de dépôt du dossier, attestation d’hébergement, liste de délibération, listes de restauration.</w:t>
      </w:r>
    </w:p>
    <w:p w14:paraId="05D15049" w14:textId="77777777" w:rsidR="00426177" w:rsidRDefault="00CE15FB">
      <w:pPr>
        <w:pStyle w:val="Paragraphedeliste"/>
        <w:numPr>
          <w:ilvl w:val="0"/>
          <w:numId w:val="3"/>
        </w:numPr>
        <w:spacing w:after="60" w:line="276" w:lineRule="auto"/>
      </w:pPr>
      <w:r>
        <w:rPr>
          <w:b/>
          <w:bCs/>
        </w:rPr>
        <w:t>Interface de programmation (API)</w:t>
      </w:r>
      <w:r>
        <w:t xml:space="preserve"> : les principales opérations sont également exposées pour d’éventuelles applications tierces, avec les mêmes contrôles d’accès.</w:t>
      </w:r>
    </w:p>
    <w:p w14:paraId="4A01C022" w14:textId="77777777" w:rsidR="00426177" w:rsidRDefault="00CE15FB">
      <w:pPr>
        <w:pStyle w:val="Titre2"/>
        <w:numPr>
          <w:ilvl w:val="1"/>
          <w:numId w:val="2"/>
        </w:numPr>
      </w:pPr>
      <w:bookmarkStart w:id="150" w:name="_Toc243493721"/>
      <w:r>
        <w:lastRenderedPageBreak/>
        <w:t>Annexe D — Sources des diagrammes et des captures</w:t>
      </w:r>
      <w:bookmarkEnd w:id="150"/>
    </w:p>
    <w:p w14:paraId="4034BA5C" w14:textId="3FFEB594" w:rsidR="00426177" w:rsidRDefault="00CE15FB">
      <w:pPr>
        <w:spacing w:after="120" w:line="288" w:lineRule="auto"/>
        <w:jc w:val="both"/>
      </w:pPr>
      <w:r>
        <w:t>Les sources des diagrammes</w:t>
      </w:r>
      <w:r w:rsidR="00D52C08">
        <w:t xml:space="preserve"> </w:t>
      </w:r>
      <w:r>
        <w:t>et leurs images, ainsi que l’ensemble des captures d’écran, sont fournis avec ce rapport dans les dossiers « diagrammes » et « captures ».</w:t>
      </w:r>
    </w:p>
    <w:sectPr w:rsidR="00426177">
      <w:headerReference w:type="default" r:id="rId122"/>
      <w:footerReference w:type="default" r:id="rId123"/>
      <w:pgSz w:w="11906" w:h="16838"/>
      <w:pgMar w:top="1250" w:right="1134" w:bottom="1134" w:left="1134"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84251" w14:textId="77777777" w:rsidR="00B354C8" w:rsidRDefault="00B354C8">
      <w:r>
        <w:separator/>
      </w:r>
    </w:p>
  </w:endnote>
  <w:endnote w:type="continuationSeparator" w:id="0">
    <w:p w14:paraId="44DF73FE" w14:textId="77777777" w:rsidR="00B354C8" w:rsidRDefault="00B354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3820F" w14:textId="77777777" w:rsidR="00426177" w:rsidRDefault="00CE15FB">
    <w:pPr>
      <w:pBdr>
        <w:top w:val="single" w:sz="4" w:space="4" w:color="CBD5E1"/>
      </w:pBdr>
      <w:tabs>
        <w:tab w:val="right" w:pos="9638"/>
      </w:tabs>
    </w:pPr>
    <w:r>
      <w:rPr>
        <w:color w:val="64748B"/>
        <w:sz w:val="16"/>
        <w:szCs w:val="16"/>
      </w:rPr>
      <w:t>OFPPT — Maisons des Stagiaires</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Pr>
        <w:noProof/>
        <w:color w:val="64748B"/>
        <w:sz w:val="16"/>
        <w:szCs w:val="16"/>
      </w:rPr>
      <w:t>2</w:t>
    </w:r>
    <w:r>
      <w:rPr>
        <w:color w:val="64748B"/>
        <w:sz w:val="16"/>
        <w:szCs w:val="16"/>
      </w:rPr>
      <w:fldChar w:fldCharType="end"/>
    </w:r>
    <w:r>
      <w:rPr>
        <w:color w:val="64748B"/>
        <w:sz w:val="16"/>
        <w:szCs w:val="16"/>
      </w:rPr>
      <w:t xml:space="preserve"> sur </w:t>
    </w:r>
    <w:r>
      <w:rPr>
        <w:color w:val="64748B"/>
        <w:sz w:val="16"/>
        <w:szCs w:val="16"/>
      </w:rPr>
      <w:fldChar w:fldCharType="begin"/>
    </w:r>
    <w:r>
      <w:rPr>
        <w:color w:val="64748B"/>
        <w:sz w:val="16"/>
        <w:szCs w:val="16"/>
      </w:rPr>
      <w:instrText>NUMPAGES</w:instrText>
    </w:r>
    <w:r>
      <w:rPr>
        <w:color w:val="64748B"/>
        <w:sz w:val="16"/>
        <w:szCs w:val="16"/>
      </w:rPr>
      <w:fldChar w:fldCharType="separate"/>
    </w:r>
    <w:r>
      <w:rPr>
        <w:noProof/>
        <w:color w:val="64748B"/>
        <w:sz w:val="16"/>
        <w:szCs w:val="16"/>
      </w:rPr>
      <w:t>3</w:t>
    </w:r>
    <w:r>
      <w:rPr>
        <w:color w:val="64748B"/>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FE2F9" w14:textId="77777777" w:rsidR="00426177" w:rsidRDefault="00CE15FB">
    <w:pPr>
      <w:pBdr>
        <w:top w:val="single" w:sz="4" w:space="4" w:color="CBD5E1"/>
      </w:pBdr>
      <w:tabs>
        <w:tab w:val="right" w:pos="14570"/>
      </w:tabs>
    </w:pPr>
    <w:r>
      <w:rPr>
        <w:color w:val="64748B"/>
        <w:sz w:val="16"/>
        <w:szCs w:val="16"/>
      </w:rPr>
      <w:t>OFPPT — Maisons des Stagiaires</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Pr>
        <w:noProof/>
        <w:color w:val="64748B"/>
        <w:sz w:val="16"/>
        <w:szCs w:val="16"/>
      </w:rPr>
      <w:t>89</w:t>
    </w:r>
    <w:r>
      <w:rPr>
        <w:color w:val="64748B"/>
        <w:sz w:val="16"/>
        <w:szCs w:val="16"/>
      </w:rPr>
      <w:fldChar w:fldCharType="end"/>
    </w:r>
    <w:r>
      <w:rPr>
        <w:color w:val="64748B"/>
        <w:sz w:val="16"/>
        <w:szCs w:val="16"/>
      </w:rPr>
      <w:t xml:space="preserve"> sur </w:t>
    </w:r>
    <w:r>
      <w:rPr>
        <w:color w:val="64748B"/>
        <w:sz w:val="16"/>
        <w:szCs w:val="16"/>
      </w:rPr>
      <w:fldChar w:fldCharType="begin"/>
    </w:r>
    <w:r>
      <w:rPr>
        <w:color w:val="64748B"/>
        <w:sz w:val="16"/>
        <w:szCs w:val="16"/>
      </w:rPr>
      <w:instrText>NUMPAGES</w:instrText>
    </w:r>
    <w:r>
      <w:rPr>
        <w:color w:val="64748B"/>
        <w:sz w:val="16"/>
        <w:szCs w:val="16"/>
      </w:rPr>
      <w:fldChar w:fldCharType="separate"/>
    </w:r>
    <w:r>
      <w:rPr>
        <w:noProof/>
        <w:color w:val="64748B"/>
        <w:sz w:val="16"/>
        <w:szCs w:val="16"/>
      </w:rPr>
      <w:t>90</w:t>
    </w:r>
    <w:r>
      <w:rPr>
        <w:color w:val="64748B"/>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1A25A" w14:textId="77777777" w:rsidR="00426177" w:rsidRDefault="00CE15FB">
    <w:pPr>
      <w:pBdr>
        <w:top w:val="single" w:sz="4" w:space="4" w:color="CBD5E1"/>
      </w:pBdr>
      <w:tabs>
        <w:tab w:val="right" w:pos="9638"/>
      </w:tabs>
    </w:pPr>
    <w:r>
      <w:rPr>
        <w:color w:val="64748B"/>
        <w:sz w:val="16"/>
        <w:szCs w:val="16"/>
      </w:rPr>
      <w:t>OFPPT — Maisons des Stagiaires</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Pr>
        <w:noProof/>
        <w:color w:val="64748B"/>
        <w:sz w:val="16"/>
        <w:szCs w:val="16"/>
      </w:rPr>
      <w:t>91</w:t>
    </w:r>
    <w:r>
      <w:rPr>
        <w:color w:val="64748B"/>
        <w:sz w:val="16"/>
        <w:szCs w:val="16"/>
      </w:rPr>
      <w:fldChar w:fldCharType="end"/>
    </w:r>
    <w:r>
      <w:rPr>
        <w:color w:val="64748B"/>
        <w:sz w:val="16"/>
        <w:szCs w:val="16"/>
      </w:rPr>
      <w:t xml:space="preserve"> sur </w:t>
    </w:r>
    <w:r>
      <w:rPr>
        <w:color w:val="64748B"/>
        <w:sz w:val="16"/>
        <w:szCs w:val="16"/>
      </w:rPr>
      <w:fldChar w:fldCharType="begin"/>
    </w:r>
    <w:r>
      <w:rPr>
        <w:color w:val="64748B"/>
        <w:sz w:val="16"/>
        <w:szCs w:val="16"/>
      </w:rPr>
      <w:instrText>NUMPAGES</w:instrText>
    </w:r>
    <w:r>
      <w:rPr>
        <w:color w:val="64748B"/>
        <w:sz w:val="16"/>
        <w:szCs w:val="16"/>
      </w:rPr>
      <w:fldChar w:fldCharType="separate"/>
    </w:r>
    <w:r>
      <w:rPr>
        <w:noProof/>
        <w:color w:val="64748B"/>
        <w:sz w:val="16"/>
        <w:szCs w:val="16"/>
      </w:rPr>
      <w:t>92</w:t>
    </w:r>
    <w:r>
      <w:rPr>
        <w:color w:val="64748B"/>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A099" w14:textId="77777777" w:rsidR="00426177" w:rsidRDefault="00CE15FB">
    <w:pPr>
      <w:pBdr>
        <w:top w:val="single" w:sz="4" w:space="4" w:color="CBD5E1"/>
      </w:pBdr>
      <w:tabs>
        <w:tab w:val="right" w:pos="14570"/>
      </w:tabs>
    </w:pPr>
    <w:r>
      <w:rPr>
        <w:color w:val="64748B"/>
        <w:sz w:val="16"/>
        <w:szCs w:val="16"/>
      </w:rPr>
      <w:t>OFPPT — Maisons des Stagiaires</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Pr>
        <w:noProof/>
        <w:color w:val="64748B"/>
        <w:sz w:val="16"/>
        <w:szCs w:val="16"/>
      </w:rPr>
      <w:t>108</w:t>
    </w:r>
    <w:r>
      <w:rPr>
        <w:color w:val="64748B"/>
        <w:sz w:val="16"/>
        <w:szCs w:val="16"/>
      </w:rPr>
      <w:fldChar w:fldCharType="end"/>
    </w:r>
    <w:r>
      <w:rPr>
        <w:color w:val="64748B"/>
        <w:sz w:val="16"/>
        <w:szCs w:val="16"/>
      </w:rPr>
      <w:t xml:space="preserve"> sur </w:t>
    </w:r>
    <w:r>
      <w:rPr>
        <w:color w:val="64748B"/>
        <w:sz w:val="16"/>
        <w:szCs w:val="16"/>
      </w:rPr>
      <w:fldChar w:fldCharType="begin"/>
    </w:r>
    <w:r>
      <w:rPr>
        <w:color w:val="64748B"/>
        <w:sz w:val="16"/>
        <w:szCs w:val="16"/>
      </w:rPr>
      <w:instrText>NUMPAGES</w:instrText>
    </w:r>
    <w:r>
      <w:rPr>
        <w:color w:val="64748B"/>
        <w:sz w:val="16"/>
        <w:szCs w:val="16"/>
      </w:rPr>
      <w:fldChar w:fldCharType="separate"/>
    </w:r>
    <w:r>
      <w:rPr>
        <w:noProof/>
        <w:color w:val="64748B"/>
        <w:sz w:val="16"/>
        <w:szCs w:val="16"/>
      </w:rPr>
      <w:t>109</w:t>
    </w:r>
    <w:r>
      <w:rPr>
        <w:color w:val="64748B"/>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F4DFF" w14:textId="77777777" w:rsidR="00426177" w:rsidRDefault="00CE15FB">
    <w:pPr>
      <w:pBdr>
        <w:top w:val="single" w:sz="4" w:space="4" w:color="CBD5E1"/>
      </w:pBdr>
      <w:tabs>
        <w:tab w:val="right" w:pos="9638"/>
      </w:tabs>
    </w:pPr>
    <w:r>
      <w:rPr>
        <w:color w:val="64748B"/>
        <w:sz w:val="16"/>
        <w:szCs w:val="16"/>
      </w:rPr>
      <w:t>OFPPT — Maisons des Stagiaires</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Pr>
        <w:noProof/>
        <w:color w:val="64748B"/>
        <w:sz w:val="16"/>
        <w:szCs w:val="16"/>
      </w:rPr>
      <w:t>110</w:t>
    </w:r>
    <w:r>
      <w:rPr>
        <w:color w:val="64748B"/>
        <w:sz w:val="16"/>
        <w:szCs w:val="16"/>
      </w:rPr>
      <w:fldChar w:fldCharType="end"/>
    </w:r>
    <w:r>
      <w:rPr>
        <w:color w:val="64748B"/>
        <w:sz w:val="16"/>
        <w:szCs w:val="16"/>
      </w:rPr>
      <w:t xml:space="preserve"> sur </w:t>
    </w:r>
    <w:r>
      <w:rPr>
        <w:color w:val="64748B"/>
        <w:sz w:val="16"/>
        <w:szCs w:val="16"/>
      </w:rPr>
      <w:fldChar w:fldCharType="begin"/>
    </w:r>
    <w:r>
      <w:rPr>
        <w:color w:val="64748B"/>
        <w:sz w:val="16"/>
        <w:szCs w:val="16"/>
      </w:rPr>
      <w:instrText>NUMPAGES</w:instrText>
    </w:r>
    <w:r>
      <w:rPr>
        <w:color w:val="64748B"/>
        <w:sz w:val="16"/>
        <w:szCs w:val="16"/>
      </w:rPr>
      <w:fldChar w:fldCharType="separate"/>
    </w:r>
    <w:r>
      <w:rPr>
        <w:noProof/>
        <w:color w:val="64748B"/>
        <w:sz w:val="16"/>
        <w:szCs w:val="16"/>
      </w:rPr>
      <w:t>111</w:t>
    </w:r>
    <w:r>
      <w:rPr>
        <w:color w:val="64748B"/>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A1A94" w14:textId="77777777" w:rsidR="00426177" w:rsidRDefault="00CE15FB">
    <w:pPr>
      <w:pBdr>
        <w:top w:val="single" w:sz="4" w:space="4" w:color="CBD5E1"/>
      </w:pBdr>
      <w:tabs>
        <w:tab w:val="right" w:pos="14570"/>
      </w:tabs>
    </w:pPr>
    <w:r>
      <w:rPr>
        <w:color w:val="64748B"/>
        <w:sz w:val="16"/>
        <w:szCs w:val="16"/>
      </w:rPr>
      <w:t>OFPPT — Maisons des Stagiaires</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Pr>
        <w:noProof/>
        <w:color w:val="64748B"/>
        <w:sz w:val="16"/>
        <w:szCs w:val="16"/>
      </w:rPr>
      <w:t>111</w:t>
    </w:r>
    <w:r>
      <w:rPr>
        <w:color w:val="64748B"/>
        <w:sz w:val="16"/>
        <w:szCs w:val="16"/>
      </w:rPr>
      <w:fldChar w:fldCharType="end"/>
    </w:r>
    <w:r>
      <w:rPr>
        <w:color w:val="64748B"/>
        <w:sz w:val="16"/>
        <w:szCs w:val="16"/>
      </w:rPr>
      <w:t xml:space="preserve"> sur </w:t>
    </w:r>
    <w:r>
      <w:rPr>
        <w:color w:val="64748B"/>
        <w:sz w:val="16"/>
        <w:szCs w:val="16"/>
      </w:rPr>
      <w:fldChar w:fldCharType="begin"/>
    </w:r>
    <w:r>
      <w:rPr>
        <w:color w:val="64748B"/>
        <w:sz w:val="16"/>
        <w:szCs w:val="16"/>
      </w:rPr>
      <w:instrText>NUMPAGES</w:instrText>
    </w:r>
    <w:r>
      <w:rPr>
        <w:color w:val="64748B"/>
        <w:sz w:val="16"/>
        <w:szCs w:val="16"/>
      </w:rPr>
      <w:fldChar w:fldCharType="separate"/>
    </w:r>
    <w:r>
      <w:rPr>
        <w:noProof/>
        <w:color w:val="64748B"/>
        <w:sz w:val="16"/>
        <w:szCs w:val="16"/>
      </w:rPr>
      <w:t>112</w:t>
    </w:r>
    <w:r>
      <w:rPr>
        <w:color w:val="64748B"/>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E4091" w14:textId="77777777" w:rsidR="00426177" w:rsidRDefault="00CE15FB">
    <w:pPr>
      <w:pBdr>
        <w:top w:val="single" w:sz="4" w:space="4" w:color="CBD5E1"/>
      </w:pBdr>
      <w:tabs>
        <w:tab w:val="right" w:pos="9638"/>
      </w:tabs>
    </w:pPr>
    <w:r>
      <w:rPr>
        <w:color w:val="64748B"/>
        <w:sz w:val="16"/>
        <w:szCs w:val="16"/>
      </w:rPr>
      <w:t>OFPPT — Maisons des Stagiaires</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Pr>
        <w:noProof/>
        <w:color w:val="64748B"/>
        <w:sz w:val="16"/>
        <w:szCs w:val="16"/>
      </w:rPr>
      <w:t>113</w:t>
    </w:r>
    <w:r>
      <w:rPr>
        <w:color w:val="64748B"/>
        <w:sz w:val="16"/>
        <w:szCs w:val="16"/>
      </w:rPr>
      <w:fldChar w:fldCharType="end"/>
    </w:r>
    <w:r>
      <w:rPr>
        <w:color w:val="64748B"/>
        <w:sz w:val="16"/>
        <w:szCs w:val="16"/>
      </w:rPr>
      <w:t xml:space="preserve"> sur </w:t>
    </w:r>
    <w:r>
      <w:rPr>
        <w:color w:val="64748B"/>
        <w:sz w:val="16"/>
        <w:szCs w:val="16"/>
      </w:rPr>
      <w:fldChar w:fldCharType="begin"/>
    </w:r>
    <w:r>
      <w:rPr>
        <w:color w:val="64748B"/>
        <w:sz w:val="16"/>
        <w:szCs w:val="16"/>
      </w:rPr>
      <w:instrText>NUMPAGES</w:instrText>
    </w:r>
    <w:r>
      <w:rPr>
        <w:color w:val="64748B"/>
        <w:sz w:val="16"/>
        <w:szCs w:val="16"/>
      </w:rPr>
      <w:fldChar w:fldCharType="separate"/>
    </w:r>
    <w:r>
      <w:rPr>
        <w:noProof/>
        <w:color w:val="64748B"/>
        <w:sz w:val="16"/>
        <w:szCs w:val="16"/>
      </w:rPr>
      <w:t>114</w:t>
    </w:r>
    <w:r>
      <w:rPr>
        <w:color w:val="64748B"/>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17D5A" w14:textId="77777777" w:rsidR="00426177" w:rsidRDefault="00CE15FB">
    <w:pPr>
      <w:pBdr>
        <w:top w:val="single" w:sz="4" w:space="4" w:color="CBD5E1"/>
      </w:pBdr>
      <w:tabs>
        <w:tab w:val="right" w:pos="14570"/>
      </w:tabs>
    </w:pPr>
    <w:r>
      <w:rPr>
        <w:color w:val="64748B"/>
        <w:sz w:val="16"/>
        <w:szCs w:val="16"/>
      </w:rPr>
      <w:t>OFPPT — Maisons des Stagiaires</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Pr>
        <w:noProof/>
        <w:color w:val="64748B"/>
        <w:sz w:val="16"/>
        <w:szCs w:val="16"/>
      </w:rPr>
      <w:t>114</w:t>
    </w:r>
    <w:r>
      <w:rPr>
        <w:color w:val="64748B"/>
        <w:sz w:val="16"/>
        <w:szCs w:val="16"/>
      </w:rPr>
      <w:fldChar w:fldCharType="end"/>
    </w:r>
    <w:r>
      <w:rPr>
        <w:color w:val="64748B"/>
        <w:sz w:val="16"/>
        <w:szCs w:val="16"/>
      </w:rPr>
      <w:t xml:space="preserve"> sur </w:t>
    </w:r>
    <w:r>
      <w:rPr>
        <w:color w:val="64748B"/>
        <w:sz w:val="16"/>
        <w:szCs w:val="16"/>
      </w:rPr>
      <w:fldChar w:fldCharType="begin"/>
    </w:r>
    <w:r>
      <w:rPr>
        <w:color w:val="64748B"/>
        <w:sz w:val="16"/>
        <w:szCs w:val="16"/>
      </w:rPr>
      <w:instrText>NUMPAGES</w:instrText>
    </w:r>
    <w:r>
      <w:rPr>
        <w:color w:val="64748B"/>
        <w:sz w:val="16"/>
        <w:szCs w:val="16"/>
      </w:rPr>
      <w:fldChar w:fldCharType="separate"/>
    </w:r>
    <w:r>
      <w:rPr>
        <w:noProof/>
        <w:color w:val="64748B"/>
        <w:sz w:val="16"/>
        <w:szCs w:val="16"/>
      </w:rPr>
      <w:t>115</w:t>
    </w:r>
    <w:r>
      <w:rPr>
        <w:color w:val="64748B"/>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9B83B" w14:textId="77777777" w:rsidR="00426177" w:rsidRDefault="00CE15FB">
    <w:pPr>
      <w:pBdr>
        <w:top w:val="single" w:sz="4" w:space="4" w:color="CBD5E1"/>
      </w:pBdr>
      <w:tabs>
        <w:tab w:val="right" w:pos="9638"/>
      </w:tabs>
    </w:pPr>
    <w:r>
      <w:rPr>
        <w:color w:val="64748B"/>
        <w:sz w:val="16"/>
        <w:szCs w:val="16"/>
      </w:rPr>
      <w:t>OFPPT — Maisons des Stagiaires</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Pr>
        <w:noProof/>
        <w:color w:val="64748B"/>
        <w:sz w:val="16"/>
        <w:szCs w:val="16"/>
      </w:rPr>
      <w:t>116</w:t>
    </w:r>
    <w:r>
      <w:rPr>
        <w:color w:val="64748B"/>
        <w:sz w:val="16"/>
        <w:szCs w:val="16"/>
      </w:rPr>
      <w:fldChar w:fldCharType="end"/>
    </w:r>
    <w:r>
      <w:rPr>
        <w:color w:val="64748B"/>
        <w:sz w:val="16"/>
        <w:szCs w:val="16"/>
      </w:rPr>
      <w:t xml:space="preserve"> sur </w:t>
    </w:r>
    <w:r>
      <w:rPr>
        <w:color w:val="64748B"/>
        <w:sz w:val="16"/>
        <w:szCs w:val="16"/>
      </w:rPr>
      <w:fldChar w:fldCharType="begin"/>
    </w:r>
    <w:r>
      <w:rPr>
        <w:color w:val="64748B"/>
        <w:sz w:val="16"/>
        <w:szCs w:val="16"/>
      </w:rPr>
      <w:instrText>NUMPAGES</w:instrText>
    </w:r>
    <w:r>
      <w:rPr>
        <w:color w:val="64748B"/>
        <w:sz w:val="16"/>
        <w:szCs w:val="16"/>
      </w:rPr>
      <w:fldChar w:fldCharType="separate"/>
    </w:r>
    <w:r>
      <w:rPr>
        <w:noProof/>
        <w:color w:val="64748B"/>
        <w:sz w:val="16"/>
        <w:szCs w:val="16"/>
      </w:rPr>
      <w:t>117</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F5D9B" w14:textId="77777777" w:rsidR="00B354C8" w:rsidRDefault="00B354C8">
      <w:r>
        <w:separator/>
      </w:r>
    </w:p>
  </w:footnote>
  <w:footnote w:type="continuationSeparator" w:id="0">
    <w:p w14:paraId="6B59F4F0" w14:textId="77777777" w:rsidR="00B354C8" w:rsidRDefault="00B354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45196" w14:textId="77777777" w:rsidR="00426177" w:rsidRDefault="00CE15FB">
    <w:pPr>
      <w:pBdr>
        <w:bottom w:val="single" w:sz="4" w:space="4" w:color="CBD5E1"/>
      </w:pBdr>
      <w:tabs>
        <w:tab w:val="right" w:pos="9638"/>
      </w:tabs>
    </w:pPr>
    <w:r>
      <w:rPr>
        <w:b/>
        <w:bCs/>
        <w:color w:val="183153"/>
        <w:sz w:val="17"/>
        <w:szCs w:val="17"/>
      </w:rPr>
      <w:t>INTERNAT — Gestion des Maisons des Stagiaires</w:t>
    </w:r>
    <w:r>
      <w:rPr>
        <w:color w:val="64748B"/>
        <w:sz w:val="17"/>
        <w:szCs w:val="17"/>
      </w:rPr>
      <w:tab/>
      <w:t>Rapport de présentation fonctionnelle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DE6FB" w14:textId="77777777" w:rsidR="00426177" w:rsidRDefault="00CE15FB">
    <w:pPr>
      <w:pBdr>
        <w:bottom w:val="single" w:sz="4" w:space="4" w:color="CBD5E1"/>
      </w:pBdr>
      <w:tabs>
        <w:tab w:val="right" w:pos="14570"/>
      </w:tabs>
    </w:pPr>
    <w:r>
      <w:rPr>
        <w:b/>
        <w:bCs/>
        <w:color w:val="183153"/>
        <w:sz w:val="17"/>
        <w:szCs w:val="17"/>
      </w:rPr>
      <w:t>INTERNAT — Gestion des Maisons des Stagiaires</w:t>
    </w:r>
    <w:r>
      <w:rPr>
        <w:color w:val="64748B"/>
        <w:sz w:val="17"/>
        <w:szCs w:val="17"/>
      </w:rPr>
      <w:tab/>
      <w:t>Rapport de présentation fonctionnelle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3BBD6" w14:textId="77777777" w:rsidR="00426177" w:rsidRDefault="00CE15FB">
    <w:pPr>
      <w:pBdr>
        <w:bottom w:val="single" w:sz="4" w:space="4" w:color="CBD5E1"/>
      </w:pBdr>
      <w:tabs>
        <w:tab w:val="right" w:pos="9638"/>
      </w:tabs>
    </w:pPr>
    <w:r>
      <w:rPr>
        <w:b/>
        <w:bCs/>
        <w:color w:val="183153"/>
        <w:sz w:val="17"/>
        <w:szCs w:val="17"/>
      </w:rPr>
      <w:t>INTERNAT — Gestion des Maisons des Stagiaires</w:t>
    </w:r>
    <w:r>
      <w:rPr>
        <w:color w:val="64748B"/>
        <w:sz w:val="17"/>
        <w:szCs w:val="17"/>
      </w:rPr>
      <w:tab/>
      <w:t>Rapport de présentation fonctionnelle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ED5CE" w14:textId="77777777" w:rsidR="00426177" w:rsidRDefault="00CE15FB">
    <w:pPr>
      <w:pBdr>
        <w:bottom w:val="single" w:sz="4" w:space="4" w:color="CBD5E1"/>
      </w:pBdr>
      <w:tabs>
        <w:tab w:val="right" w:pos="14570"/>
      </w:tabs>
    </w:pPr>
    <w:r>
      <w:rPr>
        <w:b/>
        <w:bCs/>
        <w:color w:val="183153"/>
        <w:sz w:val="17"/>
        <w:szCs w:val="17"/>
      </w:rPr>
      <w:t>INTERNAT — Gestion des Maisons des Stagiaires</w:t>
    </w:r>
    <w:r>
      <w:rPr>
        <w:color w:val="64748B"/>
        <w:sz w:val="17"/>
        <w:szCs w:val="17"/>
      </w:rPr>
      <w:tab/>
      <w:t>Rapport de présentation fonctionnelle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6751" w14:textId="77777777" w:rsidR="00426177" w:rsidRDefault="00CE15FB">
    <w:pPr>
      <w:pBdr>
        <w:bottom w:val="single" w:sz="4" w:space="4" w:color="CBD5E1"/>
      </w:pBdr>
      <w:tabs>
        <w:tab w:val="right" w:pos="9638"/>
      </w:tabs>
    </w:pPr>
    <w:r>
      <w:rPr>
        <w:b/>
        <w:bCs/>
        <w:color w:val="183153"/>
        <w:sz w:val="17"/>
        <w:szCs w:val="17"/>
      </w:rPr>
      <w:t>INTERNAT — Gestion des Maisons des Stagiaires</w:t>
    </w:r>
    <w:r>
      <w:rPr>
        <w:color w:val="64748B"/>
        <w:sz w:val="17"/>
        <w:szCs w:val="17"/>
      </w:rPr>
      <w:tab/>
      <w:t>Rapport de présentation fonctionnelle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29F40" w14:textId="77777777" w:rsidR="00426177" w:rsidRDefault="00CE15FB">
    <w:pPr>
      <w:pBdr>
        <w:bottom w:val="single" w:sz="4" w:space="4" w:color="CBD5E1"/>
      </w:pBdr>
      <w:tabs>
        <w:tab w:val="right" w:pos="14570"/>
      </w:tabs>
    </w:pPr>
    <w:r>
      <w:rPr>
        <w:b/>
        <w:bCs/>
        <w:color w:val="183153"/>
        <w:sz w:val="17"/>
        <w:szCs w:val="17"/>
      </w:rPr>
      <w:t>INTERNAT — Gestion des Maisons des Stagiaires</w:t>
    </w:r>
    <w:r>
      <w:rPr>
        <w:color w:val="64748B"/>
        <w:sz w:val="17"/>
        <w:szCs w:val="17"/>
      </w:rPr>
      <w:tab/>
      <w:t>Rapport de présentation fonctionnelle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9CD23" w14:textId="77777777" w:rsidR="00426177" w:rsidRDefault="00CE15FB">
    <w:pPr>
      <w:pBdr>
        <w:bottom w:val="single" w:sz="4" w:space="4" w:color="CBD5E1"/>
      </w:pBdr>
      <w:tabs>
        <w:tab w:val="right" w:pos="9638"/>
      </w:tabs>
    </w:pPr>
    <w:r>
      <w:rPr>
        <w:b/>
        <w:bCs/>
        <w:color w:val="183153"/>
        <w:sz w:val="17"/>
        <w:szCs w:val="17"/>
      </w:rPr>
      <w:t>INTERNAT — Gestion des Maisons des Stagiaires</w:t>
    </w:r>
    <w:r>
      <w:rPr>
        <w:color w:val="64748B"/>
        <w:sz w:val="17"/>
        <w:szCs w:val="17"/>
      </w:rPr>
      <w:tab/>
      <w:t>Rapport de présentation fonctionnelle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9CC4B" w14:textId="77777777" w:rsidR="00426177" w:rsidRDefault="00CE15FB">
    <w:pPr>
      <w:pBdr>
        <w:bottom w:val="single" w:sz="4" w:space="4" w:color="CBD5E1"/>
      </w:pBdr>
      <w:tabs>
        <w:tab w:val="right" w:pos="14570"/>
      </w:tabs>
    </w:pPr>
    <w:r>
      <w:rPr>
        <w:b/>
        <w:bCs/>
        <w:color w:val="183153"/>
        <w:sz w:val="17"/>
        <w:szCs w:val="17"/>
      </w:rPr>
      <w:t>INTERNAT — Gestion des Maisons des Stagiaires</w:t>
    </w:r>
    <w:r>
      <w:rPr>
        <w:color w:val="64748B"/>
        <w:sz w:val="17"/>
        <w:szCs w:val="17"/>
      </w:rPr>
      <w:tab/>
      <w:t>Rapport de présentation fonctionnelle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3BFAC" w14:textId="77777777" w:rsidR="00426177" w:rsidRDefault="00CE15FB">
    <w:pPr>
      <w:pBdr>
        <w:bottom w:val="single" w:sz="4" w:space="4" w:color="CBD5E1"/>
      </w:pBdr>
      <w:tabs>
        <w:tab w:val="right" w:pos="9638"/>
      </w:tabs>
    </w:pPr>
    <w:r>
      <w:rPr>
        <w:b/>
        <w:bCs/>
        <w:color w:val="183153"/>
        <w:sz w:val="17"/>
        <w:szCs w:val="17"/>
      </w:rPr>
      <w:t>INTERNAT — Gestion des Maisons des Stagiaires</w:t>
    </w:r>
    <w:r>
      <w:rPr>
        <w:color w:val="64748B"/>
        <w:sz w:val="17"/>
        <w:szCs w:val="17"/>
      </w:rPr>
      <w:tab/>
      <w:t>Rapport de présentation fonctionnelle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8717F"/>
    <w:multiLevelType w:val="hybridMultilevel"/>
    <w:tmpl w:val="D506DCA4"/>
    <w:lvl w:ilvl="0" w:tplc="39BE824A" w:tentative="1">
      <w:start w:val="1"/>
      <w:numFmt w:val="decimal"/>
      <w:lvlText w:val="%1."/>
      <w:lvlJc w:val="left"/>
      <w:pPr>
        <w:ind w:left="500" w:hanging="320"/>
      </w:pPr>
    </w:lvl>
    <w:lvl w:ilvl="1" w:tplc="B3D0DE86">
      <w:numFmt w:val="decimal"/>
      <w:lvlText w:val=""/>
      <w:lvlJc w:val="left"/>
    </w:lvl>
    <w:lvl w:ilvl="2" w:tplc="7CD0AEAC">
      <w:numFmt w:val="decimal"/>
      <w:lvlText w:val=""/>
      <w:lvlJc w:val="left"/>
    </w:lvl>
    <w:lvl w:ilvl="3" w:tplc="6ED6776A">
      <w:numFmt w:val="decimal"/>
      <w:lvlText w:val=""/>
      <w:lvlJc w:val="left"/>
    </w:lvl>
    <w:lvl w:ilvl="4" w:tplc="7F184076">
      <w:numFmt w:val="decimal"/>
      <w:lvlText w:val=""/>
      <w:lvlJc w:val="left"/>
    </w:lvl>
    <w:lvl w:ilvl="5" w:tplc="648CE9BC">
      <w:numFmt w:val="decimal"/>
      <w:lvlText w:val=""/>
      <w:lvlJc w:val="left"/>
    </w:lvl>
    <w:lvl w:ilvl="6" w:tplc="9318645E">
      <w:numFmt w:val="decimal"/>
      <w:lvlText w:val=""/>
      <w:lvlJc w:val="left"/>
    </w:lvl>
    <w:lvl w:ilvl="7" w:tplc="C05AB8A6">
      <w:numFmt w:val="decimal"/>
      <w:lvlText w:val=""/>
      <w:lvlJc w:val="left"/>
    </w:lvl>
    <w:lvl w:ilvl="8" w:tplc="3F16ABF4">
      <w:numFmt w:val="decimal"/>
      <w:lvlText w:val=""/>
      <w:lvlJc w:val="left"/>
    </w:lvl>
  </w:abstractNum>
  <w:abstractNum w:abstractNumId="1" w15:restartNumberingAfterBreak="0">
    <w:nsid w:val="030E5B1C"/>
    <w:multiLevelType w:val="hybridMultilevel"/>
    <w:tmpl w:val="F6D62B48"/>
    <w:lvl w:ilvl="0" w:tplc="F7A87466" w:tentative="1">
      <w:start w:val="1"/>
      <w:numFmt w:val="decimal"/>
      <w:lvlText w:val="%1."/>
      <w:lvlJc w:val="left"/>
      <w:pPr>
        <w:ind w:left="500" w:hanging="320"/>
      </w:pPr>
    </w:lvl>
    <w:lvl w:ilvl="1" w:tplc="F2924EC0">
      <w:numFmt w:val="decimal"/>
      <w:lvlText w:val=""/>
      <w:lvlJc w:val="left"/>
    </w:lvl>
    <w:lvl w:ilvl="2" w:tplc="81C4A21A">
      <w:numFmt w:val="decimal"/>
      <w:lvlText w:val=""/>
      <w:lvlJc w:val="left"/>
    </w:lvl>
    <w:lvl w:ilvl="3" w:tplc="42E6E980">
      <w:numFmt w:val="decimal"/>
      <w:lvlText w:val=""/>
      <w:lvlJc w:val="left"/>
    </w:lvl>
    <w:lvl w:ilvl="4" w:tplc="93D60A1C">
      <w:numFmt w:val="decimal"/>
      <w:lvlText w:val=""/>
      <w:lvlJc w:val="left"/>
    </w:lvl>
    <w:lvl w:ilvl="5" w:tplc="21344C38">
      <w:numFmt w:val="decimal"/>
      <w:lvlText w:val=""/>
      <w:lvlJc w:val="left"/>
    </w:lvl>
    <w:lvl w:ilvl="6" w:tplc="6AC0BAD8">
      <w:numFmt w:val="decimal"/>
      <w:lvlText w:val=""/>
      <w:lvlJc w:val="left"/>
    </w:lvl>
    <w:lvl w:ilvl="7" w:tplc="79321556">
      <w:numFmt w:val="decimal"/>
      <w:lvlText w:val=""/>
      <w:lvlJc w:val="left"/>
    </w:lvl>
    <w:lvl w:ilvl="8" w:tplc="C82CB7F2">
      <w:numFmt w:val="decimal"/>
      <w:lvlText w:val=""/>
      <w:lvlJc w:val="left"/>
    </w:lvl>
  </w:abstractNum>
  <w:abstractNum w:abstractNumId="2" w15:restartNumberingAfterBreak="0">
    <w:nsid w:val="039E704E"/>
    <w:multiLevelType w:val="hybridMultilevel"/>
    <w:tmpl w:val="71AE80C0"/>
    <w:lvl w:ilvl="0" w:tplc="B93A98E0" w:tentative="1">
      <w:start w:val="1"/>
      <w:numFmt w:val="decimal"/>
      <w:lvlText w:val="%1."/>
      <w:lvlJc w:val="left"/>
      <w:pPr>
        <w:ind w:left="500" w:hanging="320"/>
      </w:pPr>
    </w:lvl>
    <w:lvl w:ilvl="1" w:tplc="4D36A8AC">
      <w:numFmt w:val="decimal"/>
      <w:lvlText w:val=""/>
      <w:lvlJc w:val="left"/>
    </w:lvl>
    <w:lvl w:ilvl="2" w:tplc="5B58A58A">
      <w:numFmt w:val="decimal"/>
      <w:lvlText w:val=""/>
      <w:lvlJc w:val="left"/>
    </w:lvl>
    <w:lvl w:ilvl="3" w:tplc="45F68484">
      <w:numFmt w:val="decimal"/>
      <w:lvlText w:val=""/>
      <w:lvlJc w:val="left"/>
    </w:lvl>
    <w:lvl w:ilvl="4" w:tplc="3A3A276C">
      <w:numFmt w:val="decimal"/>
      <w:lvlText w:val=""/>
      <w:lvlJc w:val="left"/>
    </w:lvl>
    <w:lvl w:ilvl="5" w:tplc="B30ED7CA">
      <w:numFmt w:val="decimal"/>
      <w:lvlText w:val=""/>
      <w:lvlJc w:val="left"/>
    </w:lvl>
    <w:lvl w:ilvl="6" w:tplc="1CAC5362">
      <w:numFmt w:val="decimal"/>
      <w:lvlText w:val=""/>
      <w:lvlJc w:val="left"/>
    </w:lvl>
    <w:lvl w:ilvl="7" w:tplc="5F9086AE">
      <w:numFmt w:val="decimal"/>
      <w:lvlText w:val=""/>
      <w:lvlJc w:val="left"/>
    </w:lvl>
    <w:lvl w:ilvl="8" w:tplc="47587F12">
      <w:numFmt w:val="decimal"/>
      <w:lvlText w:val=""/>
      <w:lvlJc w:val="left"/>
    </w:lvl>
  </w:abstractNum>
  <w:abstractNum w:abstractNumId="3" w15:restartNumberingAfterBreak="0">
    <w:nsid w:val="066D27C5"/>
    <w:multiLevelType w:val="hybridMultilevel"/>
    <w:tmpl w:val="B1FEDB3C"/>
    <w:lvl w:ilvl="0" w:tplc="4642C796" w:tentative="1">
      <w:start w:val="1"/>
      <w:numFmt w:val="decimal"/>
      <w:lvlText w:val="%1."/>
      <w:lvlJc w:val="left"/>
      <w:pPr>
        <w:ind w:left="500" w:hanging="320"/>
      </w:pPr>
    </w:lvl>
    <w:lvl w:ilvl="1" w:tplc="5F42FD58">
      <w:numFmt w:val="decimal"/>
      <w:lvlText w:val=""/>
      <w:lvlJc w:val="left"/>
    </w:lvl>
    <w:lvl w:ilvl="2" w:tplc="9F9E0D0A">
      <w:numFmt w:val="decimal"/>
      <w:lvlText w:val=""/>
      <w:lvlJc w:val="left"/>
    </w:lvl>
    <w:lvl w:ilvl="3" w:tplc="7BBC41DE">
      <w:numFmt w:val="decimal"/>
      <w:lvlText w:val=""/>
      <w:lvlJc w:val="left"/>
    </w:lvl>
    <w:lvl w:ilvl="4" w:tplc="6B762FBC">
      <w:numFmt w:val="decimal"/>
      <w:lvlText w:val=""/>
      <w:lvlJc w:val="left"/>
    </w:lvl>
    <w:lvl w:ilvl="5" w:tplc="9D94AC80">
      <w:numFmt w:val="decimal"/>
      <w:lvlText w:val=""/>
      <w:lvlJc w:val="left"/>
    </w:lvl>
    <w:lvl w:ilvl="6" w:tplc="54A0028C">
      <w:numFmt w:val="decimal"/>
      <w:lvlText w:val=""/>
      <w:lvlJc w:val="left"/>
    </w:lvl>
    <w:lvl w:ilvl="7" w:tplc="35569A86">
      <w:numFmt w:val="decimal"/>
      <w:lvlText w:val=""/>
      <w:lvlJc w:val="left"/>
    </w:lvl>
    <w:lvl w:ilvl="8" w:tplc="A1F0FD30">
      <w:numFmt w:val="decimal"/>
      <w:lvlText w:val=""/>
      <w:lvlJc w:val="left"/>
    </w:lvl>
  </w:abstractNum>
  <w:abstractNum w:abstractNumId="4" w15:restartNumberingAfterBreak="0">
    <w:nsid w:val="089449B6"/>
    <w:multiLevelType w:val="hybridMultilevel"/>
    <w:tmpl w:val="1AC433D4"/>
    <w:lvl w:ilvl="0" w:tplc="A61C3176" w:tentative="1">
      <w:start w:val="1"/>
      <w:numFmt w:val="decimal"/>
      <w:lvlText w:val="%1."/>
      <w:lvlJc w:val="left"/>
      <w:pPr>
        <w:ind w:left="500" w:hanging="320"/>
      </w:pPr>
    </w:lvl>
    <w:lvl w:ilvl="1" w:tplc="030063CC">
      <w:numFmt w:val="decimal"/>
      <w:lvlText w:val=""/>
      <w:lvlJc w:val="left"/>
    </w:lvl>
    <w:lvl w:ilvl="2" w:tplc="F53458D2">
      <w:numFmt w:val="decimal"/>
      <w:lvlText w:val=""/>
      <w:lvlJc w:val="left"/>
    </w:lvl>
    <w:lvl w:ilvl="3" w:tplc="DE12FEBC">
      <w:numFmt w:val="decimal"/>
      <w:lvlText w:val=""/>
      <w:lvlJc w:val="left"/>
    </w:lvl>
    <w:lvl w:ilvl="4" w:tplc="15886E68">
      <w:numFmt w:val="decimal"/>
      <w:lvlText w:val=""/>
      <w:lvlJc w:val="left"/>
    </w:lvl>
    <w:lvl w:ilvl="5" w:tplc="0C743120">
      <w:numFmt w:val="decimal"/>
      <w:lvlText w:val=""/>
      <w:lvlJc w:val="left"/>
    </w:lvl>
    <w:lvl w:ilvl="6" w:tplc="07B898EE">
      <w:numFmt w:val="decimal"/>
      <w:lvlText w:val=""/>
      <w:lvlJc w:val="left"/>
    </w:lvl>
    <w:lvl w:ilvl="7" w:tplc="55F29034">
      <w:numFmt w:val="decimal"/>
      <w:lvlText w:val=""/>
      <w:lvlJc w:val="left"/>
    </w:lvl>
    <w:lvl w:ilvl="8" w:tplc="95BCE28A">
      <w:numFmt w:val="decimal"/>
      <w:lvlText w:val=""/>
      <w:lvlJc w:val="left"/>
    </w:lvl>
  </w:abstractNum>
  <w:abstractNum w:abstractNumId="5" w15:restartNumberingAfterBreak="0">
    <w:nsid w:val="0A42471A"/>
    <w:multiLevelType w:val="hybridMultilevel"/>
    <w:tmpl w:val="F00E02D0"/>
    <w:lvl w:ilvl="0" w:tplc="5240DF90" w:tentative="1">
      <w:start w:val="1"/>
      <w:numFmt w:val="decimal"/>
      <w:lvlText w:val="%1."/>
      <w:lvlJc w:val="left"/>
      <w:pPr>
        <w:ind w:left="500" w:hanging="320"/>
      </w:pPr>
    </w:lvl>
    <w:lvl w:ilvl="1" w:tplc="3D5AF9B4">
      <w:numFmt w:val="decimal"/>
      <w:lvlText w:val=""/>
      <w:lvlJc w:val="left"/>
    </w:lvl>
    <w:lvl w:ilvl="2" w:tplc="397A7890">
      <w:numFmt w:val="decimal"/>
      <w:lvlText w:val=""/>
      <w:lvlJc w:val="left"/>
    </w:lvl>
    <w:lvl w:ilvl="3" w:tplc="9840460A">
      <w:numFmt w:val="decimal"/>
      <w:lvlText w:val=""/>
      <w:lvlJc w:val="left"/>
    </w:lvl>
    <w:lvl w:ilvl="4" w:tplc="462C7D0E">
      <w:numFmt w:val="decimal"/>
      <w:lvlText w:val=""/>
      <w:lvlJc w:val="left"/>
    </w:lvl>
    <w:lvl w:ilvl="5" w:tplc="F88A8568">
      <w:numFmt w:val="decimal"/>
      <w:lvlText w:val=""/>
      <w:lvlJc w:val="left"/>
    </w:lvl>
    <w:lvl w:ilvl="6" w:tplc="73761694">
      <w:numFmt w:val="decimal"/>
      <w:lvlText w:val=""/>
      <w:lvlJc w:val="left"/>
    </w:lvl>
    <w:lvl w:ilvl="7" w:tplc="AD644D28">
      <w:numFmt w:val="decimal"/>
      <w:lvlText w:val=""/>
      <w:lvlJc w:val="left"/>
    </w:lvl>
    <w:lvl w:ilvl="8" w:tplc="758E3DB2">
      <w:numFmt w:val="decimal"/>
      <w:lvlText w:val=""/>
      <w:lvlJc w:val="left"/>
    </w:lvl>
  </w:abstractNum>
  <w:abstractNum w:abstractNumId="6" w15:restartNumberingAfterBreak="0">
    <w:nsid w:val="0C6B1F01"/>
    <w:multiLevelType w:val="hybridMultilevel"/>
    <w:tmpl w:val="2F949CF2"/>
    <w:lvl w:ilvl="0" w:tplc="6E785FD4" w:tentative="1">
      <w:start w:val="1"/>
      <w:numFmt w:val="decimal"/>
      <w:lvlText w:val="%1."/>
      <w:lvlJc w:val="left"/>
      <w:pPr>
        <w:ind w:left="500" w:hanging="320"/>
      </w:pPr>
    </w:lvl>
    <w:lvl w:ilvl="1" w:tplc="E542990A">
      <w:numFmt w:val="decimal"/>
      <w:lvlText w:val=""/>
      <w:lvlJc w:val="left"/>
    </w:lvl>
    <w:lvl w:ilvl="2" w:tplc="8F4E2ED8">
      <w:numFmt w:val="decimal"/>
      <w:lvlText w:val=""/>
      <w:lvlJc w:val="left"/>
    </w:lvl>
    <w:lvl w:ilvl="3" w:tplc="8E200228">
      <w:numFmt w:val="decimal"/>
      <w:lvlText w:val=""/>
      <w:lvlJc w:val="left"/>
    </w:lvl>
    <w:lvl w:ilvl="4" w:tplc="17D6F570">
      <w:numFmt w:val="decimal"/>
      <w:lvlText w:val=""/>
      <w:lvlJc w:val="left"/>
    </w:lvl>
    <w:lvl w:ilvl="5" w:tplc="7AF4687E">
      <w:numFmt w:val="decimal"/>
      <w:lvlText w:val=""/>
      <w:lvlJc w:val="left"/>
    </w:lvl>
    <w:lvl w:ilvl="6" w:tplc="44CCBFE6">
      <w:numFmt w:val="decimal"/>
      <w:lvlText w:val=""/>
      <w:lvlJc w:val="left"/>
    </w:lvl>
    <w:lvl w:ilvl="7" w:tplc="4E9E5BAE">
      <w:numFmt w:val="decimal"/>
      <w:lvlText w:val=""/>
      <w:lvlJc w:val="left"/>
    </w:lvl>
    <w:lvl w:ilvl="8" w:tplc="99862614">
      <w:numFmt w:val="decimal"/>
      <w:lvlText w:val=""/>
      <w:lvlJc w:val="left"/>
    </w:lvl>
  </w:abstractNum>
  <w:abstractNum w:abstractNumId="7" w15:restartNumberingAfterBreak="0">
    <w:nsid w:val="0D802989"/>
    <w:multiLevelType w:val="hybridMultilevel"/>
    <w:tmpl w:val="521C838A"/>
    <w:lvl w:ilvl="0" w:tplc="A2DC580C" w:tentative="1">
      <w:start w:val="1"/>
      <w:numFmt w:val="decimal"/>
      <w:lvlText w:val="%1."/>
      <w:lvlJc w:val="left"/>
      <w:pPr>
        <w:ind w:left="500" w:hanging="320"/>
      </w:pPr>
    </w:lvl>
    <w:lvl w:ilvl="1" w:tplc="38F0BBEE">
      <w:numFmt w:val="decimal"/>
      <w:lvlText w:val=""/>
      <w:lvlJc w:val="left"/>
    </w:lvl>
    <w:lvl w:ilvl="2" w:tplc="4A3C5868">
      <w:numFmt w:val="decimal"/>
      <w:lvlText w:val=""/>
      <w:lvlJc w:val="left"/>
    </w:lvl>
    <w:lvl w:ilvl="3" w:tplc="26B66656">
      <w:numFmt w:val="decimal"/>
      <w:lvlText w:val=""/>
      <w:lvlJc w:val="left"/>
    </w:lvl>
    <w:lvl w:ilvl="4" w:tplc="5868FF7C">
      <w:numFmt w:val="decimal"/>
      <w:lvlText w:val=""/>
      <w:lvlJc w:val="left"/>
    </w:lvl>
    <w:lvl w:ilvl="5" w:tplc="CFAEFCD8">
      <w:numFmt w:val="decimal"/>
      <w:lvlText w:val=""/>
      <w:lvlJc w:val="left"/>
    </w:lvl>
    <w:lvl w:ilvl="6" w:tplc="8BAEF884">
      <w:numFmt w:val="decimal"/>
      <w:lvlText w:val=""/>
      <w:lvlJc w:val="left"/>
    </w:lvl>
    <w:lvl w:ilvl="7" w:tplc="76949272">
      <w:numFmt w:val="decimal"/>
      <w:lvlText w:val=""/>
      <w:lvlJc w:val="left"/>
    </w:lvl>
    <w:lvl w:ilvl="8" w:tplc="8F540466">
      <w:numFmt w:val="decimal"/>
      <w:lvlText w:val=""/>
      <w:lvlJc w:val="left"/>
    </w:lvl>
  </w:abstractNum>
  <w:abstractNum w:abstractNumId="8" w15:restartNumberingAfterBreak="0">
    <w:nsid w:val="0DE41C9F"/>
    <w:multiLevelType w:val="hybridMultilevel"/>
    <w:tmpl w:val="785A8E90"/>
    <w:lvl w:ilvl="0" w:tplc="D28495BC" w:tentative="1">
      <w:start w:val="1"/>
      <w:numFmt w:val="decimal"/>
      <w:lvlText w:val="%1."/>
      <w:lvlJc w:val="left"/>
      <w:pPr>
        <w:ind w:left="500" w:hanging="320"/>
      </w:pPr>
    </w:lvl>
    <w:lvl w:ilvl="1" w:tplc="FC82A25A">
      <w:numFmt w:val="decimal"/>
      <w:lvlText w:val=""/>
      <w:lvlJc w:val="left"/>
    </w:lvl>
    <w:lvl w:ilvl="2" w:tplc="06740228">
      <w:numFmt w:val="decimal"/>
      <w:lvlText w:val=""/>
      <w:lvlJc w:val="left"/>
    </w:lvl>
    <w:lvl w:ilvl="3" w:tplc="06E00B4C">
      <w:numFmt w:val="decimal"/>
      <w:lvlText w:val=""/>
      <w:lvlJc w:val="left"/>
    </w:lvl>
    <w:lvl w:ilvl="4" w:tplc="BB1A6382">
      <w:numFmt w:val="decimal"/>
      <w:lvlText w:val=""/>
      <w:lvlJc w:val="left"/>
    </w:lvl>
    <w:lvl w:ilvl="5" w:tplc="E69231EE">
      <w:numFmt w:val="decimal"/>
      <w:lvlText w:val=""/>
      <w:lvlJc w:val="left"/>
    </w:lvl>
    <w:lvl w:ilvl="6" w:tplc="08EE03B4">
      <w:numFmt w:val="decimal"/>
      <w:lvlText w:val=""/>
      <w:lvlJc w:val="left"/>
    </w:lvl>
    <w:lvl w:ilvl="7" w:tplc="5AFE1E20">
      <w:numFmt w:val="decimal"/>
      <w:lvlText w:val=""/>
      <w:lvlJc w:val="left"/>
    </w:lvl>
    <w:lvl w:ilvl="8" w:tplc="3496D4FA">
      <w:numFmt w:val="decimal"/>
      <w:lvlText w:val=""/>
      <w:lvlJc w:val="left"/>
    </w:lvl>
  </w:abstractNum>
  <w:abstractNum w:abstractNumId="9" w15:restartNumberingAfterBreak="0">
    <w:nsid w:val="17985039"/>
    <w:multiLevelType w:val="hybridMultilevel"/>
    <w:tmpl w:val="D5E69054"/>
    <w:lvl w:ilvl="0" w:tplc="8B48BCE4" w:tentative="1">
      <w:start w:val="1"/>
      <w:numFmt w:val="decimal"/>
      <w:lvlText w:val="%1."/>
      <w:lvlJc w:val="left"/>
      <w:pPr>
        <w:ind w:left="500" w:hanging="320"/>
      </w:pPr>
    </w:lvl>
    <w:lvl w:ilvl="1" w:tplc="E6AAC8DC">
      <w:numFmt w:val="decimal"/>
      <w:lvlText w:val=""/>
      <w:lvlJc w:val="left"/>
    </w:lvl>
    <w:lvl w:ilvl="2" w:tplc="3FEE0C3C">
      <w:numFmt w:val="decimal"/>
      <w:lvlText w:val=""/>
      <w:lvlJc w:val="left"/>
    </w:lvl>
    <w:lvl w:ilvl="3" w:tplc="D3D4EEEC">
      <w:numFmt w:val="decimal"/>
      <w:lvlText w:val=""/>
      <w:lvlJc w:val="left"/>
    </w:lvl>
    <w:lvl w:ilvl="4" w:tplc="85049050">
      <w:numFmt w:val="decimal"/>
      <w:lvlText w:val=""/>
      <w:lvlJc w:val="left"/>
    </w:lvl>
    <w:lvl w:ilvl="5" w:tplc="E9422E8E">
      <w:numFmt w:val="decimal"/>
      <w:lvlText w:val=""/>
      <w:lvlJc w:val="left"/>
    </w:lvl>
    <w:lvl w:ilvl="6" w:tplc="7A84A00A">
      <w:numFmt w:val="decimal"/>
      <w:lvlText w:val=""/>
      <w:lvlJc w:val="left"/>
    </w:lvl>
    <w:lvl w:ilvl="7" w:tplc="0AACA2F4">
      <w:numFmt w:val="decimal"/>
      <w:lvlText w:val=""/>
      <w:lvlJc w:val="left"/>
    </w:lvl>
    <w:lvl w:ilvl="8" w:tplc="D428BEDE">
      <w:numFmt w:val="decimal"/>
      <w:lvlText w:val=""/>
      <w:lvlJc w:val="left"/>
    </w:lvl>
  </w:abstractNum>
  <w:abstractNum w:abstractNumId="10" w15:restartNumberingAfterBreak="0">
    <w:nsid w:val="19EA4C15"/>
    <w:multiLevelType w:val="hybridMultilevel"/>
    <w:tmpl w:val="0688CE8E"/>
    <w:lvl w:ilvl="0" w:tplc="D2746CFC" w:tentative="1">
      <w:start w:val="1"/>
      <w:numFmt w:val="decimal"/>
      <w:lvlText w:val="%1."/>
      <w:lvlJc w:val="left"/>
      <w:pPr>
        <w:ind w:left="500" w:hanging="320"/>
      </w:pPr>
    </w:lvl>
    <w:lvl w:ilvl="1" w:tplc="7F08E32A">
      <w:numFmt w:val="decimal"/>
      <w:lvlText w:val=""/>
      <w:lvlJc w:val="left"/>
    </w:lvl>
    <w:lvl w:ilvl="2" w:tplc="75440C30">
      <w:numFmt w:val="decimal"/>
      <w:lvlText w:val=""/>
      <w:lvlJc w:val="left"/>
    </w:lvl>
    <w:lvl w:ilvl="3" w:tplc="F026700E">
      <w:numFmt w:val="decimal"/>
      <w:lvlText w:val=""/>
      <w:lvlJc w:val="left"/>
    </w:lvl>
    <w:lvl w:ilvl="4" w:tplc="6492C574">
      <w:numFmt w:val="decimal"/>
      <w:lvlText w:val=""/>
      <w:lvlJc w:val="left"/>
    </w:lvl>
    <w:lvl w:ilvl="5" w:tplc="7CDC6820">
      <w:numFmt w:val="decimal"/>
      <w:lvlText w:val=""/>
      <w:lvlJc w:val="left"/>
    </w:lvl>
    <w:lvl w:ilvl="6" w:tplc="031A4D4E">
      <w:numFmt w:val="decimal"/>
      <w:lvlText w:val=""/>
      <w:lvlJc w:val="left"/>
    </w:lvl>
    <w:lvl w:ilvl="7" w:tplc="09BAA794">
      <w:numFmt w:val="decimal"/>
      <w:lvlText w:val=""/>
      <w:lvlJc w:val="left"/>
    </w:lvl>
    <w:lvl w:ilvl="8" w:tplc="64686716">
      <w:numFmt w:val="decimal"/>
      <w:lvlText w:val=""/>
      <w:lvlJc w:val="left"/>
    </w:lvl>
  </w:abstractNum>
  <w:abstractNum w:abstractNumId="11" w15:restartNumberingAfterBreak="0">
    <w:nsid w:val="1A3771B0"/>
    <w:multiLevelType w:val="hybridMultilevel"/>
    <w:tmpl w:val="6D2242F0"/>
    <w:lvl w:ilvl="0" w:tplc="76D67F76">
      <w:start w:val="1"/>
      <w:numFmt w:val="decimal"/>
      <w:lvlText w:val="%1."/>
      <w:lvlJc w:val="left"/>
      <w:pPr>
        <w:ind w:left="500" w:hanging="320"/>
      </w:pPr>
    </w:lvl>
    <w:lvl w:ilvl="1" w:tplc="4C0E200A">
      <w:numFmt w:val="decimal"/>
      <w:lvlText w:val=""/>
      <w:lvlJc w:val="left"/>
    </w:lvl>
    <w:lvl w:ilvl="2" w:tplc="7C1225E6">
      <w:numFmt w:val="decimal"/>
      <w:lvlText w:val=""/>
      <w:lvlJc w:val="left"/>
    </w:lvl>
    <w:lvl w:ilvl="3" w:tplc="654A2DD0">
      <w:numFmt w:val="decimal"/>
      <w:lvlText w:val=""/>
      <w:lvlJc w:val="left"/>
    </w:lvl>
    <w:lvl w:ilvl="4" w:tplc="DC483DD2">
      <w:numFmt w:val="decimal"/>
      <w:lvlText w:val=""/>
      <w:lvlJc w:val="left"/>
    </w:lvl>
    <w:lvl w:ilvl="5" w:tplc="3314EEF4">
      <w:numFmt w:val="decimal"/>
      <w:lvlText w:val=""/>
      <w:lvlJc w:val="left"/>
    </w:lvl>
    <w:lvl w:ilvl="6" w:tplc="98522012">
      <w:numFmt w:val="decimal"/>
      <w:lvlText w:val=""/>
      <w:lvlJc w:val="left"/>
    </w:lvl>
    <w:lvl w:ilvl="7" w:tplc="CDDE4C96">
      <w:numFmt w:val="decimal"/>
      <w:lvlText w:val=""/>
      <w:lvlJc w:val="left"/>
    </w:lvl>
    <w:lvl w:ilvl="8" w:tplc="6EBA360A">
      <w:numFmt w:val="decimal"/>
      <w:lvlText w:val=""/>
      <w:lvlJc w:val="left"/>
    </w:lvl>
  </w:abstractNum>
  <w:abstractNum w:abstractNumId="12" w15:restartNumberingAfterBreak="0">
    <w:nsid w:val="1CDF42E9"/>
    <w:multiLevelType w:val="hybridMultilevel"/>
    <w:tmpl w:val="2AE4E93A"/>
    <w:lvl w:ilvl="0" w:tplc="17600548" w:tentative="1">
      <w:start w:val="1"/>
      <w:numFmt w:val="decimal"/>
      <w:lvlText w:val="%1."/>
      <w:lvlJc w:val="left"/>
      <w:pPr>
        <w:ind w:left="500" w:hanging="320"/>
      </w:pPr>
    </w:lvl>
    <w:lvl w:ilvl="1" w:tplc="E958571E">
      <w:numFmt w:val="decimal"/>
      <w:lvlText w:val=""/>
      <w:lvlJc w:val="left"/>
    </w:lvl>
    <w:lvl w:ilvl="2" w:tplc="B276FA50">
      <w:numFmt w:val="decimal"/>
      <w:lvlText w:val=""/>
      <w:lvlJc w:val="left"/>
    </w:lvl>
    <w:lvl w:ilvl="3" w:tplc="76A2820C">
      <w:numFmt w:val="decimal"/>
      <w:lvlText w:val=""/>
      <w:lvlJc w:val="left"/>
    </w:lvl>
    <w:lvl w:ilvl="4" w:tplc="92F8B9B0">
      <w:numFmt w:val="decimal"/>
      <w:lvlText w:val=""/>
      <w:lvlJc w:val="left"/>
    </w:lvl>
    <w:lvl w:ilvl="5" w:tplc="04D8205C">
      <w:numFmt w:val="decimal"/>
      <w:lvlText w:val=""/>
      <w:lvlJc w:val="left"/>
    </w:lvl>
    <w:lvl w:ilvl="6" w:tplc="F1169EB8">
      <w:numFmt w:val="decimal"/>
      <w:lvlText w:val=""/>
      <w:lvlJc w:val="left"/>
    </w:lvl>
    <w:lvl w:ilvl="7" w:tplc="9E9C7208">
      <w:numFmt w:val="decimal"/>
      <w:lvlText w:val=""/>
      <w:lvlJc w:val="left"/>
    </w:lvl>
    <w:lvl w:ilvl="8" w:tplc="3894E164">
      <w:numFmt w:val="decimal"/>
      <w:lvlText w:val=""/>
      <w:lvlJc w:val="left"/>
    </w:lvl>
  </w:abstractNum>
  <w:abstractNum w:abstractNumId="13" w15:restartNumberingAfterBreak="0">
    <w:nsid w:val="1DC6674B"/>
    <w:multiLevelType w:val="hybridMultilevel"/>
    <w:tmpl w:val="F3165D52"/>
    <w:lvl w:ilvl="0" w:tplc="6FBE364A">
      <w:start w:val="1"/>
      <w:numFmt w:val="decimal"/>
      <w:lvlText w:val="%1."/>
      <w:lvlJc w:val="left"/>
      <w:pPr>
        <w:ind w:left="500" w:hanging="320"/>
      </w:pPr>
    </w:lvl>
    <w:lvl w:ilvl="1" w:tplc="297AB8AC">
      <w:numFmt w:val="decimal"/>
      <w:lvlText w:val=""/>
      <w:lvlJc w:val="left"/>
    </w:lvl>
    <w:lvl w:ilvl="2" w:tplc="1E1EE976">
      <w:numFmt w:val="decimal"/>
      <w:lvlText w:val=""/>
      <w:lvlJc w:val="left"/>
    </w:lvl>
    <w:lvl w:ilvl="3" w:tplc="D8F84E50">
      <w:numFmt w:val="decimal"/>
      <w:lvlText w:val=""/>
      <w:lvlJc w:val="left"/>
    </w:lvl>
    <w:lvl w:ilvl="4" w:tplc="BE3234C6">
      <w:numFmt w:val="decimal"/>
      <w:lvlText w:val=""/>
      <w:lvlJc w:val="left"/>
    </w:lvl>
    <w:lvl w:ilvl="5" w:tplc="0376241E">
      <w:numFmt w:val="decimal"/>
      <w:lvlText w:val=""/>
      <w:lvlJc w:val="left"/>
    </w:lvl>
    <w:lvl w:ilvl="6" w:tplc="1288438E">
      <w:numFmt w:val="decimal"/>
      <w:lvlText w:val=""/>
      <w:lvlJc w:val="left"/>
    </w:lvl>
    <w:lvl w:ilvl="7" w:tplc="F0FA69FC">
      <w:numFmt w:val="decimal"/>
      <w:lvlText w:val=""/>
      <w:lvlJc w:val="left"/>
    </w:lvl>
    <w:lvl w:ilvl="8" w:tplc="6A408FDE">
      <w:numFmt w:val="decimal"/>
      <w:lvlText w:val=""/>
      <w:lvlJc w:val="left"/>
    </w:lvl>
  </w:abstractNum>
  <w:abstractNum w:abstractNumId="14" w15:restartNumberingAfterBreak="0">
    <w:nsid w:val="24F05501"/>
    <w:multiLevelType w:val="hybridMultilevel"/>
    <w:tmpl w:val="9C4C94AA"/>
    <w:lvl w:ilvl="0" w:tplc="D14E3B28">
      <w:start w:val="1"/>
      <w:numFmt w:val="decimal"/>
      <w:lvlText w:val="%1."/>
      <w:lvlJc w:val="left"/>
      <w:pPr>
        <w:ind w:left="500" w:hanging="320"/>
      </w:pPr>
    </w:lvl>
    <w:lvl w:ilvl="1" w:tplc="F23C6CFA">
      <w:numFmt w:val="decimal"/>
      <w:lvlText w:val=""/>
      <w:lvlJc w:val="left"/>
    </w:lvl>
    <w:lvl w:ilvl="2" w:tplc="202828B6">
      <w:numFmt w:val="decimal"/>
      <w:lvlText w:val=""/>
      <w:lvlJc w:val="left"/>
    </w:lvl>
    <w:lvl w:ilvl="3" w:tplc="38BCEBDC">
      <w:numFmt w:val="decimal"/>
      <w:lvlText w:val=""/>
      <w:lvlJc w:val="left"/>
    </w:lvl>
    <w:lvl w:ilvl="4" w:tplc="1BB07862">
      <w:numFmt w:val="decimal"/>
      <w:lvlText w:val=""/>
      <w:lvlJc w:val="left"/>
    </w:lvl>
    <w:lvl w:ilvl="5" w:tplc="CC86B56E">
      <w:numFmt w:val="decimal"/>
      <w:lvlText w:val=""/>
      <w:lvlJc w:val="left"/>
    </w:lvl>
    <w:lvl w:ilvl="6" w:tplc="F1C6EEF4">
      <w:numFmt w:val="decimal"/>
      <w:lvlText w:val=""/>
      <w:lvlJc w:val="left"/>
    </w:lvl>
    <w:lvl w:ilvl="7" w:tplc="85045D28">
      <w:numFmt w:val="decimal"/>
      <w:lvlText w:val=""/>
      <w:lvlJc w:val="left"/>
    </w:lvl>
    <w:lvl w:ilvl="8" w:tplc="3C529176">
      <w:numFmt w:val="decimal"/>
      <w:lvlText w:val=""/>
      <w:lvlJc w:val="left"/>
    </w:lvl>
  </w:abstractNum>
  <w:abstractNum w:abstractNumId="15" w15:restartNumberingAfterBreak="0">
    <w:nsid w:val="29D5005D"/>
    <w:multiLevelType w:val="hybridMultilevel"/>
    <w:tmpl w:val="490265BC"/>
    <w:lvl w:ilvl="0" w:tplc="389E6152">
      <w:start w:val="1"/>
      <w:numFmt w:val="bullet"/>
      <w:lvlText w:val="•"/>
      <w:lvlJc w:val="left"/>
      <w:pPr>
        <w:ind w:left="500" w:hanging="280"/>
      </w:pPr>
    </w:lvl>
    <w:lvl w:ilvl="1" w:tplc="2604CA04" w:tentative="1">
      <w:start w:val="1"/>
      <w:numFmt w:val="bullet"/>
      <w:lvlText w:val="–"/>
      <w:lvlJc w:val="left"/>
      <w:pPr>
        <w:ind w:left="960" w:hanging="280"/>
      </w:pPr>
    </w:lvl>
    <w:lvl w:ilvl="2" w:tplc="ADCE2B92">
      <w:numFmt w:val="decimal"/>
      <w:lvlText w:val=""/>
      <w:lvlJc w:val="left"/>
    </w:lvl>
    <w:lvl w:ilvl="3" w:tplc="EF6EEA7A">
      <w:numFmt w:val="decimal"/>
      <w:lvlText w:val=""/>
      <w:lvlJc w:val="left"/>
    </w:lvl>
    <w:lvl w:ilvl="4" w:tplc="D5666128">
      <w:numFmt w:val="decimal"/>
      <w:lvlText w:val=""/>
      <w:lvlJc w:val="left"/>
    </w:lvl>
    <w:lvl w:ilvl="5" w:tplc="C2F4BF3A">
      <w:numFmt w:val="decimal"/>
      <w:lvlText w:val=""/>
      <w:lvlJc w:val="left"/>
    </w:lvl>
    <w:lvl w:ilvl="6" w:tplc="97703A7C">
      <w:numFmt w:val="decimal"/>
      <w:lvlText w:val=""/>
      <w:lvlJc w:val="left"/>
    </w:lvl>
    <w:lvl w:ilvl="7" w:tplc="3AA8B782">
      <w:numFmt w:val="decimal"/>
      <w:lvlText w:val=""/>
      <w:lvlJc w:val="left"/>
    </w:lvl>
    <w:lvl w:ilvl="8" w:tplc="9092B7D0">
      <w:numFmt w:val="decimal"/>
      <w:lvlText w:val=""/>
      <w:lvlJc w:val="left"/>
    </w:lvl>
  </w:abstractNum>
  <w:abstractNum w:abstractNumId="16" w15:restartNumberingAfterBreak="0">
    <w:nsid w:val="2DD323FD"/>
    <w:multiLevelType w:val="hybridMultilevel"/>
    <w:tmpl w:val="93127D80"/>
    <w:lvl w:ilvl="0" w:tplc="1A208110" w:tentative="1">
      <w:start w:val="1"/>
      <w:numFmt w:val="decimal"/>
      <w:lvlText w:val="%1."/>
      <w:lvlJc w:val="left"/>
      <w:pPr>
        <w:ind w:left="500" w:hanging="320"/>
      </w:pPr>
    </w:lvl>
    <w:lvl w:ilvl="1" w:tplc="D41A658C">
      <w:numFmt w:val="decimal"/>
      <w:lvlText w:val=""/>
      <w:lvlJc w:val="left"/>
    </w:lvl>
    <w:lvl w:ilvl="2" w:tplc="2C70190C">
      <w:numFmt w:val="decimal"/>
      <w:lvlText w:val=""/>
      <w:lvlJc w:val="left"/>
    </w:lvl>
    <w:lvl w:ilvl="3" w:tplc="3F424E9A">
      <w:numFmt w:val="decimal"/>
      <w:lvlText w:val=""/>
      <w:lvlJc w:val="left"/>
    </w:lvl>
    <w:lvl w:ilvl="4" w:tplc="DE168E34">
      <w:numFmt w:val="decimal"/>
      <w:lvlText w:val=""/>
      <w:lvlJc w:val="left"/>
    </w:lvl>
    <w:lvl w:ilvl="5" w:tplc="F20C5A42">
      <w:numFmt w:val="decimal"/>
      <w:lvlText w:val=""/>
      <w:lvlJc w:val="left"/>
    </w:lvl>
    <w:lvl w:ilvl="6" w:tplc="25A46798">
      <w:numFmt w:val="decimal"/>
      <w:lvlText w:val=""/>
      <w:lvlJc w:val="left"/>
    </w:lvl>
    <w:lvl w:ilvl="7" w:tplc="A516C94C">
      <w:numFmt w:val="decimal"/>
      <w:lvlText w:val=""/>
      <w:lvlJc w:val="left"/>
    </w:lvl>
    <w:lvl w:ilvl="8" w:tplc="1BEA3F76">
      <w:numFmt w:val="decimal"/>
      <w:lvlText w:val=""/>
      <w:lvlJc w:val="left"/>
    </w:lvl>
  </w:abstractNum>
  <w:abstractNum w:abstractNumId="17" w15:restartNumberingAfterBreak="0">
    <w:nsid w:val="31C91E82"/>
    <w:multiLevelType w:val="hybridMultilevel"/>
    <w:tmpl w:val="47D064E4"/>
    <w:lvl w:ilvl="0" w:tplc="0B46CA18" w:tentative="1">
      <w:start w:val="1"/>
      <w:numFmt w:val="decimal"/>
      <w:lvlText w:val="%1."/>
      <w:lvlJc w:val="left"/>
      <w:pPr>
        <w:ind w:left="500" w:hanging="320"/>
      </w:pPr>
    </w:lvl>
    <w:lvl w:ilvl="1" w:tplc="87B25B98">
      <w:numFmt w:val="decimal"/>
      <w:lvlText w:val=""/>
      <w:lvlJc w:val="left"/>
    </w:lvl>
    <w:lvl w:ilvl="2" w:tplc="38602708">
      <w:numFmt w:val="decimal"/>
      <w:lvlText w:val=""/>
      <w:lvlJc w:val="left"/>
    </w:lvl>
    <w:lvl w:ilvl="3" w:tplc="CE40F14A">
      <w:numFmt w:val="decimal"/>
      <w:lvlText w:val=""/>
      <w:lvlJc w:val="left"/>
    </w:lvl>
    <w:lvl w:ilvl="4" w:tplc="52004D7C">
      <w:numFmt w:val="decimal"/>
      <w:lvlText w:val=""/>
      <w:lvlJc w:val="left"/>
    </w:lvl>
    <w:lvl w:ilvl="5" w:tplc="07D6EE30">
      <w:numFmt w:val="decimal"/>
      <w:lvlText w:val=""/>
      <w:lvlJc w:val="left"/>
    </w:lvl>
    <w:lvl w:ilvl="6" w:tplc="6B68CC78">
      <w:numFmt w:val="decimal"/>
      <w:lvlText w:val=""/>
      <w:lvlJc w:val="left"/>
    </w:lvl>
    <w:lvl w:ilvl="7" w:tplc="A4AE31DE">
      <w:numFmt w:val="decimal"/>
      <w:lvlText w:val=""/>
      <w:lvlJc w:val="left"/>
    </w:lvl>
    <w:lvl w:ilvl="8" w:tplc="76123002">
      <w:numFmt w:val="decimal"/>
      <w:lvlText w:val=""/>
      <w:lvlJc w:val="left"/>
    </w:lvl>
  </w:abstractNum>
  <w:abstractNum w:abstractNumId="18" w15:restartNumberingAfterBreak="0">
    <w:nsid w:val="34803D62"/>
    <w:multiLevelType w:val="hybridMultilevel"/>
    <w:tmpl w:val="0CC4391E"/>
    <w:lvl w:ilvl="0" w:tplc="980435DE" w:tentative="1">
      <w:start w:val="1"/>
      <w:numFmt w:val="decimal"/>
      <w:lvlText w:val="%1."/>
      <w:lvlJc w:val="left"/>
      <w:pPr>
        <w:ind w:left="500" w:hanging="320"/>
      </w:pPr>
    </w:lvl>
    <w:lvl w:ilvl="1" w:tplc="054A3B64">
      <w:numFmt w:val="decimal"/>
      <w:lvlText w:val=""/>
      <w:lvlJc w:val="left"/>
    </w:lvl>
    <w:lvl w:ilvl="2" w:tplc="C0AE60A6">
      <w:numFmt w:val="decimal"/>
      <w:lvlText w:val=""/>
      <w:lvlJc w:val="left"/>
    </w:lvl>
    <w:lvl w:ilvl="3" w:tplc="3076873A">
      <w:numFmt w:val="decimal"/>
      <w:lvlText w:val=""/>
      <w:lvlJc w:val="left"/>
    </w:lvl>
    <w:lvl w:ilvl="4" w:tplc="642C595A">
      <w:numFmt w:val="decimal"/>
      <w:lvlText w:val=""/>
      <w:lvlJc w:val="left"/>
    </w:lvl>
    <w:lvl w:ilvl="5" w:tplc="694CE36C">
      <w:numFmt w:val="decimal"/>
      <w:lvlText w:val=""/>
      <w:lvlJc w:val="left"/>
    </w:lvl>
    <w:lvl w:ilvl="6" w:tplc="61DA50BA">
      <w:numFmt w:val="decimal"/>
      <w:lvlText w:val=""/>
      <w:lvlJc w:val="left"/>
    </w:lvl>
    <w:lvl w:ilvl="7" w:tplc="4010131A">
      <w:numFmt w:val="decimal"/>
      <w:lvlText w:val=""/>
      <w:lvlJc w:val="left"/>
    </w:lvl>
    <w:lvl w:ilvl="8" w:tplc="2F5C5964">
      <w:numFmt w:val="decimal"/>
      <w:lvlText w:val=""/>
      <w:lvlJc w:val="left"/>
    </w:lvl>
  </w:abstractNum>
  <w:abstractNum w:abstractNumId="19" w15:restartNumberingAfterBreak="0">
    <w:nsid w:val="39FE0677"/>
    <w:multiLevelType w:val="hybridMultilevel"/>
    <w:tmpl w:val="7A72D552"/>
    <w:lvl w:ilvl="0" w:tplc="2D7EBC0E" w:tentative="1">
      <w:start w:val="1"/>
      <w:numFmt w:val="decimal"/>
      <w:lvlText w:val="%1."/>
      <w:lvlJc w:val="left"/>
      <w:pPr>
        <w:ind w:left="500" w:hanging="320"/>
      </w:pPr>
    </w:lvl>
    <w:lvl w:ilvl="1" w:tplc="1124E19A">
      <w:numFmt w:val="decimal"/>
      <w:lvlText w:val=""/>
      <w:lvlJc w:val="left"/>
    </w:lvl>
    <w:lvl w:ilvl="2" w:tplc="8A820490">
      <w:numFmt w:val="decimal"/>
      <w:lvlText w:val=""/>
      <w:lvlJc w:val="left"/>
    </w:lvl>
    <w:lvl w:ilvl="3" w:tplc="72C20F9E">
      <w:numFmt w:val="decimal"/>
      <w:lvlText w:val=""/>
      <w:lvlJc w:val="left"/>
    </w:lvl>
    <w:lvl w:ilvl="4" w:tplc="A164F3AE">
      <w:numFmt w:val="decimal"/>
      <w:lvlText w:val=""/>
      <w:lvlJc w:val="left"/>
    </w:lvl>
    <w:lvl w:ilvl="5" w:tplc="11AEC586">
      <w:numFmt w:val="decimal"/>
      <w:lvlText w:val=""/>
      <w:lvlJc w:val="left"/>
    </w:lvl>
    <w:lvl w:ilvl="6" w:tplc="1B0E4A24">
      <w:numFmt w:val="decimal"/>
      <w:lvlText w:val=""/>
      <w:lvlJc w:val="left"/>
    </w:lvl>
    <w:lvl w:ilvl="7" w:tplc="B00AF3E8">
      <w:numFmt w:val="decimal"/>
      <w:lvlText w:val=""/>
      <w:lvlJc w:val="left"/>
    </w:lvl>
    <w:lvl w:ilvl="8" w:tplc="A142DBE2">
      <w:numFmt w:val="decimal"/>
      <w:lvlText w:val=""/>
      <w:lvlJc w:val="left"/>
    </w:lvl>
  </w:abstractNum>
  <w:abstractNum w:abstractNumId="20" w15:restartNumberingAfterBreak="0">
    <w:nsid w:val="414370A2"/>
    <w:multiLevelType w:val="hybridMultilevel"/>
    <w:tmpl w:val="84729462"/>
    <w:lvl w:ilvl="0" w:tplc="E48EB58C" w:tentative="1">
      <w:start w:val="1"/>
      <w:numFmt w:val="decimal"/>
      <w:lvlText w:val="%1."/>
      <w:lvlJc w:val="left"/>
      <w:pPr>
        <w:ind w:left="500" w:hanging="320"/>
      </w:pPr>
    </w:lvl>
    <w:lvl w:ilvl="1" w:tplc="6A4E8D8C">
      <w:numFmt w:val="decimal"/>
      <w:lvlText w:val=""/>
      <w:lvlJc w:val="left"/>
    </w:lvl>
    <w:lvl w:ilvl="2" w:tplc="CD640D1E">
      <w:numFmt w:val="decimal"/>
      <w:lvlText w:val=""/>
      <w:lvlJc w:val="left"/>
    </w:lvl>
    <w:lvl w:ilvl="3" w:tplc="7B44435E">
      <w:numFmt w:val="decimal"/>
      <w:lvlText w:val=""/>
      <w:lvlJc w:val="left"/>
    </w:lvl>
    <w:lvl w:ilvl="4" w:tplc="F77619DA">
      <w:numFmt w:val="decimal"/>
      <w:lvlText w:val=""/>
      <w:lvlJc w:val="left"/>
    </w:lvl>
    <w:lvl w:ilvl="5" w:tplc="127EBCD0">
      <w:numFmt w:val="decimal"/>
      <w:lvlText w:val=""/>
      <w:lvlJc w:val="left"/>
    </w:lvl>
    <w:lvl w:ilvl="6" w:tplc="1848C082">
      <w:numFmt w:val="decimal"/>
      <w:lvlText w:val=""/>
      <w:lvlJc w:val="left"/>
    </w:lvl>
    <w:lvl w:ilvl="7" w:tplc="BF826708">
      <w:numFmt w:val="decimal"/>
      <w:lvlText w:val=""/>
      <w:lvlJc w:val="left"/>
    </w:lvl>
    <w:lvl w:ilvl="8" w:tplc="0B089714">
      <w:numFmt w:val="decimal"/>
      <w:lvlText w:val=""/>
      <w:lvlJc w:val="left"/>
    </w:lvl>
  </w:abstractNum>
  <w:abstractNum w:abstractNumId="21" w15:restartNumberingAfterBreak="0">
    <w:nsid w:val="4186796C"/>
    <w:multiLevelType w:val="hybridMultilevel"/>
    <w:tmpl w:val="0058AF6A"/>
    <w:lvl w:ilvl="0" w:tplc="F4DE8412" w:tentative="1">
      <w:start w:val="1"/>
      <w:numFmt w:val="decimal"/>
      <w:lvlText w:val="%1."/>
      <w:lvlJc w:val="left"/>
      <w:pPr>
        <w:ind w:left="500" w:hanging="320"/>
      </w:pPr>
    </w:lvl>
    <w:lvl w:ilvl="1" w:tplc="44B8AA18">
      <w:numFmt w:val="decimal"/>
      <w:lvlText w:val=""/>
      <w:lvlJc w:val="left"/>
    </w:lvl>
    <w:lvl w:ilvl="2" w:tplc="E81616A4">
      <w:numFmt w:val="decimal"/>
      <w:lvlText w:val=""/>
      <w:lvlJc w:val="left"/>
    </w:lvl>
    <w:lvl w:ilvl="3" w:tplc="EFD083F2">
      <w:numFmt w:val="decimal"/>
      <w:lvlText w:val=""/>
      <w:lvlJc w:val="left"/>
    </w:lvl>
    <w:lvl w:ilvl="4" w:tplc="55669D7E">
      <w:numFmt w:val="decimal"/>
      <w:lvlText w:val=""/>
      <w:lvlJc w:val="left"/>
    </w:lvl>
    <w:lvl w:ilvl="5" w:tplc="9B50B76C">
      <w:numFmt w:val="decimal"/>
      <w:lvlText w:val=""/>
      <w:lvlJc w:val="left"/>
    </w:lvl>
    <w:lvl w:ilvl="6" w:tplc="49244814">
      <w:numFmt w:val="decimal"/>
      <w:lvlText w:val=""/>
      <w:lvlJc w:val="left"/>
    </w:lvl>
    <w:lvl w:ilvl="7" w:tplc="A92A4FD0">
      <w:numFmt w:val="decimal"/>
      <w:lvlText w:val=""/>
      <w:lvlJc w:val="left"/>
    </w:lvl>
    <w:lvl w:ilvl="8" w:tplc="587CE7C4">
      <w:numFmt w:val="decimal"/>
      <w:lvlText w:val=""/>
      <w:lvlJc w:val="left"/>
    </w:lvl>
  </w:abstractNum>
  <w:abstractNum w:abstractNumId="22" w15:restartNumberingAfterBreak="0">
    <w:nsid w:val="42F6200F"/>
    <w:multiLevelType w:val="hybridMultilevel"/>
    <w:tmpl w:val="0C00972C"/>
    <w:lvl w:ilvl="0" w:tplc="0C52FF24" w:tentative="1">
      <w:start w:val="1"/>
      <w:numFmt w:val="decimal"/>
      <w:lvlText w:val="%1."/>
      <w:lvlJc w:val="left"/>
      <w:pPr>
        <w:ind w:left="500" w:hanging="320"/>
      </w:pPr>
    </w:lvl>
    <w:lvl w:ilvl="1" w:tplc="92BE075A">
      <w:numFmt w:val="decimal"/>
      <w:lvlText w:val=""/>
      <w:lvlJc w:val="left"/>
    </w:lvl>
    <w:lvl w:ilvl="2" w:tplc="5538D71A">
      <w:numFmt w:val="decimal"/>
      <w:lvlText w:val=""/>
      <w:lvlJc w:val="left"/>
    </w:lvl>
    <w:lvl w:ilvl="3" w:tplc="8E26F222">
      <w:numFmt w:val="decimal"/>
      <w:lvlText w:val=""/>
      <w:lvlJc w:val="left"/>
    </w:lvl>
    <w:lvl w:ilvl="4" w:tplc="9B3E09CA">
      <w:numFmt w:val="decimal"/>
      <w:lvlText w:val=""/>
      <w:lvlJc w:val="left"/>
    </w:lvl>
    <w:lvl w:ilvl="5" w:tplc="F7A65E4E">
      <w:numFmt w:val="decimal"/>
      <w:lvlText w:val=""/>
      <w:lvlJc w:val="left"/>
    </w:lvl>
    <w:lvl w:ilvl="6" w:tplc="7156879A">
      <w:numFmt w:val="decimal"/>
      <w:lvlText w:val=""/>
      <w:lvlJc w:val="left"/>
    </w:lvl>
    <w:lvl w:ilvl="7" w:tplc="9D928EA8">
      <w:numFmt w:val="decimal"/>
      <w:lvlText w:val=""/>
      <w:lvlJc w:val="left"/>
    </w:lvl>
    <w:lvl w:ilvl="8" w:tplc="562076AA">
      <w:numFmt w:val="decimal"/>
      <w:lvlText w:val=""/>
      <w:lvlJc w:val="left"/>
    </w:lvl>
  </w:abstractNum>
  <w:abstractNum w:abstractNumId="23" w15:restartNumberingAfterBreak="0">
    <w:nsid w:val="430F5C00"/>
    <w:multiLevelType w:val="hybridMultilevel"/>
    <w:tmpl w:val="7C5A2C64"/>
    <w:lvl w:ilvl="0" w:tplc="86C4A24E" w:tentative="1">
      <w:start w:val="1"/>
      <w:numFmt w:val="decimal"/>
      <w:lvlText w:val="%1."/>
      <w:lvlJc w:val="left"/>
      <w:pPr>
        <w:ind w:left="500" w:hanging="320"/>
      </w:pPr>
    </w:lvl>
    <w:lvl w:ilvl="1" w:tplc="F20C3A9E">
      <w:numFmt w:val="decimal"/>
      <w:lvlText w:val=""/>
      <w:lvlJc w:val="left"/>
    </w:lvl>
    <w:lvl w:ilvl="2" w:tplc="1E805A96">
      <w:numFmt w:val="decimal"/>
      <w:lvlText w:val=""/>
      <w:lvlJc w:val="left"/>
    </w:lvl>
    <w:lvl w:ilvl="3" w:tplc="9A94A9A2">
      <w:numFmt w:val="decimal"/>
      <w:lvlText w:val=""/>
      <w:lvlJc w:val="left"/>
    </w:lvl>
    <w:lvl w:ilvl="4" w:tplc="54B8891C">
      <w:numFmt w:val="decimal"/>
      <w:lvlText w:val=""/>
      <w:lvlJc w:val="left"/>
    </w:lvl>
    <w:lvl w:ilvl="5" w:tplc="97C4B95A">
      <w:numFmt w:val="decimal"/>
      <w:lvlText w:val=""/>
      <w:lvlJc w:val="left"/>
    </w:lvl>
    <w:lvl w:ilvl="6" w:tplc="687A95F6">
      <w:numFmt w:val="decimal"/>
      <w:lvlText w:val=""/>
      <w:lvlJc w:val="left"/>
    </w:lvl>
    <w:lvl w:ilvl="7" w:tplc="A4107296">
      <w:numFmt w:val="decimal"/>
      <w:lvlText w:val=""/>
      <w:lvlJc w:val="left"/>
    </w:lvl>
    <w:lvl w:ilvl="8" w:tplc="7A2C554E">
      <w:numFmt w:val="decimal"/>
      <w:lvlText w:val=""/>
      <w:lvlJc w:val="left"/>
    </w:lvl>
  </w:abstractNum>
  <w:abstractNum w:abstractNumId="24" w15:restartNumberingAfterBreak="0">
    <w:nsid w:val="44B2277B"/>
    <w:multiLevelType w:val="hybridMultilevel"/>
    <w:tmpl w:val="8E40D52E"/>
    <w:lvl w:ilvl="0" w:tplc="EA5EDE04" w:tentative="1">
      <w:start w:val="1"/>
      <w:numFmt w:val="decimal"/>
      <w:lvlText w:val="%1."/>
      <w:lvlJc w:val="left"/>
      <w:pPr>
        <w:ind w:left="500" w:hanging="320"/>
      </w:pPr>
    </w:lvl>
    <w:lvl w:ilvl="1" w:tplc="BDF879D6">
      <w:numFmt w:val="decimal"/>
      <w:lvlText w:val=""/>
      <w:lvlJc w:val="left"/>
    </w:lvl>
    <w:lvl w:ilvl="2" w:tplc="693C7C7A">
      <w:numFmt w:val="decimal"/>
      <w:lvlText w:val=""/>
      <w:lvlJc w:val="left"/>
    </w:lvl>
    <w:lvl w:ilvl="3" w:tplc="B712D102">
      <w:numFmt w:val="decimal"/>
      <w:lvlText w:val=""/>
      <w:lvlJc w:val="left"/>
    </w:lvl>
    <w:lvl w:ilvl="4" w:tplc="F356BC18">
      <w:numFmt w:val="decimal"/>
      <w:lvlText w:val=""/>
      <w:lvlJc w:val="left"/>
    </w:lvl>
    <w:lvl w:ilvl="5" w:tplc="7A4E7BA6">
      <w:numFmt w:val="decimal"/>
      <w:lvlText w:val=""/>
      <w:lvlJc w:val="left"/>
    </w:lvl>
    <w:lvl w:ilvl="6" w:tplc="110EB96E">
      <w:numFmt w:val="decimal"/>
      <w:lvlText w:val=""/>
      <w:lvlJc w:val="left"/>
    </w:lvl>
    <w:lvl w:ilvl="7" w:tplc="410263E2">
      <w:numFmt w:val="decimal"/>
      <w:lvlText w:val=""/>
      <w:lvlJc w:val="left"/>
    </w:lvl>
    <w:lvl w:ilvl="8" w:tplc="67186222">
      <w:numFmt w:val="decimal"/>
      <w:lvlText w:val=""/>
      <w:lvlJc w:val="left"/>
    </w:lvl>
  </w:abstractNum>
  <w:abstractNum w:abstractNumId="25" w15:restartNumberingAfterBreak="0">
    <w:nsid w:val="45840BA1"/>
    <w:multiLevelType w:val="hybridMultilevel"/>
    <w:tmpl w:val="A2F29802"/>
    <w:lvl w:ilvl="0" w:tplc="08AE4FF2" w:tentative="1">
      <w:start w:val="1"/>
      <w:numFmt w:val="decimal"/>
      <w:lvlText w:val="%1."/>
      <w:lvlJc w:val="left"/>
      <w:pPr>
        <w:ind w:left="500" w:hanging="320"/>
      </w:pPr>
    </w:lvl>
    <w:lvl w:ilvl="1" w:tplc="4A32DF6E">
      <w:numFmt w:val="decimal"/>
      <w:lvlText w:val=""/>
      <w:lvlJc w:val="left"/>
    </w:lvl>
    <w:lvl w:ilvl="2" w:tplc="0B54D35E">
      <w:numFmt w:val="decimal"/>
      <w:lvlText w:val=""/>
      <w:lvlJc w:val="left"/>
    </w:lvl>
    <w:lvl w:ilvl="3" w:tplc="66344F66">
      <w:numFmt w:val="decimal"/>
      <w:lvlText w:val=""/>
      <w:lvlJc w:val="left"/>
    </w:lvl>
    <w:lvl w:ilvl="4" w:tplc="580C198A">
      <w:numFmt w:val="decimal"/>
      <w:lvlText w:val=""/>
      <w:lvlJc w:val="left"/>
    </w:lvl>
    <w:lvl w:ilvl="5" w:tplc="097415E8">
      <w:numFmt w:val="decimal"/>
      <w:lvlText w:val=""/>
      <w:lvlJc w:val="left"/>
    </w:lvl>
    <w:lvl w:ilvl="6" w:tplc="B22814D4">
      <w:numFmt w:val="decimal"/>
      <w:lvlText w:val=""/>
      <w:lvlJc w:val="left"/>
    </w:lvl>
    <w:lvl w:ilvl="7" w:tplc="8B3E3316">
      <w:numFmt w:val="decimal"/>
      <w:lvlText w:val=""/>
      <w:lvlJc w:val="left"/>
    </w:lvl>
    <w:lvl w:ilvl="8" w:tplc="546AC5D2">
      <w:numFmt w:val="decimal"/>
      <w:lvlText w:val=""/>
      <w:lvlJc w:val="left"/>
    </w:lvl>
  </w:abstractNum>
  <w:abstractNum w:abstractNumId="26" w15:restartNumberingAfterBreak="0">
    <w:nsid w:val="476C3A8A"/>
    <w:multiLevelType w:val="hybridMultilevel"/>
    <w:tmpl w:val="1892FC1E"/>
    <w:lvl w:ilvl="0" w:tplc="B1604828" w:tentative="1">
      <w:start w:val="1"/>
      <w:numFmt w:val="decimal"/>
      <w:lvlText w:val="%1."/>
      <w:lvlJc w:val="left"/>
      <w:pPr>
        <w:ind w:left="500" w:hanging="320"/>
      </w:pPr>
    </w:lvl>
    <w:lvl w:ilvl="1" w:tplc="AE26534C">
      <w:numFmt w:val="decimal"/>
      <w:lvlText w:val=""/>
      <w:lvlJc w:val="left"/>
    </w:lvl>
    <w:lvl w:ilvl="2" w:tplc="E730C914">
      <w:numFmt w:val="decimal"/>
      <w:lvlText w:val=""/>
      <w:lvlJc w:val="left"/>
    </w:lvl>
    <w:lvl w:ilvl="3" w:tplc="9DA8AD8A">
      <w:numFmt w:val="decimal"/>
      <w:lvlText w:val=""/>
      <w:lvlJc w:val="left"/>
    </w:lvl>
    <w:lvl w:ilvl="4" w:tplc="076CF31A">
      <w:numFmt w:val="decimal"/>
      <w:lvlText w:val=""/>
      <w:lvlJc w:val="left"/>
    </w:lvl>
    <w:lvl w:ilvl="5" w:tplc="E8B88180">
      <w:numFmt w:val="decimal"/>
      <w:lvlText w:val=""/>
      <w:lvlJc w:val="left"/>
    </w:lvl>
    <w:lvl w:ilvl="6" w:tplc="81DA1E70">
      <w:numFmt w:val="decimal"/>
      <w:lvlText w:val=""/>
      <w:lvlJc w:val="left"/>
    </w:lvl>
    <w:lvl w:ilvl="7" w:tplc="271E11AA">
      <w:numFmt w:val="decimal"/>
      <w:lvlText w:val=""/>
      <w:lvlJc w:val="left"/>
    </w:lvl>
    <w:lvl w:ilvl="8" w:tplc="06B25562">
      <w:numFmt w:val="decimal"/>
      <w:lvlText w:val=""/>
      <w:lvlJc w:val="left"/>
    </w:lvl>
  </w:abstractNum>
  <w:abstractNum w:abstractNumId="27" w15:restartNumberingAfterBreak="0">
    <w:nsid w:val="47D16617"/>
    <w:multiLevelType w:val="hybridMultilevel"/>
    <w:tmpl w:val="7DC8E5BE"/>
    <w:lvl w:ilvl="0" w:tplc="4CD60312" w:tentative="1">
      <w:start w:val="1"/>
      <w:numFmt w:val="decimal"/>
      <w:lvlText w:val="%1."/>
      <w:lvlJc w:val="left"/>
      <w:pPr>
        <w:ind w:left="500" w:hanging="320"/>
      </w:pPr>
    </w:lvl>
    <w:lvl w:ilvl="1" w:tplc="476EC586">
      <w:numFmt w:val="decimal"/>
      <w:lvlText w:val=""/>
      <w:lvlJc w:val="left"/>
    </w:lvl>
    <w:lvl w:ilvl="2" w:tplc="36D4BFB4">
      <w:numFmt w:val="decimal"/>
      <w:lvlText w:val=""/>
      <w:lvlJc w:val="left"/>
    </w:lvl>
    <w:lvl w:ilvl="3" w:tplc="0068E4C4">
      <w:numFmt w:val="decimal"/>
      <w:lvlText w:val=""/>
      <w:lvlJc w:val="left"/>
    </w:lvl>
    <w:lvl w:ilvl="4" w:tplc="B7EEB5A0">
      <w:numFmt w:val="decimal"/>
      <w:lvlText w:val=""/>
      <w:lvlJc w:val="left"/>
    </w:lvl>
    <w:lvl w:ilvl="5" w:tplc="3C225FC8">
      <w:numFmt w:val="decimal"/>
      <w:lvlText w:val=""/>
      <w:lvlJc w:val="left"/>
    </w:lvl>
    <w:lvl w:ilvl="6" w:tplc="05026798">
      <w:numFmt w:val="decimal"/>
      <w:lvlText w:val=""/>
      <w:lvlJc w:val="left"/>
    </w:lvl>
    <w:lvl w:ilvl="7" w:tplc="955A4D22">
      <w:numFmt w:val="decimal"/>
      <w:lvlText w:val=""/>
      <w:lvlJc w:val="left"/>
    </w:lvl>
    <w:lvl w:ilvl="8" w:tplc="7E029B78">
      <w:numFmt w:val="decimal"/>
      <w:lvlText w:val=""/>
      <w:lvlJc w:val="left"/>
    </w:lvl>
  </w:abstractNum>
  <w:abstractNum w:abstractNumId="28" w15:restartNumberingAfterBreak="0">
    <w:nsid w:val="4F1C2CA0"/>
    <w:multiLevelType w:val="hybridMultilevel"/>
    <w:tmpl w:val="86E688B4"/>
    <w:lvl w:ilvl="0" w:tplc="D412627A" w:tentative="1">
      <w:start w:val="1"/>
      <w:numFmt w:val="decimal"/>
      <w:lvlText w:val="%1."/>
      <w:lvlJc w:val="left"/>
      <w:pPr>
        <w:ind w:left="500" w:hanging="320"/>
      </w:pPr>
    </w:lvl>
    <w:lvl w:ilvl="1" w:tplc="6C6007C2">
      <w:numFmt w:val="decimal"/>
      <w:lvlText w:val=""/>
      <w:lvlJc w:val="left"/>
    </w:lvl>
    <w:lvl w:ilvl="2" w:tplc="E0FCB6FA">
      <w:numFmt w:val="decimal"/>
      <w:lvlText w:val=""/>
      <w:lvlJc w:val="left"/>
    </w:lvl>
    <w:lvl w:ilvl="3" w:tplc="4DC01F74">
      <w:numFmt w:val="decimal"/>
      <w:lvlText w:val=""/>
      <w:lvlJc w:val="left"/>
    </w:lvl>
    <w:lvl w:ilvl="4" w:tplc="0C1AB3DC">
      <w:numFmt w:val="decimal"/>
      <w:lvlText w:val=""/>
      <w:lvlJc w:val="left"/>
    </w:lvl>
    <w:lvl w:ilvl="5" w:tplc="8BD021FE">
      <w:numFmt w:val="decimal"/>
      <w:lvlText w:val=""/>
      <w:lvlJc w:val="left"/>
    </w:lvl>
    <w:lvl w:ilvl="6" w:tplc="94CA7016">
      <w:numFmt w:val="decimal"/>
      <w:lvlText w:val=""/>
      <w:lvlJc w:val="left"/>
    </w:lvl>
    <w:lvl w:ilvl="7" w:tplc="65ACCD16">
      <w:numFmt w:val="decimal"/>
      <w:lvlText w:val=""/>
      <w:lvlJc w:val="left"/>
    </w:lvl>
    <w:lvl w:ilvl="8" w:tplc="6532BC8E">
      <w:numFmt w:val="decimal"/>
      <w:lvlText w:val=""/>
      <w:lvlJc w:val="left"/>
    </w:lvl>
  </w:abstractNum>
  <w:abstractNum w:abstractNumId="29" w15:restartNumberingAfterBreak="0">
    <w:nsid w:val="4FC15E54"/>
    <w:multiLevelType w:val="hybridMultilevel"/>
    <w:tmpl w:val="FBC8D0BE"/>
    <w:lvl w:ilvl="0" w:tplc="A1CA3760" w:tentative="1">
      <w:start w:val="1"/>
      <w:numFmt w:val="decimal"/>
      <w:lvlText w:val="%1."/>
      <w:lvlJc w:val="left"/>
      <w:pPr>
        <w:ind w:left="500" w:hanging="320"/>
      </w:pPr>
    </w:lvl>
    <w:lvl w:ilvl="1" w:tplc="E89A0AA2">
      <w:numFmt w:val="decimal"/>
      <w:lvlText w:val=""/>
      <w:lvlJc w:val="left"/>
    </w:lvl>
    <w:lvl w:ilvl="2" w:tplc="2BEA094A">
      <w:numFmt w:val="decimal"/>
      <w:lvlText w:val=""/>
      <w:lvlJc w:val="left"/>
    </w:lvl>
    <w:lvl w:ilvl="3" w:tplc="B04CF508">
      <w:numFmt w:val="decimal"/>
      <w:lvlText w:val=""/>
      <w:lvlJc w:val="left"/>
    </w:lvl>
    <w:lvl w:ilvl="4" w:tplc="BD60977E">
      <w:numFmt w:val="decimal"/>
      <w:lvlText w:val=""/>
      <w:lvlJc w:val="left"/>
    </w:lvl>
    <w:lvl w:ilvl="5" w:tplc="46C0B520">
      <w:numFmt w:val="decimal"/>
      <w:lvlText w:val=""/>
      <w:lvlJc w:val="left"/>
    </w:lvl>
    <w:lvl w:ilvl="6" w:tplc="234C6204">
      <w:numFmt w:val="decimal"/>
      <w:lvlText w:val=""/>
      <w:lvlJc w:val="left"/>
    </w:lvl>
    <w:lvl w:ilvl="7" w:tplc="9550A49E">
      <w:numFmt w:val="decimal"/>
      <w:lvlText w:val=""/>
      <w:lvlJc w:val="left"/>
    </w:lvl>
    <w:lvl w:ilvl="8" w:tplc="F466A9AA">
      <w:numFmt w:val="decimal"/>
      <w:lvlText w:val=""/>
      <w:lvlJc w:val="left"/>
    </w:lvl>
  </w:abstractNum>
  <w:abstractNum w:abstractNumId="30" w15:restartNumberingAfterBreak="0">
    <w:nsid w:val="607954EE"/>
    <w:multiLevelType w:val="hybridMultilevel"/>
    <w:tmpl w:val="F33E38BA"/>
    <w:lvl w:ilvl="0" w:tplc="CA827FF0" w:tentative="1">
      <w:start w:val="1"/>
      <w:numFmt w:val="decimal"/>
      <w:lvlText w:val="%1."/>
      <w:lvlJc w:val="left"/>
      <w:pPr>
        <w:ind w:left="500" w:hanging="320"/>
      </w:pPr>
    </w:lvl>
    <w:lvl w:ilvl="1" w:tplc="A9D4CE54">
      <w:numFmt w:val="decimal"/>
      <w:lvlText w:val=""/>
      <w:lvlJc w:val="left"/>
    </w:lvl>
    <w:lvl w:ilvl="2" w:tplc="029C6114">
      <w:numFmt w:val="decimal"/>
      <w:lvlText w:val=""/>
      <w:lvlJc w:val="left"/>
    </w:lvl>
    <w:lvl w:ilvl="3" w:tplc="943E83CE">
      <w:numFmt w:val="decimal"/>
      <w:lvlText w:val=""/>
      <w:lvlJc w:val="left"/>
    </w:lvl>
    <w:lvl w:ilvl="4" w:tplc="D7B865AE">
      <w:numFmt w:val="decimal"/>
      <w:lvlText w:val=""/>
      <w:lvlJc w:val="left"/>
    </w:lvl>
    <w:lvl w:ilvl="5" w:tplc="3AE028B0">
      <w:numFmt w:val="decimal"/>
      <w:lvlText w:val=""/>
      <w:lvlJc w:val="left"/>
    </w:lvl>
    <w:lvl w:ilvl="6" w:tplc="40FEC66E">
      <w:numFmt w:val="decimal"/>
      <w:lvlText w:val=""/>
      <w:lvlJc w:val="left"/>
    </w:lvl>
    <w:lvl w:ilvl="7" w:tplc="F20E82A8">
      <w:numFmt w:val="decimal"/>
      <w:lvlText w:val=""/>
      <w:lvlJc w:val="left"/>
    </w:lvl>
    <w:lvl w:ilvl="8" w:tplc="07B62090">
      <w:numFmt w:val="decimal"/>
      <w:lvlText w:val=""/>
      <w:lvlJc w:val="left"/>
    </w:lvl>
  </w:abstractNum>
  <w:abstractNum w:abstractNumId="31" w15:restartNumberingAfterBreak="0">
    <w:nsid w:val="63935B48"/>
    <w:multiLevelType w:val="hybridMultilevel"/>
    <w:tmpl w:val="304EA4E0"/>
    <w:lvl w:ilvl="0" w:tplc="C424436E" w:tentative="1">
      <w:start w:val="1"/>
      <w:numFmt w:val="decimal"/>
      <w:lvlText w:val="%1."/>
      <w:lvlJc w:val="left"/>
      <w:pPr>
        <w:ind w:left="500" w:hanging="320"/>
      </w:pPr>
    </w:lvl>
    <w:lvl w:ilvl="1" w:tplc="3FCCD708">
      <w:numFmt w:val="decimal"/>
      <w:lvlText w:val=""/>
      <w:lvlJc w:val="left"/>
    </w:lvl>
    <w:lvl w:ilvl="2" w:tplc="CB4257D4">
      <w:numFmt w:val="decimal"/>
      <w:lvlText w:val=""/>
      <w:lvlJc w:val="left"/>
    </w:lvl>
    <w:lvl w:ilvl="3" w:tplc="E75EBC80">
      <w:numFmt w:val="decimal"/>
      <w:lvlText w:val=""/>
      <w:lvlJc w:val="left"/>
    </w:lvl>
    <w:lvl w:ilvl="4" w:tplc="1B2847E8">
      <w:numFmt w:val="decimal"/>
      <w:lvlText w:val=""/>
      <w:lvlJc w:val="left"/>
    </w:lvl>
    <w:lvl w:ilvl="5" w:tplc="10528F7C">
      <w:numFmt w:val="decimal"/>
      <w:lvlText w:val=""/>
      <w:lvlJc w:val="left"/>
    </w:lvl>
    <w:lvl w:ilvl="6" w:tplc="05E459FA">
      <w:numFmt w:val="decimal"/>
      <w:lvlText w:val=""/>
      <w:lvlJc w:val="left"/>
    </w:lvl>
    <w:lvl w:ilvl="7" w:tplc="59E8A070">
      <w:numFmt w:val="decimal"/>
      <w:lvlText w:val=""/>
      <w:lvlJc w:val="left"/>
    </w:lvl>
    <w:lvl w:ilvl="8" w:tplc="5608C720">
      <w:numFmt w:val="decimal"/>
      <w:lvlText w:val=""/>
      <w:lvlJc w:val="left"/>
    </w:lvl>
  </w:abstractNum>
  <w:abstractNum w:abstractNumId="32" w15:restartNumberingAfterBreak="0">
    <w:nsid w:val="64C34B5D"/>
    <w:multiLevelType w:val="hybridMultilevel"/>
    <w:tmpl w:val="C756AC3C"/>
    <w:lvl w:ilvl="0" w:tplc="F224F94C" w:tentative="1">
      <w:start w:val="1"/>
      <w:numFmt w:val="decimal"/>
      <w:lvlText w:val="%1."/>
      <w:lvlJc w:val="left"/>
      <w:pPr>
        <w:ind w:left="500" w:hanging="320"/>
      </w:pPr>
    </w:lvl>
    <w:lvl w:ilvl="1" w:tplc="A15610CE">
      <w:numFmt w:val="decimal"/>
      <w:lvlText w:val=""/>
      <w:lvlJc w:val="left"/>
    </w:lvl>
    <w:lvl w:ilvl="2" w:tplc="152206A0">
      <w:numFmt w:val="decimal"/>
      <w:lvlText w:val=""/>
      <w:lvlJc w:val="left"/>
    </w:lvl>
    <w:lvl w:ilvl="3" w:tplc="9BB4EC04">
      <w:numFmt w:val="decimal"/>
      <w:lvlText w:val=""/>
      <w:lvlJc w:val="left"/>
    </w:lvl>
    <w:lvl w:ilvl="4" w:tplc="F83E2120">
      <w:numFmt w:val="decimal"/>
      <w:lvlText w:val=""/>
      <w:lvlJc w:val="left"/>
    </w:lvl>
    <w:lvl w:ilvl="5" w:tplc="4B1CBEA4">
      <w:numFmt w:val="decimal"/>
      <w:lvlText w:val=""/>
      <w:lvlJc w:val="left"/>
    </w:lvl>
    <w:lvl w:ilvl="6" w:tplc="4520441E">
      <w:numFmt w:val="decimal"/>
      <w:lvlText w:val=""/>
      <w:lvlJc w:val="left"/>
    </w:lvl>
    <w:lvl w:ilvl="7" w:tplc="AB4ACC32">
      <w:numFmt w:val="decimal"/>
      <w:lvlText w:val=""/>
      <w:lvlJc w:val="left"/>
    </w:lvl>
    <w:lvl w:ilvl="8" w:tplc="3A005984">
      <w:numFmt w:val="decimal"/>
      <w:lvlText w:val=""/>
      <w:lvlJc w:val="left"/>
    </w:lvl>
  </w:abstractNum>
  <w:abstractNum w:abstractNumId="33" w15:restartNumberingAfterBreak="0">
    <w:nsid w:val="666C0656"/>
    <w:multiLevelType w:val="hybridMultilevel"/>
    <w:tmpl w:val="A7BEAC76"/>
    <w:lvl w:ilvl="0" w:tplc="DBCA70EA" w:tentative="1">
      <w:start w:val="1"/>
      <w:numFmt w:val="decimal"/>
      <w:lvlText w:val="%1."/>
      <w:lvlJc w:val="left"/>
      <w:pPr>
        <w:ind w:left="500" w:hanging="320"/>
      </w:pPr>
    </w:lvl>
    <w:lvl w:ilvl="1" w:tplc="5BB25778">
      <w:numFmt w:val="decimal"/>
      <w:lvlText w:val=""/>
      <w:lvlJc w:val="left"/>
    </w:lvl>
    <w:lvl w:ilvl="2" w:tplc="23CA4752">
      <w:numFmt w:val="decimal"/>
      <w:lvlText w:val=""/>
      <w:lvlJc w:val="left"/>
    </w:lvl>
    <w:lvl w:ilvl="3" w:tplc="711E06EC">
      <w:numFmt w:val="decimal"/>
      <w:lvlText w:val=""/>
      <w:lvlJc w:val="left"/>
    </w:lvl>
    <w:lvl w:ilvl="4" w:tplc="D6564DF0">
      <w:numFmt w:val="decimal"/>
      <w:lvlText w:val=""/>
      <w:lvlJc w:val="left"/>
    </w:lvl>
    <w:lvl w:ilvl="5" w:tplc="8110B91E">
      <w:numFmt w:val="decimal"/>
      <w:lvlText w:val=""/>
      <w:lvlJc w:val="left"/>
    </w:lvl>
    <w:lvl w:ilvl="6" w:tplc="29980EA4">
      <w:numFmt w:val="decimal"/>
      <w:lvlText w:val=""/>
      <w:lvlJc w:val="left"/>
    </w:lvl>
    <w:lvl w:ilvl="7" w:tplc="1A48C67E">
      <w:numFmt w:val="decimal"/>
      <w:lvlText w:val=""/>
      <w:lvlJc w:val="left"/>
    </w:lvl>
    <w:lvl w:ilvl="8" w:tplc="7B04EB92">
      <w:numFmt w:val="decimal"/>
      <w:lvlText w:val=""/>
      <w:lvlJc w:val="left"/>
    </w:lvl>
  </w:abstractNum>
  <w:abstractNum w:abstractNumId="34" w15:restartNumberingAfterBreak="0">
    <w:nsid w:val="66C615EA"/>
    <w:multiLevelType w:val="hybridMultilevel"/>
    <w:tmpl w:val="D4347EA8"/>
    <w:lvl w:ilvl="0" w:tplc="872ACB74">
      <w:start w:val="1"/>
      <w:numFmt w:val="decimal"/>
      <w:lvlText w:val="%1."/>
      <w:lvlJc w:val="left"/>
      <w:pPr>
        <w:ind w:left="500" w:hanging="320"/>
      </w:pPr>
    </w:lvl>
    <w:lvl w:ilvl="1" w:tplc="A31A8D78">
      <w:numFmt w:val="decimal"/>
      <w:lvlText w:val=""/>
      <w:lvlJc w:val="left"/>
    </w:lvl>
    <w:lvl w:ilvl="2" w:tplc="DD98ABB0">
      <w:numFmt w:val="decimal"/>
      <w:lvlText w:val=""/>
      <w:lvlJc w:val="left"/>
    </w:lvl>
    <w:lvl w:ilvl="3" w:tplc="27AEAD76">
      <w:numFmt w:val="decimal"/>
      <w:lvlText w:val=""/>
      <w:lvlJc w:val="left"/>
    </w:lvl>
    <w:lvl w:ilvl="4" w:tplc="1034092A">
      <w:numFmt w:val="decimal"/>
      <w:lvlText w:val=""/>
      <w:lvlJc w:val="left"/>
    </w:lvl>
    <w:lvl w:ilvl="5" w:tplc="DB4224B2">
      <w:numFmt w:val="decimal"/>
      <w:lvlText w:val=""/>
      <w:lvlJc w:val="left"/>
    </w:lvl>
    <w:lvl w:ilvl="6" w:tplc="0D5CF65E">
      <w:numFmt w:val="decimal"/>
      <w:lvlText w:val=""/>
      <w:lvlJc w:val="left"/>
    </w:lvl>
    <w:lvl w:ilvl="7" w:tplc="284E8EE8">
      <w:numFmt w:val="decimal"/>
      <w:lvlText w:val=""/>
      <w:lvlJc w:val="left"/>
    </w:lvl>
    <w:lvl w:ilvl="8" w:tplc="C5F2780E">
      <w:numFmt w:val="decimal"/>
      <w:lvlText w:val=""/>
      <w:lvlJc w:val="left"/>
    </w:lvl>
  </w:abstractNum>
  <w:abstractNum w:abstractNumId="35" w15:restartNumberingAfterBreak="0">
    <w:nsid w:val="697168C7"/>
    <w:multiLevelType w:val="hybridMultilevel"/>
    <w:tmpl w:val="B4826288"/>
    <w:lvl w:ilvl="0" w:tplc="53C05728" w:tentative="1">
      <w:start w:val="1"/>
      <w:numFmt w:val="decimal"/>
      <w:lvlText w:val="%1."/>
      <w:lvlJc w:val="left"/>
      <w:pPr>
        <w:ind w:left="500" w:hanging="320"/>
      </w:pPr>
    </w:lvl>
    <w:lvl w:ilvl="1" w:tplc="01661BCE">
      <w:numFmt w:val="decimal"/>
      <w:lvlText w:val=""/>
      <w:lvlJc w:val="left"/>
    </w:lvl>
    <w:lvl w:ilvl="2" w:tplc="1144BCCA">
      <w:numFmt w:val="decimal"/>
      <w:lvlText w:val=""/>
      <w:lvlJc w:val="left"/>
    </w:lvl>
    <w:lvl w:ilvl="3" w:tplc="28384CDA">
      <w:numFmt w:val="decimal"/>
      <w:lvlText w:val=""/>
      <w:lvlJc w:val="left"/>
    </w:lvl>
    <w:lvl w:ilvl="4" w:tplc="C5FABC84">
      <w:numFmt w:val="decimal"/>
      <w:lvlText w:val=""/>
      <w:lvlJc w:val="left"/>
    </w:lvl>
    <w:lvl w:ilvl="5" w:tplc="B0205E2A">
      <w:numFmt w:val="decimal"/>
      <w:lvlText w:val=""/>
      <w:lvlJc w:val="left"/>
    </w:lvl>
    <w:lvl w:ilvl="6" w:tplc="0AAE0CF6">
      <w:numFmt w:val="decimal"/>
      <w:lvlText w:val=""/>
      <w:lvlJc w:val="left"/>
    </w:lvl>
    <w:lvl w:ilvl="7" w:tplc="84C034AE">
      <w:numFmt w:val="decimal"/>
      <w:lvlText w:val=""/>
      <w:lvlJc w:val="left"/>
    </w:lvl>
    <w:lvl w:ilvl="8" w:tplc="899EECFA">
      <w:numFmt w:val="decimal"/>
      <w:lvlText w:val=""/>
      <w:lvlJc w:val="left"/>
    </w:lvl>
  </w:abstractNum>
  <w:abstractNum w:abstractNumId="36" w15:restartNumberingAfterBreak="0">
    <w:nsid w:val="6E37763B"/>
    <w:multiLevelType w:val="hybridMultilevel"/>
    <w:tmpl w:val="27C660D4"/>
    <w:lvl w:ilvl="0" w:tplc="0F326D80" w:tentative="1">
      <w:start w:val="1"/>
      <w:numFmt w:val="decimal"/>
      <w:lvlText w:val="%1."/>
      <w:lvlJc w:val="left"/>
      <w:pPr>
        <w:ind w:left="500" w:hanging="320"/>
      </w:pPr>
    </w:lvl>
    <w:lvl w:ilvl="1" w:tplc="313C4DE0">
      <w:numFmt w:val="decimal"/>
      <w:lvlText w:val=""/>
      <w:lvlJc w:val="left"/>
    </w:lvl>
    <w:lvl w:ilvl="2" w:tplc="F294AE0E">
      <w:numFmt w:val="decimal"/>
      <w:lvlText w:val=""/>
      <w:lvlJc w:val="left"/>
    </w:lvl>
    <w:lvl w:ilvl="3" w:tplc="E64EF8B2">
      <w:numFmt w:val="decimal"/>
      <w:lvlText w:val=""/>
      <w:lvlJc w:val="left"/>
    </w:lvl>
    <w:lvl w:ilvl="4" w:tplc="4A8ADEAC">
      <w:numFmt w:val="decimal"/>
      <w:lvlText w:val=""/>
      <w:lvlJc w:val="left"/>
    </w:lvl>
    <w:lvl w:ilvl="5" w:tplc="E98E9DA8">
      <w:numFmt w:val="decimal"/>
      <w:lvlText w:val=""/>
      <w:lvlJc w:val="left"/>
    </w:lvl>
    <w:lvl w:ilvl="6" w:tplc="BB322340">
      <w:numFmt w:val="decimal"/>
      <w:lvlText w:val=""/>
      <w:lvlJc w:val="left"/>
    </w:lvl>
    <w:lvl w:ilvl="7" w:tplc="90B628A0">
      <w:numFmt w:val="decimal"/>
      <w:lvlText w:val=""/>
      <w:lvlJc w:val="left"/>
    </w:lvl>
    <w:lvl w:ilvl="8" w:tplc="CC22B4AA">
      <w:numFmt w:val="decimal"/>
      <w:lvlText w:val=""/>
      <w:lvlJc w:val="left"/>
    </w:lvl>
  </w:abstractNum>
  <w:abstractNum w:abstractNumId="37" w15:restartNumberingAfterBreak="0">
    <w:nsid w:val="718705B3"/>
    <w:multiLevelType w:val="hybridMultilevel"/>
    <w:tmpl w:val="8FF07640"/>
    <w:lvl w:ilvl="0" w:tplc="10225F38" w:tentative="1">
      <w:start w:val="1"/>
      <w:numFmt w:val="decimal"/>
      <w:lvlText w:val="%1."/>
      <w:lvlJc w:val="left"/>
      <w:pPr>
        <w:ind w:left="500" w:hanging="320"/>
      </w:pPr>
    </w:lvl>
    <w:lvl w:ilvl="1" w:tplc="48E4B000">
      <w:numFmt w:val="decimal"/>
      <w:lvlText w:val=""/>
      <w:lvlJc w:val="left"/>
    </w:lvl>
    <w:lvl w:ilvl="2" w:tplc="70D07994">
      <w:numFmt w:val="decimal"/>
      <w:lvlText w:val=""/>
      <w:lvlJc w:val="left"/>
    </w:lvl>
    <w:lvl w:ilvl="3" w:tplc="98B047E4">
      <w:numFmt w:val="decimal"/>
      <w:lvlText w:val=""/>
      <w:lvlJc w:val="left"/>
    </w:lvl>
    <w:lvl w:ilvl="4" w:tplc="89364F5C">
      <w:numFmt w:val="decimal"/>
      <w:lvlText w:val=""/>
      <w:lvlJc w:val="left"/>
    </w:lvl>
    <w:lvl w:ilvl="5" w:tplc="E1AAF33C">
      <w:numFmt w:val="decimal"/>
      <w:lvlText w:val=""/>
      <w:lvlJc w:val="left"/>
    </w:lvl>
    <w:lvl w:ilvl="6" w:tplc="E8EC3398">
      <w:numFmt w:val="decimal"/>
      <w:lvlText w:val=""/>
      <w:lvlJc w:val="left"/>
    </w:lvl>
    <w:lvl w:ilvl="7" w:tplc="A69AF6E6">
      <w:numFmt w:val="decimal"/>
      <w:lvlText w:val=""/>
      <w:lvlJc w:val="left"/>
    </w:lvl>
    <w:lvl w:ilvl="8" w:tplc="96A23882">
      <w:numFmt w:val="decimal"/>
      <w:lvlText w:val=""/>
      <w:lvlJc w:val="left"/>
    </w:lvl>
  </w:abstractNum>
  <w:abstractNum w:abstractNumId="38" w15:restartNumberingAfterBreak="0">
    <w:nsid w:val="71E82063"/>
    <w:multiLevelType w:val="hybridMultilevel"/>
    <w:tmpl w:val="80FCA8B6"/>
    <w:lvl w:ilvl="0" w:tplc="D54EA8B4" w:tentative="1">
      <w:start w:val="1"/>
      <w:numFmt w:val="bullet"/>
      <w:lvlText w:val="●"/>
      <w:lvlJc w:val="left"/>
      <w:pPr>
        <w:ind w:left="720" w:hanging="360"/>
      </w:pPr>
    </w:lvl>
    <w:lvl w:ilvl="1" w:tplc="9CB440B4" w:tentative="1">
      <w:start w:val="1"/>
      <w:numFmt w:val="bullet"/>
      <w:lvlText w:val="○"/>
      <w:lvlJc w:val="left"/>
      <w:pPr>
        <w:ind w:left="1440" w:hanging="360"/>
      </w:pPr>
    </w:lvl>
    <w:lvl w:ilvl="2" w:tplc="AE24359C" w:tentative="1">
      <w:start w:val="1"/>
      <w:numFmt w:val="bullet"/>
      <w:lvlText w:val="■"/>
      <w:lvlJc w:val="left"/>
      <w:pPr>
        <w:ind w:left="2160" w:hanging="360"/>
      </w:pPr>
    </w:lvl>
    <w:lvl w:ilvl="3" w:tplc="2BF22668" w:tentative="1">
      <w:start w:val="1"/>
      <w:numFmt w:val="bullet"/>
      <w:lvlText w:val="●"/>
      <w:lvlJc w:val="left"/>
      <w:pPr>
        <w:ind w:left="2880" w:hanging="360"/>
      </w:pPr>
    </w:lvl>
    <w:lvl w:ilvl="4" w:tplc="CEAACE50" w:tentative="1">
      <w:start w:val="1"/>
      <w:numFmt w:val="bullet"/>
      <w:lvlText w:val="○"/>
      <w:lvlJc w:val="left"/>
      <w:pPr>
        <w:ind w:left="3600" w:hanging="360"/>
      </w:pPr>
    </w:lvl>
    <w:lvl w:ilvl="5" w:tplc="620AB7E8" w:tentative="1">
      <w:start w:val="1"/>
      <w:numFmt w:val="bullet"/>
      <w:lvlText w:val="■"/>
      <w:lvlJc w:val="left"/>
      <w:pPr>
        <w:ind w:left="4320" w:hanging="360"/>
      </w:pPr>
    </w:lvl>
    <w:lvl w:ilvl="6" w:tplc="C98236BC" w:tentative="1">
      <w:start w:val="1"/>
      <w:numFmt w:val="bullet"/>
      <w:lvlText w:val="●"/>
      <w:lvlJc w:val="left"/>
      <w:pPr>
        <w:ind w:left="5040" w:hanging="360"/>
      </w:pPr>
    </w:lvl>
    <w:lvl w:ilvl="7" w:tplc="369C8608" w:tentative="1">
      <w:start w:val="1"/>
      <w:numFmt w:val="bullet"/>
      <w:lvlText w:val="●"/>
      <w:lvlJc w:val="left"/>
      <w:pPr>
        <w:ind w:left="5760" w:hanging="360"/>
      </w:pPr>
    </w:lvl>
    <w:lvl w:ilvl="8" w:tplc="7ED41396" w:tentative="1">
      <w:start w:val="1"/>
      <w:numFmt w:val="bullet"/>
      <w:lvlText w:val="●"/>
      <w:lvlJc w:val="left"/>
      <w:pPr>
        <w:ind w:left="6480" w:hanging="360"/>
      </w:pPr>
    </w:lvl>
  </w:abstractNum>
  <w:abstractNum w:abstractNumId="39" w15:restartNumberingAfterBreak="0">
    <w:nsid w:val="779C771C"/>
    <w:multiLevelType w:val="hybridMultilevel"/>
    <w:tmpl w:val="A18E6592"/>
    <w:lvl w:ilvl="0" w:tplc="1A5C91D8" w:tentative="1">
      <w:start w:val="1"/>
      <w:numFmt w:val="decimal"/>
      <w:lvlText w:val="%1."/>
      <w:lvlJc w:val="left"/>
      <w:pPr>
        <w:ind w:left="500" w:hanging="320"/>
      </w:pPr>
    </w:lvl>
    <w:lvl w:ilvl="1" w:tplc="98B84A92">
      <w:numFmt w:val="decimal"/>
      <w:lvlText w:val=""/>
      <w:lvlJc w:val="left"/>
    </w:lvl>
    <w:lvl w:ilvl="2" w:tplc="3AA41D9E">
      <w:numFmt w:val="decimal"/>
      <w:lvlText w:val=""/>
      <w:lvlJc w:val="left"/>
    </w:lvl>
    <w:lvl w:ilvl="3" w:tplc="939C2A76">
      <w:numFmt w:val="decimal"/>
      <w:lvlText w:val=""/>
      <w:lvlJc w:val="left"/>
    </w:lvl>
    <w:lvl w:ilvl="4" w:tplc="7F30D244">
      <w:numFmt w:val="decimal"/>
      <w:lvlText w:val=""/>
      <w:lvlJc w:val="left"/>
    </w:lvl>
    <w:lvl w:ilvl="5" w:tplc="3214B31E">
      <w:numFmt w:val="decimal"/>
      <w:lvlText w:val=""/>
      <w:lvlJc w:val="left"/>
    </w:lvl>
    <w:lvl w:ilvl="6" w:tplc="0D444EFA">
      <w:numFmt w:val="decimal"/>
      <w:lvlText w:val=""/>
      <w:lvlJc w:val="left"/>
    </w:lvl>
    <w:lvl w:ilvl="7" w:tplc="45ECE1E4">
      <w:numFmt w:val="decimal"/>
      <w:lvlText w:val=""/>
      <w:lvlJc w:val="left"/>
    </w:lvl>
    <w:lvl w:ilvl="8" w:tplc="68FE6FDE">
      <w:numFmt w:val="decimal"/>
      <w:lvlText w:val=""/>
      <w:lvlJc w:val="left"/>
    </w:lvl>
  </w:abstractNum>
  <w:abstractNum w:abstractNumId="40" w15:restartNumberingAfterBreak="0">
    <w:nsid w:val="79230B6F"/>
    <w:multiLevelType w:val="hybridMultilevel"/>
    <w:tmpl w:val="A498D9B4"/>
    <w:lvl w:ilvl="0" w:tplc="4D481FE8" w:tentative="1">
      <w:start w:val="1"/>
      <w:numFmt w:val="decimal"/>
      <w:lvlText w:val="%1."/>
      <w:lvlJc w:val="left"/>
      <w:pPr>
        <w:ind w:left="500" w:hanging="320"/>
      </w:pPr>
    </w:lvl>
    <w:lvl w:ilvl="1" w:tplc="6EE47D4E">
      <w:numFmt w:val="decimal"/>
      <w:lvlText w:val=""/>
      <w:lvlJc w:val="left"/>
    </w:lvl>
    <w:lvl w:ilvl="2" w:tplc="AEBAC8BA">
      <w:numFmt w:val="decimal"/>
      <w:lvlText w:val=""/>
      <w:lvlJc w:val="left"/>
    </w:lvl>
    <w:lvl w:ilvl="3" w:tplc="40D6BA1A">
      <w:numFmt w:val="decimal"/>
      <w:lvlText w:val=""/>
      <w:lvlJc w:val="left"/>
    </w:lvl>
    <w:lvl w:ilvl="4" w:tplc="16CAACB0">
      <w:numFmt w:val="decimal"/>
      <w:lvlText w:val=""/>
      <w:lvlJc w:val="left"/>
    </w:lvl>
    <w:lvl w:ilvl="5" w:tplc="5B265A3E">
      <w:numFmt w:val="decimal"/>
      <w:lvlText w:val=""/>
      <w:lvlJc w:val="left"/>
    </w:lvl>
    <w:lvl w:ilvl="6" w:tplc="63A64560">
      <w:numFmt w:val="decimal"/>
      <w:lvlText w:val=""/>
      <w:lvlJc w:val="left"/>
    </w:lvl>
    <w:lvl w:ilvl="7" w:tplc="D8A01DD4">
      <w:numFmt w:val="decimal"/>
      <w:lvlText w:val=""/>
      <w:lvlJc w:val="left"/>
    </w:lvl>
    <w:lvl w:ilvl="8" w:tplc="B7D84C54">
      <w:numFmt w:val="decimal"/>
      <w:lvlText w:val=""/>
      <w:lvlJc w:val="left"/>
    </w:lvl>
  </w:abstractNum>
  <w:abstractNum w:abstractNumId="41" w15:restartNumberingAfterBreak="0">
    <w:nsid w:val="7AAD21DB"/>
    <w:multiLevelType w:val="hybridMultilevel"/>
    <w:tmpl w:val="169A67AC"/>
    <w:lvl w:ilvl="0" w:tplc="C302C18E" w:tentative="1">
      <w:start w:val="1"/>
      <w:numFmt w:val="decimal"/>
      <w:lvlText w:val="%1."/>
      <w:lvlJc w:val="left"/>
      <w:pPr>
        <w:ind w:left="500" w:hanging="320"/>
      </w:pPr>
    </w:lvl>
    <w:lvl w:ilvl="1" w:tplc="0890D6F4">
      <w:numFmt w:val="decimal"/>
      <w:lvlText w:val=""/>
      <w:lvlJc w:val="left"/>
    </w:lvl>
    <w:lvl w:ilvl="2" w:tplc="C9382330">
      <w:numFmt w:val="decimal"/>
      <w:lvlText w:val=""/>
      <w:lvlJc w:val="left"/>
    </w:lvl>
    <w:lvl w:ilvl="3" w:tplc="48C65332">
      <w:numFmt w:val="decimal"/>
      <w:lvlText w:val=""/>
      <w:lvlJc w:val="left"/>
    </w:lvl>
    <w:lvl w:ilvl="4" w:tplc="0A2A2BEE">
      <w:numFmt w:val="decimal"/>
      <w:lvlText w:val=""/>
      <w:lvlJc w:val="left"/>
    </w:lvl>
    <w:lvl w:ilvl="5" w:tplc="9DE00B18">
      <w:numFmt w:val="decimal"/>
      <w:lvlText w:val=""/>
      <w:lvlJc w:val="left"/>
    </w:lvl>
    <w:lvl w:ilvl="6" w:tplc="E566F83A">
      <w:numFmt w:val="decimal"/>
      <w:lvlText w:val=""/>
      <w:lvlJc w:val="left"/>
    </w:lvl>
    <w:lvl w:ilvl="7" w:tplc="770CA5C4">
      <w:numFmt w:val="decimal"/>
      <w:lvlText w:val=""/>
      <w:lvlJc w:val="left"/>
    </w:lvl>
    <w:lvl w:ilvl="8" w:tplc="C718716A">
      <w:numFmt w:val="decimal"/>
      <w:lvlText w:val=""/>
      <w:lvlJc w:val="left"/>
    </w:lvl>
  </w:abstractNum>
  <w:abstractNum w:abstractNumId="42" w15:restartNumberingAfterBreak="0">
    <w:nsid w:val="7E78043A"/>
    <w:multiLevelType w:val="multilevel"/>
    <w:tmpl w:val="A2DEC3E6"/>
    <w:lvl w:ilvl="0">
      <w:start w:val="1"/>
      <w:numFmt w:val="decimal"/>
      <w:lvlText w:val="%1."/>
      <w:lvlJc w:val="left"/>
      <w:pPr>
        <w:ind w:left="0" w:firstLine="0"/>
      </w:pPr>
    </w:lvl>
    <w:lvl w:ilvl="1">
      <w:start w:val="1"/>
      <w:numFmt w:val="decimal"/>
      <w:lvlText w:val="%1.%2"/>
      <w:lvlJc w:val="left"/>
      <w:pPr>
        <w:ind w:left="0" w:firstLine="0"/>
      </w:pPr>
    </w:lvl>
    <w:lvl w:ilvl="2" w:tentative="1">
      <w:start w:val="1"/>
      <w:numFmt w:val="decimal"/>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55193738">
    <w:abstractNumId w:val="38"/>
    <w:lvlOverride w:ilvl="0">
      <w:startOverride w:val="1"/>
    </w:lvlOverride>
  </w:num>
  <w:num w:numId="2" w16cid:durableId="603802847">
    <w:abstractNumId w:val="42"/>
    <w:lvlOverride w:ilvl="0">
      <w:startOverride w:val="1"/>
    </w:lvlOverride>
    <w:lvlOverride w:ilvl="1">
      <w:startOverride w:val="1"/>
    </w:lvlOverride>
    <w:lvlOverride w:ilvl="2">
      <w:startOverride w:val="1"/>
    </w:lvlOverride>
  </w:num>
  <w:num w:numId="3" w16cid:durableId="1143960377">
    <w:abstractNumId w:val="15"/>
    <w:lvlOverride w:ilvl="0">
      <w:startOverride w:val="1"/>
    </w:lvlOverride>
    <w:lvlOverride w:ilvl="1">
      <w:startOverride w:val="1"/>
    </w:lvlOverride>
  </w:num>
  <w:num w:numId="4" w16cid:durableId="234358714">
    <w:abstractNumId w:val="14"/>
    <w:lvlOverride w:ilvl="0">
      <w:startOverride w:val="1"/>
    </w:lvlOverride>
  </w:num>
  <w:num w:numId="5" w16cid:durableId="786851740">
    <w:abstractNumId w:val="34"/>
    <w:lvlOverride w:ilvl="0">
      <w:startOverride w:val="1"/>
    </w:lvlOverride>
  </w:num>
  <w:num w:numId="6" w16cid:durableId="175315051">
    <w:abstractNumId w:val="13"/>
    <w:lvlOverride w:ilvl="0">
      <w:startOverride w:val="1"/>
    </w:lvlOverride>
  </w:num>
  <w:num w:numId="7" w16cid:durableId="303435695">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177"/>
    <w:rsid w:val="002131EB"/>
    <w:rsid w:val="0026374D"/>
    <w:rsid w:val="00386B8B"/>
    <w:rsid w:val="00426177"/>
    <w:rsid w:val="00B354C8"/>
    <w:rsid w:val="00CE15FB"/>
    <w:rsid w:val="00D52C0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AF34329"/>
  <w15:docId w15:val="{EE7EEF7A-2F11-45BB-991B-B975E4B7D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293B"/>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bottom w:val="single" w:sz="8" w:space="6" w:color="183153"/>
      </w:pBdr>
      <w:spacing w:after="240"/>
      <w:outlineLvl w:val="0"/>
    </w:pPr>
    <w:rPr>
      <w:b/>
      <w:bCs/>
      <w:color w:val="183153"/>
      <w:sz w:val="34"/>
      <w:szCs w:val="34"/>
    </w:rPr>
  </w:style>
  <w:style w:type="paragraph" w:styleId="Titre2">
    <w:name w:val="heading 2"/>
    <w:basedOn w:val="Normal"/>
    <w:next w:val="Normal"/>
    <w:uiPriority w:val="9"/>
    <w:unhideWhenUsed/>
    <w:qFormat/>
    <w:pPr>
      <w:keepNext/>
      <w:spacing w:before="300" w:after="120"/>
      <w:outlineLvl w:val="1"/>
    </w:pPr>
    <w:rPr>
      <w:b/>
      <w:bCs/>
      <w:color w:val="2E5A94"/>
      <w:sz w:val="27"/>
      <w:szCs w:val="27"/>
    </w:rPr>
  </w:style>
  <w:style w:type="paragraph" w:styleId="Titre3">
    <w:name w:val="heading 3"/>
    <w:basedOn w:val="Normal"/>
    <w:next w:val="Normal"/>
    <w:uiPriority w:val="9"/>
    <w:semiHidden/>
    <w:unhideWhenUsed/>
    <w:qFormat/>
    <w:pPr>
      <w:keepNext/>
      <w:spacing w:before="200" w:after="80"/>
      <w:outlineLvl w:val="2"/>
    </w:pPr>
    <w:rPr>
      <w:b/>
      <w:bCs/>
      <w:color w:val="183153"/>
      <w:sz w:val="23"/>
      <w:szCs w:val="23"/>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sansnumro">
    <w:name w:val="Titre sans numéro"/>
    <w:basedOn w:val="Normal"/>
    <w:next w:val="Normal"/>
    <w:pPr>
      <w:pBdr>
        <w:bottom w:val="single" w:sz="8" w:space="6" w:color="183153"/>
      </w:pBdr>
      <w:spacing w:after="240"/>
    </w:pPr>
    <w:rPr>
      <w:b/>
      <w:bCs/>
      <w:color w:val="183153"/>
      <w:sz w:val="34"/>
      <w:szCs w:val="34"/>
    </w:rPr>
  </w:style>
  <w:style w:type="paragraph" w:styleId="Lgende">
    <w:name w:val="caption"/>
    <w:basedOn w:val="Normal"/>
    <w:next w:val="Normal"/>
    <w:pPr>
      <w:spacing w:before="60" w:after="40"/>
    </w:pPr>
    <w:rPr>
      <w:b/>
      <w:bCs/>
      <w:color w:val="183153"/>
      <w:sz w:val="19"/>
      <w:szCs w:val="19"/>
    </w:rPr>
  </w:style>
  <w:style w:type="paragraph" w:styleId="Tabledesillustrations">
    <w:name w:val="table of figures"/>
    <w:basedOn w:val="Normal"/>
    <w:next w:val="Normal"/>
    <w:uiPriority w:val="99"/>
    <w:unhideWhenUsed/>
    <w:rsid w:val="00CE15FB"/>
  </w:style>
  <w:style w:type="paragraph" w:styleId="TM1">
    <w:name w:val="toc 1"/>
    <w:basedOn w:val="Normal"/>
    <w:next w:val="Normal"/>
    <w:autoRedefine/>
    <w:uiPriority w:val="39"/>
    <w:unhideWhenUsed/>
    <w:rsid w:val="00CE15FB"/>
    <w:pPr>
      <w:spacing w:after="100"/>
    </w:pPr>
  </w:style>
  <w:style w:type="paragraph" w:styleId="TM2">
    <w:name w:val="toc 2"/>
    <w:basedOn w:val="Normal"/>
    <w:next w:val="Normal"/>
    <w:autoRedefine/>
    <w:uiPriority w:val="39"/>
    <w:unhideWhenUsed/>
    <w:rsid w:val="00CE15F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97.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6.png"/><Relationship Id="rId89" Type="http://schemas.openxmlformats.org/officeDocument/2006/relationships/image" Target="media/image79.png"/><Relationship Id="rId112" Type="http://schemas.openxmlformats.org/officeDocument/2006/relationships/header" Target="header6.xml"/><Relationship Id="rId16" Type="http://schemas.openxmlformats.org/officeDocument/2006/relationships/image" Target="media/image10.png"/><Relationship Id="rId107" Type="http://schemas.openxmlformats.org/officeDocument/2006/relationships/image" Target="media/image93.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footer" Target="footer3.xml"/><Relationship Id="rId123" Type="http://schemas.openxmlformats.org/officeDocument/2006/relationships/footer" Target="footer9.xml"/><Relationship Id="rId5" Type="http://schemas.openxmlformats.org/officeDocument/2006/relationships/footnotes" Target="footnote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footer" Target="footer6.xml"/><Relationship Id="rId118" Type="http://schemas.openxmlformats.org/officeDocument/2006/relationships/header" Target="header8.xml"/><Relationship Id="rId80" Type="http://schemas.openxmlformats.org/officeDocument/2006/relationships/image" Target="media/image74.png"/><Relationship Id="rId85" Type="http://schemas.openxmlformats.org/officeDocument/2006/relationships/header" Target="header2.xm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1.png"/><Relationship Id="rId108" Type="http://schemas.openxmlformats.org/officeDocument/2006/relationships/header" Target="header5.xml"/><Relationship Id="rId124" Type="http://schemas.openxmlformats.org/officeDocument/2006/relationships/fontTable" Target="fontTable.xml"/><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96.png"/><Relationship Id="rId119" Type="http://schemas.openxmlformats.org/officeDocument/2006/relationships/footer" Target="footer8.xml"/><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header" Target="header1.xml"/><Relationship Id="rId86" Type="http://schemas.openxmlformats.org/officeDocument/2006/relationships/footer" Target="footer2.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5.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87.png"/><Relationship Id="rId104" Type="http://schemas.openxmlformats.org/officeDocument/2006/relationships/image" Target="media/image92.png"/><Relationship Id="rId120" Type="http://schemas.openxmlformats.org/officeDocument/2006/relationships/image" Target="media/image98.png"/><Relationship Id="rId125"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2.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77.png"/><Relationship Id="rId110" Type="http://schemas.openxmlformats.org/officeDocument/2006/relationships/image" Target="media/image94.png"/><Relationship Id="rId115" Type="http://schemas.openxmlformats.org/officeDocument/2006/relationships/header" Target="header7.xml"/><Relationship Id="rId61" Type="http://schemas.openxmlformats.org/officeDocument/2006/relationships/image" Target="media/image55.png"/><Relationship Id="rId82" Type="http://schemas.openxmlformats.org/officeDocument/2006/relationships/footer" Target="footer1.xm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0.png"/><Relationship Id="rId105" Type="http://schemas.openxmlformats.org/officeDocument/2006/relationships/header" Target="header4.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99.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footer" Target="footer7.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5.png"/><Relationship Id="rId88" Type="http://schemas.openxmlformats.org/officeDocument/2006/relationships/image" Target="media/image78.png"/><Relationship Id="rId111" Type="http://schemas.openxmlformats.org/officeDocument/2006/relationships/image" Target="media/image9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footer" Target="footer4.xml"/><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header" Target="header3.xml"/><Relationship Id="rId122" Type="http://schemas.openxmlformats.org/officeDocument/2006/relationships/header" Target="header9.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123</Pages>
  <Words>9724</Words>
  <Characters>53483</Characters>
  <Application>Microsoft Office Word</Application>
  <DocSecurity>0</DocSecurity>
  <Lines>445</Lines>
  <Paragraphs>126</Paragraphs>
  <ScaleCrop>false</ScaleCrop>
  <Company/>
  <LinksUpToDate>false</LinksUpToDate>
  <CharactersWithSpaces>63081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 — Rapport de présentation fonctionnelle</dc:title>
  <dc:creator>INTERNAT</dc:creator>
  <dc:description>Présentation fonctionnelle de l’application INTERNAT</dc:description>
  <cp:lastModifiedBy>MOUNIR LAHYANI</cp:lastModifiedBy>
  <cp:revision>6</cp:revision>
  <dcterms:created xsi:type="dcterms:W3CDTF">2026-10-21T16:45:00Z</dcterms:created>
  <dcterms:modified xsi:type="dcterms:W3CDTF">2026-10-21T16:49:00Z</dcterms:modified>
</cp:coreProperties>
</file>