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12" w:line="240" w:lineRule="auto"/>
        <w:ind w:right="-10.866141732282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Projecte TGA </w:t>
      </w:r>
    </w:p>
    <w:p w:rsidR="00000000" w:rsidDel="00000000" w:rsidP="00000000" w:rsidRDefault="00000000" w:rsidRPr="00000000" w14:paraId="00000002">
      <w:pPr>
        <w:widowControl w:val="0"/>
        <w:spacing w:before="112" w:line="240" w:lineRule="auto"/>
        <w:ind w:right="-10.8661417322827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Implementació KNN en CUDA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Documentació 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2</w:t>
      </w:r>
      <w:r w:rsidDel="00000000" w:rsidR="00000000" w:rsidRPr="00000000">
        <w:rPr>
          <w:i w:val="1"/>
          <w:sz w:val="24"/>
          <w:szCs w:val="24"/>
          <w:vertAlign w:val="superscript"/>
          <w:rtl w:val="0"/>
        </w:rPr>
        <w:t xml:space="preserve">n </w:t>
      </w:r>
      <w:r w:rsidDel="00000000" w:rsidR="00000000" w:rsidRPr="00000000">
        <w:rPr>
          <w:i w:val="1"/>
          <w:sz w:val="24"/>
          <w:szCs w:val="24"/>
          <w:rtl w:val="0"/>
        </w:rPr>
        <w:t xml:space="preserve">Quadrimestre</w:t>
      </w:r>
      <w:r w:rsidDel="00000000" w:rsidR="00000000" w:rsidRPr="00000000">
        <w:rPr>
          <w:i w:val="1"/>
          <w:sz w:val="24"/>
          <w:szCs w:val="24"/>
          <w:rtl w:val="0"/>
        </w:rPr>
        <w:t xml:space="preserve"> -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curs</w:t>
      </w:r>
      <w:r w:rsidDel="00000000" w:rsidR="00000000" w:rsidRPr="00000000">
        <w:rPr>
          <w:i w:val="1"/>
          <w:sz w:val="24"/>
          <w:szCs w:val="24"/>
          <w:rtl w:val="0"/>
        </w:rPr>
        <w:t xml:space="preserve"> 2019/2020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Laia Batlle i Pau Ballber 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1081088</wp:posOffset>
            </wp:positionH>
            <wp:positionV relativeFrom="paragraph">
              <wp:posOffset>290700</wp:posOffset>
            </wp:positionV>
            <wp:extent cx="3571779" cy="77009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779" cy="7700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pStyle w:val="Heading1"/>
        <w:spacing w:line="360" w:lineRule="auto"/>
        <w:rPr>
          <w:sz w:val="24"/>
          <w:szCs w:val="24"/>
        </w:rPr>
      </w:pPr>
      <w:bookmarkStart w:colFirst="0" w:colLast="0" w:name="_nvyr1j2rx74x" w:id="0"/>
      <w:bookmarkEnd w:id="0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u3qdoaf9czk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Introducció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_u3qdoaf9czkw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n3so1kmre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Definició del problema a resoldre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_fn3so1kmref1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v4r1sfxl15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Implementacions CUDA realitzades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_lv4r1sfxl15s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0ku0xf1hv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Anàlisi de rendiment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_30ku0xf1hv4e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6fesdorgzn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Bibliografia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_6fesdorgzn9y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pStyle w:val="Heading1"/>
        <w:spacing w:line="360" w:lineRule="auto"/>
        <w:rPr/>
      </w:pPr>
      <w:bookmarkStart w:colFirst="0" w:colLast="0" w:name="_yh98hl24fds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line="360" w:lineRule="auto"/>
        <w:rPr/>
      </w:pPr>
      <w:bookmarkStart w:colFirst="0" w:colLast="0" w:name="_u3qdoaf9czkw" w:id="2"/>
      <w:bookmarkEnd w:id="2"/>
      <w:r w:rsidDel="00000000" w:rsidR="00000000" w:rsidRPr="00000000">
        <w:rPr>
          <w:rtl w:val="0"/>
        </w:rPr>
        <w:t xml:space="preserve">Introducció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En aquest projecte el que es vol fer és implementar una versió de l’algorisme k-nearest neighbors utilitzant CUDA. Per fer-ho aprofitarem les eines que tenim disponibles per aconseguir a base </w:t>
      </w:r>
      <w:r w:rsidDel="00000000" w:rsidR="00000000" w:rsidRPr="00000000">
        <w:rPr>
          <w:rtl w:val="0"/>
        </w:rPr>
        <w:t xml:space="preserve">d’optimitzacions</w:t>
      </w:r>
      <w:r w:rsidDel="00000000" w:rsidR="00000000" w:rsidRPr="00000000">
        <w:rPr>
          <w:rtl w:val="0"/>
        </w:rPr>
        <w:t xml:space="preserve">, millores en el rendiment del nostre programa. 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Com que ja hi ha moltes implementacions seqüencials d’aquest algorisme publicades i nosaltres el que realment volem és explotar l’utilització de CUDA el que hem fet ha estat partir d’una de les implementacions més bàsiques que hem trobat en llenguatge C per adaptar-la a la nostra manera. El codi seqüencial en el que ens hem basat es pot consultar a l’apartat bibliogràfic d’aquesta documentació.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El nostre objectiu principal per adaptar aquest algorisme a CUDA és aprofitar l’utilització de kernels per paral·lelitzar part del nostre codi i obtenir millores en el temps d’execució significatives. Així doncs, </w:t>
      </w:r>
      <w:r w:rsidDel="00000000" w:rsidR="00000000" w:rsidRPr="00000000">
        <w:rPr>
          <w:rtl w:val="0"/>
        </w:rPr>
        <w:t xml:space="preserve">podrem</w:t>
      </w:r>
      <w:r w:rsidDel="00000000" w:rsidR="00000000" w:rsidRPr="00000000">
        <w:rPr>
          <w:rtl w:val="0"/>
        </w:rPr>
        <w:t xml:space="preserve"> analitzar el rendiment del programa per cada millora afegida o si és el cas investigar possibles inconsistències.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pxfmyqq52o13" w:id="3"/>
      <w:bookmarkEnd w:id="3"/>
      <w:r w:rsidDel="00000000" w:rsidR="00000000" w:rsidRPr="00000000">
        <w:rPr>
          <w:rtl w:val="0"/>
        </w:rPr>
        <w:t xml:space="preserve">Definició del problema a resoldre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El k-nearest neighbor, o simplement kNN, és un algorisme d’aprenentatge automàtic molt utilitzat tant per a la classificació estadística com per a l’anàlisi de la regressió. En ambdós casos l’entrada consisteix en les dades d’entrenament més properes a l’espai de funcions. La sortida, en canvi, depèn de si s’utilitza per a la classificació o la regressió: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En la regressió kNN, la sortida és el valor de la propietat per a l’objecte. Aquest valor és la mitjana dels valors dels k veïns més propers.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D’altra banda, en la classificació kNN, la sortida és una pertinença a una classe. Es tracta d’una aproximació a la classificació de dades que estima la probabilitat de que un punt de dades sigui membre d’un grup o d’un altre depenent de a quin grup es troben els punts de dades que l’envolten. Més concretament, l’algorisme calcula la distància de l’element nou a cada un dels existents i ordena aquestes distàncies de menor a major per anar seleccionant el grup al qual ha de pertànyer. Aquest grup serà, per tant, el de major freqüència amb menors distàncies.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Normalment, k és un nombre enter positiu, petit i imparell. Si k és igual a 1, l’objecte s’assigna a la classe d’aquest veí més proper. Com més gran sigui k, més precisa serà la classificació, però més temps es triga a realitzar-la.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lv4r1sfxl15s" w:id="4"/>
      <w:bookmarkEnd w:id="4"/>
      <w:r w:rsidDel="00000000" w:rsidR="00000000" w:rsidRPr="00000000">
        <w:rPr>
          <w:rtl w:val="0"/>
        </w:rPr>
        <w:t xml:space="preserve">Implementacions CUDA realitzades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30ku0xf1hv4e" w:id="5"/>
      <w:bookmarkEnd w:id="5"/>
      <w:r w:rsidDel="00000000" w:rsidR="00000000" w:rsidRPr="00000000">
        <w:rPr>
          <w:rtl w:val="0"/>
        </w:rPr>
        <w:t xml:space="preserve">Anàlisi de rendiment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6fesdorgzn9y" w:id="6"/>
      <w:bookmarkEnd w:id="6"/>
      <w:r w:rsidDel="00000000" w:rsidR="00000000" w:rsidRPr="00000000">
        <w:rPr>
          <w:rtl w:val="0"/>
        </w:rPr>
        <w:t xml:space="preserve">Bibliografia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KNN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Pàgina d’on hem extret el codi de l’algorisme seqüencial:</w:t>
      </w:r>
    </w:p>
    <w:p w:rsidR="00000000" w:rsidDel="00000000" w:rsidP="00000000" w:rsidRDefault="00000000" w:rsidRPr="00000000" w14:paraId="0000005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https://www.geeksforgeeks.org/k-nearest-neighbours/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 utilitzada per entendre el problema: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https://en.wikipedia.org/wiki/K-nearest_neighbors_algorithm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https://www.techopedia.com/definition/32066/k-nearest-neighbor-k-nn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https://www.analiticaweb.es/algoritmo-knn-modelado-datos/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analiticaweb.es/algoritmo-knn-modelado-datos/" TargetMode="External"/><Relationship Id="rId9" Type="http://schemas.openxmlformats.org/officeDocument/2006/relationships/hyperlink" Target="https://www.techopedia.com/definition/32066/k-nearest-neighbor-k-nn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geeksforgeeks.org/k-nearest-neighbours/" TargetMode="External"/><Relationship Id="rId8" Type="http://schemas.openxmlformats.org/officeDocument/2006/relationships/hyperlink" Target="https://en.wikipedia.org/wiki/K-nearest_neighbor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