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E1" w:rsidRDefault="001E7CE1" w:rsidP="001E7CE1"/>
    <w:p w:rsidR="001E7CE1" w:rsidRDefault="001E7CE1" w:rsidP="001E7CE1"/>
    <w:p w:rsidR="001E7CE1" w:rsidRDefault="001E7CE1" w:rsidP="001E7CE1"/>
    <w:p w:rsidR="001E7CE1" w:rsidRDefault="001E7CE1" w:rsidP="001E7CE1">
      <w:pPr>
        <w:pStyle w:val="Heading2"/>
      </w:pPr>
      <w:r>
        <w:t>Case Study # 02: Recycling Machine Application</w:t>
      </w:r>
    </w:p>
    <w:p w:rsidR="001E7CE1" w:rsidRPr="001E7CE1" w:rsidRDefault="001E7CE1" w:rsidP="001E7CE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6"/>
        <w:gridCol w:w="4634"/>
      </w:tblGrid>
      <w:tr w:rsidR="001E7CE1" w:rsidRPr="001E7CE1" w:rsidTr="001E7C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pPr>
              <w:jc w:val="center"/>
              <w:rPr>
                <w:b/>
                <w:bCs/>
              </w:rPr>
            </w:pPr>
            <w:r w:rsidRPr="001E7CE1">
              <w:rPr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pPr>
              <w:jc w:val="center"/>
              <w:rPr>
                <w:b/>
                <w:bCs/>
              </w:rPr>
            </w:pPr>
            <w:r w:rsidRPr="001E7CE1">
              <w:rPr>
                <w:b/>
                <w:bCs/>
              </w:rPr>
              <w:t>Non-Functional Requirements</w:t>
            </w:r>
          </w:p>
        </w:tc>
      </w:tr>
      <w:tr w:rsidR="001E7CE1" w:rsidRPr="001E7CE1" w:rsidTr="001E7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r w:rsidRPr="001E7CE1">
              <w:t>1. Identify the type and quantity of bottles and cans returned by customers during a session.</w:t>
            </w:r>
          </w:p>
        </w:tc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r w:rsidRPr="001E7CE1">
              <w:t>1. The system must operate continuously during business hours with minimal downtime.</w:t>
            </w:r>
          </w:p>
        </w:tc>
      </w:tr>
      <w:tr w:rsidR="001E7CE1" w:rsidRPr="001E7CE1" w:rsidTr="001E7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r w:rsidRPr="001E7CE1">
              <w:t>2. Generate receipts for customers listing deposited items, deposit values, and total refund amount.</w:t>
            </w:r>
          </w:p>
        </w:tc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r w:rsidRPr="001E7CE1">
              <w:t>2. The system should respond to customer actions within 2 seconds for a smooth experience.</w:t>
            </w:r>
          </w:p>
        </w:tc>
      </w:tr>
      <w:tr w:rsidR="001E7CE1" w:rsidRPr="001E7CE1" w:rsidTr="001E7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r w:rsidRPr="001E7CE1">
              <w:t>3. Allow operators to view the number o</w:t>
            </w:r>
            <w:bookmarkStart w:id="0" w:name="_GoBack"/>
            <w:bookmarkEnd w:id="0"/>
            <w:r w:rsidRPr="001E7CE1">
              <w:t>f returned bottles and cans throughout the day.</w:t>
            </w:r>
          </w:p>
        </w:tc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r w:rsidRPr="001E7CE1">
              <w:t>3. The system must ensure data accuracy in recording returned items and refunds.</w:t>
            </w:r>
          </w:p>
        </w:tc>
      </w:tr>
      <w:tr w:rsidR="001E7CE1" w:rsidRPr="001E7CE1" w:rsidTr="001E7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r w:rsidRPr="001E7CE1">
              <w:t>4. Enable operators to modify system configurations such as deposit values for items.</w:t>
            </w:r>
          </w:p>
        </w:tc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r w:rsidRPr="001E7CE1">
              <w:t>4. The receipt printer must have a reliability rate of 99.5% to avoid frequent failures.</w:t>
            </w:r>
          </w:p>
        </w:tc>
      </w:tr>
      <w:tr w:rsidR="001E7CE1" w:rsidRPr="001E7CE1" w:rsidTr="001E7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r w:rsidRPr="001E7CE1">
              <w:t>5. Monitor machine status and trigger alarms when issues occur (e.g., stuck cans or empty receipt rolls).</w:t>
            </w:r>
          </w:p>
        </w:tc>
        <w:tc>
          <w:tcPr>
            <w:tcW w:w="0" w:type="auto"/>
            <w:vAlign w:val="center"/>
            <w:hideMark/>
          </w:tcPr>
          <w:p w:rsidR="001E7CE1" w:rsidRPr="001E7CE1" w:rsidRDefault="001E7CE1" w:rsidP="001E7CE1">
            <w:r w:rsidRPr="001E7CE1">
              <w:t>5. The system must provide secure access controls for operators to prevent unauthorized changes.</w:t>
            </w:r>
          </w:p>
        </w:tc>
      </w:tr>
    </w:tbl>
    <w:p w:rsidR="003076CE" w:rsidRDefault="003076CE"/>
    <w:sectPr w:rsidR="0030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E1"/>
    <w:rsid w:val="001E7CE1"/>
    <w:rsid w:val="0030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E7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E7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2025-10-13T06:40:00Z</dcterms:created>
  <dcterms:modified xsi:type="dcterms:W3CDTF">2025-10-13T06:43:00Z</dcterms:modified>
</cp:coreProperties>
</file>