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A6AE" w14:textId="77777777" w:rsidR="00C72249" w:rsidRPr="00F905C0" w:rsidRDefault="00C72249" w:rsidP="000E37BB">
      <w:pPr>
        <w:jc w:val="center"/>
        <w:rPr>
          <w:rFonts w:ascii="Times New Roman" w:hAnsi="Times New Roman" w:cs="Times New Roman"/>
          <w:b/>
          <w:bCs/>
        </w:rPr>
      </w:pPr>
    </w:p>
    <w:p w14:paraId="158D2D22" w14:textId="77777777" w:rsidR="00C72249" w:rsidRPr="00F905C0" w:rsidRDefault="00C72249" w:rsidP="000E37BB">
      <w:pPr>
        <w:jc w:val="center"/>
        <w:rPr>
          <w:rFonts w:ascii="Times New Roman" w:hAnsi="Times New Roman" w:cs="Times New Roman"/>
          <w:b/>
          <w:bCs/>
        </w:rPr>
      </w:pPr>
    </w:p>
    <w:p w14:paraId="4FF03281" w14:textId="77777777" w:rsidR="00C72249" w:rsidRPr="00F905C0" w:rsidRDefault="00C72249" w:rsidP="000E37BB">
      <w:pPr>
        <w:jc w:val="center"/>
        <w:rPr>
          <w:rFonts w:ascii="Times New Roman" w:hAnsi="Times New Roman" w:cs="Times New Roman"/>
          <w:b/>
          <w:bCs/>
        </w:rPr>
      </w:pPr>
    </w:p>
    <w:p w14:paraId="229B29A9" w14:textId="77777777" w:rsidR="00C72249" w:rsidRPr="00F905C0" w:rsidRDefault="00C72249" w:rsidP="000E37BB">
      <w:pPr>
        <w:jc w:val="center"/>
        <w:rPr>
          <w:rFonts w:ascii="Times New Roman" w:hAnsi="Times New Roman" w:cs="Times New Roman"/>
          <w:b/>
          <w:bCs/>
        </w:rPr>
      </w:pPr>
    </w:p>
    <w:p w14:paraId="6FA99CC6" w14:textId="77777777" w:rsidR="00C72249" w:rsidRPr="00F905C0" w:rsidRDefault="00C72249" w:rsidP="000E37BB">
      <w:pPr>
        <w:jc w:val="center"/>
        <w:rPr>
          <w:rFonts w:ascii="Times New Roman" w:hAnsi="Times New Roman" w:cs="Times New Roman"/>
          <w:b/>
          <w:bCs/>
        </w:rPr>
      </w:pPr>
    </w:p>
    <w:p w14:paraId="3936F1AF" w14:textId="3599FDC7" w:rsidR="00D173AD" w:rsidRPr="00F905C0" w:rsidRDefault="000E37BB" w:rsidP="000E37BB">
      <w:pPr>
        <w:jc w:val="center"/>
        <w:rPr>
          <w:rFonts w:ascii="Times New Roman" w:hAnsi="Times New Roman" w:cs="Times New Roman"/>
          <w:b/>
          <w:bCs/>
        </w:rPr>
      </w:pPr>
      <w:r w:rsidRPr="00F905C0">
        <w:rPr>
          <w:rFonts w:ascii="Times New Roman" w:hAnsi="Times New Roman" w:cs="Times New Roman"/>
          <w:b/>
          <w:bCs/>
          <w:noProof/>
        </w:rPr>
        <w:drawing>
          <wp:inline distT="0" distB="0" distL="0" distR="0" wp14:anchorId="39B606A4" wp14:editId="53C1A60B">
            <wp:extent cx="1997075" cy="190662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267" cy="1916352"/>
                    </a:xfrm>
                    <a:prstGeom prst="rect">
                      <a:avLst/>
                    </a:prstGeom>
                  </pic:spPr>
                </pic:pic>
              </a:graphicData>
            </a:graphic>
          </wp:inline>
        </w:drawing>
      </w:r>
    </w:p>
    <w:p w14:paraId="1609506D" w14:textId="77777777" w:rsidR="00C668D9" w:rsidRPr="00F905C0" w:rsidRDefault="000E37BB" w:rsidP="000E37BB">
      <w:pPr>
        <w:jc w:val="center"/>
        <w:rPr>
          <w:rFonts w:ascii="Times New Roman" w:hAnsi="Times New Roman" w:cs="Times New Roman"/>
          <w:b/>
          <w:bCs/>
          <w:sz w:val="28"/>
          <w:szCs w:val="28"/>
        </w:rPr>
      </w:pPr>
      <w:r w:rsidRPr="00F905C0">
        <w:rPr>
          <w:rFonts w:ascii="Times New Roman" w:hAnsi="Times New Roman" w:cs="Times New Roman"/>
          <w:b/>
          <w:bCs/>
          <w:sz w:val="28"/>
          <w:szCs w:val="28"/>
        </w:rPr>
        <w:t xml:space="preserve">COMSATS </w:t>
      </w:r>
      <w:r w:rsidR="00EA2829" w:rsidRPr="00F905C0">
        <w:rPr>
          <w:rFonts w:ascii="Times New Roman" w:hAnsi="Times New Roman" w:cs="Times New Roman"/>
          <w:b/>
          <w:bCs/>
          <w:sz w:val="28"/>
          <w:szCs w:val="28"/>
        </w:rPr>
        <w:t xml:space="preserve">UNIVERSITY ISLAMABAD, ABBOTTABAD </w:t>
      </w:r>
      <w:r w:rsidR="00C668D9" w:rsidRPr="00F905C0">
        <w:rPr>
          <w:rFonts w:ascii="Times New Roman" w:hAnsi="Times New Roman" w:cs="Times New Roman"/>
          <w:b/>
          <w:bCs/>
          <w:sz w:val="28"/>
          <w:szCs w:val="28"/>
        </w:rPr>
        <w:t>CAMPUS</w:t>
      </w:r>
    </w:p>
    <w:p w14:paraId="2D29DB06" w14:textId="3783A5FA" w:rsidR="00EF4547" w:rsidRPr="00F905C0" w:rsidRDefault="00EF4547" w:rsidP="000E37BB">
      <w:pPr>
        <w:jc w:val="center"/>
        <w:rPr>
          <w:rFonts w:ascii="Times New Roman" w:hAnsi="Times New Roman" w:cs="Times New Roman"/>
          <w:sz w:val="28"/>
          <w:szCs w:val="28"/>
        </w:rPr>
      </w:pPr>
      <w:r w:rsidRPr="00F905C0">
        <w:rPr>
          <w:rFonts w:ascii="Times New Roman" w:hAnsi="Times New Roman" w:cs="Times New Roman"/>
          <w:sz w:val="28"/>
          <w:szCs w:val="28"/>
        </w:rPr>
        <w:t xml:space="preserve">(Virtual Campus) </w:t>
      </w:r>
    </w:p>
    <w:p w14:paraId="2B8B14EA" w14:textId="429F4FEA" w:rsidR="000E37BB" w:rsidRPr="00F905C0" w:rsidRDefault="00C05DEF" w:rsidP="000E37BB">
      <w:pPr>
        <w:jc w:val="center"/>
        <w:rPr>
          <w:rFonts w:ascii="Times New Roman" w:hAnsi="Times New Roman" w:cs="Times New Roman"/>
          <w:b/>
          <w:bCs/>
          <w:sz w:val="28"/>
          <w:szCs w:val="28"/>
        </w:rPr>
      </w:pPr>
      <w:r w:rsidRPr="00F905C0">
        <w:rPr>
          <w:rFonts w:ascii="Times New Roman" w:hAnsi="Times New Roman" w:cs="Times New Roman"/>
          <w:sz w:val="28"/>
          <w:szCs w:val="28"/>
        </w:rPr>
        <w:t>Assignment #</w:t>
      </w:r>
      <w:r w:rsidR="006D4D35" w:rsidRPr="00F905C0">
        <w:rPr>
          <w:rFonts w:ascii="Times New Roman" w:hAnsi="Times New Roman" w:cs="Times New Roman"/>
          <w:sz w:val="28"/>
          <w:szCs w:val="28"/>
        </w:rPr>
        <w:t>01:</w:t>
      </w:r>
      <w:r w:rsidRPr="00F905C0">
        <w:rPr>
          <w:rFonts w:ascii="Times New Roman" w:hAnsi="Times New Roman" w:cs="Times New Roman"/>
          <w:sz w:val="28"/>
          <w:szCs w:val="28"/>
        </w:rPr>
        <w:t xml:space="preserve"> </w:t>
      </w:r>
      <w:r w:rsidR="00EF4547" w:rsidRPr="00F905C0">
        <w:rPr>
          <w:rFonts w:ascii="Times New Roman" w:hAnsi="Times New Roman" w:cs="Times New Roman"/>
          <w:sz w:val="28"/>
          <w:szCs w:val="28"/>
        </w:rPr>
        <w:t xml:space="preserve">HUM102 Report Writing Skills-Fall 2022 </w:t>
      </w:r>
      <w:r w:rsidR="00EA2829" w:rsidRPr="00F905C0">
        <w:rPr>
          <w:rFonts w:ascii="Times New Roman" w:hAnsi="Times New Roman" w:cs="Times New Roman"/>
          <w:b/>
          <w:bCs/>
          <w:sz w:val="28"/>
          <w:szCs w:val="28"/>
        </w:rPr>
        <w:t xml:space="preserve"> </w:t>
      </w:r>
    </w:p>
    <w:p w14:paraId="57FFBB14" w14:textId="77777777" w:rsidR="00CD47C3" w:rsidRPr="00F905C0" w:rsidRDefault="00CD47C3" w:rsidP="00CD47C3">
      <w:pPr>
        <w:jc w:val="center"/>
        <w:rPr>
          <w:rFonts w:ascii="Times New Roman" w:hAnsi="Times New Roman" w:cs="Times New Roman"/>
          <w:b/>
          <w:bCs/>
          <w:sz w:val="28"/>
          <w:szCs w:val="28"/>
        </w:rPr>
      </w:pPr>
      <w:r w:rsidRPr="00F905C0">
        <w:rPr>
          <w:rFonts w:ascii="Times New Roman" w:hAnsi="Times New Roman" w:cs="Times New Roman"/>
          <w:b/>
          <w:bCs/>
          <w:sz w:val="28"/>
          <w:szCs w:val="28"/>
        </w:rPr>
        <w:t xml:space="preserve">Submitted To: </w:t>
      </w:r>
    </w:p>
    <w:p w14:paraId="08B8CBEE" w14:textId="77777777" w:rsidR="00CD47C3" w:rsidRPr="00F905C0" w:rsidRDefault="00CD47C3" w:rsidP="00CD47C3">
      <w:pPr>
        <w:jc w:val="center"/>
        <w:rPr>
          <w:rFonts w:ascii="Times New Roman" w:hAnsi="Times New Roman" w:cs="Times New Roman"/>
          <w:sz w:val="28"/>
          <w:szCs w:val="28"/>
        </w:rPr>
      </w:pPr>
      <w:r w:rsidRPr="00F905C0">
        <w:rPr>
          <w:rFonts w:ascii="Times New Roman" w:hAnsi="Times New Roman" w:cs="Times New Roman"/>
          <w:sz w:val="28"/>
          <w:szCs w:val="28"/>
        </w:rPr>
        <w:t>Moderator: Muhammad Talal Hassan</w:t>
      </w:r>
    </w:p>
    <w:p w14:paraId="207B35E6" w14:textId="24F4FD24" w:rsidR="0052286C" w:rsidRPr="00F905C0" w:rsidRDefault="0052286C" w:rsidP="000E37BB">
      <w:pPr>
        <w:jc w:val="center"/>
        <w:rPr>
          <w:rFonts w:ascii="Times New Roman" w:hAnsi="Times New Roman" w:cs="Times New Roman"/>
          <w:b/>
          <w:bCs/>
          <w:sz w:val="28"/>
          <w:szCs w:val="28"/>
        </w:rPr>
      </w:pPr>
      <w:r w:rsidRPr="00F905C0">
        <w:rPr>
          <w:rFonts w:ascii="Times New Roman" w:hAnsi="Times New Roman" w:cs="Times New Roman"/>
          <w:b/>
          <w:bCs/>
          <w:sz w:val="28"/>
          <w:szCs w:val="28"/>
        </w:rPr>
        <w:t xml:space="preserve">Submitted </w:t>
      </w:r>
      <w:r w:rsidR="003819C7" w:rsidRPr="00F905C0">
        <w:rPr>
          <w:rFonts w:ascii="Times New Roman" w:hAnsi="Times New Roman" w:cs="Times New Roman"/>
          <w:b/>
          <w:bCs/>
          <w:sz w:val="28"/>
          <w:szCs w:val="28"/>
        </w:rPr>
        <w:t>B</w:t>
      </w:r>
      <w:r w:rsidRPr="00F905C0">
        <w:rPr>
          <w:rFonts w:ascii="Times New Roman" w:hAnsi="Times New Roman" w:cs="Times New Roman"/>
          <w:b/>
          <w:bCs/>
          <w:sz w:val="28"/>
          <w:szCs w:val="28"/>
        </w:rPr>
        <w:t xml:space="preserve">y: </w:t>
      </w:r>
    </w:p>
    <w:p w14:paraId="5AF5EB10" w14:textId="0FE2E09E" w:rsidR="0052286C" w:rsidRPr="00F905C0" w:rsidRDefault="0052286C" w:rsidP="0052286C">
      <w:pPr>
        <w:jc w:val="center"/>
        <w:rPr>
          <w:rFonts w:ascii="Times New Roman" w:hAnsi="Times New Roman" w:cs="Times New Roman"/>
          <w:sz w:val="28"/>
          <w:szCs w:val="28"/>
        </w:rPr>
      </w:pPr>
      <w:r w:rsidRPr="00F905C0">
        <w:rPr>
          <w:rFonts w:ascii="Times New Roman" w:hAnsi="Times New Roman" w:cs="Times New Roman"/>
          <w:sz w:val="28"/>
          <w:szCs w:val="28"/>
        </w:rPr>
        <w:t xml:space="preserve">Laiba Binta </w:t>
      </w:r>
      <w:r w:rsidR="00116695" w:rsidRPr="00F905C0">
        <w:rPr>
          <w:rFonts w:ascii="Times New Roman" w:hAnsi="Times New Roman" w:cs="Times New Roman"/>
          <w:sz w:val="28"/>
          <w:szCs w:val="28"/>
        </w:rPr>
        <w:t>Tahir</w:t>
      </w:r>
      <w:r w:rsidRPr="00F905C0">
        <w:rPr>
          <w:rFonts w:ascii="Times New Roman" w:hAnsi="Times New Roman" w:cs="Times New Roman"/>
          <w:sz w:val="28"/>
          <w:szCs w:val="28"/>
        </w:rPr>
        <w:t xml:space="preserve"> FA21-BSE-019(3A)</w:t>
      </w:r>
    </w:p>
    <w:p w14:paraId="0958C7EA" w14:textId="4F9BB056" w:rsidR="006055B9" w:rsidRPr="00F905C0" w:rsidRDefault="006055B9" w:rsidP="000E37BB">
      <w:pPr>
        <w:jc w:val="center"/>
        <w:rPr>
          <w:rFonts w:ascii="Times New Roman" w:hAnsi="Times New Roman" w:cs="Times New Roman"/>
          <w:b/>
          <w:bCs/>
          <w:sz w:val="28"/>
          <w:szCs w:val="28"/>
        </w:rPr>
      </w:pPr>
      <w:r w:rsidRPr="00F905C0">
        <w:rPr>
          <w:rFonts w:ascii="Times New Roman" w:hAnsi="Times New Roman" w:cs="Times New Roman"/>
          <w:b/>
          <w:bCs/>
          <w:sz w:val="28"/>
          <w:szCs w:val="28"/>
        </w:rPr>
        <w:t xml:space="preserve">Dated: </w:t>
      </w:r>
    </w:p>
    <w:p w14:paraId="22C8A152" w14:textId="5035122D" w:rsidR="006055B9" w:rsidRPr="00F905C0" w:rsidRDefault="006055B9" w:rsidP="000E37BB">
      <w:pPr>
        <w:jc w:val="center"/>
        <w:rPr>
          <w:rFonts w:ascii="Times New Roman" w:hAnsi="Times New Roman" w:cs="Times New Roman"/>
          <w:sz w:val="28"/>
          <w:szCs w:val="28"/>
        </w:rPr>
      </w:pPr>
      <w:r w:rsidRPr="00F905C0">
        <w:rPr>
          <w:rFonts w:ascii="Times New Roman" w:hAnsi="Times New Roman" w:cs="Times New Roman"/>
          <w:sz w:val="28"/>
          <w:szCs w:val="28"/>
        </w:rPr>
        <w:t>1</w:t>
      </w:r>
      <w:r w:rsidR="00612CEC" w:rsidRPr="00F905C0">
        <w:rPr>
          <w:rFonts w:ascii="Times New Roman" w:hAnsi="Times New Roman" w:cs="Times New Roman"/>
          <w:sz w:val="28"/>
          <w:szCs w:val="28"/>
        </w:rPr>
        <w:t>8 October -2022</w:t>
      </w:r>
    </w:p>
    <w:p w14:paraId="047A723C" w14:textId="77777777" w:rsidR="0052286C" w:rsidRPr="00F905C0" w:rsidRDefault="0052286C" w:rsidP="000E37BB">
      <w:pPr>
        <w:jc w:val="center"/>
        <w:rPr>
          <w:rFonts w:ascii="Times New Roman" w:hAnsi="Times New Roman" w:cs="Times New Roman"/>
          <w:b/>
          <w:bCs/>
        </w:rPr>
      </w:pPr>
    </w:p>
    <w:p w14:paraId="6737CE71" w14:textId="62F7BC8F" w:rsidR="000E37BB" w:rsidRPr="00F905C0" w:rsidRDefault="000E37BB">
      <w:pPr>
        <w:rPr>
          <w:rFonts w:ascii="Times New Roman" w:hAnsi="Times New Roman" w:cs="Times New Roman"/>
          <w:b/>
          <w:bCs/>
        </w:rPr>
      </w:pPr>
    </w:p>
    <w:p w14:paraId="5509AF49" w14:textId="6F966E97" w:rsidR="000E37BB" w:rsidRPr="00F905C0" w:rsidRDefault="000E37BB">
      <w:pPr>
        <w:rPr>
          <w:rFonts w:ascii="Times New Roman" w:hAnsi="Times New Roman" w:cs="Times New Roman"/>
          <w:b/>
          <w:bCs/>
        </w:rPr>
      </w:pPr>
    </w:p>
    <w:p w14:paraId="791D8658" w14:textId="7CB7E8F5" w:rsidR="000E37BB" w:rsidRPr="00F905C0" w:rsidRDefault="000E37BB">
      <w:pPr>
        <w:rPr>
          <w:rFonts w:ascii="Times New Roman" w:hAnsi="Times New Roman" w:cs="Times New Roman"/>
          <w:b/>
          <w:bCs/>
        </w:rPr>
      </w:pPr>
    </w:p>
    <w:p w14:paraId="31B9A0F9" w14:textId="0C0E8B88" w:rsidR="00984C9C" w:rsidRDefault="00984C9C">
      <w:pPr>
        <w:rPr>
          <w:rFonts w:ascii="Times New Roman" w:hAnsi="Times New Roman" w:cs="Times New Roman"/>
          <w:b/>
          <w:bCs/>
        </w:rPr>
      </w:pPr>
    </w:p>
    <w:p w14:paraId="250B87D2" w14:textId="77777777" w:rsidR="00CB342E" w:rsidRPr="00F905C0" w:rsidRDefault="00CB342E">
      <w:pPr>
        <w:rPr>
          <w:rFonts w:ascii="Times New Roman" w:hAnsi="Times New Roman" w:cs="Times New Roman"/>
          <w:b/>
          <w:bCs/>
        </w:rPr>
      </w:pPr>
    </w:p>
    <w:p w14:paraId="24E6D194" w14:textId="77777777" w:rsidR="000C36AA" w:rsidRPr="00F905C0" w:rsidRDefault="000C36AA">
      <w:pPr>
        <w:rPr>
          <w:rFonts w:ascii="Times New Roman" w:hAnsi="Times New Roman" w:cs="Times New Roman"/>
          <w:b/>
          <w:bCs/>
        </w:rPr>
      </w:pPr>
    </w:p>
    <w:p w14:paraId="0161BC1C" w14:textId="77777777" w:rsidR="00CB342E" w:rsidRDefault="00427A52" w:rsidP="00EE06B0">
      <w:pPr>
        <w:pStyle w:val="ListParagraph"/>
        <w:numPr>
          <w:ilvl w:val="0"/>
          <w:numId w:val="4"/>
        </w:numPr>
        <w:jc w:val="both"/>
        <w:rPr>
          <w:rFonts w:ascii="Times New Roman" w:hAnsi="Times New Roman" w:cs="Times New Roman"/>
          <w:sz w:val="24"/>
          <w:szCs w:val="24"/>
        </w:rPr>
      </w:pPr>
      <w:r w:rsidRPr="00F905C0">
        <w:rPr>
          <w:rFonts w:ascii="Times New Roman" w:hAnsi="Times New Roman" w:cs="Times New Roman"/>
          <w:sz w:val="24"/>
          <w:szCs w:val="24"/>
        </w:rPr>
        <w:lastRenderedPageBreak/>
        <w:t>Think of an appropriate title for the report</w:t>
      </w:r>
      <w:r w:rsidR="00957B16" w:rsidRPr="00F905C0">
        <w:rPr>
          <w:rFonts w:ascii="Times New Roman" w:hAnsi="Times New Roman" w:cs="Times New Roman"/>
          <w:sz w:val="24"/>
          <w:szCs w:val="24"/>
        </w:rPr>
        <w:t>?</w:t>
      </w:r>
    </w:p>
    <w:p w14:paraId="1B56F571" w14:textId="1E9A1165" w:rsidR="00CB342E" w:rsidRDefault="00F5163D" w:rsidP="00EE06B0">
      <w:pPr>
        <w:pStyle w:val="ListParagraph"/>
        <w:jc w:val="both"/>
        <w:rPr>
          <w:rFonts w:ascii="Times New Roman" w:hAnsi="Times New Roman" w:cs="Times New Roman"/>
          <w:sz w:val="24"/>
          <w:szCs w:val="24"/>
        </w:rPr>
      </w:pPr>
      <w:r w:rsidRPr="00CB342E">
        <w:rPr>
          <w:rFonts w:ascii="Times New Roman" w:hAnsi="Times New Roman" w:cs="Times New Roman"/>
          <w:sz w:val="24"/>
          <w:szCs w:val="24"/>
        </w:rPr>
        <w:t xml:space="preserve">Importance of </w:t>
      </w:r>
      <w:r w:rsidR="004F353A" w:rsidRPr="00CB342E">
        <w:rPr>
          <w:rFonts w:ascii="Times New Roman" w:hAnsi="Times New Roman" w:cs="Times New Roman"/>
          <w:sz w:val="24"/>
          <w:szCs w:val="24"/>
        </w:rPr>
        <w:t>social networking</w:t>
      </w:r>
      <w:r w:rsidRPr="00CB342E">
        <w:rPr>
          <w:rFonts w:ascii="Times New Roman" w:hAnsi="Times New Roman" w:cs="Times New Roman"/>
          <w:sz w:val="24"/>
          <w:szCs w:val="24"/>
        </w:rPr>
        <w:t xml:space="preserve"> </w:t>
      </w:r>
      <w:r w:rsidR="00C91DC4" w:rsidRPr="00F905C0">
        <w:rPr>
          <w:rFonts w:ascii="Times New Roman" w:hAnsi="Times New Roman" w:cs="Times New Roman"/>
          <w:sz w:val="24"/>
          <w:szCs w:val="24"/>
        </w:rPr>
        <w:t>applications</w:t>
      </w:r>
      <w:r w:rsidR="00C91DC4" w:rsidRPr="00CB342E">
        <w:rPr>
          <w:rFonts w:ascii="Times New Roman" w:hAnsi="Times New Roman" w:cs="Times New Roman"/>
          <w:sz w:val="24"/>
          <w:szCs w:val="24"/>
        </w:rPr>
        <w:t xml:space="preserve"> </w:t>
      </w:r>
      <w:r w:rsidRPr="00CB342E">
        <w:rPr>
          <w:rFonts w:ascii="Times New Roman" w:hAnsi="Times New Roman" w:cs="Times New Roman"/>
          <w:sz w:val="24"/>
          <w:szCs w:val="24"/>
        </w:rPr>
        <w:t>in language proficiency</w:t>
      </w:r>
      <w:r w:rsidR="00CB342E" w:rsidRPr="00CB342E">
        <w:rPr>
          <w:rFonts w:ascii="Times New Roman" w:hAnsi="Times New Roman" w:cs="Times New Roman"/>
          <w:sz w:val="24"/>
          <w:szCs w:val="24"/>
        </w:rPr>
        <w:t>.</w:t>
      </w:r>
    </w:p>
    <w:p w14:paraId="30A0DAD6" w14:textId="77777777" w:rsidR="00BD4AAF" w:rsidRPr="00BD4AAF" w:rsidRDefault="00BD4AAF" w:rsidP="00EE06B0">
      <w:pPr>
        <w:pStyle w:val="ListParagraph"/>
        <w:spacing w:before="240"/>
        <w:jc w:val="both"/>
        <w:rPr>
          <w:rFonts w:ascii="Times New Roman" w:hAnsi="Times New Roman" w:cs="Times New Roman"/>
          <w:sz w:val="24"/>
          <w:szCs w:val="24"/>
        </w:rPr>
      </w:pPr>
    </w:p>
    <w:p w14:paraId="0FE863C9" w14:textId="73695485" w:rsidR="003B5DB4" w:rsidRPr="001A44D3" w:rsidRDefault="00BA797B" w:rsidP="00EE06B0">
      <w:pPr>
        <w:pStyle w:val="ListParagraph"/>
        <w:numPr>
          <w:ilvl w:val="0"/>
          <w:numId w:val="4"/>
        </w:numPr>
        <w:jc w:val="both"/>
        <w:rPr>
          <w:rFonts w:ascii="Times New Roman" w:hAnsi="Times New Roman" w:cs="Times New Roman"/>
          <w:b/>
          <w:bCs/>
          <w:sz w:val="24"/>
          <w:szCs w:val="24"/>
        </w:rPr>
      </w:pPr>
      <w:r w:rsidRPr="00F905C0">
        <w:rPr>
          <w:rFonts w:ascii="Times New Roman" w:hAnsi="Times New Roman" w:cs="Times New Roman"/>
          <w:sz w:val="24"/>
          <w:szCs w:val="24"/>
        </w:rPr>
        <w:t xml:space="preserve"> Identify the different sections of the summary and arrange them in the correct order</w:t>
      </w:r>
      <w:r w:rsidR="00562E11">
        <w:rPr>
          <w:rFonts w:ascii="Times New Roman" w:hAnsi="Times New Roman" w:cs="Times New Roman"/>
          <w:sz w:val="24"/>
          <w:szCs w:val="24"/>
        </w:rPr>
        <w:t>?</w:t>
      </w:r>
    </w:p>
    <w:p w14:paraId="2C3F7448" w14:textId="4413D9CB" w:rsidR="000F34CE" w:rsidRPr="00F905C0" w:rsidRDefault="006A727D" w:rsidP="00EE06B0">
      <w:pPr>
        <w:pStyle w:val="ListParagraph"/>
        <w:numPr>
          <w:ilvl w:val="0"/>
          <w:numId w:val="5"/>
        </w:numPr>
        <w:jc w:val="both"/>
        <w:rPr>
          <w:rFonts w:ascii="Times New Roman" w:hAnsi="Times New Roman" w:cs="Times New Roman"/>
          <w:b/>
          <w:bCs/>
          <w:sz w:val="28"/>
          <w:szCs w:val="28"/>
        </w:rPr>
      </w:pPr>
      <w:r w:rsidRPr="00F905C0">
        <w:rPr>
          <w:rFonts w:ascii="Times New Roman" w:hAnsi="Times New Roman" w:cs="Times New Roman"/>
          <w:b/>
          <w:bCs/>
          <w:sz w:val="28"/>
          <w:szCs w:val="28"/>
        </w:rPr>
        <w:t xml:space="preserve">Aim: </w:t>
      </w:r>
    </w:p>
    <w:p w14:paraId="086EAAE3" w14:textId="77777777" w:rsidR="006A727D" w:rsidRPr="00F905C0" w:rsidRDefault="001835E0" w:rsidP="00EE06B0">
      <w:pPr>
        <w:pStyle w:val="ListParagraph"/>
        <w:jc w:val="both"/>
        <w:rPr>
          <w:rFonts w:ascii="Times New Roman" w:hAnsi="Times New Roman" w:cs="Times New Roman"/>
          <w:sz w:val="24"/>
          <w:szCs w:val="24"/>
        </w:rPr>
      </w:pPr>
      <w:bookmarkStart w:id="0" w:name="_Hlk116753689"/>
      <w:r w:rsidRPr="00F905C0">
        <w:rPr>
          <w:rFonts w:ascii="Times New Roman" w:hAnsi="Times New Roman" w:cs="Times New Roman"/>
          <w:sz w:val="24"/>
          <w:szCs w:val="24"/>
        </w:rPr>
        <w:t xml:space="preserve">This descriptive research aims to bring awareness to how technology can be utilized to enhance task-based learning of the English </w:t>
      </w:r>
      <w:r w:rsidR="00284D3F" w:rsidRPr="00F905C0">
        <w:rPr>
          <w:rFonts w:ascii="Times New Roman" w:hAnsi="Times New Roman" w:cs="Times New Roman"/>
          <w:sz w:val="24"/>
          <w:szCs w:val="24"/>
        </w:rPr>
        <w:t xml:space="preserve">Language. </w:t>
      </w:r>
    </w:p>
    <w:p w14:paraId="3758AFDC" w14:textId="24721DD4" w:rsidR="006A727D" w:rsidRPr="00F905C0" w:rsidRDefault="00CD3BDD" w:rsidP="00EE06B0">
      <w:pPr>
        <w:pStyle w:val="ListParagraph"/>
        <w:numPr>
          <w:ilvl w:val="0"/>
          <w:numId w:val="5"/>
        </w:numPr>
        <w:jc w:val="both"/>
        <w:rPr>
          <w:rFonts w:ascii="Times New Roman" w:hAnsi="Times New Roman" w:cs="Times New Roman"/>
          <w:b/>
          <w:bCs/>
          <w:sz w:val="28"/>
          <w:szCs w:val="28"/>
        </w:rPr>
      </w:pPr>
      <w:r w:rsidRPr="00F905C0">
        <w:rPr>
          <w:rFonts w:ascii="Times New Roman" w:hAnsi="Times New Roman" w:cs="Times New Roman"/>
          <w:b/>
          <w:bCs/>
          <w:sz w:val="28"/>
          <w:szCs w:val="28"/>
        </w:rPr>
        <w:t xml:space="preserve">Design and Methodology: </w:t>
      </w:r>
    </w:p>
    <w:p w14:paraId="4BCBB399" w14:textId="6D537FBF" w:rsidR="006A727D" w:rsidRPr="00F905C0" w:rsidRDefault="00284D3F" w:rsidP="00EE06B0">
      <w:pPr>
        <w:pStyle w:val="ListParagraph"/>
        <w:jc w:val="both"/>
        <w:rPr>
          <w:rFonts w:ascii="Times New Roman" w:hAnsi="Times New Roman" w:cs="Times New Roman"/>
          <w:sz w:val="24"/>
          <w:szCs w:val="24"/>
        </w:rPr>
      </w:pPr>
      <w:r w:rsidRPr="00F905C0">
        <w:rPr>
          <w:rFonts w:ascii="Times New Roman" w:hAnsi="Times New Roman" w:cs="Times New Roman"/>
          <w:sz w:val="24"/>
          <w:szCs w:val="24"/>
        </w:rPr>
        <w:t>Keeping</w:t>
      </w:r>
      <w:r w:rsidR="001835E0" w:rsidRPr="00F905C0">
        <w:rPr>
          <w:rFonts w:ascii="Times New Roman" w:hAnsi="Times New Roman" w:cs="Times New Roman"/>
          <w:sz w:val="24"/>
          <w:szCs w:val="24"/>
        </w:rPr>
        <w:t xml:space="preserve"> these aspects in view, experimental research was conducted to evaluate the effect of Online Courses and Technology Assisted Language Learning for teaching English. Two classrooms were selected as the control group and experimental group </w:t>
      </w:r>
      <w:r w:rsidRPr="00F905C0">
        <w:rPr>
          <w:rFonts w:ascii="Times New Roman" w:hAnsi="Times New Roman" w:cs="Times New Roman"/>
          <w:sz w:val="24"/>
          <w:szCs w:val="24"/>
        </w:rPr>
        <w:t xml:space="preserve">respectively. </w:t>
      </w:r>
    </w:p>
    <w:p w14:paraId="3986395D" w14:textId="3913FC05" w:rsidR="006A727D" w:rsidRPr="00F905C0" w:rsidRDefault="00CD3BDD" w:rsidP="00EE06B0">
      <w:pPr>
        <w:pStyle w:val="ListParagraph"/>
        <w:numPr>
          <w:ilvl w:val="0"/>
          <w:numId w:val="5"/>
        </w:numPr>
        <w:jc w:val="both"/>
        <w:rPr>
          <w:rFonts w:ascii="Times New Roman" w:hAnsi="Times New Roman" w:cs="Times New Roman"/>
          <w:b/>
          <w:bCs/>
          <w:sz w:val="28"/>
          <w:szCs w:val="28"/>
        </w:rPr>
      </w:pPr>
      <w:r w:rsidRPr="00F905C0">
        <w:rPr>
          <w:rFonts w:ascii="Times New Roman" w:hAnsi="Times New Roman" w:cs="Times New Roman"/>
          <w:b/>
          <w:bCs/>
          <w:sz w:val="28"/>
          <w:szCs w:val="28"/>
        </w:rPr>
        <w:t xml:space="preserve">Findings: </w:t>
      </w:r>
    </w:p>
    <w:p w14:paraId="08CD295A" w14:textId="60B5CCFF" w:rsidR="006A727D" w:rsidRPr="00F905C0" w:rsidRDefault="00284D3F" w:rsidP="00EE06B0">
      <w:pPr>
        <w:pStyle w:val="ListParagraph"/>
        <w:jc w:val="both"/>
        <w:rPr>
          <w:rFonts w:ascii="Times New Roman" w:hAnsi="Times New Roman" w:cs="Times New Roman"/>
          <w:sz w:val="24"/>
          <w:szCs w:val="24"/>
        </w:rPr>
      </w:pPr>
      <w:r w:rsidRPr="00F905C0">
        <w:rPr>
          <w:rFonts w:ascii="Times New Roman" w:hAnsi="Times New Roman" w:cs="Times New Roman"/>
          <w:sz w:val="24"/>
          <w:szCs w:val="24"/>
        </w:rPr>
        <w:t>The</w:t>
      </w:r>
      <w:r w:rsidR="001835E0" w:rsidRPr="00F905C0">
        <w:rPr>
          <w:rFonts w:ascii="Times New Roman" w:hAnsi="Times New Roman" w:cs="Times New Roman"/>
          <w:sz w:val="24"/>
          <w:szCs w:val="24"/>
        </w:rPr>
        <w:t xml:space="preserve"> results of the study revealed a significant difference in the language proficiency and fluency of students with the use of mobile applications for carrying out virtual interaction compared with face-to-face interaction confined within a classroom.</w:t>
      </w:r>
      <w:r w:rsidRPr="00F905C0">
        <w:rPr>
          <w:rFonts w:ascii="Times New Roman" w:hAnsi="Times New Roman" w:cs="Times New Roman"/>
          <w:sz w:val="24"/>
          <w:szCs w:val="24"/>
        </w:rPr>
        <w:t xml:space="preserve"> </w:t>
      </w:r>
    </w:p>
    <w:p w14:paraId="4C310041" w14:textId="3E5FA136" w:rsidR="006A727D" w:rsidRPr="00F905C0" w:rsidRDefault="00CD3BDD" w:rsidP="00EE06B0">
      <w:pPr>
        <w:pStyle w:val="ListParagraph"/>
        <w:numPr>
          <w:ilvl w:val="0"/>
          <w:numId w:val="5"/>
        </w:numPr>
        <w:jc w:val="both"/>
        <w:rPr>
          <w:rFonts w:ascii="Times New Roman" w:hAnsi="Times New Roman" w:cs="Times New Roman"/>
          <w:b/>
          <w:bCs/>
          <w:sz w:val="28"/>
          <w:szCs w:val="28"/>
        </w:rPr>
      </w:pPr>
      <w:r w:rsidRPr="00F905C0">
        <w:rPr>
          <w:rFonts w:ascii="Times New Roman" w:hAnsi="Times New Roman" w:cs="Times New Roman"/>
          <w:b/>
          <w:bCs/>
          <w:sz w:val="28"/>
          <w:szCs w:val="28"/>
        </w:rPr>
        <w:t xml:space="preserve">Conclusion: </w:t>
      </w:r>
    </w:p>
    <w:p w14:paraId="134B7DA1" w14:textId="41B808A9" w:rsidR="006A727D" w:rsidRPr="00F905C0" w:rsidRDefault="001835E0" w:rsidP="00EE06B0">
      <w:pPr>
        <w:pStyle w:val="ListParagraph"/>
        <w:jc w:val="both"/>
        <w:rPr>
          <w:rFonts w:ascii="Times New Roman" w:hAnsi="Times New Roman" w:cs="Times New Roman"/>
          <w:sz w:val="24"/>
          <w:szCs w:val="24"/>
        </w:rPr>
      </w:pPr>
      <w:r w:rsidRPr="00F905C0">
        <w:rPr>
          <w:rFonts w:ascii="Times New Roman" w:hAnsi="Times New Roman" w:cs="Times New Roman"/>
          <w:sz w:val="24"/>
          <w:szCs w:val="24"/>
        </w:rPr>
        <w:t>The report concludes that social networking applications commonly found in mobile phones can serve as potential English Language Learning tools, due to the versatility of their features.</w:t>
      </w:r>
      <w:r w:rsidR="00284D3F" w:rsidRPr="00F905C0">
        <w:rPr>
          <w:rFonts w:ascii="Times New Roman" w:hAnsi="Times New Roman" w:cs="Times New Roman"/>
          <w:sz w:val="24"/>
          <w:szCs w:val="24"/>
        </w:rPr>
        <w:t xml:space="preserve"> </w:t>
      </w:r>
    </w:p>
    <w:p w14:paraId="67D23671" w14:textId="4DA47594" w:rsidR="00CD3BDD" w:rsidRPr="00F905C0" w:rsidRDefault="00CD47C3" w:rsidP="00EE06B0">
      <w:pPr>
        <w:pStyle w:val="ListParagraph"/>
        <w:numPr>
          <w:ilvl w:val="0"/>
          <w:numId w:val="5"/>
        </w:numPr>
        <w:jc w:val="both"/>
        <w:rPr>
          <w:rFonts w:ascii="Times New Roman" w:hAnsi="Times New Roman" w:cs="Times New Roman"/>
          <w:b/>
          <w:bCs/>
          <w:sz w:val="28"/>
          <w:szCs w:val="28"/>
        </w:rPr>
      </w:pPr>
      <w:r w:rsidRPr="00F905C0">
        <w:rPr>
          <w:rFonts w:ascii="Times New Roman" w:hAnsi="Times New Roman" w:cs="Times New Roman"/>
          <w:b/>
          <w:bCs/>
          <w:sz w:val="28"/>
          <w:szCs w:val="28"/>
        </w:rPr>
        <w:t>Recommendation</w:t>
      </w:r>
      <w:r w:rsidR="007110B1" w:rsidRPr="00F905C0">
        <w:rPr>
          <w:rFonts w:ascii="Times New Roman" w:hAnsi="Times New Roman" w:cs="Times New Roman"/>
          <w:b/>
          <w:bCs/>
          <w:sz w:val="28"/>
          <w:szCs w:val="28"/>
        </w:rPr>
        <w:t>s</w:t>
      </w:r>
      <w:r w:rsidR="00CD3BDD" w:rsidRPr="00F905C0">
        <w:rPr>
          <w:rFonts w:ascii="Times New Roman" w:hAnsi="Times New Roman" w:cs="Times New Roman"/>
          <w:b/>
          <w:bCs/>
          <w:sz w:val="28"/>
          <w:szCs w:val="28"/>
        </w:rPr>
        <w:t xml:space="preserve">: </w:t>
      </w:r>
    </w:p>
    <w:p w14:paraId="11916A9F" w14:textId="518B5AE8" w:rsidR="001835E0" w:rsidRDefault="001835E0" w:rsidP="00EE06B0">
      <w:pPr>
        <w:pStyle w:val="ListParagraph"/>
        <w:jc w:val="both"/>
        <w:rPr>
          <w:rFonts w:ascii="Times New Roman" w:hAnsi="Times New Roman" w:cs="Times New Roman"/>
          <w:sz w:val="24"/>
          <w:szCs w:val="24"/>
        </w:rPr>
      </w:pPr>
      <w:r w:rsidRPr="00F905C0">
        <w:rPr>
          <w:rFonts w:ascii="Times New Roman" w:hAnsi="Times New Roman" w:cs="Times New Roman"/>
          <w:sz w:val="24"/>
          <w:szCs w:val="24"/>
        </w:rPr>
        <w:t xml:space="preserve">In the light of findings, it is recommended that English is a Lingua Franca, more efforts are needed to develop English language learning abilities right from an early age. This can be achieved by replacing traditional methods of teaching with alternative means and the integration of technology. </w:t>
      </w:r>
    </w:p>
    <w:p w14:paraId="6A2B4DA5" w14:textId="1A4EAB34" w:rsidR="00433FE1" w:rsidRDefault="00433FE1" w:rsidP="00284D3F">
      <w:pPr>
        <w:pStyle w:val="ListParagraph"/>
        <w:jc w:val="both"/>
        <w:rPr>
          <w:rFonts w:ascii="Times New Roman" w:hAnsi="Times New Roman" w:cs="Times New Roman"/>
          <w:sz w:val="24"/>
          <w:szCs w:val="24"/>
        </w:rPr>
      </w:pPr>
    </w:p>
    <w:p w14:paraId="570AB1D2" w14:textId="77777777" w:rsidR="00433FE1" w:rsidRPr="00F905C0" w:rsidRDefault="00433FE1" w:rsidP="00284D3F">
      <w:pPr>
        <w:pStyle w:val="ListParagraph"/>
        <w:jc w:val="both"/>
        <w:rPr>
          <w:rFonts w:ascii="Times New Roman" w:hAnsi="Times New Roman" w:cs="Times New Roman"/>
          <w:sz w:val="24"/>
          <w:szCs w:val="24"/>
        </w:rPr>
      </w:pPr>
    </w:p>
    <w:p w14:paraId="5E79C837" w14:textId="77777777" w:rsidR="00B955CD" w:rsidRPr="00F905C0" w:rsidRDefault="00B955CD" w:rsidP="00B955CD">
      <w:pPr>
        <w:pStyle w:val="ListParagraph"/>
        <w:jc w:val="center"/>
        <w:rPr>
          <w:rFonts w:ascii="Times New Roman" w:hAnsi="Times New Roman" w:cs="Times New Roman"/>
          <w:sz w:val="24"/>
          <w:szCs w:val="24"/>
        </w:rPr>
      </w:pPr>
    </w:p>
    <w:p w14:paraId="56A02986" w14:textId="2659B8F3" w:rsidR="007A38C0" w:rsidRPr="00F905C0" w:rsidRDefault="00B955CD" w:rsidP="004956C2">
      <w:pPr>
        <w:pStyle w:val="ListParagraph"/>
        <w:jc w:val="both"/>
        <w:rPr>
          <w:rFonts w:ascii="Times New Roman" w:hAnsi="Times New Roman" w:cs="Times New Roman"/>
          <w:sz w:val="24"/>
          <w:szCs w:val="24"/>
        </w:rPr>
      </w:pPr>
      <w:r w:rsidRPr="00F905C0">
        <w:rPr>
          <w:rFonts w:ascii="Times New Roman" w:hAnsi="Times New Roman" w:cs="Times New Roman"/>
          <w:sz w:val="24"/>
          <w:szCs w:val="24"/>
        </w:rPr>
        <w:t xml:space="preserve">                </w:t>
      </w:r>
      <w:r w:rsidR="00E47825" w:rsidRPr="00F905C0">
        <w:rPr>
          <w:rFonts w:ascii="Times New Roman" w:hAnsi="Times New Roman" w:cs="Times New Roman"/>
          <w:sz w:val="24"/>
          <w:szCs w:val="24"/>
        </w:rPr>
        <w:t xml:space="preserve">  </w:t>
      </w:r>
      <w:r w:rsidR="00653B65" w:rsidRPr="00F905C0">
        <w:rPr>
          <w:rFonts w:ascii="Times New Roman" w:hAnsi="Times New Roman" w:cs="Times New Roman"/>
          <w:sz w:val="24"/>
          <w:szCs w:val="24"/>
        </w:rPr>
        <w:t xml:space="preserve">  </w:t>
      </w:r>
      <w:r w:rsidR="000C36AA" w:rsidRPr="00F905C0">
        <w:rPr>
          <w:rFonts w:ascii="Times New Roman" w:hAnsi="Times New Roman" w:cs="Times New Roman"/>
          <w:noProof/>
          <w:sz w:val="24"/>
          <w:szCs w:val="24"/>
        </w:rPr>
        <w:drawing>
          <wp:inline distT="0" distB="0" distL="0" distR="0" wp14:anchorId="2ABF82B3" wp14:editId="6ACE1AAB">
            <wp:extent cx="4030980" cy="286385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sectPr w:rsidR="007A38C0" w:rsidRPr="00F905C0" w:rsidSect="00D173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E1A"/>
    <w:multiLevelType w:val="hybridMultilevel"/>
    <w:tmpl w:val="3AAEB508"/>
    <w:lvl w:ilvl="0" w:tplc="64081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32C48"/>
    <w:multiLevelType w:val="hybridMultilevel"/>
    <w:tmpl w:val="0F0C87C8"/>
    <w:lvl w:ilvl="0" w:tplc="7F869A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82A35"/>
    <w:multiLevelType w:val="hybridMultilevel"/>
    <w:tmpl w:val="CED2E19E"/>
    <w:lvl w:ilvl="0" w:tplc="E8BACBD2">
      <w:start w:val="1"/>
      <w:numFmt w:val="decimal"/>
      <w:lvlText w:val="%1."/>
      <w:lvlJc w:val="left"/>
      <w:pPr>
        <w:ind w:left="810" w:hanging="360"/>
      </w:pPr>
      <w:rPr>
        <w:rFonts w:hint="default"/>
        <w:b/>
        <w:bCs/>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759C301A"/>
    <w:multiLevelType w:val="hybridMultilevel"/>
    <w:tmpl w:val="52B65F56"/>
    <w:lvl w:ilvl="0" w:tplc="1E1A12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B0A05B6"/>
    <w:multiLevelType w:val="hybridMultilevel"/>
    <w:tmpl w:val="FB2EC63E"/>
    <w:lvl w:ilvl="0" w:tplc="F5C2C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765432">
    <w:abstractNumId w:val="4"/>
  </w:num>
  <w:num w:numId="2" w16cid:durableId="1549537189">
    <w:abstractNumId w:val="2"/>
  </w:num>
  <w:num w:numId="3" w16cid:durableId="1445030645">
    <w:abstractNumId w:val="3"/>
  </w:num>
  <w:num w:numId="4" w16cid:durableId="94056252">
    <w:abstractNumId w:val="1"/>
  </w:num>
  <w:num w:numId="5" w16cid:durableId="180292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76"/>
    <w:rsid w:val="00027D23"/>
    <w:rsid w:val="0009246B"/>
    <w:rsid w:val="000A0689"/>
    <w:rsid w:val="000A2EBE"/>
    <w:rsid w:val="000A4175"/>
    <w:rsid w:val="000C36AA"/>
    <w:rsid w:val="000E37BB"/>
    <w:rsid w:val="000F34CE"/>
    <w:rsid w:val="000F77CB"/>
    <w:rsid w:val="00116695"/>
    <w:rsid w:val="001835E0"/>
    <w:rsid w:val="00184A2D"/>
    <w:rsid w:val="00193F52"/>
    <w:rsid w:val="001A1D88"/>
    <w:rsid w:val="001A24E1"/>
    <w:rsid w:val="001A44D3"/>
    <w:rsid w:val="002012AF"/>
    <w:rsid w:val="002144B4"/>
    <w:rsid w:val="00220D39"/>
    <w:rsid w:val="002441AE"/>
    <w:rsid w:val="0024659C"/>
    <w:rsid w:val="00284D3F"/>
    <w:rsid w:val="002E5100"/>
    <w:rsid w:val="003048B5"/>
    <w:rsid w:val="0031551A"/>
    <w:rsid w:val="00317C72"/>
    <w:rsid w:val="003819C7"/>
    <w:rsid w:val="003B5DB4"/>
    <w:rsid w:val="003F05E0"/>
    <w:rsid w:val="004179AF"/>
    <w:rsid w:val="00427A52"/>
    <w:rsid w:val="00433FE1"/>
    <w:rsid w:val="004956C2"/>
    <w:rsid w:val="004A4FA6"/>
    <w:rsid w:val="004B7E8C"/>
    <w:rsid w:val="004D5B67"/>
    <w:rsid w:val="004D7C82"/>
    <w:rsid w:val="004E4263"/>
    <w:rsid w:val="004F353A"/>
    <w:rsid w:val="00500143"/>
    <w:rsid w:val="005204CA"/>
    <w:rsid w:val="0052286C"/>
    <w:rsid w:val="00562E11"/>
    <w:rsid w:val="005B2EB0"/>
    <w:rsid w:val="005B5BBC"/>
    <w:rsid w:val="005C1F71"/>
    <w:rsid w:val="006055B9"/>
    <w:rsid w:val="00612CEC"/>
    <w:rsid w:val="00653B65"/>
    <w:rsid w:val="00691EFF"/>
    <w:rsid w:val="00693CBF"/>
    <w:rsid w:val="006A727D"/>
    <w:rsid w:val="006D0E1D"/>
    <w:rsid w:val="006D4D35"/>
    <w:rsid w:val="00704029"/>
    <w:rsid w:val="007110B1"/>
    <w:rsid w:val="00721771"/>
    <w:rsid w:val="00730160"/>
    <w:rsid w:val="0074114F"/>
    <w:rsid w:val="007A38C0"/>
    <w:rsid w:val="007D4DDC"/>
    <w:rsid w:val="008640E9"/>
    <w:rsid w:val="008A3CC5"/>
    <w:rsid w:val="008B7EBF"/>
    <w:rsid w:val="008D32C3"/>
    <w:rsid w:val="00900B6D"/>
    <w:rsid w:val="00957B16"/>
    <w:rsid w:val="00970A24"/>
    <w:rsid w:val="0098407E"/>
    <w:rsid w:val="009840F6"/>
    <w:rsid w:val="00984C9C"/>
    <w:rsid w:val="009C6BDF"/>
    <w:rsid w:val="009C7CCC"/>
    <w:rsid w:val="009D1108"/>
    <w:rsid w:val="009F5B1B"/>
    <w:rsid w:val="00A03CB8"/>
    <w:rsid w:val="00A347A4"/>
    <w:rsid w:val="00A53DBB"/>
    <w:rsid w:val="00A6114E"/>
    <w:rsid w:val="00A667B5"/>
    <w:rsid w:val="00A84A16"/>
    <w:rsid w:val="00AA0120"/>
    <w:rsid w:val="00AE7CA5"/>
    <w:rsid w:val="00AF1ABE"/>
    <w:rsid w:val="00B16F79"/>
    <w:rsid w:val="00B33536"/>
    <w:rsid w:val="00B67BF8"/>
    <w:rsid w:val="00B8265E"/>
    <w:rsid w:val="00B955CD"/>
    <w:rsid w:val="00BA797B"/>
    <w:rsid w:val="00BD4AAF"/>
    <w:rsid w:val="00C05DEF"/>
    <w:rsid w:val="00C16879"/>
    <w:rsid w:val="00C56576"/>
    <w:rsid w:val="00C668D9"/>
    <w:rsid w:val="00C67917"/>
    <w:rsid w:val="00C72249"/>
    <w:rsid w:val="00C727E7"/>
    <w:rsid w:val="00C741D2"/>
    <w:rsid w:val="00C91DC4"/>
    <w:rsid w:val="00CB342E"/>
    <w:rsid w:val="00CB523B"/>
    <w:rsid w:val="00CB5452"/>
    <w:rsid w:val="00CD25D3"/>
    <w:rsid w:val="00CD3BDD"/>
    <w:rsid w:val="00CD47C3"/>
    <w:rsid w:val="00CF64B6"/>
    <w:rsid w:val="00D173AD"/>
    <w:rsid w:val="00D23983"/>
    <w:rsid w:val="00DE0632"/>
    <w:rsid w:val="00DF0177"/>
    <w:rsid w:val="00E25728"/>
    <w:rsid w:val="00E32DD0"/>
    <w:rsid w:val="00E43E7C"/>
    <w:rsid w:val="00E4458B"/>
    <w:rsid w:val="00E47825"/>
    <w:rsid w:val="00E6333B"/>
    <w:rsid w:val="00E871ED"/>
    <w:rsid w:val="00EA2829"/>
    <w:rsid w:val="00EE06B0"/>
    <w:rsid w:val="00EE60D4"/>
    <w:rsid w:val="00EF4547"/>
    <w:rsid w:val="00F041C3"/>
    <w:rsid w:val="00F32A71"/>
    <w:rsid w:val="00F36C06"/>
    <w:rsid w:val="00F5163D"/>
    <w:rsid w:val="00F63A42"/>
    <w:rsid w:val="00F847B4"/>
    <w:rsid w:val="00F9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6FB2"/>
  <w15:chartTrackingRefBased/>
  <w15:docId w15:val="{34C45F78-059A-4EC2-A49E-A0D7AF14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1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B8"/>
    <w:pPr>
      <w:ind w:left="720"/>
      <w:contextualSpacing/>
    </w:pPr>
  </w:style>
  <w:style w:type="character" w:customStyle="1" w:styleId="Heading2Char">
    <w:name w:val="Heading 2 Char"/>
    <w:basedOn w:val="DefaultParagraphFont"/>
    <w:link w:val="Heading2"/>
    <w:uiPriority w:val="9"/>
    <w:rsid w:val="009D110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3511">
      <w:bodyDiv w:val="1"/>
      <w:marLeft w:val="0"/>
      <w:marRight w:val="0"/>
      <w:marTop w:val="0"/>
      <w:marBottom w:val="0"/>
      <w:divBdr>
        <w:top w:val="none" w:sz="0" w:space="0" w:color="auto"/>
        <w:left w:val="none" w:sz="0" w:space="0" w:color="auto"/>
        <w:bottom w:val="none" w:sz="0" w:space="0" w:color="auto"/>
        <w:right w:val="none" w:sz="0" w:space="0" w:color="auto"/>
      </w:divBdr>
    </w:div>
    <w:div w:id="720058430">
      <w:bodyDiv w:val="1"/>
      <w:marLeft w:val="0"/>
      <w:marRight w:val="0"/>
      <w:marTop w:val="0"/>
      <w:marBottom w:val="0"/>
      <w:divBdr>
        <w:top w:val="none" w:sz="0" w:space="0" w:color="auto"/>
        <w:left w:val="none" w:sz="0" w:space="0" w:color="auto"/>
        <w:bottom w:val="none" w:sz="0" w:space="0" w:color="auto"/>
        <w:right w:val="none" w:sz="0" w:space="0" w:color="auto"/>
      </w:divBdr>
      <w:divsChild>
        <w:div w:id="8991721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93C72-D37B-4B6E-AFE9-CF2DDD0FA73E}"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US"/>
        </a:p>
      </dgm:t>
    </dgm:pt>
    <dgm:pt modelId="{23EF46C7-FCA9-46FE-8720-3A75637DB2F7}">
      <dgm:prSet phldrT="[Text]" custT="1"/>
      <dgm:spPr/>
      <dgm:t>
        <a:bodyPr/>
        <a:lstStyle/>
        <a:p>
          <a:pPr algn="ctr">
            <a:buFont typeface="+mj-lt"/>
            <a:buAutoNum type="arabicPeriod"/>
          </a:pPr>
          <a:r>
            <a:rPr lang="en-US" sz="1200" b="1"/>
            <a:t>Aim: </a:t>
          </a:r>
          <a:endParaRPr lang="en-US" sz="1200"/>
        </a:p>
      </dgm:t>
    </dgm:pt>
    <dgm:pt modelId="{3C997B09-6801-4759-B727-E57880F36796}" type="parTrans" cxnId="{6F1B4964-6075-49F3-BB3E-3EE5565DCA59}">
      <dgm:prSet/>
      <dgm:spPr/>
      <dgm:t>
        <a:bodyPr/>
        <a:lstStyle/>
        <a:p>
          <a:pPr algn="ctr"/>
          <a:endParaRPr lang="en-US" sz="1200"/>
        </a:p>
      </dgm:t>
    </dgm:pt>
    <dgm:pt modelId="{798170D5-B31C-4307-97E2-805BCFFBA0DE}" type="sibTrans" cxnId="{6F1B4964-6075-49F3-BB3E-3EE5565DCA59}">
      <dgm:prSet/>
      <dgm:spPr/>
      <dgm:t>
        <a:bodyPr/>
        <a:lstStyle/>
        <a:p>
          <a:pPr algn="ctr"/>
          <a:endParaRPr lang="en-US" sz="1200"/>
        </a:p>
      </dgm:t>
    </dgm:pt>
    <dgm:pt modelId="{CFF80FDF-4CEF-4FDC-A7E7-2043DFF9DF04}">
      <dgm:prSet phldrT="[Text]" custT="1"/>
      <dgm:spPr/>
      <dgm:t>
        <a:bodyPr/>
        <a:lstStyle/>
        <a:p>
          <a:pPr algn="ctr">
            <a:buFont typeface="+mj-lt"/>
            <a:buAutoNum type="arabicPeriod"/>
          </a:pPr>
          <a:r>
            <a:rPr lang="en-US" sz="1200" b="1"/>
            <a:t>Design and Methodology: </a:t>
          </a:r>
          <a:endParaRPr lang="en-US" sz="1200"/>
        </a:p>
      </dgm:t>
    </dgm:pt>
    <dgm:pt modelId="{6B0D8913-EF29-4598-83E9-DF24FA21B5B8}" type="parTrans" cxnId="{CBBA72EE-6643-4C3E-B596-0895B9F4A703}">
      <dgm:prSet/>
      <dgm:spPr/>
      <dgm:t>
        <a:bodyPr/>
        <a:lstStyle/>
        <a:p>
          <a:pPr algn="ctr"/>
          <a:endParaRPr lang="en-US" sz="1200"/>
        </a:p>
      </dgm:t>
    </dgm:pt>
    <dgm:pt modelId="{4D1A13FB-44A2-4633-BC00-428FA288E7CD}" type="sibTrans" cxnId="{CBBA72EE-6643-4C3E-B596-0895B9F4A703}">
      <dgm:prSet/>
      <dgm:spPr/>
      <dgm:t>
        <a:bodyPr/>
        <a:lstStyle/>
        <a:p>
          <a:pPr algn="ctr"/>
          <a:endParaRPr lang="en-US" sz="1200"/>
        </a:p>
      </dgm:t>
    </dgm:pt>
    <dgm:pt modelId="{4BCFEB12-585E-42FF-8EA6-D683B9DC3AB6}">
      <dgm:prSet phldrT="[Text]" custT="1"/>
      <dgm:spPr/>
      <dgm:t>
        <a:bodyPr/>
        <a:lstStyle/>
        <a:p>
          <a:pPr algn="ctr">
            <a:buFont typeface="+mj-lt"/>
            <a:buAutoNum type="arabicPeriod"/>
          </a:pPr>
          <a:r>
            <a:rPr lang="en-US" sz="1200" b="1"/>
            <a:t>Findings: </a:t>
          </a:r>
          <a:endParaRPr lang="en-US" sz="1200"/>
        </a:p>
      </dgm:t>
    </dgm:pt>
    <dgm:pt modelId="{E35AE2B3-ECA2-4C84-9699-0FF8DCA7728D}" type="parTrans" cxnId="{B02457E2-EA96-4299-B1CE-93AB376B8A41}">
      <dgm:prSet/>
      <dgm:spPr/>
      <dgm:t>
        <a:bodyPr/>
        <a:lstStyle/>
        <a:p>
          <a:pPr algn="ctr"/>
          <a:endParaRPr lang="en-US" sz="1200"/>
        </a:p>
      </dgm:t>
    </dgm:pt>
    <dgm:pt modelId="{7A638835-594D-4695-A6DC-2FDA6BB8F895}" type="sibTrans" cxnId="{B02457E2-EA96-4299-B1CE-93AB376B8A41}">
      <dgm:prSet/>
      <dgm:spPr/>
      <dgm:t>
        <a:bodyPr/>
        <a:lstStyle/>
        <a:p>
          <a:pPr algn="ctr"/>
          <a:endParaRPr lang="en-US" sz="1200"/>
        </a:p>
      </dgm:t>
    </dgm:pt>
    <dgm:pt modelId="{51EDBB05-7EC2-419C-9423-E42F6167130F}">
      <dgm:prSet phldrT="[Text]" custT="1"/>
      <dgm:spPr/>
      <dgm:t>
        <a:bodyPr/>
        <a:lstStyle/>
        <a:p>
          <a:pPr algn="ctr">
            <a:buFont typeface="+mj-lt"/>
            <a:buAutoNum type="arabicPeriod"/>
          </a:pPr>
          <a:r>
            <a:rPr lang="en-US" sz="1200" b="1"/>
            <a:t>Conclusion: </a:t>
          </a:r>
          <a:endParaRPr lang="en-US" sz="1200"/>
        </a:p>
      </dgm:t>
    </dgm:pt>
    <dgm:pt modelId="{01D18083-1E37-4136-8613-672827F32E6C}" type="parTrans" cxnId="{D6744138-BA25-4087-92B6-F991ECFD9FB0}">
      <dgm:prSet/>
      <dgm:spPr/>
      <dgm:t>
        <a:bodyPr/>
        <a:lstStyle/>
        <a:p>
          <a:pPr algn="ctr"/>
          <a:endParaRPr lang="en-US" sz="1200"/>
        </a:p>
      </dgm:t>
    </dgm:pt>
    <dgm:pt modelId="{699B810C-D0E6-439D-B9B9-821D308DABEE}" type="sibTrans" cxnId="{D6744138-BA25-4087-92B6-F991ECFD9FB0}">
      <dgm:prSet/>
      <dgm:spPr/>
      <dgm:t>
        <a:bodyPr/>
        <a:lstStyle/>
        <a:p>
          <a:pPr algn="ctr"/>
          <a:endParaRPr lang="en-US" sz="1200"/>
        </a:p>
      </dgm:t>
    </dgm:pt>
    <dgm:pt modelId="{1E63CAFD-D2AF-463C-8B7C-32D3ECB0BD57}">
      <dgm:prSet phldrT="[Text]" custT="1"/>
      <dgm:spPr/>
      <dgm:t>
        <a:bodyPr/>
        <a:lstStyle/>
        <a:p>
          <a:pPr algn="ctr">
            <a:buFont typeface="+mj-lt"/>
            <a:buAutoNum type="arabicPeriod"/>
          </a:pPr>
          <a:r>
            <a:rPr lang="en-US" sz="1100" b="1"/>
            <a:t>Recommendations: </a:t>
          </a:r>
          <a:endParaRPr lang="en-US" sz="1100"/>
        </a:p>
      </dgm:t>
    </dgm:pt>
    <dgm:pt modelId="{AA7D1F13-7E65-4833-B102-470EAC9185DF}" type="parTrans" cxnId="{CD1CBD9E-2E15-481C-8C66-9B3DE9BA02A9}">
      <dgm:prSet/>
      <dgm:spPr/>
      <dgm:t>
        <a:bodyPr/>
        <a:lstStyle/>
        <a:p>
          <a:pPr algn="ctr"/>
          <a:endParaRPr lang="en-US" sz="1200"/>
        </a:p>
      </dgm:t>
    </dgm:pt>
    <dgm:pt modelId="{FDAA5925-5786-491A-B093-B468E16FBC46}" type="sibTrans" cxnId="{CD1CBD9E-2E15-481C-8C66-9B3DE9BA02A9}">
      <dgm:prSet/>
      <dgm:spPr/>
      <dgm:t>
        <a:bodyPr/>
        <a:lstStyle/>
        <a:p>
          <a:pPr algn="ctr"/>
          <a:endParaRPr lang="en-US" sz="1200"/>
        </a:p>
      </dgm:t>
    </dgm:pt>
    <dgm:pt modelId="{214F85DA-ADAA-41E3-BF1F-D3C53460434E}" type="pres">
      <dgm:prSet presAssocID="{82893C72-D37B-4B6E-AFE9-CF2DDD0FA73E}" presName="Name0" presStyleCnt="0">
        <dgm:presLayoutVars>
          <dgm:dir/>
          <dgm:resizeHandles val="exact"/>
        </dgm:presLayoutVars>
      </dgm:prSet>
      <dgm:spPr/>
    </dgm:pt>
    <dgm:pt modelId="{ECE73292-7A22-4164-BEA8-20E97E626E4B}" type="pres">
      <dgm:prSet presAssocID="{82893C72-D37B-4B6E-AFE9-CF2DDD0FA73E}" presName="cycle" presStyleCnt="0"/>
      <dgm:spPr/>
    </dgm:pt>
    <dgm:pt modelId="{47F2063D-DB4E-4DF3-8930-B4EE45CF08D7}" type="pres">
      <dgm:prSet presAssocID="{23EF46C7-FCA9-46FE-8720-3A75637DB2F7}" presName="nodeFirstNode" presStyleLbl="node1" presStyleIdx="0" presStyleCnt="5">
        <dgm:presLayoutVars>
          <dgm:bulletEnabled val="1"/>
        </dgm:presLayoutVars>
      </dgm:prSet>
      <dgm:spPr/>
    </dgm:pt>
    <dgm:pt modelId="{1DAEA58E-E0D4-4CFD-AC4A-D12260285ADE}" type="pres">
      <dgm:prSet presAssocID="{798170D5-B31C-4307-97E2-805BCFFBA0DE}" presName="sibTransFirstNode" presStyleLbl="bgShp" presStyleIdx="0" presStyleCnt="1"/>
      <dgm:spPr/>
    </dgm:pt>
    <dgm:pt modelId="{F3A1830D-1B87-4E0B-A878-C48754A74A42}" type="pres">
      <dgm:prSet presAssocID="{CFF80FDF-4CEF-4FDC-A7E7-2043DFF9DF04}" presName="nodeFollowingNodes" presStyleLbl="node1" presStyleIdx="1" presStyleCnt="5">
        <dgm:presLayoutVars>
          <dgm:bulletEnabled val="1"/>
        </dgm:presLayoutVars>
      </dgm:prSet>
      <dgm:spPr/>
    </dgm:pt>
    <dgm:pt modelId="{82C19649-1077-4300-A0EF-F8F723D020DC}" type="pres">
      <dgm:prSet presAssocID="{4BCFEB12-585E-42FF-8EA6-D683B9DC3AB6}" presName="nodeFollowingNodes" presStyleLbl="node1" presStyleIdx="2" presStyleCnt="5" custRadScaleRad="103847" custRadScaleInc="-23510">
        <dgm:presLayoutVars>
          <dgm:bulletEnabled val="1"/>
        </dgm:presLayoutVars>
      </dgm:prSet>
      <dgm:spPr/>
    </dgm:pt>
    <dgm:pt modelId="{7500EA28-21A7-4ADF-88B8-77061F729220}" type="pres">
      <dgm:prSet presAssocID="{51EDBB05-7EC2-419C-9423-E42F6167130F}" presName="nodeFollowingNodes" presStyleLbl="node1" presStyleIdx="3" presStyleCnt="5" custRadScaleRad="94492" custRadScaleInc="15302">
        <dgm:presLayoutVars>
          <dgm:bulletEnabled val="1"/>
        </dgm:presLayoutVars>
      </dgm:prSet>
      <dgm:spPr/>
    </dgm:pt>
    <dgm:pt modelId="{575B97EC-E23B-438B-8B8E-598F220175FB}" type="pres">
      <dgm:prSet presAssocID="{1E63CAFD-D2AF-463C-8B7C-32D3ECB0BD57}" presName="nodeFollowingNodes" presStyleLbl="node1" presStyleIdx="4" presStyleCnt="5">
        <dgm:presLayoutVars>
          <dgm:bulletEnabled val="1"/>
        </dgm:presLayoutVars>
      </dgm:prSet>
      <dgm:spPr/>
    </dgm:pt>
  </dgm:ptLst>
  <dgm:cxnLst>
    <dgm:cxn modelId="{28004908-CB0E-43CE-B80D-5E937B007464}" type="presOf" srcId="{23EF46C7-FCA9-46FE-8720-3A75637DB2F7}" destId="{47F2063D-DB4E-4DF3-8930-B4EE45CF08D7}" srcOrd="0" destOrd="0" presId="urn:microsoft.com/office/officeart/2005/8/layout/cycle3"/>
    <dgm:cxn modelId="{D6744138-BA25-4087-92B6-F991ECFD9FB0}" srcId="{82893C72-D37B-4B6E-AFE9-CF2DDD0FA73E}" destId="{51EDBB05-7EC2-419C-9423-E42F6167130F}" srcOrd="3" destOrd="0" parTransId="{01D18083-1E37-4136-8613-672827F32E6C}" sibTransId="{699B810C-D0E6-439D-B9B9-821D308DABEE}"/>
    <dgm:cxn modelId="{9398C33E-EDD0-4005-A4B6-DB2918290E10}" type="presOf" srcId="{82893C72-D37B-4B6E-AFE9-CF2DDD0FA73E}" destId="{214F85DA-ADAA-41E3-BF1F-D3C53460434E}" srcOrd="0" destOrd="0" presId="urn:microsoft.com/office/officeart/2005/8/layout/cycle3"/>
    <dgm:cxn modelId="{6F1B4964-6075-49F3-BB3E-3EE5565DCA59}" srcId="{82893C72-D37B-4B6E-AFE9-CF2DDD0FA73E}" destId="{23EF46C7-FCA9-46FE-8720-3A75637DB2F7}" srcOrd="0" destOrd="0" parTransId="{3C997B09-6801-4759-B727-E57880F36796}" sibTransId="{798170D5-B31C-4307-97E2-805BCFFBA0DE}"/>
    <dgm:cxn modelId="{3529E556-8B24-45A7-8958-5993DF8C1B52}" type="presOf" srcId="{CFF80FDF-4CEF-4FDC-A7E7-2043DFF9DF04}" destId="{F3A1830D-1B87-4E0B-A878-C48754A74A42}" srcOrd="0" destOrd="0" presId="urn:microsoft.com/office/officeart/2005/8/layout/cycle3"/>
    <dgm:cxn modelId="{13BCF687-E98C-4392-86A4-2CCD8B7EEE2D}" type="presOf" srcId="{51EDBB05-7EC2-419C-9423-E42F6167130F}" destId="{7500EA28-21A7-4ADF-88B8-77061F729220}" srcOrd="0" destOrd="0" presId="urn:microsoft.com/office/officeart/2005/8/layout/cycle3"/>
    <dgm:cxn modelId="{A0B8BF8F-2623-4598-96F1-8F98D018AC5A}" type="presOf" srcId="{1E63CAFD-D2AF-463C-8B7C-32D3ECB0BD57}" destId="{575B97EC-E23B-438B-8B8E-598F220175FB}" srcOrd="0" destOrd="0" presId="urn:microsoft.com/office/officeart/2005/8/layout/cycle3"/>
    <dgm:cxn modelId="{CD1CBD9E-2E15-481C-8C66-9B3DE9BA02A9}" srcId="{82893C72-D37B-4B6E-AFE9-CF2DDD0FA73E}" destId="{1E63CAFD-D2AF-463C-8B7C-32D3ECB0BD57}" srcOrd="4" destOrd="0" parTransId="{AA7D1F13-7E65-4833-B102-470EAC9185DF}" sibTransId="{FDAA5925-5786-491A-B093-B468E16FBC46}"/>
    <dgm:cxn modelId="{653A8CCF-E71C-473C-AA48-A6ADAC15CFC8}" type="presOf" srcId="{798170D5-B31C-4307-97E2-805BCFFBA0DE}" destId="{1DAEA58E-E0D4-4CFD-AC4A-D12260285ADE}" srcOrd="0" destOrd="0" presId="urn:microsoft.com/office/officeart/2005/8/layout/cycle3"/>
    <dgm:cxn modelId="{B02457E2-EA96-4299-B1CE-93AB376B8A41}" srcId="{82893C72-D37B-4B6E-AFE9-CF2DDD0FA73E}" destId="{4BCFEB12-585E-42FF-8EA6-D683B9DC3AB6}" srcOrd="2" destOrd="0" parTransId="{E35AE2B3-ECA2-4C84-9699-0FF8DCA7728D}" sibTransId="{7A638835-594D-4695-A6DC-2FDA6BB8F895}"/>
    <dgm:cxn modelId="{272171E6-6D55-4EED-8779-6B1D043A3A9C}" type="presOf" srcId="{4BCFEB12-585E-42FF-8EA6-D683B9DC3AB6}" destId="{82C19649-1077-4300-A0EF-F8F723D020DC}" srcOrd="0" destOrd="0" presId="urn:microsoft.com/office/officeart/2005/8/layout/cycle3"/>
    <dgm:cxn modelId="{CBBA72EE-6643-4C3E-B596-0895B9F4A703}" srcId="{82893C72-D37B-4B6E-AFE9-CF2DDD0FA73E}" destId="{CFF80FDF-4CEF-4FDC-A7E7-2043DFF9DF04}" srcOrd="1" destOrd="0" parTransId="{6B0D8913-EF29-4598-83E9-DF24FA21B5B8}" sibTransId="{4D1A13FB-44A2-4633-BC00-428FA288E7CD}"/>
    <dgm:cxn modelId="{CB864622-DC38-4AC8-978A-AC27E9712B2D}" type="presParOf" srcId="{214F85DA-ADAA-41E3-BF1F-D3C53460434E}" destId="{ECE73292-7A22-4164-BEA8-20E97E626E4B}" srcOrd="0" destOrd="0" presId="urn:microsoft.com/office/officeart/2005/8/layout/cycle3"/>
    <dgm:cxn modelId="{25D9F59F-B6A7-4A70-A458-C14BC898DCD1}" type="presParOf" srcId="{ECE73292-7A22-4164-BEA8-20E97E626E4B}" destId="{47F2063D-DB4E-4DF3-8930-B4EE45CF08D7}" srcOrd="0" destOrd="0" presId="urn:microsoft.com/office/officeart/2005/8/layout/cycle3"/>
    <dgm:cxn modelId="{59A4D87C-7317-4265-9949-B9B3AED83AB3}" type="presParOf" srcId="{ECE73292-7A22-4164-BEA8-20E97E626E4B}" destId="{1DAEA58E-E0D4-4CFD-AC4A-D12260285ADE}" srcOrd="1" destOrd="0" presId="urn:microsoft.com/office/officeart/2005/8/layout/cycle3"/>
    <dgm:cxn modelId="{AD035B84-32D6-422C-821A-DD1F8BA497D1}" type="presParOf" srcId="{ECE73292-7A22-4164-BEA8-20E97E626E4B}" destId="{F3A1830D-1B87-4E0B-A878-C48754A74A42}" srcOrd="2" destOrd="0" presId="urn:microsoft.com/office/officeart/2005/8/layout/cycle3"/>
    <dgm:cxn modelId="{DB22BAD6-A3D4-4666-8D45-D3B5F9CB9EED}" type="presParOf" srcId="{ECE73292-7A22-4164-BEA8-20E97E626E4B}" destId="{82C19649-1077-4300-A0EF-F8F723D020DC}" srcOrd="3" destOrd="0" presId="urn:microsoft.com/office/officeart/2005/8/layout/cycle3"/>
    <dgm:cxn modelId="{29D6F0EC-2E16-4B44-ACAB-3FDBDABBFC36}" type="presParOf" srcId="{ECE73292-7A22-4164-BEA8-20E97E626E4B}" destId="{7500EA28-21A7-4ADF-88B8-77061F729220}" srcOrd="4" destOrd="0" presId="urn:microsoft.com/office/officeart/2005/8/layout/cycle3"/>
    <dgm:cxn modelId="{FA9A4ADD-F65F-44BB-8EE5-916EDCF1744A}" type="presParOf" srcId="{ECE73292-7A22-4164-BEA8-20E97E626E4B}" destId="{575B97EC-E23B-438B-8B8E-598F220175FB}"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AEA58E-E0D4-4CFD-AC4A-D12260285ADE}">
      <dsp:nvSpPr>
        <dsp:cNvPr id="0" name=""/>
        <dsp:cNvSpPr/>
      </dsp:nvSpPr>
      <dsp:spPr>
        <a:xfrm>
          <a:off x="573629" y="-13087"/>
          <a:ext cx="2883720" cy="2883720"/>
        </a:xfrm>
        <a:prstGeom prst="circularArrow">
          <a:avLst>
            <a:gd name="adj1" fmla="val 5544"/>
            <a:gd name="adj2" fmla="val 330680"/>
            <a:gd name="adj3" fmla="val 13906637"/>
            <a:gd name="adj4" fmla="val 17306917"/>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7F2063D-DB4E-4DF3-8930-B4EE45CF08D7}">
      <dsp:nvSpPr>
        <dsp:cNvPr id="0" name=""/>
        <dsp:cNvSpPr/>
      </dsp:nvSpPr>
      <dsp:spPr>
        <a:xfrm>
          <a:off x="1378760" y="1257"/>
          <a:ext cx="1273459" cy="6367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t>Aim: </a:t>
          </a:r>
          <a:endParaRPr lang="en-US" sz="1200" kern="1200"/>
        </a:p>
      </dsp:txBody>
      <dsp:txXfrm>
        <a:off x="1409843" y="32340"/>
        <a:ext cx="1211293" cy="574563"/>
      </dsp:txXfrm>
    </dsp:sp>
    <dsp:sp modelId="{F3A1830D-1B87-4E0B-A878-C48754A74A42}">
      <dsp:nvSpPr>
        <dsp:cNvPr id="0" name=""/>
        <dsp:cNvSpPr/>
      </dsp:nvSpPr>
      <dsp:spPr>
        <a:xfrm>
          <a:off x="2548304" y="850981"/>
          <a:ext cx="1273459" cy="63672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t>Design and Methodology: </a:t>
          </a:r>
          <a:endParaRPr lang="en-US" sz="1200" kern="1200"/>
        </a:p>
      </dsp:txBody>
      <dsp:txXfrm>
        <a:off x="2579387" y="882064"/>
        <a:ext cx="1211293" cy="574563"/>
      </dsp:txXfrm>
    </dsp:sp>
    <dsp:sp modelId="{82C19649-1077-4300-A0EF-F8F723D020DC}">
      <dsp:nvSpPr>
        <dsp:cNvPr id="0" name=""/>
        <dsp:cNvSpPr/>
      </dsp:nvSpPr>
      <dsp:spPr>
        <a:xfrm>
          <a:off x="2358546" y="2050042"/>
          <a:ext cx="1273459" cy="63672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t>Findings: </a:t>
          </a:r>
          <a:endParaRPr lang="en-US" sz="1200" kern="1200"/>
        </a:p>
      </dsp:txBody>
      <dsp:txXfrm>
        <a:off x="2389629" y="2081125"/>
        <a:ext cx="1211293" cy="574563"/>
      </dsp:txXfrm>
    </dsp:sp>
    <dsp:sp modelId="{7500EA28-21A7-4ADF-88B8-77061F729220}">
      <dsp:nvSpPr>
        <dsp:cNvPr id="0" name=""/>
        <dsp:cNvSpPr/>
      </dsp:nvSpPr>
      <dsp:spPr>
        <a:xfrm>
          <a:off x="554509" y="2050043"/>
          <a:ext cx="1273459" cy="63672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t>Conclusion: </a:t>
          </a:r>
          <a:endParaRPr lang="en-US" sz="1200" kern="1200"/>
        </a:p>
      </dsp:txBody>
      <dsp:txXfrm>
        <a:off x="585592" y="2081126"/>
        <a:ext cx="1211293" cy="574563"/>
      </dsp:txXfrm>
    </dsp:sp>
    <dsp:sp modelId="{575B97EC-E23B-438B-8B8E-598F220175FB}">
      <dsp:nvSpPr>
        <dsp:cNvPr id="0" name=""/>
        <dsp:cNvSpPr/>
      </dsp:nvSpPr>
      <dsp:spPr>
        <a:xfrm>
          <a:off x="209216" y="850981"/>
          <a:ext cx="1273459" cy="63672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mj-lt"/>
            <a:buNone/>
          </a:pPr>
          <a:r>
            <a:rPr lang="en-US" sz="1100" b="1" kern="1200"/>
            <a:t>Recommendations: </a:t>
          </a:r>
          <a:endParaRPr lang="en-US" sz="1100" kern="1200"/>
        </a:p>
      </dsp:txBody>
      <dsp:txXfrm>
        <a:off x="240299" y="882064"/>
        <a:ext cx="1211293" cy="57456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1FC1B11D6CC04988AFBDC3F06785A1" ma:contentTypeVersion="2" ma:contentTypeDescription="Create a new document." ma:contentTypeScope="" ma:versionID="e1e81f12acc07a8e6b70e5c2a95d1e87">
  <xsd:schema xmlns:xsd="http://www.w3.org/2001/XMLSchema" xmlns:xs="http://www.w3.org/2001/XMLSchema" xmlns:p="http://schemas.microsoft.com/office/2006/metadata/properties" xmlns:ns3="b7dae22d-782f-4a8e-8762-c36d324dcd35" targetNamespace="http://schemas.microsoft.com/office/2006/metadata/properties" ma:root="true" ma:fieldsID="fe7777c12acba682d9e55a8c1199f9b5" ns3:_="">
    <xsd:import namespace="b7dae22d-782f-4a8e-8762-c36d324dcd3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ae22d-782f-4a8e-8762-c36d324dc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1D223-C12A-4DF1-8AE3-516E8441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ae22d-782f-4a8e-8762-c36d324dc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6A8CE-85AC-4EEE-A8A0-CAFAE636116C}">
  <ds:schemaRefs>
    <ds:schemaRef ds:uri="http://schemas.microsoft.com/sharepoint/v3/contenttype/forms"/>
  </ds:schemaRefs>
</ds:datastoreItem>
</file>

<file path=customXml/itemProps3.xml><?xml version="1.0" encoding="utf-8"?>
<ds:datastoreItem xmlns:ds="http://schemas.openxmlformats.org/officeDocument/2006/customXml" ds:itemID="{EB53F809-18ED-48E8-8AB6-AFC1B180FC47}">
  <ds:schemaRef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b7dae22d-782f-4a8e-8762-c36d324dcd3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cp:revision>
  <dcterms:created xsi:type="dcterms:W3CDTF">2022-10-16T17:14:00Z</dcterms:created>
  <dcterms:modified xsi:type="dcterms:W3CDTF">2022-10-16T17:14:00Z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6cc4d9ad-919b-4976-9950-dd4f0bc18540</vt:lpwstr>
  </property>
  <property fmtid="{D5CDD505-2E9C-101B-9397-08002B2CF9AE}" pid="3" name="ContentTypeId">
    <vt:lpwstr>0x010100F41FC1B11D6CC04988AFBDC3F06785A1</vt:lpwstr>
  </property>
</Properties>
</file>