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0D37" w14:textId="1E6BDCDB" w:rsidR="00456188" w:rsidRDefault="00456188" w:rsidP="00456188">
      <w:pPr>
        <w:shd w:val="clear" w:color="auto" w:fill="FFFFFF"/>
        <w:spacing w:after="0" w:line="825" w:lineRule="atLeast"/>
        <w:jc w:val="center"/>
        <w:outlineLvl w:val="1"/>
        <w:rPr>
          <w:rFonts w:ascii="Inter" w:eastAsia="Times New Roman" w:hAnsi="Inter" w:cs="Times New Roman"/>
          <w:b/>
          <w:bCs/>
          <w:color w:val="222222"/>
          <w:sz w:val="56"/>
          <w:szCs w:val="52"/>
        </w:rPr>
      </w:pPr>
      <w:r w:rsidRPr="00456188">
        <w:rPr>
          <w:rFonts w:ascii="Inter" w:eastAsia="Times New Roman" w:hAnsi="Inter" w:cs="Times New Roman"/>
          <w:b/>
          <w:bCs/>
          <w:color w:val="222222"/>
          <w:sz w:val="56"/>
          <w:szCs w:val="52"/>
        </w:rPr>
        <w:t>Principles of User Interface Design</w:t>
      </w:r>
    </w:p>
    <w:p w14:paraId="217C0007" w14:textId="77777777" w:rsidR="00456188" w:rsidRPr="00456188" w:rsidRDefault="00456188" w:rsidP="00456188">
      <w:pPr>
        <w:shd w:val="clear" w:color="auto" w:fill="FFFFFF"/>
        <w:spacing w:after="0" w:line="24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AB8927" w14:textId="77777777" w:rsidR="00456188" w:rsidRPr="00456188" w:rsidRDefault="00456188" w:rsidP="00456188">
      <w:pPr>
        <w:shd w:val="clear" w:color="auto" w:fill="FFFFFF"/>
        <w:spacing w:after="225" w:line="435" w:lineRule="atLeast"/>
        <w:outlineLvl w:val="2"/>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188">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Clarity</w:t>
      </w:r>
    </w:p>
    <w:p w14:paraId="6E7A1A0F"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When a user visits a new website, it should be made clear to them what the website is about and most importantly, why they should use it.</w:t>
      </w:r>
    </w:p>
    <w:p w14:paraId="7A5F7954"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When your interface is cluttered or obscure, there is no clarity. Without clarity, there is frustration.</w:t>
      </w:r>
    </w:p>
    <w:p w14:paraId="6F704A6A" w14:textId="77777777" w:rsidR="00456188" w:rsidRPr="008342BD" w:rsidRDefault="00456188" w:rsidP="00456188">
      <w:pPr>
        <w:shd w:val="clear" w:color="auto" w:fill="FFFFFF"/>
        <w:spacing w:after="225" w:line="435" w:lineRule="atLeast"/>
        <w:outlineLvl w:val="2"/>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2BD">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Consistency</w:t>
      </w:r>
    </w:p>
    <w:p w14:paraId="55BFBCC0"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That’s not to say that a website should be exactly the same page by page, but elements with the same purpose should look the same.</w:t>
      </w:r>
    </w:p>
    <w:p w14:paraId="37B8E2F9"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Product pages, service pages, contact forms, and informational sections, should all feature a similar appeal and look exactly how they behave.</w:t>
      </w:r>
    </w:p>
    <w:p w14:paraId="2B04C63C"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Look at how Apple’s website is consistent with their “Learn more” button styling on all pages of their site. Even when they decide to switch it up with darker backgrounds, they maintain consistency with their element styles and contrast.</w:t>
      </w:r>
    </w:p>
    <w:p w14:paraId="7135A68A" w14:textId="6C21388C"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noProof/>
          <w:color w:val="000000"/>
          <w:sz w:val="26"/>
          <w:szCs w:val="26"/>
        </w:rPr>
        <w:drawing>
          <wp:inline distT="0" distB="0" distL="0" distR="0" wp14:anchorId="2DCD026E" wp14:editId="3D39C401">
            <wp:extent cx="5943600" cy="1870710"/>
            <wp:effectExtent l="0" t="0" r="0" b="0"/>
            <wp:docPr id="10" name="Picture 10" descr="apple official website displaying apple arcade and apple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e official website displaying apple arcade and apple c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70710"/>
                    </a:xfrm>
                    <a:prstGeom prst="rect">
                      <a:avLst/>
                    </a:prstGeom>
                    <a:noFill/>
                    <a:ln>
                      <a:noFill/>
                    </a:ln>
                  </pic:spPr>
                </pic:pic>
              </a:graphicData>
            </a:graphic>
          </wp:inline>
        </w:drawing>
      </w:r>
    </w:p>
    <w:p w14:paraId="3F474B82" w14:textId="77777777" w:rsidR="00456188" w:rsidRPr="008342BD" w:rsidRDefault="00456188" w:rsidP="00456188">
      <w:pPr>
        <w:shd w:val="clear" w:color="auto" w:fill="FFFFFF"/>
        <w:spacing w:after="225" w:line="435" w:lineRule="atLeast"/>
        <w:outlineLvl w:val="2"/>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2BD">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Accessibility</w:t>
      </w:r>
    </w:p>
    <w:p w14:paraId="2D288588"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lastRenderedPageBreak/>
        <w:t>At the heart of a website’s interface usability is accessibility. To briefly summarize, accessibility is the practice of making a product usable to as many users as possible.</w:t>
      </w:r>
    </w:p>
    <w:p w14:paraId="06977AF1"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 xml:space="preserve">This includes those with low vision, </w:t>
      </w:r>
      <w:proofErr w:type="spellStart"/>
      <w:r w:rsidRPr="00456188">
        <w:rPr>
          <w:rFonts w:ascii="Inter" w:eastAsia="Times New Roman" w:hAnsi="Inter" w:cs="Times New Roman"/>
          <w:color w:val="000000"/>
          <w:sz w:val="26"/>
          <w:szCs w:val="26"/>
        </w:rPr>
        <w:t>colour</w:t>
      </w:r>
      <w:proofErr w:type="spellEnd"/>
      <w:r w:rsidRPr="00456188">
        <w:rPr>
          <w:rFonts w:ascii="Inter" w:eastAsia="Times New Roman" w:hAnsi="Inter" w:cs="Times New Roman"/>
          <w:color w:val="000000"/>
          <w:sz w:val="26"/>
          <w:szCs w:val="26"/>
        </w:rPr>
        <w:t xml:space="preserve"> blindness, hearing impairments and situational disabilities.</w:t>
      </w:r>
    </w:p>
    <w:p w14:paraId="7C541C6E"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In user interface design, accessibility refers specifically to improving your interface to </w:t>
      </w:r>
      <w:r w:rsidRPr="00456188">
        <w:rPr>
          <w:rFonts w:ascii="Inter" w:eastAsia="Times New Roman" w:hAnsi="Inter" w:cs="Times New Roman"/>
          <w:b/>
          <w:bCs/>
          <w:color w:val="000000"/>
          <w:sz w:val="26"/>
          <w:szCs w:val="26"/>
        </w:rPr>
        <w:t>enhance the usability</w:t>
      </w:r>
      <w:r w:rsidRPr="00456188">
        <w:rPr>
          <w:rFonts w:ascii="Inter" w:eastAsia="Times New Roman" w:hAnsi="Inter" w:cs="Times New Roman"/>
          <w:color w:val="000000"/>
          <w:sz w:val="26"/>
          <w:szCs w:val="26"/>
        </w:rPr>
        <w:t> and ease of use for all users.</w:t>
      </w:r>
    </w:p>
    <w:p w14:paraId="7027EB0A" w14:textId="77777777" w:rsidR="00456188" w:rsidRPr="008342BD" w:rsidRDefault="00456188" w:rsidP="00456188">
      <w:pPr>
        <w:shd w:val="clear" w:color="auto" w:fill="FFFFFF"/>
        <w:spacing w:after="225" w:line="435" w:lineRule="atLeast"/>
        <w:outlineLvl w:val="2"/>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2BD">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Feedback</w:t>
      </w:r>
    </w:p>
    <w:p w14:paraId="4670C489"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The association of feedback with actions on an interface is something we often take for granted.</w:t>
      </w:r>
    </w:p>
    <w:p w14:paraId="6F3096CE"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 xml:space="preserve">To name a few, this would include button hovers, error pop-ups, confirmation messages, completion animations, check marks and </w:t>
      </w:r>
      <w:proofErr w:type="spellStart"/>
      <w:r w:rsidRPr="00456188">
        <w:rPr>
          <w:rFonts w:ascii="Inter" w:eastAsia="Times New Roman" w:hAnsi="Inter" w:cs="Times New Roman"/>
          <w:color w:val="000000"/>
          <w:sz w:val="26"/>
          <w:szCs w:val="26"/>
        </w:rPr>
        <w:t>colour</w:t>
      </w:r>
      <w:proofErr w:type="spellEnd"/>
      <w:r w:rsidRPr="00456188">
        <w:rPr>
          <w:rFonts w:ascii="Inter" w:eastAsia="Times New Roman" w:hAnsi="Inter" w:cs="Times New Roman"/>
          <w:color w:val="000000"/>
          <w:sz w:val="26"/>
          <w:szCs w:val="26"/>
        </w:rPr>
        <w:t xml:space="preserve"> changes.</w:t>
      </w:r>
    </w:p>
    <w:p w14:paraId="36165147"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These days, users have become so familiar with receiving feedback from interfaces that they have come to expect it. I sure do, and odds are you expect feedback as well.</w:t>
      </w:r>
    </w:p>
    <w:p w14:paraId="5439D556" w14:textId="7EC0B901" w:rsidR="00456188" w:rsidRDefault="00456188" w:rsidP="00456188">
      <w:pPr>
        <w:shd w:val="clear" w:color="auto" w:fill="FFFFFF"/>
        <w:spacing w:after="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According to </w:t>
      </w:r>
      <w:hyperlink r:id="rId6" w:tgtFrame="_blank" w:history="1">
        <w:r w:rsidRPr="00456188">
          <w:rPr>
            <w:rFonts w:ascii="Inter" w:eastAsia="Times New Roman" w:hAnsi="Inter" w:cs="Times New Roman"/>
            <w:b/>
            <w:bCs/>
            <w:color w:val="00A1ED"/>
            <w:sz w:val="26"/>
            <w:szCs w:val="26"/>
          </w:rPr>
          <w:t>Zendesk</w:t>
        </w:r>
      </w:hyperlink>
      <w:r w:rsidRPr="00456188">
        <w:rPr>
          <w:rFonts w:ascii="Inter" w:eastAsia="Times New Roman" w:hAnsi="Inter" w:cs="Times New Roman"/>
          <w:color w:val="000000"/>
          <w:sz w:val="26"/>
          <w:szCs w:val="26"/>
        </w:rPr>
        <w:t>, roughly 50% of customers say they would switch to a new brand after just </w:t>
      </w:r>
      <w:r w:rsidRPr="00456188">
        <w:rPr>
          <w:rFonts w:ascii="Inter" w:eastAsia="Times New Roman" w:hAnsi="Inter" w:cs="Times New Roman"/>
          <w:i/>
          <w:iCs/>
          <w:color w:val="000000"/>
          <w:sz w:val="26"/>
          <w:szCs w:val="26"/>
        </w:rPr>
        <w:t>one bad experience</w:t>
      </w:r>
      <w:r w:rsidRPr="00456188">
        <w:rPr>
          <w:rFonts w:ascii="Inter" w:eastAsia="Times New Roman" w:hAnsi="Inter" w:cs="Times New Roman"/>
          <w:color w:val="000000"/>
          <w:sz w:val="26"/>
          <w:szCs w:val="26"/>
        </w:rPr>
        <w:t>.</w:t>
      </w:r>
    </w:p>
    <w:p w14:paraId="42864769" w14:textId="77777777" w:rsidR="008342BD" w:rsidRPr="00456188" w:rsidRDefault="008342BD" w:rsidP="00456188">
      <w:pPr>
        <w:shd w:val="clear" w:color="auto" w:fill="FFFFFF"/>
        <w:spacing w:after="0" w:line="240" w:lineRule="auto"/>
        <w:rPr>
          <w:rFonts w:ascii="Inter" w:eastAsia="Times New Roman" w:hAnsi="Inter" w:cs="Times New Roman"/>
          <w:color w:val="000000"/>
          <w:sz w:val="26"/>
          <w:szCs w:val="26"/>
        </w:rPr>
      </w:pPr>
    </w:p>
    <w:p w14:paraId="49BA15B0" w14:textId="77777777" w:rsidR="00456188" w:rsidRPr="008342BD" w:rsidRDefault="00456188" w:rsidP="00456188">
      <w:pPr>
        <w:shd w:val="clear" w:color="auto" w:fill="FFFFFF"/>
        <w:spacing w:after="225" w:line="435" w:lineRule="atLeast"/>
        <w:outlineLvl w:val="2"/>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2BD">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Familiarity</w:t>
      </w:r>
    </w:p>
    <w:p w14:paraId="02DEEBCA"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I’m sure you’ve noticed, but the majority of interfaces will resemble one another to a certain extent, especially web interfaces.</w:t>
      </w:r>
    </w:p>
    <w:p w14:paraId="3D08589C"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When users visit a website and are searching for a specific section of your website, they expect to find it within just a few clicks.</w:t>
      </w:r>
    </w:p>
    <w:p w14:paraId="043C234F"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Whether it be a contact form, navigation menu, gestures or even the use of favicons for social media links, we all look for familiarity. As humans, we are </w:t>
      </w:r>
      <w:r w:rsidRPr="00456188">
        <w:rPr>
          <w:rFonts w:ascii="Inter" w:eastAsia="Times New Roman" w:hAnsi="Inter" w:cs="Times New Roman"/>
          <w:b/>
          <w:bCs/>
          <w:color w:val="000000"/>
          <w:sz w:val="26"/>
          <w:szCs w:val="26"/>
        </w:rPr>
        <w:t xml:space="preserve">creatures of </w:t>
      </w:r>
      <w:r w:rsidRPr="00456188">
        <w:rPr>
          <w:rFonts w:ascii="Inter" w:eastAsia="Times New Roman" w:hAnsi="Inter" w:cs="Times New Roman"/>
          <w:b/>
          <w:bCs/>
          <w:color w:val="000000"/>
          <w:sz w:val="26"/>
          <w:szCs w:val="26"/>
        </w:rPr>
        <w:lastRenderedPageBreak/>
        <w:t>habit</w:t>
      </w:r>
      <w:r w:rsidRPr="00456188">
        <w:rPr>
          <w:rFonts w:ascii="Inter" w:eastAsia="Times New Roman" w:hAnsi="Inter" w:cs="Times New Roman"/>
          <w:color w:val="000000"/>
          <w:sz w:val="26"/>
          <w:szCs w:val="26"/>
        </w:rPr>
        <w:t>. When we find key areas where we expect them, we feel comfort and reassurance.</w:t>
      </w:r>
    </w:p>
    <w:p w14:paraId="12232E85"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Familiarity can also play a major factor in specific industries. Where we expect all websites to look and act mostly the same.</w:t>
      </w:r>
    </w:p>
    <w:p w14:paraId="6ABC6D38" w14:textId="6DB907FA"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noProof/>
          <w:color w:val="000000"/>
          <w:sz w:val="26"/>
          <w:szCs w:val="26"/>
        </w:rPr>
        <w:drawing>
          <wp:inline distT="0" distB="0" distL="0" distR="0" wp14:anchorId="4A7364BE" wp14:editId="33200052">
            <wp:extent cx="5943600" cy="2298700"/>
            <wp:effectExtent l="0" t="0" r="0" b="6350"/>
            <wp:docPr id="6" name="Picture 6" descr="verdant plant heath car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dant plant heath care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98700"/>
                    </a:xfrm>
                    <a:prstGeom prst="rect">
                      <a:avLst/>
                    </a:prstGeom>
                    <a:noFill/>
                    <a:ln>
                      <a:noFill/>
                    </a:ln>
                  </pic:spPr>
                </pic:pic>
              </a:graphicData>
            </a:graphic>
          </wp:inline>
        </w:drawing>
      </w:r>
    </w:p>
    <w:p w14:paraId="5AA5A6FD" w14:textId="255372EB"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Like how we expect all websites to have their logo in the top left which leads to their home page. This wasn’t always a standard, but now we expect it on every website visit.</w:t>
      </w:r>
    </w:p>
    <w:p w14:paraId="2004248F" w14:textId="77777777" w:rsidR="00456188" w:rsidRPr="008342BD" w:rsidRDefault="00456188" w:rsidP="00456188">
      <w:pPr>
        <w:shd w:val="clear" w:color="auto" w:fill="FFFFFF"/>
        <w:spacing w:after="225" w:line="435" w:lineRule="atLeast"/>
        <w:outlineLvl w:val="2"/>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2BD">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Design Standards</w:t>
      </w:r>
    </w:p>
    <w:p w14:paraId="59FB43F6"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 xml:space="preserve">Throughout the process of creating an intuitive and useful interface for your user, it’s crucial that you set, </w:t>
      </w:r>
      <w:proofErr w:type="gramStart"/>
      <w:r w:rsidRPr="00456188">
        <w:rPr>
          <w:rFonts w:ascii="Inter" w:eastAsia="Times New Roman" w:hAnsi="Inter" w:cs="Times New Roman"/>
          <w:color w:val="000000"/>
          <w:sz w:val="26"/>
          <w:szCs w:val="26"/>
        </w:rPr>
        <w:t>understand</w:t>
      </w:r>
      <w:proofErr w:type="gramEnd"/>
      <w:r w:rsidRPr="00456188">
        <w:rPr>
          <w:rFonts w:ascii="Inter" w:eastAsia="Times New Roman" w:hAnsi="Inter" w:cs="Times New Roman"/>
          <w:color w:val="000000"/>
          <w:sz w:val="26"/>
          <w:szCs w:val="26"/>
        </w:rPr>
        <w:t xml:space="preserve"> and follow design standards.</w:t>
      </w:r>
    </w:p>
    <w:p w14:paraId="176B0F2F"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Design standards are key to creating valuable products in all facets of design. Whether it be user interface design, graphic design, product design or software design, stay up to date with design standards and follow set guidelines.</w:t>
      </w:r>
    </w:p>
    <w:p w14:paraId="01323740"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When we follow guidelines, we achieve an exceptional end result which </w:t>
      </w:r>
      <w:r w:rsidRPr="00456188">
        <w:rPr>
          <w:rFonts w:ascii="Inter" w:eastAsia="Times New Roman" w:hAnsi="Inter" w:cs="Times New Roman"/>
          <w:b/>
          <w:bCs/>
          <w:color w:val="000000"/>
          <w:sz w:val="26"/>
          <w:szCs w:val="26"/>
        </w:rPr>
        <w:t>meets the needs</w:t>
      </w:r>
      <w:r w:rsidRPr="00456188">
        <w:rPr>
          <w:rFonts w:ascii="Inter" w:eastAsia="Times New Roman" w:hAnsi="Inter" w:cs="Times New Roman"/>
          <w:color w:val="000000"/>
          <w:sz w:val="26"/>
          <w:szCs w:val="26"/>
        </w:rPr>
        <w:t> of a broader audience.</w:t>
      </w:r>
    </w:p>
    <w:p w14:paraId="00BD3662" w14:textId="34DEBC16" w:rsidR="00456188" w:rsidRPr="00456188" w:rsidRDefault="00456188" w:rsidP="008342BD">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lastRenderedPageBreak/>
        <w:t xml:space="preserve">In user interface design, these standards include the proper use of </w:t>
      </w:r>
      <w:proofErr w:type="spellStart"/>
      <w:r w:rsidRPr="00456188">
        <w:rPr>
          <w:rFonts w:ascii="Inter" w:eastAsia="Times New Roman" w:hAnsi="Inter" w:cs="Times New Roman"/>
          <w:color w:val="000000"/>
          <w:sz w:val="26"/>
          <w:szCs w:val="26"/>
        </w:rPr>
        <w:t>colour</w:t>
      </w:r>
      <w:proofErr w:type="spellEnd"/>
      <w:r w:rsidRPr="00456188">
        <w:rPr>
          <w:rFonts w:ascii="Inter" w:eastAsia="Times New Roman" w:hAnsi="Inter" w:cs="Times New Roman"/>
          <w:color w:val="000000"/>
          <w:sz w:val="26"/>
          <w:szCs w:val="26"/>
        </w:rPr>
        <w:t>, contrast, balance, layout, alignment, hierarchy, the placement of elements and much more.</w:t>
      </w:r>
    </w:p>
    <w:p w14:paraId="75DBF9CE" w14:textId="77777777" w:rsidR="00456188" w:rsidRPr="008342BD" w:rsidRDefault="00456188" w:rsidP="00456188">
      <w:pPr>
        <w:shd w:val="clear" w:color="auto" w:fill="FFFFFF"/>
        <w:spacing w:after="225" w:line="435" w:lineRule="atLeast"/>
        <w:outlineLvl w:val="2"/>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2BD">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Structure &amp; Hierarchy</w:t>
      </w:r>
    </w:p>
    <w:p w14:paraId="130B5A7C"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By now, you know that UI design is all about creating interfaces that users can interact with.</w:t>
      </w:r>
    </w:p>
    <w:p w14:paraId="359B15CC"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But before the user can interact with an interface, they’ve got to know the purpose of the interface.</w:t>
      </w:r>
    </w:p>
    <w:p w14:paraId="19A00948"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In user interface design, this is achieved with visual hierarchy, the design principle that puts emphasis on the most important visual elements.</w:t>
      </w:r>
    </w:p>
    <w:p w14:paraId="2B90BE4A"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Put simply, visual hierarchy helps the user know</w:t>
      </w:r>
      <w:r w:rsidRPr="00456188">
        <w:rPr>
          <w:rFonts w:ascii="Inter" w:eastAsia="Times New Roman" w:hAnsi="Inter" w:cs="Times New Roman"/>
          <w:b/>
          <w:bCs/>
          <w:color w:val="000000"/>
          <w:sz w:val="26"/>
          <w:szCs w:val="26"/>
        </w:rPr>
        <w:t> where to look first</w:t>
      </w:r>
      <w:r w:rsidRPr="00456188">
        <w:rPr>
          <w:rFonts w:ascii="Inter" w:eastAsia="Times New Roman" w:hAnsi="Inter" w:cs="Times New Roman"/>
          <w:color w:val="000000"/>
          <w:sz w:val="26"/>
          <w:szCs w:val="26"/>
        </w:rPr>
        <w:t>.</w:t>
      </w:r>
    </w:p>
    <w:p w14:paraId="6AE0DA06"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This can be done in a number of ways, but a great start is with size. More specifically, the size of text and elements.</w:t>
      </w:r>
    </w:p>
    <w:p w14:paraId="0C4B6D15" w14:textId="5A5B8803" w:rsid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noProof/>
          <w:color w:val="000000"/>
          <w:sz w:val="26"/>
          <w:szCs w:val="26"/>
        </w:rPr>
        <w:drawing>
          <wp:inline distT="0" distB="0" distL="0" distR="0" wp14:anchorId="5C1DC5B7" wp14:editId="7A6911F9">
            <wp:extent cx="5943600" cy="2527300"/>
            <wp:effectExtent l="0" t="0" r="0" b="6350"/>
            <wp:docPr id="4" name="Picture 4" descr="examples of visual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s of visual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27300"/>
                    </a:xfrm>
                    <a:prstGeom prst="rect">
                      <a:avLst/>
                    </a:prstGeom>
                    <a:noFill/>
                    <a:ln>
                      <a:noFill/>
                    </a:ln>
                  </pic:spPr>
                </pic:pic>
              </a:graphicData>
            </a:graphic>
          </wp:inline>
        </w:drawing>
      </w:r>
    </w:p>
    <w:p w14:paraId="047DC3EB" w14:textId="77777777" w:rsidR="008342BD" w:rsidRPr="00456188" w:rsidRDefault="008342BD" w:rsidP="00456188">
      <w:pPr>
        <w:shd w:val="clear" w:color="auto" w:fill="FFFFFF"/>
        <w:spacing w:after="600" w:line="240" w:lineRule="auto"/>
        <w:rPr>
          <w:rFonts w:ascii="Inter" w:eastAsia="Times New Roman" w:hAnsi="Inter" w:cs="Times New Roman"/>
          <w:color w:val="000000"/>
          <w:sz w:val="26"/>
          <w:szCs w:val="26"/>
        </w:rPr>
      </w:pPr>
    </w:p>
    <w:p w14:paraId="44A4776D" w14:textId="77777777" w:rsidR="00456188" w:rsidRPr="008342BD" w:rsidRDefault="00456188" w:rsidP="00456188">
      <w:pPr>
        <w:shd w:val="clear" w:color="auto" w:fill="FFFFFF"/>
        <w:spacing w:after="225" w:line="435" w:lineRule="atLeast"/>
        <w:outlineLvl w:val="2"/>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2BD">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 Simplicity</w:t>
      </w:r>
    </w:p>
    <w:p w14:paraId="74865E4C"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Designing a simple interface is pivotal to UI design, but it’s often easier said than done.</w:t>
      </w:r>
    </w:p>
    <w:p w14:paraId="03FA0EF2" w14:textId="75B00BDF"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In user interface design, simplicity is the process of minimizing, refining and making a positive impact with less.</w:t>
      </w:r>
      <w:r w:rsidR="008342BD">
        <w:rPr>
          <w:rFonts w:ascii="Inter" w:eastAsia="Times New Roman" w:hAnsi="Inter" w:cs="Times New Roman"/>
          <w:color w:val="000000"/>
          <w:sz w:val="26"/>
          <w:szCs w:val="26"/>
        </w:rPr>
        <w:t xml:space="preserve"> </w:t>
      </w:r>
      <w:r w:rsidRPr="00456188">
        <w:rPr>
          <w:rFonts w:ascii="Inter" w:eastAsia="Times New Roman" w:hAnsi="Inter" w:cs="Times New Roman"/>
          <w:color w:val="000000"/>
          <w:sz w:val="26"/>
          <w:szCs w:val="26"/>
        </w:rPr>
        <w:t>In brief, a simple interface is not only clear or concise but much more pleasing as it rids us of an aspect we all despise: clutter.</w:t>
      </w:r>
    </w:p>
    <w:p w14:paraId="2B1BFA5C"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Without clutter, users will feel comfortable and effortlessly use your product to the best of their ability.</w:t>
      </w:r>
    </w:p>
    <w:p w14:paraId="6B6067D9" w14:textId="77777777" w:rsidR="00456188" w:rsidRPr="00456188" w:rsidRDefault="00456188" w:rsidP="00456188">
      <w:pPr>
        <w:shd w:val="clear" w:color="auto" w:fill="FFFFFF"/>
        <w:spacing w:after="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Here’s an example of an extremely simple interface: </w:t>
      </w:r>
      <w:hyperlink r:id="rId9" w:tgtFrame="_blank" w:history="1">
        <w:r w:rsidRPr="00456188">
          <w:rPr>
            <w:rFonts w:ascii="Inter" w:eastAsia="Times New Roman" w:hAnsi="Inter" w:cs="Times New Roman"/>
            <w:b/>
            <w:bCs/>
            <w:color w:val="00A1ED"/>
            <w:sz w:val="26"/>
            <w:szCs w:val="26"/>
          </w:rPr>
          <w:t>exploding topics</w:t>
        </w:r>
      </w:hyperlink>
      <w:r w:rsidRPr="00456188">
        <w:rPr>
          <w:rFonts w:ascii="Inter" w:eastAsia="Times New Roman" w:hAnsi="Inter" w:cs="Times New Roman"/>
          <w:color w:val="000000"/>
          <w:sz w:val="26"/>
          <w:szCs w:val="26"/>
        </w:rPr>
        <w:t>.</w:t>
      </w:r>
    </w:p>
    <w:p w14:paraId="6C7CD429" w14:textId="375EE95D"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noProof/>
          <w:color w:val="000000"/>
          <w:sz w:val="26"/>
          <w:szCs w:val="26"/>
        </w:rPr>
        <w:drawing>
          <wp:inline distT="0" distB="0" distL="0" distR="0" wp14:anchorId="7D36E7F3" wp14:editId="20AA111A">
            <wp:extent cx="5943600" cy="2820670"/>
            <wp:effectExtent l="0" t="0" r="0" b="0"/>
            <wp:docPr id="3" name="Picture 3" descr="exploding topics interfac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loding topics interface desig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20670"/>
                    </a:xfrm>
                    <a:prstGeom prst="rect">
                      <a:avLst/>
                    </a:prstGeom>
                    <a:noFill/>
                    <a:ln>
                      <a:noFill/>
                    </a:ln>
                  </pic:spPr>
                </pic:pic>
              </a:graphicData>
            </a:graphic>
          </wp:inline>
        </w:drawing>
      </w:r>
    </w:p>
    <w:p w14:paraId="0BE40B21" w14:textId="77777777" w:rsidR="00456188" w:rsidRPr="008342BD" w:rsidRDefault="00456188" w:rsidP="00456188">
      <w:pPr>
        <w:shd w:val="clear" w:color="auto" w:fill="FFFFFF"/>
        <w:spacing w:after="225" w:line="435" w:lineRule="atLeast"/>
        <w:outlineLvl w:val="2"/>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2BD">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Control</w:t>
      </w:r>
    </w:p>
    <w:p w14:paraId="468BA98F"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Good user interface design isn’t just simple or familiar, it instills a deep sense of control in its users.</w:t>
      </w:r>
    </w:p>
    <w:p w14:paraId="76F4B21B"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When the user feels in control of the application, they feel more comfortable and are much more likely to stay for</w:t>
      </w:r>
      <w:r w:rsidRPr="00456188">
        <w:rPr>
          <w:rFonts w:ascii="Inter" w:eastAsia="Times New Roman" w:hAnsi="Inter" w:cs="Times New Roman"/>
          <w:b/>
          <w:bCs/>
          <w:color w:val="000000"/>
          <w:sz w:val="26"/>
          <w:szCs w:val="26"/>
        </w:rPr>
        <w:t> extended periods</w:t>
      </w:r>
      <w:r w:rsidRPr="00456188">
        <w:rPr>
          <w:rFonts w:ascii="Inter" w:eastAsia="Times New Roman" w:hAnsi="Inter" w:cs="Times New Roman"/>
          <w:color w:val="000000"/>
          <w:sz w:val="26"/>
          <w:szCs w:val="26"/>
        </w:rPr>
        <w:t>.</w:t>
      </w:r>
    </w:p>
    <w:p w14:paraId="2461A9E0"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lastRenderedPageBreak/>
        <w:t>But what does it mean to make the user “feel in control”?</w:t>
      </w:r>
    </w:p>
    <w:p w14:paraId="51BEB7C9"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To create an interface that instills control in its users is to create one that’s forgiving. This means that applications should always allow users to reverse actions at all stages of the interface.</w:t>
      </w:r>
    </w:p>
    <w:p w14:paraId="1C9D89D1"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However, it also means creating an interface that’s easy to use, and easy to navigate. Users shouldn’t have to scramble or dig through pages to find what they’re looking for.</w:t>
      </w:r>
    </w:p>
    <w:p w14:paraId="7FB92292" w14:textId="2E39617B" w:rsidR="00456188" w:rsidRPr="00456188" w:rsidRDefault="00456188" w:rsidP="008342BD">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User control goes hand in hand with feedback, when the application gives them the feedback they’d predicted, they will feel more in control.</w:t>
      </w:r>
    </w:p>
    <w:p w14:paraId="7C702A4E" w14:textId="77777777" w:rsidR="00456188" w:rsidRPr="008342BD" w:rsidRDefault="00456188" w:rsidP="00456188">
      <w:pPr>
        <w:shd w:val="clear" w:color="auto" w:fill="FFFFFF"/>
        <w:spacing w:after="225" w:line="435" w:lineRule="atLeast"/>
        <w:outlineLvl w:val="2"/>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2BD">
        <w:rPr>
          <w:rFonts w:ascii="Inter" w:eastAsia="Times New Roman" w:hAnsi="Inte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Empathy</w:t>
      </w:r>
    </w:p>
    <w:p w14:paraId="7613E87F"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One of the greatest difficulties of user interface design is to truly understand users and empathize with them.</w:t>
      </w:r>
    </w:p>
    <w:p w14:paraId="74CB3B35" w14:textId="77777777"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 xml:space="preserve">As designers and developers, we often think that we understand our users’ intent, </w:t>
      </w:r>
      <w:proofErr w:type="gramStart"/>
      <w:r w:rsidRPr="00456188">
        <w:rPr>
          <w:rFonts w:ascii="Inter" w:eastAsia="Times New Roman" w:hAnsi="Inter" w:cs="Times New Roman"/>
          <w:color w:val="000000"/>
          <w:sz w:val="26"/>
          <w:szCs w:val="26"/>
        </w:rPr>
        <w:t>goals</w:t>
      </w:r>
      <w:proofErr w:type="gramEnd"/>
      <w:r w:rsidRPr="00456188">
        <w:rPr>
          <w:rFonts w:ascii="Inter" w:eastAsia="Times New Roman" w:hAnsi="Inter" w:cs="Times New Roman"/>
          <w:color w:val="000000"/>
          <w:sz w:val="26"/>
          <w:szCs w:val="26"/>
        </w:rPr>
        <w:t xml:space="preserve"> and motivations, but usually, we don’t. And in the rare case that we do, we often forget about empathy.</w:t>
      </w:r>
    </w:p>
    <w:p w14:paraId="33AB4FD3" w14:textId="2EC86531" w:rsid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 xml:space="preserve">The role of empathy in design is to observe, identify, </w:t>
      </w:r>
      <w:proofErr w:type="gramStart"/>
      <w:r w:rsidRPr="00456188">
        <w:rPr>
          <w:rFonts w:ascii="Inter" w:eastAsia="Times New Roman" w:hAnsi="Inter" w:cs="Times New Roman"/>
          <w:color w:val="000000"/>
          <w:sz w:val="26"/>
          <w:szCs w:val="26"/>
        </w:rPr>
        <w:t>analyze</w:t>
      </w:r>
      <w:proofErr w:type="gramEnd"/>
      <w:r w:rsidRPr="00456188">
        <w:rPr>
          <w:rFonts w:ascii="Inter" w:eastAsia="Times New Roman" w:hAnsi="Inter" w:cs="Times New Roman"/>
          <w:color w:val="000000"/>
          <w:sz w:val="26"/>
          <w:szCs w:val="26"/>
        </w:rPr>
        <w:t xml:space="preserve"> and resolve any previously unidentified </w:t>
      </w:r>
      <w:proofErr w:type="spellStart"/>
      <w:r w:rsidRPr="00456188">
        <w:rPr>
          <w:rFonts w:ascii="Inter" w:eastAsia="Times New Roman" w:hAnsi="Inter" w:cs="Times New Roman"/>
          <w:color w:val="000000"/>
          <w:sz w:val="26"/>
          <w:szCs w:val="26"/>
        </w:rPr>
        <w:t>behaviours</w:t>
      </w:r>
      <w:proofErr w:type="spellEnd"/>
      <w:r w:rsidRPr="00456188">
        <w:rPr>
          <w:rFonts w:ascii="Inter" w:eastAsia="Times New Roman" w:hAnsi="Inter" w:cs="Times New Roman"/>
          <w:color w:val="000000"/>
          <w:sz w:val="26"/>
          <w:szCs w:val="26"/>
        </w:rPr>
        <w:t>, methods, and problems.</w:t>
      </w:r>
    </w:p>
    <w:p w14:paraId="77145CFE" w14:textId="77777777" w:rsidR="008342BD" w:rsidRPr="00456188" w:rsidRDefault="008342BD" w:rsidP="008342BD">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color w:val="000000"/>
          <w:sz w:val="26"/>
          <w:szCs w:val="26"/>
        </w:rPr>
        <w:t>With empathetic design, we can remove bias, uncover weaknesses and design interfaces which users will truly appreciate.</w:t>
      </w:r>
    </w:p>
    <w:p w14:paraId="58DED168" w14:textId="77777777" w:rsidR="008342BD" w:rsidRPr="00456188" w:rsidRDefault="008342BD" w:rsidP="00456188">
      <w:pPr>
        <w:shd w:val="clear" w:color="auto" w:fill="FFFFFF"/>
        <w:spacing w:after="600" w:line="240" w:lineRule="auto"/>
        <w:rPr>
          <w:rFonts w:ascii="Inter" w:eastAsia="Times New Roman" w:hAnsi="Inter" w:cs="Times New Roman"/>
          <w:color w:val="000000"/>
          <w:sz w:val="26"/>
          <w:szCs w:val="26"/>
        </w:rPr>
      </w:pPr>
    </w:p>
    <w:p w14:paraId="0CD7B5E2" w14:textId="64628BCF" w:rsidR="00456188" w:rsidRPr="00456188" w:rsidRDefault="00456188" w:rsidP="00456188">
      <w:pPr>
        <w:shd w:val="clear" w:color="auto" w:fill="FFFFFF"/>
        <w:spacing w:after="600" w:line="240" w:lineRule="auto"/>
        <w:rPr>
          <w:rFonts w:ascii="Inter" w:eastAsia="Times New Roman" w:hAnsi="Inter" w:cs="Times New Roman"/>
          <w:color w:val="000000"/>
          <w:sz w:val="26"/>
          <w:szCs w:val="26"/>
        </w:rPr>
      </w:pPr>
      <w:r w:rsidRPr="00456188">
        <w:rPr>
          <w:rFonts w:ascii="Inter" w:eastAsia="Times New Roman" w:hAnsi="Inter" w:cs="Times New Roman"/>
          <w:noProof/>
          <w:color w:val="000000"/>
          <w:sz w:val="26"/>
          <w:szCs w:val="26"/>
        </w:rPr>
        <w:lastRenderedPageBreak/>
        <w:drawing>
          <wp:inline distT="0" distB="0" distL="0" distR="0" wp14:anchorId="0418F9FD" wp14:editId="54BFFD3A">
            <wp:extent cx="5943600" cy="3507740"/>
            <wp:effectExtent l="0" t="0" r="0" b="0"/>
            <wp:docPr id="1" name="Picture 1" descr="nielsen norman group empa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elsen norman group empathy ma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07740"/>
                    </a:xfrm>
                    <a:prstGeom prst="rect">
                      <a:avLst/>
                    </a:prstGeom>
                    <a:noFill/>
                    <a:ln>
                      <a:noFill/>
                    </a:ln>
                  </pic:spPr>
                </pic:pic>
              </a:graphicData>
            </a:graphic>
          </wp:inline>
        </w:drawing>
      </w:r>
    </w:p>
    <w:p w14:paraId="3C2CC2E3" w14:textId="2732EA49" w:rsidR="00CB277B" w:rsidRDefault="00456188">
      <w:r>
        <w:t>v</w:t>
      </w:r>
    </w:p>
    <w:sectPr w:rsidR="00CB2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51AB"/>
    <w:multiLevelType w:val="hybridMultilevel"/>
    <w:tmpl w:val="BAC01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5E1669"/>
    <w:multiLevelType w:val="hybridMultilevel"/>
    <w:tmpl w:val="17C073B4"/>
    <w:lvl w:ilvl="0" w:tplc="BD2A6968">
      <w:start w:val="1"/>
      <w:numFmt w:val="decimal"/>
      <w:lvlText w:val="%1."/>
      <w:lvlJc w:val="left"/>
      <w:pPr>
        <w:ind w:left="2724"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3444" w:hanging="360"/>
      </w:pPr>
    </w:lvl>
    <w:lvl w:ilvl="2" w:tplc="0409001B" w:tentative="1">
      <w:start w:val="1"/>
      <w:numFmt w:val="lowerRoman"/>
      <w:lvlText w:val="%3."/>
      <w:lvlJc w:val="right"/>
      <w:pPr>
        <w:ind w:left="4164" w:hanging="180"/>
      </w:pPr>
    </w:lvl>
    <w:lvl w:ilvl="3" w:tplc="0409000F" w:tentative="1">
      <w:start w:val="1"/>
      <w:numFmt w:val="decimal"/>
      <w:lvlText w:val="%4."/>
      <w:lvlJc w:val="left"/>
      <w:pPr>
        <w:ind w:left="4884" w:hanging="360"/>
      </w:pPr>
    </w:lvl>
    <w:lvl w:ilvl="4" w:tplc="04090019" w:tentative="1">
      <w:start w:val="1"/>
      <w:numFmt w:val="lowerLetter"/>
      <w:lvlText w:val="%5."/>
      <w:lvlJc w:val="left"/>
      <w:pPr>
        <w:ind w:left="5604" w:hanging="360"/>
      </w:pPr>
    </w:lvl>
    <w:lvl w:ilvl="5" w:tplc="0409001B" w:tentative="1">
      <w:start w:val="1"/>
      <w:numFmt w:val="lowerRoman"/>
      <w:lvlText w:val="%6."/>
      <w:lvlJc w:val="right"/>
      <w:pPr>
        <w:ind w:left="6324" w:hanging="180"/>
      </w:pPr>
    </w:lvl>
    <w:lvl w:ilvl="6" w:tplc="0409000F" w:tentative="1">
      <w:start w:val="1"/>
      <w:numFmt w:val="decimal"/>
      <w:lvlText w:val="%7."/>
      <w:lvlJc w:val="left"/>
      <w:pPr>
        <w:ind w:left="7044" w:hanging="360"/>
      </w:pPr>
    </w:lvl>
    <w:lvl w:ilvl="7" w:tplc="04090019" w:tentative="1">
      <w:start w:val="1"/>
      <w:numFmt w:val="lowerLetter"/>
      <w:lvlText w:val="%8."/>
      <w:lvlJc w:val="left"/>
      <w:pPr>
        <w:ind w:left="7764" w:hanging="360"/>
      </w:pPr>
    </w:lvl>
    <w:lvl w:ilvl="8" w:tplc="0409001B" w:tentative="1">
      <w:start w:val="1"/>
      <w:numFmt w:val="lowerRoman"/>
      <w:lvlText w:val="%9."/>
      <w:lvlJc w:val="right"/>
      <w:pPr>
        <w:ind w:left="8484" w:hanging="180"/>
      </w:pPr>
    </w:lvl>
  </w:abstractNum>
  <w:abstractNum w:abstractNumId="2" w15:restartNumberingAfterBreak="0">
    <w:nsid w:val="3D8715C9"/>
    <w:multiLevelType w:val="hybridMultilevel"/>
    <w:tmpl w:val="F4F29C12"/>
    <w:lvl w:ilvl="0" w:tplc="0409000F">
      <w:start w:val="1"/>
      <w:numFmt w:val="decimal"/>
      <w:lvlText w:val="%1."/>
      <w:lvlJc w:val="left"/>
      <w:pPr>
        <w:ind w:left="2364" w:hanging="360"/>
      </w:p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3" w15:restartNumberingAfterBreak="0">
    <w:nsid w:val="58C65C22"/>
    <w:multiLevelType w:val="hybridMultilevel"/>
    <w:tmpl w:val="B750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65DAF"/>
    <w:multiLevelType w:val="hybridMultilevel"/>
    <w:tmpl w:val="A0EADFCA"/>
    <w:lvl w:ilvl="0" w:tplc="04090001">
      <w:start w:val="1"/>
      <w:numFmt w:val="bullet"/>
      <w:lvlText w:val=""/>
      <w:lvlJc w:val="left"/>
      <w:pPr>
        <w:ind w:left="3084" w:hanging="360"/>
      </w:pPr>
      <w:rPr>
        <w:rFonts w:ascii="Symbol" w:hAnsi="Symbol" w:hint="default"/>
      </w:rPr>
    </w:lvl>
    <w:lvl w:ilvl="1" w:tplc="04090003" w:tentative="1">
      <w:start w:val="1"/>
      <w:numFmt w:val="bullet"/>
      <w:lvlText w:val="o"/>
      <w:lvlJc w:val="left"/>
      <w:pPr>
        <w:ind w:left="3804" w:hanging="360"/>
      </w:pPr>
      <w:rPr>
        <w:rFonts w:ascii="Courier New" w:hAnsi="Courier New" w:cs="Courier New" w:hint="default"/>
      </w:rPr>
    </w:lvl>
    <w:lvl w:ilvl="2" w:tplc="04090005" w:tentative="1">
      <w:start w:val="1"/>
      <w:numFmt w:val="bullet"/>
      <w:lvlText w:val=""/>
      <w:lvlJc w:val="left"/>
      <w:pPr>
        <w:ind w:left="4524" w:hanging="360"/>
      </w:pPr>
      <w:rPr>
        <w:rFonts w:ascii="Wingdings" w:hAnsi="Wingdings" w:hint="default"/>
      </w:rPr>
    </w:lvl>
    <w:lvl w:ilvl="3" w:tplc="04090001" w:tentative="1">
      <w:start w:val="1"/>
      <w:numFmt w:val="bullet"/>
      <w:lvlText w:val=""/>
      <w:lvlJc w:val="left"/>
      <w:pPr>
        <w:ind w:left="5244" w:hanging="360"/>
      </w:pPr>
      <w:rPr>
        <w:rFonts w:ascii="Symbol" w:hAnsi="Symbol" w:hint="default"/>
      </w:rPr>
    </w:lvl>
    <w:lvl w:ilvl="4" w:tplc="04090003" w:tentative="1">
      <w:start w:val="1"/>
      <w:numFmt w:val="bullet"/>
      <w:lvlText w:val="o"/>
      <w:lvlJc w:val="left"/>
      <w:pPr>
        <w:ind w:left="5964" w:hanging="360"/>
      </w:pPr>
      <w:rPr>
        <w:rFonts w:ascii="Courier New" w:hAnsi="Courier New" w:cs="Courier New" w:hint="default"/>
      </w:rPr>
    </w:lvl>
    <w:lvl w:ilvl="5" w:tplc="04090005" w:tentative="1">
      <w:start w:val="1"/>
      <w:numFmt w:val="bullet"/>
      <w:lvlText w:val=""/>
      <w:lvlJc w:val="left"/>
      <w:pPr>
        <w:ind w:left="6684" w:hanging="360"/>
      </w:pPr>
      <w:rPr>
        <w:rFonts w:ascii="Wingdings" w:hAnsi="Wingdings" w:hint="default"/>
      </w:rPr>
    </w:lvl>
    <w:lvl w:ilvl="6" w:tplc="04090001" w:tentative="1">
      <w:start w:val="1"/>
      <w:numFmt w:val="bullet"/>
      <w:lvlText w:val=""/>
      <w:lvlJc w:val="left"/>
      <w:pPr>
        <w:ind w:left="7404" w:hanging="360"/>
      </w:pPr>
      <w:rPr>
        <w:rFonts w:ascii="Symbol" w:hAnsi="Symbol" w:hint="default"/>
      </w:rPr>
    </w:lvl>
    <w:lvl w:ilvl="7" w:tplc="04090003" w:tentative="1">
      <w:start w:val="1"/>
      <w:numFmt w:val="bullet"/>
      <w:lvlText w:val="o"/>
      <w:lvlJc w:val="left"/>
      <w:pPr>
        <w:ind w:left="8124" w:hanging="360"/>
      </w:pPr>
      <w:rPr>
        <w:rFonts w:ascii="Courier New" w:hAnsi="Courier New" w:cs="Courier New" w:hint="default"/>
      </w:rPr>
    </w:lvl>
    <w:lvl w:ilvl="8" w:tplc="04090005" w:tentative="1">
      <w:start w:val="1"/>
      <w:numFmt w:val="bullet"/>
      <w:lvlText w:val=""/>
      <w:lvlJc w:val="left"/>
      <w:pPr>
        <w:ind w:left="8844" w:hanging="360"/>
      </w:pPr>
      <w:rPr>
        <w:rFonts w:ascii="Wingdings" w:hAnsi="Wingdings" w:hint="default"/>
      </w:rPr>
    </w:lvl>
  </w:abstractNum>
  <w:num w:numId="1" w16cid:durableId="1570727718">
    <w:abstractNumId w:val="3"/>
  </w:num>
  <w:num w:numId="2" w16cid:durableId="746465248">
    <w:abstractNumId w:val="0"/>
  </w:num>
  <w:num w:numId="3" w16cid:durableId="1016351306">
    <w:abstractNumId w:val="2"/>
  </w:num>
  <w:num w:numId="4" w16cid:durableId="2082098944">
    <w:abstractNumId w:val="4"/>
  </w:num>
  <w:num w:numId="5" w16cid:durableId="1084424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88"/>
    <w:rsid w:val="00456188"/>
    <w:rsid w:val="008342BD"/>
    <w:rsid w:val="00CB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70B1"/>
  <w15:chartTrackingRefBased/>
  <w15:docId w15:val="{94269707-5BC8-423E-9D38-A68813CC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61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61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61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61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61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6188"/>
    <w:rPr>
      <w:color w:val="0000FF"/>
      <w:u w:val="single"/>
    </w:rPr>
  </w:style>
  <w:style w:type="character" w:styleId="Strong">
    <w:name w:val="Strong"/>
    <w:basedOn w:val="DefaultParagraphFont"/>
    <w:uiPriority w:val="22"/>
    <w:qFormat/>
    <w:rsid w:val="00456188"/>
    <w:rPr>
      <w:b/>
      <w:bCs/>
    </w:rPr>
  </w:style>
  <w:style w:type="character" w:styleId="Emphasis">
    <w:name w:val="Emphasis"/>
    <w:basedOn w:val="DefaultParagraphFont"/>
    <w:uiPriority w:val="20"/>
    <w:qFormat/>
    <w:rsid w:val="00456188"/>
    <w:rPr>
      <w:i/>
      <w:iCs/>
    </w:rPr>
  </w:style>
  <w:style w:type="paragraph" w:styleId="ListParagraph">
    <w:name w:val="List Paragraph"/>
    <w:basedOn w:val="Normal"/>
    <w:uiPriority w:val="34"/>
    <w:qFormat/>
    <w:rsid w:val="00456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90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eipm3vz40hy0.cloudfront.net/pdf/cxtrends/cx-trends-2020-full-report.pdf"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xplodingtop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2</cp:revision>
  <dcterms:created xsi:type="dcterms:W3CDTF">2023-03-18T14:34:00Z</dcterms:created>
  <dcterms:modified xsi:type="dcterms:W3CDTF">2023-03-23T08:59:00Z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7a03798b-90f6-411e-8004-1613d274463c</vt:lpwstr>
  </property>
</Properties>
</file>