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CD0B" w14:textId="77777777" w:rsidR="008F41B9" w:rsidRPr="006B7F06" w:rsidRDefault="008F41B9" w:rsidP="008F41B9">
      <w:pPr>
        <w:jc w:val="center"/>
        <w:rPr>
          <w:rFonts w:ascii="Times New Roman" w:hAnsi="Times New Roman" w:cs="Times New Roman"/>
          <w:sz w:val="32"/>
          <w:szCs w:val="32"/>
        </w:rPr>
      </w:pPr>
      <w:r w:rsidRPr="006B7F06">
        <w:rPr>
          <w:rFonts w:ascii="Times New Roman" w:hAnsi="Times New Roman" w:cs="Times New Roman"/>
          <w:noProof/>
          <w:sz w:val="32"/>
          <w:szCs w:val="32"/>
        </w:rPr>
        <w:drawing>
          <wp:inline distT="0" distB="0" distL="0" distR="0" wp14:anchorId="68FBF961" wp14:editId="259AE93D">
            <wp:extent cx="2095500" cy="2095500"/>
            <wp:effectExtent l="0" t="0" r="0" b="0"/>
            <wp:docPr id="1816236853"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6853" name="Picture 1" descr="A blue circle with white text&#10;&#10;Description automatically generated"/>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095500" cy="2095500"/>
                    </a:xfrm>
                    <a:prstGeom prst="rect">
                      <a:avLst/>
                    </a:prstGeom>
                  </pic:spPr>
                </pic:pic>
              </a:graphicData>
            </a:graphic>
          </wp:inline>
        </w:drawing>
      </w:r>
    </w:p>
    <w:p w14:paraId="17DCE129" w14:textId="77777777" w:rsidR="008F41B9" w:rsidRPr="006B7F06" w:rsidRDefault="008F41B9" w:rsidP="008F41B9">
      <w:pPr>
        <w:rPr>
          <w:rFonts w:ascii="Times New Roman" w:hAnsi="Times New Roman" w:cs="Times New Roman"/>
          <w:sz w:val="32"/>
          <w:szCs w:val="32"/>
        </w:rPr>
      </w:pPr>
    </w:p>
    <w:p w14:paraId="0FB6A449" w14:textId="77777777" w:rsidR="008F41B9" w:rsidRPr="006B7F06" w:rsidRDefault="008F41B9" w:rsidP="008F41B9">
      <w:pPr>
        <w:jc w:val="center"/>
        <w:rPr>
          <w:rFonts w:ascii="Times New Roman" w:hAnsi="Times New Roman" w:cs="Times New Roman"/>
          <w:b/>
          <w:bCs/>
          <w:sz w:val="40"/>
          <w:szCs w:val="40"/>
        </w:rPr>
      </w:pPr>
      <w:r w:rsidRPr="006B7F06">
        <w:rPr>
          <w:rFonts w:ascii="Times New Roman" w:hAnsi="Times New Roman" w:cs="Times New Roman"/>
          <w:b/>
          <w:bCs/>
          <w:sz w:val="40"/>
          <w:szCs w:val="40"/>
        </w:rPr>
        <w:t>COMSATS UNIVERSITY ISLAMABAD, ABBOTTABAD</w:t>
      </w:r>
    </w:p>
    <w:p w14:paraId="6CC93572" w14:textId="77777777" w:rsidR="008F41B9" w:rsidRPr="006B7F06" w:rsidRDefault="008F41B9" w:rsidP="008F41B9">
      <w:pPr>
        <w:rPr>
          <w:rFonts w:ascii="Times New Roman" w:hAnsi="Times New Roman" w:cs="Times New Roman"/>
          <w:sz w:val="32"/>
          <w:szCs w:val="32"/>
        </w:rPr>
      </w:pPr>
    </w:p>
    <w:p w14:paraId="7E1447B4" w14:textId="56C1F35E" w:rsidR="008F41B9" w:rsidRDefault="008F41B9" w:rsidP="008F41B9">
      <w:pPr>
        <w:jc w:val="center"/>
        <w:rPr>
          <w:rFonts w:ascii="Times New Roman" w:hAnsi="Times New Roman" w:cs="Times New Roman"/>
          <w:b/>
          <w:bCs/>
          <w:sz w:val="32"/>
          <w:szCs w:val="32"/>
        </w:rPr>
      </w:pPr>
      <w:r w:rsidRPr="006B7F06">
        <w:rPr>
          <w:rFonts w:ascii="Times New Roman" w:hAnsi="Times New Roman" w:cs="Times New Roman"/>
          <w:b/>
          <w:bCs/>
          <w:sz w:val="32"/>
          <w:szCs w:val="32"/>
        </w:rPr>
        <w:t>S</w:t>
      </w:r>
      <w:r>
        <w:rPr>
          <w:rFonts w:ascii="Times New Roman" w:hAnsi="Times New Roman" w:cs="Times New Roman"/>
          <w:b/>
          <w:bCs/>
          <w:sz w:val="32"/>
          <w:szCs w:val="32"/>
        </w:rPr>
        <w:t xml:space="preserve">oftware Design and Architecture </w:t>
      </w:r>
    </w:p>
    <w:p w14:paraId="0F2CF933" w14:textId="1F9B8E73" w:rsidR="008F41B9" w:rsidRPr="006B7F06" w:rsidRDefault="008F41B9" w:rsidP="008F41B9">
      <w:pPr>
        <w:jc w:val="center"/>
        <w:rPr>
          <w:rFonts w:ascii="Times New Roman" w:hAnsi="Times New Roman" w:cs="Times New Roman"/>
          <w:sz w:val="32"/>
          <w:szCs w:val="32"/>
        </w:rPr>
      </w:pPr>
      <w:r>
        <w:rPr>
          <w:rFonts w:ascii="Times New Roman" w:hAnsi="Times New Roman" w:cs="Times New Roman"/>
          <w:b/>
          <w:bCs/>
          <w:sz w:val="32"/>
          <w:szCs w:val="32"/>
        </w:rPr>
        <w:t xml:space="preserve">Assignment - 01 </w:t>
      </w:r>
    </w:p>
    <w:p w14:paraId="6B0FB6CE" w14:textId="77777777" w:rsidR="008F41B9" w:rsidRPr="006B7F06" w:rsidRDefault="008F41B9" w:rsidP="008F41B9">
      <w:pPr>
        <w:jc w:val="center"/>
        <w:rPr>
          <w:rFonts w:ascii="Times New Roman" w:hAnsi="Times New Roman" w:cs="Times New Roman"/>
          <w:sz w:val="32"/>
          <w:szCs w:val="32"/>
        </w:rPr>
      </w:pPr>
    </w:p>
    <w:p w14:paraId="54E4E4C3" w14:textId="77777777" w:rsidR="008F41B9" w:rsidRPr="006B7F06" w:rsidRDefault="008F41B9" w:rsidP="008F41B9">
      <w:pPr>
        <w:jc w:val="center"/>
        <w:rPr>
          <w:rFonts w:ascii="Times New Roman" w:hAnsi="Times New Roman" w:cs="Times New Roman"/>
          <w:b/>
          <w:bCs/>
          <w:i/>
          <w:iCs/>
          <w:sz w:val="32"/>
          <w:szCs w:val="32"/>
        </w:rPr>
      </w:pPr>
      <w:r w:rsidRPr="006B7F06">
        <w:rPr>
          <w:rFonts w:ascii="Times New Roman" w:hAnsi="Times New Roman" w:cs="Times New Roman"/>
          <w:b/>
          <w:bCs/>
          <w:i/>
          <w:iCs/>
          <w:sz w:val="32"/>
          <w:szCs w:val="32"/>
        </w:rPr>
        <w:t xml:space="preserve">Submitted by: </w:t>
      </w:r>
    </w:p>
    <w:p w14:paraId="77CA7705" w14:textId="77777777" w:rsidR="008F41B9" w:rsidRPr="006B7F06" w:rsidRDefault="008F41B9" w:rsidP="008F41B9">
      <w:pPr>
        <w:jc w:val="center"/>
        <w:rPr>
          <w:rFonts w:ascii="Times New Roman" w:hAnsi="Times New Roman" w:cs="Times New Roman"/>
          <w:sz w:val="32"/>
          <w:szCs w:val="32"/>
        </w:rPr>
      </w:pPr>
      <w:r w:rsidRPr="006B7F06">
        <w:rPr>
          <w:rFonts w:ascii="Times New Roman" w:hAnsi="Times New Roman" w:cs="Times New Roman"/>
          <w:sz w:val="32"/>
          <w:szCs w:val="32"/>
        </w:rPr>
        <w:t>Laiba Binta Tahir FA21-BSE-019</w:t>
      </w:r>
    </w:p>
    <w:p w14:paraId="2D44E524" w14:textId="77777777" w:rsidR="008F41B9" w:rsidRPr="006B7F06" w:rsidRDefault="008F41B9" w:rsidP="008F41B9">
      <w:pPr>
        <w:jc w:val="center"/>
        <w:rPr>
          <w:rFonts w:ascii="Times New Roman" w:hAnsi="Times New Roman" w:cs="Times New Roman"/>
          <w:sz w:val="32"/>
          <w:szCs w:val="32"/>
        </w:rPr>
      </w:pPr>
      <w:r w:rsidRPr="006B7F06">
        <w:rPr>
          <w:rFonts w:ascii="Times New Roman" w:hAnsi="Times New Roman" w:cs="Times New Roman"/>
          <w:sz w:val="32"/>
          <w:szCs w:val="32"/>
        </w:rPr>
        <w:t>Arfah Ali FA21-BSE-080</w:t>
      </w:r>
    </w:p>
    <w:p w14:paraId="47176654" w14:textId="77777777" w:rsidR="008F41B9" w:rsidRPr="006B7F06" w:rsidRDefault="008F41B9" w:rsidP="008F41B9">
      <w:pPr>
        <w:jc w:val="center"/>
        <w:rPr>
          <w:rFonts w:ascii="Times New Roman" w:hAnsi="Times New Roman" w:cs="Times New Roman"/>
          <w:b/>
          <w:bCs/>
          <w:i/>
          <w:iCs/>
          <w:sz w:val="32"/>
          <w:szCs w:val="32"/>
        </w:rPr>
      </w:pPr>
      <w:r w:rsidRPr="006B7F06">
        <w:rPr>
          <w:rFonts w:ascii="Times New Roman" w:hAnsi="Times New Roman" w:cs="Times New Roman"/>
          <w:b/>
          <w:bCs/>
          <w:i/>
          <w:iCs/>
          <w:sz w:val="32"/>
          <w:szCs w:val="32"/>
        </w:rPr>
        <w:t xml:space="preserve">Submitted to: </w:t>
      </w:r>
    </w:p>
    <w:p w14:paraId="67BD6C98" w14:textId="7D983B16" w:rsidR="008F41B9" w:rsidRPr="006B7F06" w:rsidRDefault="008F41B9" w:rsidP="008F41B9">
      <w:pPr>
        <w:spacing w:after="100" w:afterAutospacing="1" w:line="360" w:lineRule="auto"/>
        <w:jc w:val="center"/>
        <w:rPr>
          <w:rFonts w:ascii="Times New Roman" w:eastAsia="Times New Roman" w:hAnsi="Times New Roman" w:cs="Times New Roman"/>
          <w:b/>
          <w:bCs/>
          <w:kern w:val="0"/>
          <w:sz w:val="36"/>
          <w:szCs w:val="36"/>
          <w14:ligatures w14:val="none"/>
        </w:rPr>
      </w:pPr>
      <w:r>
        <w:rPr>
          <w:rFonts w:ascii="Times New Roman" w:hAnsi="Times New Roman" w:cs="Times New Roman"/>
          <w:sz w:val="32"/>
          <w:szCs w:val="32"/>
        </w:rPr>
        <w:t>Mam Neeli khan</w:t>
      </w:r>
    </w:p>
    <w:p w14:paraId="457FF1A3" w14:textId="77777777" w:rsidR="008F41B9" w:rsidRDefault="008F41B9" w:rsidP="00886EAC">
      <w:pPr>
        <w:spacing w:line="360" w:lineRule="auto"/>
        <w:rPr>
          <w:rFonts w:ascii="Times New Roman" w:hAnsi="Times New Roman" w:cs="Times New Roman"/>
          <w:b/>
          <w:bCs/>
          <w:sz w:val="32"/>
          <w:szCs w:val="32"/>
        </w:rPr>
      </w:pPr>
    </w:p>
    <w:p w14:paraId="5D15E4AC" w14:textId="77777777" w:rsidR="008F41B9" w:rsidRDefault="008F41B9" w:rsidP="00886EAC">
      <w:pPr>
        <w:spacing w:line="360" w:lineRule="auto"/>
        <w:rPr>
          <w:rFonts w:ascii="Times New Roman" w:hAnsi="Times New Roman" w:cs="Times New Roman"/>
          <w:b/>
          <w:bCs/>
          <w:sz w:val="32"/>
          <w:szCs w:val="32"/>
        </w:rPr>
      </w:pPr>
    </w:p>
    <w:p w14:paraId="55095451" w14:textId="77777777" w:rsidR="008F41B9" w:rsidRDefault="008F41B9" w:rsidP="00886EAC">
      <w:pPr>
        <w:spacing w:line="360" w:lineRule="auto"/>
        <w:rPr>
          <w:rFonts w:ascii="Times New Roman" w:hAnsi="Times New Roman" w:cs="Times New Roman"/>
          <w:b/>
          <w:bCs/>
          <w:sz w:val="32"/>
          <w:szCs w:val="32"/>
        </w:rPr>
      </w:pPr>
    </w:p>
    <w:p w14:paraId="1918AFA1" w14:textId="19C7E952" w:rsidR="00F54717" w:rsidRPr="003A0F91" w:rsidRDefault="00105EA1" w:rsidP="00105EA1">
      <w:pPr>
        <w:pBdr>
          <w:bottom w:val="single" w:sz="4" w:space="1" w:color="auto"/>
        </w:pBdr>
        <w:spacing w:line="360" w:lineRule="auto"/>
        <w:jc w:val="center"/>
        <w:rPr>
          <w:rFonts w:ascii="Times New Roman" w:hAnsi="Times New Roman" w:cs="Times New Roman"/>
          <w:b/>
          <w:bCs/>
          <w:sz w:val="32"/>
          <w:szCs w:val="32"/>
        </w:rPr>
      </w:pPr>
      <w:r w:rsidRPr="003A0F91">
        <w:rPr>
          <w:rFonts w:ascii="Times New Roman" w:hAnsi="Times New Roman" w:cs="Times New Roman"/>
          <w:b/>
          <w:bCs/>
          <w:sz w:val="32"/>
          <w:szCs w:val="32"/>
        </w:rPr>
        <w:lastRenderedPageBreak/>
        <w:t>High-Level S</w:t>
      </w:r>
      <w:r w:rsidR="003A0F91" w:rsidRPr="003A0F91">
        <w:rPr>
          <w:rFonts w:ascii="Times New Roman" w:hAnsi="Times New Roman" w:cs="Times New Roman"/>
          <w:b/>
          <w:bCs/>
          <w:sz w:val="32"/>
          <w:szCs w:val="32"/>
        </w:rPr>
        <w:t>/w</w:t>
      </w:r>
      <w:r w:rsidRPr="003A0F91">
        <w:rPr>
          <w:rFonts w:ascii="Times New Roman" w:hAnsi="Times New Roman" w:cs="Times New Roman"/>
          <w:b/>
          <w:bCs/>
          <w:sz w:val="32"/>
          <w:szCs w:val="32"/>
        </w:rPr>
        <w:t xml:space="preserve"> Architecture for Hostel Management System</w:t>
      </w:r>
    </w:p>
    <w:p w14:paraId="64EF3401" w14:textId="77777777" w:rsidR="001306C3" w:rsidRPr="001306C3" w:rsidRDefault="001306C3" w:rsidP="00886EAC">
      <w:pPr>
        <w:spacing w:line="360" w:lineRule="auto"/>
        <w:rPr>
          <w:rFonts w:ascii="Times New Roman" w:hAnsi="Times New Roman" w:cs="Times New Roman"/>
          <w:b/>
          <w:bCs/>
          <w:sz w:val="28"/>
          <w:szCs w:val="28"/>
        </w:rPr>
      </w:pPr>
      <w:r w:rsidRPr="001306C3">
        <w:rPr>
          <w:rFonts w:ascii="Times New Roman" w:hAnsi="Times New Roman" w:cs="Times New Roman"/>
          <w:b/>
          <w:bCs/>
          <w:sz w:val="28"/>
          <w:szCs w:val="28"/>
        </w:rPr>
        <w:t>Major Elements:</w:t>
      </w:r>
    </w:p>
    <w:p w14:paraId="47AAE6F9" w14:textId="7184A91B" w:rsidR="001306C3" w:rsidRPr="001306C3" w:rsidRDefault="001306C3" w:rsidP="00886EAC">
      <w:pPr>
        <w:numPr>
          <w:ilvl w:val="0"/>
          <w:numId w:val="6"/>
        </w:numPr>
        <w:spacing w:line="360" w:lineRule="auto"/>
        <w:rPr>
          <w:rFonts w:ascii="Times New Roman" w:hAnsi="Times New Roman" w:cs="Times New Roman"/>
        </w:rPr>
      </w:pPr>
      <w:r w:rsidRPr="001306C3">
        <w:rPr>
          <w:rFonts w:ascii="Times New Roman" w:hAnsi="Times New Roman" w:cs="Times New Roman"/>
        </w:rPr>
        <w:t xml:space="preserve">User Interface Module: This module handles </w:t>
      </w:r>
      <w:r w:rsidR="00A74167">
        <w:rPr>
          <w:rFonts w:ascii="Times New Roman" w:hAnsi="Times New Roman" w:cs="Times New Roman"/>
        </w:rPr>
        <w:t>user interactions</w:t>
      </w:r>
      <w:r w:rsidRPr="001306C3">
        <w:rPr>
          <w:rFonts w:ascii="Times New Roman" w:hAnsi="Times New Roman" w:cs="Times New Roman"/>
        </w:rPr>
        <w:t>, including students, staff, and administrators. It provides interfaces for tasks such as room booking, check-in/check-out, fee payment, and complaints.</w:t>
      </w:r>
    </w:p>
    <w:p w14:paraId="026BCBC8" w14:textId="77777777" w:rsidR="001306C3" w:rsidRPr="001306C3" w:rsidRDefault="001306C3" w:rsidP="00886EAC">
      <w:pPr>
        <w:numPr>
          <w:ilvl w:val="0"/>
          <w:numId w:val="6"/>
        </w:numPr>
        <w:spacing w:line="360" w:lineRule="auto"/>
        <w:rPr>
          <w:rFonts w:ascii="Times New Roman" w:hAnsi="Times New Roman" w:cs="Times New Roman"/>
        </w:rPr>
      </w:pPr>
      <w:r w:rsidRPr="001306C3">
        <w:rPr>
          <w:rFonts w:ascii="Times New Roman" w:hAnsi="Times New Roman" w:cs="Times New Roman"/>
        </w:rPr>
        <w:t>Student Management Module: Manages student information such as registration details, room allocation, and preferences. It also handles requests for room changes and provides functionality for managing student accounts.</w:t>
      </w:r>
    </w:p>
    <w:p w14:paraId="7C756BA7" w14:textId="77777777" w:rsidR="001306C3" w:rsidRPr="001306C3" w:rsidRDefault="001306C3" w:rsidP="00886EAC">
      <w:pPr>
        <w:numPr>
          <w:ilvl w:val="0"/>
          <w:numId w:val="6"/>
        </w:numPr>
        <w:spacing w:line="360" w:lineRule="auto"/>
        <w:rPr>
          <w:rFonts w:ascii="Times New Roman" w:hAnsi="Times New Roman" w:cs="Times New Roman"/>
        </w:rPr>
      </w:pPr>
      <w:r w:rsidRPr="001306C3">
        <w:rPr>
          <w:rFonts w:ascii="Times New Roman" w:hAnsi="Times New Roman" w:cs="Times New Roman"/>
        </w:rPr>
        <w:t>Room Management Module: This module oversees room allocation, availability, maintenance scheduling, and inventory management for hostel facilities.</w:t>
      </w:r>
    </w:p>
    <w:p w14:paraId="3FAFE81F" w14:textId="77777777" w:rsidR="001306C3" w:rsidRPr="001306C3" w:rsidRDefault="001306C3" w:rsidP="00886EAC">
      <w:pPr>
        <w:numPr>
          <w:ilvl w:val="0"/>
          <w:numId w:val="6"/>
        </w:numPr>
        <w:spacing w:line="360" w:lineRule="auto"/>
        <w:rPr>
          <w:rFonts w:ascii="Times New Roman" w:hAnsi="Times New Roman" w:cs="Times New Roman"/>
        </w:rPr>
      </w:pPr>
      <w:r w:rsidRPr="001306C3">
        <w:rPr>
          <w:rFonts w:ascii="Times New Roman" w:hAnsi="Times New Roman" w:cs="Times New Roman"/>
        </w:rPr>
        <w:t>Staff Management Module: Manages staff information including roles, duties, shifts, and payroll.</w:t>
      </w:r>
    </w:p>
    <w:p w14:paraId="5A68C0CE" w14:textId="77777777" w:rsidR="001306C3" w:rsidRPr="001306C3" w:rsidRDefault="001306C3" w:rsidP="00886EAC">
      <w:pPr>
        <w:numPr>
          <w:ilvl w:val="0"/>
          <w:numId w:val="6"/>
        </w:numPr>
        <w:spacing w:line="360" w:lineRule="auto"/>
        <w:rPr>
          <w:rFonts w:ascii="Times New Roman" w:hAnsi="Times New Roman" w:cs="Times New Roman"/>
        </w:rPr>
      </w:pPr>
      <w:r w:rsidRPr="001306C3">
        <w:rPr>
          <w:rFonts w:ascii="Times New Roman" w:hAnsi="Times New Roman" w:cs="Times New Roman"/>
        </w:rPr>
        <w:t>Billing and Finance Module: Handles fee collection, billing, invoicing, and financial reporting for students and hostel administration.</w:t>
      </w:r>
    </w:p>
    <w:p w14:paraId="7FB98CFA" w14:textId="77777777" w:rsidR="001306C3" w:rsidRPr="001306C3" w:rsidRDefault="001306C3" w:rsidP="00886EAC">
      <w:pPr>
        <w:numPr>
          <w:ilvl w:val="0"/>
          <w:numId w:val="6"/>
        </w:numPr>
        <w:spacing w:line="360" w:lineRule="auto"/>
        <w:rPr>
          <w:rFonts w:ascii="Times New Roman" w:hAnsi="Times New Roman" w:cs="Times New Roman"/>
        </w:rPr>
      </w:pPr>
      <w:r w:rsidRPr="001306C3">
        <w:rPr>
          <w:rFonts w:ascii="Times New Roman" w:hAnsi="Times New Roman" w:cs="Times New Roman"/>
        </w:rPr>
        <w:t>Complaints and Maintenance Module: Allows students to submit complaints or maintenance requests and facilitates the tracking and resolution of these issues by maintenance staff.</w:t>
      </w:r>
    </w:p>
    <w:p w14:paraId="0C62537A" w14:textId="77777777" w:rsidR="001306C3" w:rsidRPr="001306C3" w:rsidRDefault="001306C3" w:rsidP="00886EAC">
      <w:pPr>
        <w:numPr>
          <w:ilvl w:val="0"/>
          <w:numId w:val="6"/>
        </w:numPr>
        <w:spacing w:line="360" w:lineRule="auto"/>
        <w:rPr>
          <w:rFonts w:ascii="Times New Roman" w:hAnsi="Times New Roman" w:cs="Times New Roman"/>
        </w:rPr>
      </w:pPr>
      <w:r w:rsidRPr="001306C3">
        <w:rPr>
          <w:rFonts w:ascii="Times New Roman" w:hAnsi="Times New Roman" w:cs="Times New Roman"/>
        </w:rPr>
        <w:t>Reporting and Analytics Module: Provides administrators with insights through reporting and analytics functionalities, such as occupancy rates, revenue analysis, and student feedback analysis.</w:t>
      </w:r>
    </w:p>
    <w:p w14:paraId="33291E27" w14:textId="77777777" w:rsidR="001306C3" w:rsidRPr="001306C3" w:rsidRDefault="001306C3" w:rsidP="00886EAC">
      <w:pPr>
        <w:spacing w:line="360" w:lineRule="auto"/>
        <w:rPr>
          <w:rFonts w:ascii="Times New Roman" w:hAnsi="Times New Roman" w:cs="Times New Roman"/>
          <w:b/>
          <w:bCs/>
          <w:sz w:val="28"/>
          <w:szCs w:val="28"/>
        </w:rPr>
      </w:pPr>
      <w:r w:rsidRPr="001306C3">
        <w:rPr>
          <w:rFonts w:ascii="Times New Roman" w:hAnsi="Times New Roman" w:cs="Times New Roman"/>
          <w:b/>
          <w:bCs/>
          <w:sz w:val="28"/>
          <w:szCs w:val="28"/>
        </w:rPr>
        <w:t>Connectors:</w:t>
      </w:r>
    </w:p>
    <w:p w14:paraId="5A8C4F31" w14:textId="77777777" w:rsidR="000C1195" w:rsidRPr="000C1195" w:rsidRDefault="000C1195" w:rsidP="00886EAC">
      <w:pPr>
        <w:numPr>
          <w:ilvl w:val="0"/>
          <w:numId w:val="8"/>
        </w:numPr>
        <w:spacing w:line="360" w:lineRule="auto"/>
        <w:rPr>
          <w:rFonts w:ascii="Times New Roman" w:hAnsi="Times New Roman" w:cs="Times New Roman"/>
        </w:rPr>
      </w:pPr>
      <w:r w:rsidRPr="000C1195">
        <w:rPr>
          <w:rFonts w:ascii="Times New Roman" w:hAnsi="Times New Roman" w:cs="Times New Roman"/>
        </w:rPr>
        <w:t>User Interface Module to Student Management Module:</w:t>
      </w:r>
    </w:p>
    <w:p w14:paraId="53C6E1B7" w14:textId="77777777" w:rsidR="000C1195" w:rsidRPr="000C1195" w:rsidRDefault="000C1195" w:rsidP="00886EAC">
      <w:pPr>
        <w:numPr>
          <w:ilvl w:val="1"/>
          <w:numId w:val="8"/>
        </w:numPr>
        <w:spacing w:line="360" w:lineRule="auto"/>
        <w:rPr>
          <w:rFonts w:ascii="Times New Roman" w:hAnsi="Times New Roman" w:cs="Times New Roman"/>
        </w:rPr>
      </w:pPr>
      <w:r w:rsidRPr="000C1195">
        <w:rPr>
          <w:rFonts w:ascii="Times New Roman" w:hAnsi="Times New Roman" w:cs="Times New Roman"/>
        </w:rPr>
        <w:t>Type: Two-initiator connector</w:t>
      </w:r>
    </w:p>
    <w:p w14:paraId="0FCE1E4C" w14:textId="5DE5EDD4" w:rsidR="000C1195" w:rsidRPr="000C1195" w:rsidRDefault="000C1195" w:rsidP="00886EAC">
      <w:pPr>
        <w:numPr>
          <w:ilvl w:val="1"/>
          <w:numId w:val="8"/>
        </w:numPr>
        <w:spacing w:line="360" w:lineRule="auto"/>
        <w:rPr>
          <w:rFonts w:ascii="Times New Roman" w:hAnsi="Times New Roman" w:cs="Times New Roman"/>
        </w:rPr>
      </w:pPr>
      <w:r w:rsidRPr="000C1195">
        <w:rPr>
          <w:rFonts w:ascii="Times New Roman" w:hAnsi="Times New Roman" w:cs="Times New Roman"/>
        </w:rPr>
        <w:t xml:space="preserve">Justification: This connector allows bidirectional communication between the user interface and </w:t>
      </w:r>
      <w:r w:rsidR="00EB3B9F">
        <w:rPr>
          <w:rFonts w:ascii="Times New Roman" w:hAnsi="Times New Roman" w:cs="Times New Roman"/>
        </w:rPr>
        <w:t xml:space="preserve">the </w:t>
      </w:r>
      <w:r w:rsidRPr="000C1195">
        <w:rPr>
          <w:rFonts w:ascii="Times New Roman" w:hAnsi="Times New Roman" w:cs="Times New Roman"/>
        </w:rPr>
        <w:t xml:space="preserve">student management module. The user interface may initiate requests, such as submitting registration details or querying room availability. </w:t>
      </w:r>
      <w:r w:rsidRPr="000C1195">
        <w:rPr>
          <w:rFonts w:ascii="Times New Roman" w:hAnsi="Times New Roman" w:cs="Times New Roman"/>
        </w:rPr>
        <w:lastRenderedPageBreak/>
        <w:t>Similarly, the student management module may also trigger actions or updates in response to user interactions, like confirming room assignments or updating student information.</w:t>
      </w:r>
    </w:p>
    <w:p w14:paraId="716D03E7" w14:textId="77777777" w:rsidR="000C1195" w:rsidRPr="000C1195" w:rsidRDefault="000C1195" w:rsidP="00886EAC">
      <w:pPr>
        <w:numPr>
          <w:ilvl w:val="0"/>
          <w:numId w:val="8"/>
        </w:numPr>
        <w:spacing w:line="360" w:lineRule="auto"/>
        <w:rPr>
          <w:rFonts w:ascii="Times New Roman" w:hAnsi="Times New Roman" w:cs="Times New Roman"/>
        </w:rPr>
      </w:pPr>
      <w:r w:rsidRPr="000C1195">
        <w:rPr>
          <w:rFonts w:ascii="Times New Roman" w:hAnsi="Times New Roman" w:cs="Times New Roman"/>
        </w:rPr>
        <w:t>Student Management Module to Room Management Module:</w:t>
      </w:r>
    </w:p>
    <w:p w14:paraId="7E3B9AE4" w14:textId="77777777" w:rsidR="000C1195" w:rsidRPr="000C1195" w:rsidRDefault="000C1195" w:rsidP="00886EAC">
      <w:pPr>
        <w:numPr>
          <w:ilvl w:val="1"/>
          <w:numId w:val="8"/>
        </w:numPr>
        <w:spacing w:line="360" w:lineRule="auto"/>
        <w:rPr>
          <w:rFonts w:ascii="Times New Roman" w:hAnsi="Times New Roman" w:cs="Times New Roman"/>
        </w:rPr>
      </w:pPr>
      <w:r w:rsidRPr="000C1195">
        <w:rPr>
          <w:rFonts w:ascii="Times New Roman" w:hAnsi="Times New Roman" w:cs="Times New Roman"/>
        </w:rPr>
        <w:t>Type: One-initiator connector</w:t>
      </w:r>
    </w:p>
    <w:p w14:paraId="4FB22546" w14:textId="1260F1CE" w:rsidR="000C1195" w:rsidRPr="000C1195" w:rsidRDefault="000C1195" w:rsidP="00886EAC">
      <w:pPr>
        <w:numPr>
          <w:ilvl w:val="1"/>
          <w:numId w:val="8"/>
        </w:numPr>
        <w:spacing w:line="360" w:lineRule="auto"/>
        <w:rPr>
          <w:rFonts w:ascii="Times New Roman" w:hAnsi="Times New Roman" w:cs="Times New Roman"/>
        </w:rPr>
      </w:pPr>
      <w:r w:rsidRPr="000C1195">
        <w:rPr>
          <w:rFonts w:ascii="Times New Roman" w:hAnsi="Times New Roman" w:cs="Times New Roman"/>
        </w:rPr>
        <w:t xml:space="preserve">Justification: In this connector, the student management module </w:t>
      </w:r>
      <w:r w:rsidR="00F86660">
        <w:rPr>
          <w:rFonts w:ascii="Times New Roman" w:hAnsi="Times New Roman" w:cs="Times New Roman"/>
        </w:rPr>
        <w:t>initiates</w:t>
      </w:r>
      <w:r w:rsidRPr="000C1195">
        <w:rPr>
          <w:rFonts w:ascii="Times New Roman" w:hAnsi="Times New Roman" w:cs="Times New Roman"/>
        </w:rPr>
        <w:t>, meaning it can send requests or initiate actions to the room management module. Students may request room changes, check room availability, or submit preferences through the user interface, triggering actions in the room management module. However, the room management module doesn't initiate requests to the student management module because it primarily responds to student-initiated actions.</w:t>
      </w:r>
    </w:p>
    <w:p w14:paraId="004CBF6E" w14:textId="77777777" w:rsidR="000C1195" w:rsidRPr="000C1195" w:rsidRDefault="000C1195" w:rsidP="00886EAC">
      <w:pPr>
        <w:numPr>
          <w:ilvl w:val="0"/>
          <w:numId w:val="8"/>
        </w:numPr>
        <w:spacing w:line="360" w:lineRule="auto"/>
        <w:rPr>
          <w:rFonts w:ascii="Times New Roman" w:hAnsi="Times New Roman" w:cs="Times New Roman"/>
        </w:rPr>
      </w:pPr>
      <w:r w:rsidRPr="000C1195">
        <w:rPr>
          <w:rFonts w:ascii="Times New Roman" w:hAnsi="Times New Roman" w:cs="Times New Roman"/>
        </w:rPr>
        <w:t>Room Management Module to Staff Management Module:</w:t>
      </w:r>
    </w:p>
    <w:p w14:paraId="1B58A000" w14:textId="77777777" w:rsidR="000C1195" w:rsidRPr="000C1195" w:rsidRDefault="000C1195" w:rsidP="00886EAC">
      <w:pPr>
        <w:numPr>
          <w:ilvl w:val="1"/>
          <w:numId w:val="8"/>
        </w:numPr>
        <w:spacing w:line="360" w:lineRule="auto"/>
        <w:rPr>
          <w:rFonts w:ascii="Times New Roman" w:hAnsi="Times New Roman" w:cs="Times New Roman"/>
        </w:rPr>
      </w:pPr>
      <w:r w:rsidRPr="000C1195">
        <w:rPr>
          <w:rFonts w:ascii="Times New Roman" w:hAnsi="Times New Roman" w:cs="Times New Roman"/>
        </w:rPr>
        <w:t>Type: One-initiator connector</w:t>
      </w:r>
    </w:p>
    <w:p w14:paraId="2EC04AD8" w14:textId="061EF0BE" w:rsidR="008C405C" w:rsidRPr="008C405C" w:rsidRDefault="008C405C" w:rsidP="008C405C">
      <w:pPr>
        <w:numPr>
          <w:ilvl w:val="1"/>
          <w:numId w:val="8"/>
        </w:numPr>
        <w:spacing w:line="360" w:lineRule="auto"/>
        <w:rPr>
          <w:rFonts w:ascii="Times New Roman" w:hAnsi="Times New Roman" w:cs="Times New Roman"/>
        </w:rPr>
      </w:pPr>
      <w:r w:rsidRPr="003B4C0B">
        <w:rPr>
          <w:rFonts w:ascii="Times New Roman" w:hAnsi="Times New Roman" w:cs="Times New Roman"/>
          <w:noProof/>
        </w:rPr>
        <w:drawing>
          <wp:anchor distT="0" distB="0" distL="114300" distR="114300" simplePos="0" relativeHeight="251659264" behindDoc="1" locked="0" layoutInCell="1" allowOverlap="1" wp14:anchorId="17B8B25B" wp14:editId="4A16B956">
            <wp:simplePos x="0" y="0"/>
            <wp:positionH relativeFrom="column">
              <wp:posOffset>-64473</wp:posOffset>
            </wp:positionH>
            <wp:positionV relativeFrom="paragraph">
              <wp:posOffset>1646860</wp:posOffset>
            </wp:positionV>
            <wp:extent cx="5943600" cy="2547943"/>
            <wp:effectExtent l="0" t="0" r="0" b="5080"/>
            <wp:wrapTight wrapText="bothSides">
              <wp:wrapPolygon edited="0">
                <wp:start x="0" y="0"/>
                <wp:lineTo x="0" y="21482"/>
                <wp:lineTo x="21531" y="21482"/>
                <wp:lineTo x="21531" y="0"/>
                <wp:lineTo x="0" y="0"/>
              </wp:wrapPolygon>
            </wp:wrapTight>
            <wp:docPr id="7568083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08358" name="Picture 1" descr="A diagram of a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47943"/>
                    </a:xfrm>
                    <a:prstGeom prst="rect">
                      <a:avLst/>
                    </a:prstGeom>
                  </pic:spPr>
                </pic:pic>
              </a:graphicData>
            </a:graphic>
          </wp:anchor>
        </w:drawing>
      </w:r>
      <w:r w:rsidR="000C1195" w:rsidRPr="000C1195">
        <w:rPr>
          <w:rFonts w:ascii="Times New Roman" w:hAnsi="Times New Roman" w:cs="Times New Roman"/>
        </w:rPr>
        <w:t>Justification: Here, the room management module initiates communication with the staff management module. This allows the room management module to notify staff about maintenance schedules, request assistance for resolving issues, or allocate tasks to staff members. However, the staff management module doesn't initiate requests to the room management module because it primarily responds to room-related events or requests initiated elsewhere in the system.</w:t>
      </w:r>
    </w:p>
    <w:p w14:paraId="1BD52369" w14:textId="77777777" w:rsidR="000C1195" w:rsidRPr="000C1195" w:rsidRDefault="000C1195" w:rsidP="00886EAC">
      <w:pPr>
        <w:numPr>
          <w:ilvl w:val="0"/>
          <w:numId w:val="8"/>
        </w:numPr>
        <w:spacing w:line="360" w:lineRule="auto"/>
        <w:rPr>
          <w:rFonts w:ascii="Times New Roman" w:hAnsi="Times New Roman" w:cs="Times New Roman"/>
        </w:rPr>
      </w:pPr>
      <w:r w:rsidRPr="000C1195">
        <w:rPr>
          <w:rFonts w:ascii="Times New Roman" w:hAnsi="Times New Roman" w:cs="Times New Roman"/>
        </w:rPr>
        <w:lastRenderedPageBreak/>
        <w:t>Billing and Finance Module to Student Management Module:</w:t>
      </w:r>
    </w:p>
    <w:p w14:paraId="5ABC33A8" w14:textId="79EE7D2B" w:rsidR="000C1195" w:rsidRPr="000C1195" w:rsidRDefault="000C1195" w:rsidP="00886EAC">
      <w:pPr>
        <w:numPr>
          <w:ilvl w:val="1"/>
          <w:numId w:val="8"/>
        </w:numPr>
        <w:spacing w:line="360" w:lineRule="auto"/>
        <w:rPr>
          <w:rFonts w:ascii="Times New Roman" w:hAnsi="Times New Roman" w:cs="Times New Roman"/>
        </w:rPr>
      </w:pPr>
      <w:r w:rsidRPr="000C1195">
        <w:rPr>
          <w:rFonts w:ascii="Times New Roman" w:hAnsi="Times New Roman" w:cs="Times New Roman"/>
        </w:rPr>
        <w:t>Type: Two-initiator connector</w:t>
      </w:r>
    </w:p>
    <w:p w14:paraId="5DD3B46E" w14:textId="6AF9573B" w:rsidR="00962A6B" w:rsidRPr="008C405C" w:rsidRDefault="008C405C" w:rsidP="00E5512E">
      <w:pPr>
        <w:numPr>
          <w:ilvl w:val="1"/>
          <w:numId w:val="8"/>
        </w:numPr>
        <w:spacing w:line="360" w:lineRule="auto"/>
        <w:rPr>
          <w:rFonts w:ascii="Times New Roman" w:hAnsi="Times New Roman" w:cs="Times New Roman"/>
        </w:rPr>
      </w:pPr>
      <w:r w:rsidRPr="00E47A1A">
        <w:rPr>
          <w:rFonts w:ascii="Times New Roman" w:hAnsi="Times New Roman" w:cs="Times New Roman"/>
          <w:noProof/>
        </w:rPr>
        <w:drawing>
          <wp:anchor distT="0" distB="0" distL="114300" distR="114300" simplePos="0" relativeHeight="251658240" behindDoc="0" locked="0" layoutInCell="1" allowOverlap="1" wp14:anchorId="21E0E53C" wp14:editId="08CD3B2C">
            <wp:simplePos x="0" y="0"/>
            <wp:positionH relativeFrom="margin">
              <wp:align>center</wp:align>
            </wp:positionH>
            <wp:positionV relativeFrom="paragraph">
              <wp:posOffset>1838069</wp:posOffset>
            </wp:positionV>
            <wp:extent cx="4661662" cy="2137591"/>
            <wp:effectExtent l="0" t="0" r="5715" b="0"/>
            <wp:wrapTopAndBottom/>
            <wp:docPr id="120084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4328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1662" cy="2137591"/>
                    </a:xfrm>
                    <a:prstGeom prst="rect">
                      <a:avLst/>
                    </a:prstGeom>
                  </pic:spPr>
                </pic:pic>
              </a:graphicData>
            </a:graphic>
          </wp:anchor>
        </w:drawing>
      </w:r>
      <w:r w:rsidR="000C1195" w:rsidRPr="000C1195">
        <w:rPr>
          <w:rFonts w:ascii="Times New Roman" w:hAnsi="Times New Roman" w:cs="Times New Roman"/>
        </w:rPr>
        <w:t>Justification: This connector enables both modules to initiate communication as needed. The billing and finance module may need to confirm fee payments, update student accounts, or generate invoices, which can trigger actions in the student management module. Similarly, the student management module may need to provide student information or status updates to facilitate billing processes, requiring communication with the billing and finance module</w:t>
      </w:r>
    </w:p>
    <w:p w14:paraId="5B8F3BB0" w14:textId="77777777" w:rsidR="000C1195" w:rsidRPr="000C1195" w:rsidRDefault="000C1195" w:rsidP="00E5512E">
      <w:pPr>
        <w:numPr>
          <w:ilvl w:val="0"/>
          <w:numId w:val="8"/>
        </w:numPr>
        <w:spacing w:line="360" w:lineRule="auto"/>
        <w:jc w:val="both"/>
        <w:rPr>
          <w:rFonts w:ascii="Times New Roman" w:hAnsi="Times New Roman" w:cs="Times New Roman"/>
        </w:rPr>
      </w:pPr>
      <w:r w:rsidRPr="000C1195">
        <w:rPr>
          <w:rFonts w:ascii="Times New Roman" w:hAnsi="Times New Roman" w:cs="Times New Roman"/>
        </w:rPr>
        <w:t>Complaints and Maintenance Module to Staff Management Module:</w:t>
      </w:r>
    </w:p>
    <w:p w14:paraId="20F1B7FE" w14:textId="77777777" w:rsidR="000C1195" w:rsidRPr="000C1195" w:rsidRDefault="000C1195" w:rsidP="00E5512E">
      <w:pPr>
        <w:numPr>
          <w:ilvl w:val="1"/>
          <w:numId w:val="8"/>
        </w:numPr>
        <w:spacing w:line="360" w:lineRule="auto"/>
        <w:jc w:val="both"/>
        <w:rPr>
          <w:rFonts w:ascii="Times New Roman" w:hAnsi="Times New Roman" w:cs="Times New Roman"/>
        </w:rPr>
      </w:pPr>
      <w:r w:rsidRPr="000C1195">
        <w:rPr>
          <w:rFonts w:ascii="Times New Roman" w:hAnsi="Times New Roman" w:cs="Times New Roman"/>
        </w:rPr>
        <w:t>Type: One-initiator connector</w:t>
      </w:r>
    </w:p>
    <w:p w14:paraId="742C3D2C" w14:textId="77777777" w:rsidR="000C1195" w:rsidRPr="000C1195" w:rsidRDefault="000C1195" w:rsidP="00E5512E">
      <w:pPr>
        <w:numPr>
          <w:ilvl w:val="1"/>
          <w:numId w:val="8"/>
        </w:numPr>
        <w:spacing w:line="360" w:lineRule="auto"/>
        <w:jc w:val="both"/>
        <w:rPr>
          <w:rFonts w:ascii="Times New Roman" w:hAnsi="Times New Roman" w:cs="Times New Roman"/>
        </w:rPr>
      </w:pPr>
      <w:r w:rsidRPr="000C1195">
        <w:rPr>
          <w:rFonts w:ascii="Times New Roman" w:hAnsi="Times New Roman" w:cs="Times New Roman"/>
        </w:rPr>
        <w:t>Justification: The complaints and maintenance module initiates requests to the staff management module, allowing maintenance staff to update the status of complaints, request additional resources, or assign tasks to staff members. However, the staff management module doesn't initiate requests to the complaints module because it primarily responds to maintenance-related events or requests initiated elsewhere in the system.</w:t>
      </w:r>
    </w:p>
    <w:p w14:paraId="6033C023" w14:textId="357DFC04" w:rsidR="000C1195" w:rsidRPr="000C1195" w:rsidRDefault="000C1195" w:rsidP="00E5512E">
      <w:pPr>
        <w:numPr>
          <w:ilvl w:val="0"/>
          <w:numId w:val="8"/>
        </w:numPr>
        <w:spacing w:line="360" w:lineRule="auto"/>
        <w:jc w:val="both"/>
        <w:rPr>
          <w:rFonts w:ascii="Times New Roman" w:hAnsi="Times New Roman" w:cs="Times New Roman"/>
        </w:rPr>
      </w:pPr>
      <w:r w:rsidRPr="000C1195">
        <w:rPr>
          <w:rFonts w:ascii="Times New Roman" w:hAnsi="Times New Roman" w:cs="Times New Roman"/>
        </w:rPr>
        <w:t>Reporting Module to Student Management Module and Billing and Finance Module:</w:t>
      </w:r>
    </w:p>
    <w:p w14:paraId="1DAF8DE4" w14:textId="0E47212B" w:rsidR="00761854" w:rsidRPr="008C405C" w:rsidRDefault="00761854" w:rsidP="00E5512E">
      <w:pPr>
        <w:pStyle w:val="ListParagraph"/>
        <w:numPr>
          <w:ilvl w:val="0"/>
          <w:numId w:val="12"/>
        </w:numPr>
        <w:spacing w:line="360" w:lineRule="auto"/>
        <w:jc w:val="both"/>
        <w:rPr>
          <w:rFonts w:ascii="Times New Roman" w:hAnsi="Times New Roman" w:cs="Times New Roman"/>
        </w:rPr>
      </w:pPr>
      <w:r w:rsidRPr="008C405C">
        <w:rPr>
          <w:rFonts w:ascii="Times New Roman" w:hAnsi="Times New Roman" w:cs="Times New Roman"/>
        </w:rPr>
        <w:t xml:space="preserve">Type: One-initiator connector </w:t>
      </w:r>
    </w:p>
    <w:p w14:paraId="606BA960" w14:textId="18FBCEB4" w:rsidR="00761854" w:rsidRPr="008C405C" w:rsidRDefault="00761854" w:rsidP="00E5512E">
      <w:pPr>
        <w:pStyle w:val="ListParagraph"/>
        <w:numPr>
          <w:ilvl w:val="0"/>
          <w:numId w:val="12"/>
        </w:numPr>
        <w:spacing w:line="360" w:lineRule="auto"/>
        <w:jc w:val="both"/>
        <w:rPr>
          <w:rFonts w:ascii="Times New Roman" w:hAnsi="Times New Roman" w:cs="Times New Roman"/>
        </w:rPr>
      </w:pPr>
      <w:r w:rsidRPr="008C405C">
        <w:rPr>
          <w:rFonts w:ascii="Times New Roman" w:hAnsi="Times New Roman" w:cs="Times New Roman"/>
        </w:rPr>
        <w:t>Justification: This module pulls data from the student module and finance module to create</w:t>
      </w:r>
      <w:r w:rsidR="009B1EEC" w:rsidRPr="008C405C">
        <w:rPr>
          <w:rFonts w:ascii="Times New Roman" w:hAnsi="Times New Roman" w:cs="Times New Roman"/>
        </w:rPr>
        <w:t xml:space="preserve"> </w:t>
      </w:r>
      <w:r w:rsidRPr="008C405C">
        <w:rPr>
          <w:rFonts w:ascii="Times New Roman" w:hAnsi="Times New Roman" w:cs="Times New Roman"/>
        </w:rPr>
        <w:t xml:space="preserve">reports. This module only retrieves the necessary information for reporting and analytics </w:t>
      </w:r>
      <w:r w:rsidRPr="008C405C">
        <w:rPr>
          <w:rFonts w:ascii="Times New Roman" w:hAnsi="Times New Roman" w:cs="Times New Roman"/>
        </w:rPr>
        <w:lastRenderedPageBreak/>
        <w:t xml:space="preserve">such as student info, payment method, etc. This doesn't initiate requests to the student module. </w:t>
      </w:r>
    </w:p>
    <w:p w14:paraId="60C78897" w14:textId="3F0E9FC6" w:rsidR="000C1195" w:rsidRPr="000C1195" w:rsidRDefault="000C1195" w:rsidP="00E5512E">
      <w:pPr>
        <w:numPr>
          <w:ilvl w:val="0"/>
          <w:numId w:val="8"/>
        </w:numPr>
        <w:spacing w:line="360" w:lineRule="auto"/>
        <w:jc w:val="both"/>
        <w:rPr>
          <w:rFonts w:ascii="Times New Roman" w:hAnsi="Times New Roman" w:cs="Times New Roman"/>
        </w:rPr>
      </w:pPr>
      <w:r w:rsidRPr="000C1195">
        <w:rPr>
          <w:rFonts w:ascii="Times New Roman" w:hAnsi="Times New Roman" w:cs="Times New Roman"/>
        </w:rPr>
        <w:t>Reporting Module to User Interface Module:</w:t>
      </w:r>
    </w:p>
    <w:p w14:paraId="2685FEAA" w14:textId="77777777" w:rsidR="00761854" w:rsidRPr="008C405C" w:rsidRDefault="00761854" w:rsidP="00E5512E">
      <w:pPr>
        <w:pStyle w:val="ListParagraph"/>
        <w:numPr>
          <w:ilvl w:val="0"/>
          <w:numId w:val="14"/>
        </w:numPr>
        <w:spacing w:line="360" w:lineRule="auto"/>
        <w:jc w:val="both"/>
        <w:rPr>
          <w:rFonts w:ascii="Times New Roman" w:hAnsi="Times New Roman" w:cs="Times New Roman"/>
        </w:rPr>
      </w:pPr>
      <w:r w:rsidRPr="008C405C">
        <w:rPr>
          <w:rFonts w:ascii="Times New Roman" w:hAnsi="Times New Roman" w:cs="Times New Roman"/>
        </w:rPr>
        <w:t xml:space="preserve">Type: One-initiator connector </w:t>
      </w:r>
    </w:p>
    <w:p w14:paraId="6AE20224" w14:textId="3781589B" w:rsidR="00761854" w:rsidRPr="008C405C" w:rsidRDefault="00761854" w:rsidP="00E5512E">
      <w:pPr>
        <w:pStyle w:val="ListParagraph"/>
        <w:numPr>
          <w:ilvl w:val="0"/>
          <w:numId w:val="14"/>
        </w:numPr>
        <w:spacing w:line="360" w:lineRule="auto"/>
        <w:jc w:val="both"/>
        <w:rPr>
          <w:rFonts w:ascii="Times New Roman" w:hAnsi="Times New Roman" w:cs="Times New Roman"/>
        </w:rPr>
      </w:pPr>
      <w:r w:rsidRPr="008C405C">
        <w:rPr>
          <w:rFonts w:ascii="Times New Roman" w:hAnsi="Times New Roman" w:cs="Times New Roman"/>
        </w:rPr>
        <w:t xml:space="preserve">Justification: </w:t>
      </w:r>
      <w:r w:rsidR="000C1195" w:rsidRPr="008C405C">
        <w:rPr>
          <w:rFonts w:ascii="Times New Roman" w:hAnsi="Times New Roman" w:cs="Times New Roman"/>
        </w:rPr>
        <w:t xml:space="preserve">This connector </w:t>
      </w:r>
      <w:r w:rsidR="009B1EEC" w:rsidRPr="008C405C">
        <w:rPr>
          <w:rFonts w:ascii="Times New Roman" w:hAnsi="Times New Roman" w:cs="Times New Roman"/>
        </w:rPr>
        <w:t xml:space="preserve">allows </w:t>
      </w:r>
      <w:r w:rsidR="000C1195" w:rsidRPr="008C405C">
        <w:rPr>
          <w:rFonts w:ascii="Times New Roman" w:hAnsi="Times New Roman" w:cs="Times New Roman"/>
        </w:rPr>
        <w:t xml:space="preserve">the reporting module to provide summarized data or </w:t>
      </w:r>
      <w:r w:rsidRPr="008C405C">
        <w:rPr>
          <w:rFonts w:ascii="Times New Roman" w:hAnsi="Times New Roman" w:cs="Times New Roman"/>
        </w:rPr>
        <w:t xml:space="preserve">visuals </w:t>
      </w:r>
      <w:r w:rsidR="000C1195" w:rsidRPr="008C405C">
        <w:rPr>
          <w:rFonts w:ascii="Times New Roman" w:hAnsi="Times New Roman" w:cs="Times New Roman"/>
        </w:rPr>
        <w:t xml:space="preserve">to the user interface for </w:t>
      </w:r>
      <w:r w:rsidRPr="008C405C">
        <w:rPr>
          <w:rFonts w:ascii="Times New Roman" w:hAnsi="Times New Roman" w:cs="Times New Roman"/>
        </w:rPr>
        <w:t xml:space="preserve">wardens </w:t>
      </w:r>
      <w:r w:rsidR="000C1195" w:rsidRPr="008C405C">
        <w:rPr>
          <w:rFonts w:ascii="Times New Roman" w:hAnsi="Times New Roman" w:cs="Times New Roman"/>
        </w:rPr>
        <w:t xml:space="preserve">to view. The reporting module initiates communication to deliver relevant </w:t>
      </w:r>
      <w:r w:rsidR="009B1EEC" w:rsidRPr="008C405C">
        <w:rPr>
          <w:rFonts w:ascii="Times New Roman" w:hAnsi="Times New Roman" w:cs="Times New Roman"/>
        </w:rPr>
        <w:t xml:space="preserve">data </w:t>
      </w:r>
      <w:r w:rsidR="000C1195" w:rsidRPr="008C405C">
        <w:rPr>
          <w:rFonts w:ascii="Times New Roman" w:hAnsi="Times New Roman" w:cs="Times New Roman"/>
        </w:rPr>
        <w:t xml:space="preserve">or reports to the user interface, enhancing the user experience and </w:t>
      </w:r>
      <w:r w:rsidR="009B1EEC" w:rsidRPr="008C405C">
        <w:rPr>
          <w:rFonts w:ascii="Times New Roman" w:hAnsi="Times New Roman" w:cs="Times New Roman"/>
        </w:rPr>
        <w:t xml:space="preserve">helping the administrators or wardens </w:t>
      </w:r>
      <w:r w:rsidR="000C1195" w:rsidRPr="008C405C">
        <w:rPr>
          <w:rFonts w:ascii="Times New Roman" w:hAnsi="Times New Roman" w:cs="Times New Roman"/>
        </w:rPr>
        <w:t>i</w:t>
      </w:r>
      <w:r w:rsidR="009B1EEC" w:rsidRPr="008C405C">
        <w:rPr>
          <w:rFonts w:ascii="Times New Roman" w:hAnsi="Times New Roman" w:cs="Times New Roman"/>
        </w:rPr>
        <w:t>n</w:t>
      </w:r>
      <w:r w:rsidR="000C1195" w:rsidRPr="008C405C">
        <w:rPr>
          <w:rFonts w:ascii="Times New Roman" w:hAnsi="Times New Roman" w:cs="Times New Roman"/>
        </w:rPr>
        <w:t xml:space="preserve"> decision-making.</w:t>
      </w:r>
    </w:p>
    <w:p w14:paraId="4AEE5D6E" w14:textId="4837908E" w:rsidR="00954BC7" w:rsidRPr="00761854" w:rsidRDefault="00954BC7" w:rsidP="00E5512E">
      <w:pPr>
        <w:pStyle w:val="ListParagraph"/>
        <w:numPr>
          <w:ilvl w:val="0"/>
          <w:numId w:val="8"/>
        </w:numPr>
        <w:spacing w:line="360" w:lineRule="auto"/>
        <w:jc w:val="both"/>
        <w:rPr>
          <w:rFonts w:ascii="Times New Roman" w:hAnsi="Times New Roman" w:cs="Times New Roman"/>
        </w:rPr>
      </w:pPr>
      <w:r w:rsidRPr="00761854">
        <w:rPr>
          <w:rFonts w:ascii="Times New Roman" w:hAnsi="Times New Roman" w:cs="Times New Roman"/>
        </w:rPr>
        <w:t>SQL queries:</w:t>
      </w:r>
    </w:p>
    <w:p w14:paraId="0D35D057" w14:textId="6F95C081" w:rsidR="00954BC7" w:rsidRPr="008C405C" w:rsidRDefault="00761854" w:rsidP="00E5512E">
      <w:pPr>
        <w:pStyle w:val="ListParagraph"/>
        <w:numPr>
          <w:ilvl w:val="0"/>
          <w:numId w:val="15"/>
        </w:numPr>
        <w:tabs>
          <w:tab w:val="num" w:pos="1440"/>
        </w:tabs>
        <w:spacing w:line="360" w:lineRule="auto"/>
        <w:jc w:val="both"/>
        <w:rPr>
          <w:rFonts w:ascii="Times New Roman" w:hAnsi="Times New Roman" w:cs="Times New Roman"/>
        </w:rPr>
      </w:pPr>
      <w:r w:rsidRPr="008C405C">
        <w:rPr>
          <w:rFonts w:ascii="Times New Roman" w:hAnsi="Times New Roman" w:cs="Times New Roman"/>
        </w:rPr>
        <w:t xml:space="preserve">Type: </w:t>
      </w:r>
      <w:r w:rsidR="00954BC7" w:rsidRPr="008C405C">
        <w:rPr>
          <w:rFonts w:ascii="Times New Roman" w:hAnsi="Times New Roman" w:cs="Times New Roman"/>
        </w:rPr>
        <w:t xml:space="preserve">Data access connector </w:t>
      </w:r>
    </w:p>
    <w:p w14:paraId="38B38476" w14:textId="3532B3CC" w:rsidR="008C405C" w:rsidRPr="008C405C" w:rsidRDefault="008C405C" w:rsidP="00E5512E">
      <w:pPr>
        <w:pStyle w:val="ListParagraph"/>
        <w:numPr>
          <w:ilvl w:val="0"/>
          <w:numId w:val="15"/>
        </w:numPr>
        <w:tabs>
          <w:tab w:val="num" w:pos="1440"/>
        </w:tabs>
        <w:spacing w:line="360" w:lineRule="auto"/>
        <w:jc w:val="both"/>
        <w:rPr>
          <w:rFonts w:ascii="Times New Roman" w:hAnsi="Times New Roman" w:cs="Times New Roman"/>
        </w:rPr>
      </w:pPr>
      <w:r w:rsidRPr="00F97D24">
        <w:rPr>
          <w:rFonts w:ascii="Times New Roman" w:hAnsi="Times New Roman" w:cs="Times New Roman"/>
          <w:noProof/>
        </w:rPr>
        <w:drawing>
          <wp:anchor distT="0" distB="0" distL="114300" distR="114300" simplePos="0" relativeHeight="251660288" behindDoc="1" locked="0" layoutInCell="1" allowOverlap="1" wp14:anchorId="7F73ED7A" wp14:editId="3B3C2BD0">
            <wp:simplePos x="0" y="0"/>
            <wp:positionH relativeFrom="column">
              <wp:posOffset>71046</wp:posOffset>
            </wp:positionH>
            <wp:positionV relativeFrom="paragraph">
              <wp:posOffset>1695450</wp:posOffset>
            </wp:positionV>
            <wp:extent cx="5943600" cy="2329180"/>
            <wp:effectExtent l="0" t="0" r="0" b="0"/>
            <wp:wrapTight wrapText="bothSides">
              <wp:wrapPolygon edited="0">
                <wp:start x="0" y="0"/>
                <wp:lineTo x="0" y="21376"/>
                <wp:lineTo x="21531" y="21376"/>
                <wp:lineTo x="21531" y="0"/>
                <wp:lineTo x="0" y="0"/>
              </wp:wrapPolygon>
            </wp:wrapTight>
            <wp:docPr id="1135309457"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09457" name="Picture 1" descr="A diagram of a data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anchor>
        </w:drawing>
      </w:r>
      <w:r w:rsidR="00761854" w:rsidRPr="008C405C">
        <w:rPr>
          <w:rFonts w:ascii="Times New Roman" w:hAnsi="Times New Roman" w:cs="Times New Roman"/>
        </w:rPr>
        <w:t xml:space="preserve">Justification: </w:t>
      </w:r>
      <w:r w:rsidR="00954BC7" w:rsidRPr="008C405C">
        <w:rPr>
          <w:rFonts w:ascii="Times New Roman" w:hAnsi="Times New Roman" w:cs="Times New Roman"/>
        </w:rPr>
        <w:t xml:space="preserve">This connector allows the DAL (Data Access Layer) to interact with databases using queries of SQL. The DAL built &amp; executes the queries to manipulate data in DB. These queries provide a systematic way to communicate with the HMS database to perform operations like retrieving records of students, updating room status, and report generation. </w:t>
      </w:r>
      <w:r w:rsidR="00761854" w:rsidRPr="008C405C">
        <w:rPr>
          <w:rFonts w:ascii="Times New Roman" w:hAnsi="Times New Roman" w:cs="Times New Roman"/>
        </w:rPr>
        <w:t>Thus, this connector helps in data access and manipulation within HMS.</w:t>
      </w:r>
    </w:p>
    <w:p w14:paraId="6BF038EC" w14:textId="0AD995AB" w:rsidR="009E4D21" w:rsidRPr="009E4D21" w:rsidRDefault="009E4D21" w:rsidP="00E5512E">
      <w:pPr>
        <w:pStyle w:val="ListParagraph"/>
        <w:numPr>
          <w:ilvl w:val="0"/>
          <w:numId w:val="8"/>
        </w:numPr>
        <w:spacing w:line="360" w:lineRule="auto"/>
        <w:jc w:val="both"/>
        <w:rPr>
          <w:rFonts w:ascii="Times New Roman" w:hAnsi="Times New Roman" w:cs="Times New Roman"/>
        </w:rPr>
      </w:pPr>
      <w:r w:rsidRPr="009E4D21">
        <w:rPr>
          <w:rFonts w:ascii="Times New Roman" w:hAnsi="Times New Roman" w:cs="Times New Roman"/>
        </w:rPr>
        <w:t xml:space="preserve">Request/response connector: </w:t>
      </w:r>
    </w:p>
    <w:p w14:paraId="7E014661" w14:textId="11F5F87E" w:rsidR="009E4D21" w:rsidRPr="008C405C" w:rsidRDefault="009E4D21" w:rsidP="00E5512E">
      <w:pPr>
        <w:pStyle w:val="ListParagraph"/>
        <w:numPr>
          <w:ilvl w:val="0"/>
          <w:numId w:val="17"/>
        </w:numPr>
        <w:spacing w:line="360" w:lineRule="auto"/>
        <w:jc w:val="both"/>
        <w:rPr>
          <w:rFonts w:ascii="Times New Roman" w:hAnsi="Times New Roman" w:cs="Times New Roman"/>
        </w:rPr>
      </w:pPr>
      <w:r w:rsidRPr="008C405C">
        <w:rPr>
          <w:rFonts w:ascii="Times New Roman" w:hAnsi="Times New Roman" w:cs="Times New Roman"/>
        </w:rPr>
        <w:t xml:space="preserve">Type: synchronous connector </w:t>
      </w:r>
    </w:p>
    <w:p w14:paraId="17C9F450" w14:textId="332BBCF9" w:rsidR="00761854" w:rsidRPr="008C405C" w:rsidRDefault="009E4D21" w:rsidP="00E5512E">
      <w:pPr>
        <w:pStyle w:val="ListParagraph"/>
        <w:numPr>
          <w:ilvl w:val="0"/>
          <w:numId w:val="17"/>
        </w:numPr>
        <w:spacing w:line="360" w:lineRule="auto"/>
        <w:jc w:val="both"/>
        <w:rPr>
          <w:rFonts w:ascii="Times New Roman" w:hAnsi="Times New Roman" w:cs="Times New Roman"/>
        </w:rPr>
      </w:pPr>
      <w:r w:rsidRPr="008C405C">
        <w:rPr>
          <w:rFonts w:ascii="Times New Roman" w:hAnsi="Times New Roman" w:cs="Times New Roman"/>
        </w:rPr>
        <w:t xml:space="preserve">Justification: This connector guarantees synchronous communication b/w user interface and business logic layer. When a user interacts with an interface such as checking room availability or giving feedback, the user sends a request to the Business </w:t>
      </w:r>
      <w:r w:rsidRPr="008C405C">
        <w:rPr>
          <w:rFonts w:ascii="Times New Roman" w:hAnsi="Times New Roman" w:cs="Times New Roman"/>
        </w:rPr>
        <w:lastRenderedPageBreak/>
        <w:t xml:space="preserve">logic layer; which processes the request and sends back the response to the UI and updates the interfaces accordingly. </w:t>
      </w:r>
    </w:p>
    <w:p w14:paraId="27A4EAD2" w14:textId="07C6B8FA" w:rsidR="009E4D21" w:rsidRPr="009E4D21" w:rsidRDefault="009E4D21" w:rsidP="00E5512E">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API calls </w:t>
      </w:r>
    </w:p>
    <w:p w14:paraId="085A848D" w14:textId="11051DF7" w:rsidR="009E4D21" w:rsidRPr="008C405C" w:rsidRDefault="009E4D21" w:rsidP="00E5512E">
      <w:pPr>
        <w:pStyle w:val="ListParagraph"/>
        <w:numPr>
          <w:ilvl w:val="0"/>
          <w:numId w:val="16"/>
        </w:numPr>
        <w:tabs>
          <w:tab w:val="num" w:pos="1440"/>
        </w:tabs>
        <w:spacing w:line="360" w:lineRule="auto"/>
        <w:jc w:val="both"/>
        <w:rPr>
          <w:rFonts w:ascii="Times New Roman" w:hAnsi="Times New Roman" w:cs="Times New Roman"/>
        </w:rPr>
      </w:pPr>
      <w:r w:rsidRPr="008C405C">
        <w:rPr>
          <w:rFonts w:ascii="Times New Roman" w:hAnsi="Times New Roman" w:cs="Times New Roman"/>
        </w:rPr>
        <w:t xml:space="preserve">Type: synchronous connector </w:t>
      </w:r>
    </w:p>
    <w:p w14:paraId="22289509" w14:textId="169FCC1D" w:rsidR="009E4D21" w:rsidRPr="008C405C" w:rsidRDefault="00B44C8A" w:rsidP="00E5512E">
      <w:pPr>
        <w:pStyle w:val="ListParagraph"/>
        <w:numPr>
          <w:ilvl w:val="0"/>
          <w:numId w:val="16"/>
        </w:numPr>
        <w:tabs>
          <w:tab w:val="num" w:pos="1440"/>
        </w:tabs>
        <w:spacing w:line="360" w:lineRule="auto"/>
        <w:jc w:val="both"/>
        <w:rPr>
          <w:rFonts w:ascii="Times New Roman" w:hAnsi="Times New Roman" w:cs="Times New Roman"/>
        </w:rPr>
      </w:pPr>
      <w:r w:rsidRPr="008C405C">
        <w:rPr>
          <w:rFonts w:ascii="Times New Roman" w:hAnsi="Times New Roman" w:cs="Times New Roman"/>
        </w:rPr>
        <w:t xml:space="preserve">Justification: This connector ensures synchronous communication b/w the Business logic layer and the Data Access Layer. When BLL wants to perform any CRUD operation on the database, it makes an API call to the Access Layer. These calls allow Business logic layer to perform operations from the database as required. </w:t>
      </w:r>
    </w:p>
    <w:p w14:paraId="5E58275E" w14:textId="77777777" w:rsidR="00761854" w:rsidRDefault="00761854" w:rsidP="00E5512E">
      <w:pPr>
        <w:tabs>
          <w:tab w:val="num" w:pos="1440"/>
        </w:tabs>
        <w:spacing w:line="360" w:lineRule="auto"/>
        <w:jc w:val="both"/>
        <w:rPr>
          <w:rFonts w:ascii="Times New Roman" w:hAnsi="Times New Roman" w:cs="Times New Roman"/>
        </w:rPr>
      </w:pPr>
    </w:p>
    <w:p w14:paraId="035185B4" w14:textId="77777777" w:rsidR="003B4C0B" w:rsidRDefault="003B4C0B" w:rsidP="00E5512E">
      <w:pPr>
        <w:tabs>
          <w:tab w:val="num" w:pos="1440"/>
        </w:tabs>
        <w:spacing w:line="360" w:lineRule="auto"/>
        <w:jc w:val="both"/>
        <w:rPr>
          <w:rFonts w:ascii="Times New Roman" w:hAnsi="Times New Roman" w:cs="Times New Roman"/>
        </w:rPr>
      </w:pPr>
    </w:p>
    <w:p w14:paraId="63E161D6" w14:textId="77777777" w:rsidR="003B4C0B" w:rsidRDefault="003B4C0B" w:rsidP="00E5512E">
      <w:pPr>
        <w:tabs>
          <w:tab w:val="num" w:pos="1440"/>
        </w:tabs>
        <w:spacing w:line="360" w:lineRule="auto"/>
        <w:jc w:val="both"/>
        <w:rPr>
          <w:rFonts w:ascii="Times New Roman" w:hAnsi="Times New Roman" w:cs="Times New Roman"/>
        </w:rPr>
      </w:pPr>
    </w:p>
    <w:p w14:paraId="55758776" w14:textId="3767E2B4" w:rsidR="003B4C0B" w:rsidRDefault="003B4C0B" w:rsidP="00E5512E">
      <w:pPr>
        <w:tabs>
          <w:tab w:val="num" w:pos="1440"/>
        </w:tabs>
        <w:spacing w:line="360" w:lineRule="auto"/>
        <w:jc w:val="both"/>
        <w:rPr>
          <w:rFonts w:ascii="Times New Roman" w:hAnsi="Times New Roman" w:cs="Times New Roman"/>
        </w:rPr>
      </w:pPr>
    </w:p>
    <w:p w14:paraId="2A43D099" w14:textId="77777777" w:rsidR="001306C3" w:rsidRPr="00EB3B9F" w:rsidRDefault="001306C3" w:rsidP="00E5512E">
      <w:pPr>
        <w:spacing w:line="360" w:lineRule="auto"/>
        <w:jc w:val="both"/>
        <w:rPr>
          <w:rFonts w:ascii="Times New Roman" w:hAnsi="Times New Roman" w:cs="Times New Roman"/>
        </w:rPr>
      </w:pPr>
    </w:p>
    <w:sectPr w:rsidR="001306C3" w:rsidRPr="00EB3B9F" w:rsidSect="00A2098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633"/>
    <w:multiLevelType w:val="multilevel"/>
    <w:tmpl w:val="22965AF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00A02"/>
    <w:multiLevelType w:val="hybridMultilevel"/>
    <w:tmpl w:val="30CEB59E"/>
    <w:lvl w:ilvl="0" w:tplc="DF4858B2">
      <w:start w:val="1"/>
      <w:numFmt w:val="bullet"/>
      <w:lvlText w:val=""/>
      <w:lvlJc w:val="left"/>
      <w:pPr>
        <w:tabs>
          <w:tab w:val="num" w:pos="720"/>
        </w:tabs>
        <w:ind w:left="720" w:hanging="360"/>
      </w:pPr>
      <w:rPr>
        <w:rFonts w:ascii="Wingdings" w:hAnsi="Wingdings" w:hint="default"/>
      </w:rPr>
    </w:lvl>
    <w:lvl w:ilvl="1" w:tplc="FB86F7B2">
      <w:start w:val="1"/>
      <w:numFmt w:val="bullet"/>
      <w:lvlText w:val=""/>
      <w:lvlJc w:val="left"/>
      <w:pPr>
        <w:tabs>
          <w:tab w:val="num" w:pos="1440"/>
        </w:tabs>
        <w:ind w:left="1440" w:hanging="360"/>
      </w:pPr>
      <w:rPr>
        <w:rFonts w:ascii="Wingdings" w:hAnsi="Wingdings" w:hint="default"/>
      </w:rPr>
    </w:lvl>
    <w:lvl w:ilvl="2" w:tplc="0B9E1460" w:tentative="1">
      <w:start w:val="1"/>
      <w:numFmt w:val="bullet"/>
      <w:lvlText w:val=""/>
      <w:lvlJc w:val="left"/>
      <w:pPr>
        <w:tabs>
          <w:tab w:val="num" w:pos="2160"/>
        </w:tabs>
        <w:ind w:left="2160" w:hanging="360"/>
      </w:pPr>
      <w:rPr>
        <w:rFonts w:ascii="Wingdings" w:hAnsi="Wingdings" w:hint="default"/>
      </w:rPr>
    </w:lvl>
    <w:lvl w:ilvl="3" w:tplc="1820E23C" w:tentative="1">
      <w:start w:val="1"/>
      <w:numFmt w:val="bullet"/>
      <w:lvlText w:val=""/>
      <w:lvlJc w:val="left"/>
      <w:pPr>
        <w:tabs>
          <w:tab w:val="num" w:pos="2880"/>
        </w:tabs>
        <w:ind w:left="2880" w:hanging="360"/>
      </w:pPr>
      <w:rPr>
        <w:rFonts w:ascii="Wingdings" w:hAnsi="Wingdings" w:hint="default"/>
      </w:rPr>
    </w:lvl>
    <w:lvl w:ilvl="4" w:tplc="D9366B12" w:tentative="1">
      <w:start w:val="1"/>
      <w:numFmt w:val="bullet"/>
      <w:lvlText w:val=""/>
      <w:lvlJc w:val="left"/>
      <w:pPr>
        <w:tabs>
          <w:tab w:val="num" w:pos="3600"/>
        </w:tabs>
        <w:ind w:left="3600" w:hanging="360"/>
      </w:pPr>
      <w:rPr>
        <w:rFonts w:ascii="Wingdings" w:hAnsi="Wingdings" w:hint="default"/>
      </w:rPr>
    </w:lvl>
    <w:lvl w:ilvl="5" w:tplc="33F212FA" w:tentative="1">
      <w:start w:val="1"/>
      <w:numFmt w:val="bullet"/>
      <w:lvlText w:val=""/>
      <w:lvlJc w:val="left"/>
      <w:pPr>
        <w:tabs>
          <w:tab w:val="num" w:pos="4320"/>
        </w:tabs>
        <w:ind w:left="4320" w:hanging="360"/>
      </w:pPr>
      <w:rPr>
        <w:rFonts w:ascii="Wingdings" w:hAnsi="Wingdings" w:hint="default"/>
      </w:rPr>
    </w:lvl>
    <w:lvl w:ilvl="6" w:tplc="6F5C97F2" w:tentative="1">
      <w:start w:val="1"/>
      <w:numFmt w:val="bullet"/>
      <w:lvlText w:val=""/>
      <w:lvlJc w:val="left"/>
      <w:pPr>
        <w:tabs>
          <w:tab w:val="num" w:pos="5040"/>
        </w:tabs>
        <w:ind w:left="5040" w:hanging="360"/>
      </w:pPr>
      <w:rPr>
        <w:rFonts w:ascii="Wingdings" w:hAnsi="Wingdings" w:hint="default"/>
      </w:rPr>
    </w:lvl>
    <w:lvl w:ilvl="7" w:tplc="B1EACA16" w:tentative="1">
      <w:start w:val="1"/>
      <w:numFmt w:val="bullet"/>
      <w:lvlText w:val=""/>
      <w:lvlJc w:val="left"/>
      <w:pPr>
        <w:tabs>
          <w:tab w:val="num" w:pos="5760"/>
        </w:tabs>
        <w:ind w:left="5760" w:hanging="360"/>
      </w:pPr>
      <w:rPr>
        <w:rFonts w:ascii="Wingdings" w:hAnsi="Wingdings" w:hint="default"/>
      </w:rPr>
    </w:lvl>
    <w:lvl w:ilvl="8" w:tplc="3794A85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469B9"/>
    <w:multiLevelType w:val="multilevel"/>
    <w:tmpl w:val="49B4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B7849"/>
    <w:multiLevelType w:val="hybridMultilevel"/>
    <w:tmpl w:val="9D0A3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3B2F19"/>
    <w:multiLevelType w:val="multilevel"/>
    <w:tmpl w:val="2D7A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42175E"/>
    <w:multiLevelType w:val="hybridMultilevel"/>
    <w:tmpl w:val="4EC2D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CC29E3"/>
    <w:multiLevelType w:val="hybridMultilevel"/>
    <w:tmpl w:val="620A6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BE7FC6"/>
    <w:multiLevelType w:val="hybridMultilevel"/>
    <w:tmpl w:val="6AC6C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E86F09"/>
    <w:multiLevelType w:val="multilevel"/>
    <w:tmpl w:val="D4CA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8A341E"/>
    <w:multiLevelType w:val="multilevel"/>
    <w:tmpl w:val="44AC0B00"/>
    <w:lvl w:ilvl="0">
      <w:start w:val="9"/>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61B2C8E"/>
    <w:multiLevelType w:val="hybridMultilevel"/>
    <w:tmpl w:val="48DA6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05692"/>
    <w:multiLevelType w:val="multilevel"/>
    <w:tmpl w:val="D416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24A97"/>
    <w:multiLevelType w:val="multilevel"/>
    <w:tmpl w:val="7FAC6E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FC3386"/>
    <w:multiLevelType w:val="hybridMultilevel"/>
    <w:tmpl w:val="CCA43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612713"/>
    <w:multiLevelType w:val="hybridMultilevel"/>
    <w:tmpl w:val="7D0A8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9339B8"/>
    <w:multiLevelType w:val="hybridMultilevel"/>
    <w:tmpl w:val="3374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4323D"/>
    <w:multiLevelType w:val="multilevel"/>
    <w:tmpl w:val="F390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4028618">
    <w:abstractNumId w:val="1"/>
  </w:num>
  <w:num w:numId="2" w16cid:durableId="1678070851">
    <w:abstractNumId w:val="10"/>
  </w:num>
  <w:num w:numId="3" w16cid:durableId="1626429830">
    <w:abstractNumId w:val="11"/>
  </w:num>
  <w:num w:numId="4" w16cid:durableId="531461988">
    <w:abstractNumId w:val="8"/>
  </w:num>
  <w:num w:numId="5" w16cid:durableId="1521429214">
    <w:abstractNumId w:val="2"/>
  </w:num>
  <w:num w:numId="6" w16cid:durableId="350450440">
    <w:abstractNumId w:val="4"/>
  </w:num>
  <w:num w:numId="7" w16cid:durableId="1711563144">
    <w:abstractNumId w:val="12"/>
  </w:num>
  <w:num w:numId="8" w16cid:durableId="1561794244">
    <w:abstractNumId w:val="0"/>
  </w:num>
  <w:num w:numId="9" w16cid:durableId="1856307203">
    <w:abstractNumId w:val="3"/>
  </w:num>
  <w:num w:numId="10" w16cid:durableId="1507592637">
    <w:abstractNumId w:val="16"/>
  </w:num>
  <w:num w:numId="11" w16cid:durableId="1045562651">
    <w:abstractNumId w:val="9"/>
  </w:num>
  <w:num w:numId="12" w16cid:durableId="267277447">
    <w:abstractNumId w:val="15"/>
  </w:num>
  <w:num w:numId="13" w16cid:durableId="1638801365">
    <w:abstractNumId w:val="14"/>
  </w:num>
  <w:num w:numId="14" w16cid:durableId="1891921491">
    <w:abstractNumId w:val="5"/>
  </w:num>
  <w:num w:numId="15" w16cid:durableId="1620986639">
    <w:abstractNumId w:val="7"/>
  </w:num>
  <w:num w:numId="16" w16cid:durableId="558176950">
    <w:abstractNumId w:val="13"/>
  </w:num>
  <w:num w:numId="17" w16cid:durableId="2258441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49"/>
    <w:rsid w:val="000C1195"/>
    <w:rsid w:val="00105EA1"/>
    <w:rsid w:val="001306C3"/>
    <w:rsid w:val="001F5B74"/>
    <w:rsid w:val="0024649B"/>
    <w:rsid w:val="003A0F91"/>
    <w:rsid w:val="003B4C0B"/>
    <w:rsid w:val="003E3579"/>
    <w:rsid w:val="00492414"/>
    <w:rsid w:val="00546881"/>
    <w:rsid w:val="006027F5"/>
    <w:rsid w:val="006070F0"/>
    <w:rsid w:val="00621FDF"/>
    <w:rsid w:val="00691947"/>
    <w:rsid w:val="006A5393"/>
    <w:rsid w:val="00757834"/>
    <w:rsid w:val="00761854"/>
    <w:rsid w:val="00765D54"/>
    <w:rsid w:val="00886EAC"/>
    <w:rsid w:val="008C405C"/>
    <w:rsid w:val="008F41B9"/>
    <w:rsid w:val="00954BC7"/>
    <w:rsid w:val="00962A6B"/>
    <w:rsid w:val="00967B6C"/>
    <w:rsid w:val="009B1EEC"/>
    <w:rsid w:val="009E4D21"/>
    <w:rsid w:val="00A00FC3"/>
    <w:rsid w:val="00A159AD"/>
    <w:rsid w:val="00A20988"/>
    <w:rsid w:val="00A74167"/>
    <w:rsid w:val="00AF213E"/>
    <w:rsid w:val="00B44C8A"/>
    <w:rsid w:val="00B46E36"/>
    <w:rsid w:val="00BA242D"/>
    <w:rsid w:val="00BC46AD"/>
    <w:rsid w:val="00C068B0"/>
    <w:rsid w:val="00D85C49"/>
    <w:rsid w:val="00E030DF"/>
    <w:rsid w:val="00E47A1A"/>
    <w:rsid w:val="00E5512E"/>
    <w:rsid w:val="00EB3B9F"/>
    <w:rsid w:val="00EC0278"/>
    <w:rsid w:val="00F54717"/>
    <w:rsid w:val="00F86660"/>
    <w:rsid w:val="00F9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999A7"/>
  <w15:chartTrackingRefBased/>
  <w15:docId w15:val="{5A33627D-06CD-45BF-BF55-462DD33F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C49"/>
    <w:rPr>
      <w:rFonts w:eastAsiaTheme="majorEastAsia" w:cstheme="majorBidi"/>
      <w:color w:val="272727" w:themeColor="text1" w:themeTint="D8"/>
    </w:rPr>
  </w:style>
  <w:style w:type="paragraph" w:styleId="Title">
    <w:name w:val="Title"/>
    <w:basedOn w:val="Normal"/>
    <w:next w:val="Normal"/>
    <w:link w:val="TitleChar"/>
    <w:uiPriority w:val="10"/>
    <w:qFormat/>
    <w:rsid w:val="00D85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C49"/>
    <w:pPr>
      <w:spacing w:before="160"/>
      <w:jc w:val="center"/>
    </w:pPr>
    <w:rPr>
      <w:i/>
      <w:iCs/>
      <w:color w:val="404040" w:themeColor="text1" w:themeTint="BF"/>
    </w:rPr>
  </w:style>
  <w:style w:type="character" w:customStyle="1" w:styleId="QuoteChar">
    <w:name w:val="Quote Char"/>
    <w:basedOn w:val="DefaultParagraphFont"/>
    <w:link w:val="Quote"/>
    <w:uiPriority w:val="29"/>
    <w:rsid w:val="00D85C49"/>
    <w:rPr>
      <w:i/>
      <w:iCs/>
      <w:color w:val="404040" w:themeColor="text1" w:themeTint="BF"/>
    </w:rPr>
  </w:style>
  <w:style w:type="paragraph" w:styleId="ListParagraph">
    <w:name w:val="List Paragraph"/>
    <w:basedOn w:val="Normal"/>
    <w:uiPriority w:val="34"/>
    <w:qFormat/>
    <w:rsid w:val="00D85C49"/>
    <w:pPr>
      <w:ind w:left="720"/>
      <w:contextualSpacing/>
    </w:pPr>
  </w:style>
  <w:style w:type="character" w:styleId="IntenseEmphasis">
    <w:name w:val="Intense Emphasis"/>
    <w:basedOn w:val="DefaultParagraphFont"/>
    <w:uiPriority w:val="21"/>
    <w:qFormat/>
    <w:rsid w:val="00D85C49"/>
    <w:rPr>
      <w:i/>
      <w:iCs/>
      <w:color w:val="0F4761" w:themeColor="accent1" w:themeShade="BF"/>
    </w:rPr>
  </w:style>
  <w:style w:type="paragraph" w:styleId="IntenseQuote">
    <w:name w:val="Intense Quote"/>
    <w:basedOn w:val="Normal"/>
    <w:next w:val="Normal"/>
    <w:link w:val="IntenseQuoteChar"/>
    <w:uiPriority w:val="30"/>
    <w:qFormat/>
    <w:rsid w:val="00D85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C49"/>
    <w:rPr>
      <w:i/>
      <w:iCs/>
      <w:color w:val="0F4761" w:themeColor="accent1" w:themeShade="BF"/>
    </w:rPr>
  </w:style>
  <w:style w:type="character" w:styleId="IntenseReference">
    <w:name w:val="Intense Reference"/>
    <w:basedOn w:val="DefaultParagraphFont"/>
    <w:uiPriority w:val="32"/>
    <w:qFormat/>
    <w:rsid w:val="00D85C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7187">
      <w:bodyDiv w:val="1"/>
      <w:marLeft w:val="0"/>
      <w:marRight w:val="0"/>
      <w:marTop w:val="0"/>
      <w:marBottom w:val="0"/>
      <w:divBdr>
        <w:top w:val="none" w:sz="0" w:space="0" w:color="auto"/>
        <w:left w:val="none" w:sz="0" w:space="0" w:color="auto"/>
        <w:bottom w:val="none" w:sz="0" w:space="0" w:color="auto"/>
        <w:right w:val="none" w:sz="0" w:space="0" w:color="auto"/>
      </w:divBdr>
    </w:div>
    <w:div w:id="40859978">
      <w:bodyDiv w:val="1"/>
      <w:marLeft w:val="0"/>
      <w:marRight w:val="0"/>
      <w:marTop w:val="0"/>
      <w:marBottom w:val="0"/>
      <w:divBdr>
        <w:top w:val="none" w:sz="0" w:space="0" w:color="auto"/>
        <w:left w:val="none" w:sz="0" w:space="0" w:color="auto"/>
        <w:bottom w:val="none" w:sz="0" w:space="0" w:color="auto"/>
        <w:right w:val="none" w:sz="0" w:space="0" w:color="auto"/>
      </w:divBdr>
      <w:divsChild>
        <w:div w:id="296306409">
          <w:marLeft w:val="0"/>
          <w:marRight w:val="0"/>
          <w:marTop w:val="0"/>
          <w:marBottom w:val="0"/>
          <w:divBdr>
            <w:top w:val="none" w:sz="0" w:space="0" w:color="auto"/>
            <w:left w:val="none" w:sz="0" w:space="0" w:color="auto"/>
            <w:bottom w:val="none" w:sz="0" w:space="0" w:color="auto"/>
            <w:right w:val="none" w:sz="0" w:space="0" w:color="auto"/>
          </w:divBdr>
          <w:divsChild>
            <w:div w:id="430201579">
              <w:marLeft w:val="0"/>
              <w:marRight w:val="0"/>
              <w:marTop w:val="0"/>
              <w:marBottom w:val="0"/>
              <w:divBdr>
                <w:top w:val="none" w:sz="0" w:space="0" w:color="auto"/>
                <w:left w:val="none" w:sz="0" w:space="0" w:color="auto"/>
                <w:bottom w:val="none" w:sz="0" w:space="0" w:color="auto"/>
                <w:right w:val="none" w:sz="0" w:space="0" w:color="auto"/>
              </w:divBdr>
              <w:divsChild>
                <w:div w:id="13220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85911">
      <w:bodyDiv w:val="1"/>
      <w:marLeft w:val="0"/>
      <w:marRight w:val="0"/>
      <w:marTop w:val="0"/>
      <w:marBottom w:val="0"/>
      <w:divBdr>
        <w:top w:val="none" w:sz="0" w:space="0" w:color="auto"/>
        <w:left w:val="none" w:sz="0" w:space="0" w:color="auto"/>
        <w:bottom w:val="none" w:sz="0" w:space="0" w:color="auto"/>
        <w:right w:val="none" w:sz="0" w:space="0" w:color="auto"/>
      </w:divBdr>
      <w:divsChild>
        <w:div w:id="418454724">
          <w:marLeft w:val="0"/>
          <w:marRight w:val="0"/>
          <w:marTop w:val="0"/>
          <w:marBottom w:val="0"/>
          <w:divBdr>
            <w:top w:val="none" w:sz="0" w:space="0" w:color="auto"/>
            <w:left w:val="none" w:sz="0" w:space="0" w:color="auto"/>
            <w:bottom w:val="none" w:sz="0" w:space="0" w:color="auto"/>
            <w:right w:val="none" w:sz="0" w:space="0" w:color="auto"/>
          </w:divBdr>
          <w:divsChild>
            <w:div w:id="1686902095">
              <w:marLeft w:val="0"/>
              <w:marRight w:val="0"/>
              <w:marTop w:val="0"/>
              <w:marBottom w:val="0"/>
              <w:divBdr>
                <w:top w:val="none" w:sz="0" w:space="0" w:color="auto"/>
                <w:left w:val="none" w:sz="0" w:space="0" w:color="auto"/>
                <w:bottom w:val="none" w:sz="0" w:space="0" w:color="auto"/>
                <w:right w:val="none" w:sz="0" w:space="0" w:color="auto"/>
              </w:divBdr>
              <w:divsChild>
                <w:div w:id="20981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75841">
      <w:bodyDiv w:val="1"/>
      <w:marLeft w:val="0"/>
      <w:marRight w:val="0"/>
      <w:marTop w:val="0"/>
      <w:marBottom w:val="0"/>
      <w:divBdr>
        <w:top w:val="none" w:sz="0" w:space="0" w:color="auto"/>
        <w:left w:val="none" w:sz="0" w:space="0" w:color="auto"/>
        <w:bottom w:val="none" w:sz="0" w:space="0" w:color="auto"/>
        <w:right w:val="none" w:sz="0" w:space="0" w:color="auto"/>
      </w:divBdr>
    </w:div>
    <w:div w:id="494037078">
      <w:bodyDiv w:val="1"/>
      <w:marLeft w:val="0"/>
      <w:marRight w:val="0"/>
      <w:marTop w:val="0"/>
      <w:marBottom w:val="0"/>
      <w:divBdr>
        <w:top w:val="none" w:sz="0" w:space="0" w:color="auto"/>
        <w:left w:val="none" w:sz="0" w:space="0" w:color="auto"/>
        <w:bottom w:val="none" w:sz="0" w:space="0" w:color="auto"/>
        <w:right w:val="none" w:sz="0" w:space="0" w:color="auto"/>
      </w:divBdr>
    </w:div>
    <w:div w:id="533159626">
      <w:bodyDiv w:val="1"/>
      <w:marLeft w:val="0"/>
      <w:marRight w:val="0"/>
      <w:marTop w:val="0"/>
      <w:marBottom w:val="0"/>
      <w:divBdr>
        <w:top w:val="none" w:sz="0" w:space="0" w:color="auto"/>
        <w:left w:val="none" w:sz="0" w:space="0" w:color="auto"/>
        <w:bottom w:val="none" w:sz="0" w:space="0" w:color="auto"/>
        <w:right w:val="none" w:sz="0" w:space="0" w:color="auto"/>
      </w:divBdr>
    </w:div>
    <w:div w:id="1191728099">
      <w:bodyDiv w:val="1"/>
      <w:marLeft w:val="0"/>
      <w:marRight w:val="0"/>
      <w:marTop w:val="0"/>
      <w:marBottom w:val="0"/>
      <w:divBdr>
        <w:top w:val="none" w:sz="0" w:space="0" w:color="auto"/>
        <w:left w:val="none" w:sz="0" w:space="0" w:color="auto"/>
        <w:bottom w:val="none" w:sz="0" w:space="0" w:color="auto"/>
        <w:right w:val="none" w:sz="0" w:space="0" w:color="auto"/>
      </w:divBdr>
    </w:div>
    <w:div w:id="1273710877">
      <w:bodyDiv w:val="1"/>
      <w:marLeft w:val="0"/>
      <w:marRight w:val="0"/>
      <w:marTop w:val="0"/>
      <w:marBottom w:val="0"/>
      <w:divBdr>
        <w:top w:val="none" w:sz="0" w:space="0" w:color="auto"/>
        <w:left w:val="none" w:sz="0" w:space="0" w:color="auto"/>
        <w:bottom w:val="none" w:sz="0" w:space="0" w:color="auto"/>
        <w:right w:val="none" w:sz="0" w:space="0" w:color="auto"/>
      </w:divBdr>
    </w:div>
    <w:div w:id="1313099887">
      <w:bodyDiv w:val="1"/>
      <w:marLeft w:val="0"/>
      <w:marRight w:val="0"/>
      <w:marTop w:val="0"/>
      <w:marBottom w:val="0"/>
      <w:divBdr>
        <w:top w:val="none" w:sz="0" w:space="0" w:color="auto"/>
        <w:left w:val="none" w:sz="0" w:space="0" w:color="auto"/>
        <w:bottom w:val="none" w:sz="0" w:space="0" w:color="auto"/>
        <w:right w:val="none" w:sz="0" w:space="0" w:color="auto"/>
      </w:divBdr>
    </w:div>
    <w:div w:id="1677883859">
      <w:bodyDiv w:val="1"/>
      <w:marLeft w:val="0"/>
      <w:marRight w:val="0"/>
      <w:marTop w:val="0"/>
      <w:marBottom w:val="0"/>
      <w:divBdr>
        <w:top w:val="none" w:sz="0" w:space="0" w:color="auto"/>
        <w:left w:val="none" w:sz="0" w:space="0" w:color="auto"/>
        <w:bottom w:val="none" w:sz="0" w:space="0" w:color="auto"/>
        <w:right w:val="none" w:sz="0" w:space="0" w:color="auto"/>
      </w:divBdr>
    </w:div>
    <w:div w:id="1807548426">
      <w:bodyDiv w:val="1"/>
      <w:marLeft w:val="0"/>
      <w:marRight w:val="0"/>
      <w:marTop w:val="0"/>
      <w:marBottom w:val="0"/>
      <w:divBdr>
        <w:top w:val="none" w:sz="0" w:space="0" w:color="auto"/>
        <w:left w:val="none" w:sz="0" w:space="0" w:color="auto"/>
        <w:bottom w:val="none" w:sz="0" w:space="0" w:color="auto"/>
        <w:right w:val="none" w:sz="0" w:space="0" w:color="auto"/>
      </w:divBdr>
    </w:div>
    <w:div w:id="1826168538">
      <w:bodyDiv w:val="1"/>
      <w:marLeft w:val="0"/>
      <w:marRight w:val="0"/>
      <w:marTop w:val="0"/>
      <w:marBottom w:val="0"/>
      <w:divBdr>
        <w:top w:val="none" w:sz="0" w:space="0" w:color="auto"/>
        <w:left w:val="none" w:sz="0" w:space="0" w:color="auto"/>
        <w:bottom w:val="none" w:sz="0" w:space="0" w:color="auto"/>
        <w:right w:val="none" w:sz="0" w:space="0" w:color="auto"/>
      </w:divBdr>
      <w:divsChild>
        <w:div w:id="928388377">
          <w:marLeft w:val="1008"/>
          <w:marRight w:val="0"/>
          <w:marTop w:val="60"/>
          <w:marBottom w:val="0"/>
          <w:divBdr>
            <w:top w:val="none" w:sz="0" w:space="0" w:color="auto"/>
            <w:left w:val="none" w:sz="0" w:space="0" w:color="auto"/>
            <w:bottom w:val="none" w:sz="0" w:space="0" w:color="auto"/>
            <w:right w:val="none" w:sz="0" w:space="0" w:color="auto"/>
          </w:divBdr>
        </w:div>
      </w:divsChild>
    </w:div>
    <w:div w:id="207253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fa.org/support/supporting-organisations/comsats-institute-information-technology"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847</Words>
  <Characters>5329</Characters>
  <Application>Microsoft Office Word</Application>
  <DocSecurity>0</DocSecurity>
  <Lines>113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 Khan</dc:creator>
  <cp:keywords/>
  <dc:description/>
  <cp:lastModifiedBy>Laiba binta tahir</cp:lastModifiedBy>
  <cp:revision>26</cp:revision>
  <dcterms:created xsi:type="dcterms:W3CDTF">2024-04-16T03:39:00Z</dcterms:created>
  <dcterms:modified xsi:type="dcterms:W3CDTF">2024-04-19T03:30:00Z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5e8e46f11f9ca22eb0ae53d1550e5c2bcc96db44a096e4f8e7f2362b3602de4e</vt:lpwstr>
  </property>
</Properties>
</file>