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0EB24" w14:textId="77777777" w:rsidR="00294DA4" w:rsidRPr="000D1FB8" w:rsidRDefault="00294DA4" w:rsidP="000D1FB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85277165"/>
    </w:p>
    <w:p w14:paraId="7959B8AA" w14:textId="77777777" w:rsidR="00294DA4" w:rsidRPr="000D1FB8" w:rsidRDefault="00294DA4" w:rsidP="000D1FB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0E43E1" w14:textId="77777777" w:rsidR="00294DA4" w:rsidRPr="000D1FB8" w:rsidRDefault="00294DA4" w:rsidP="000D1FB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F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C9B3AF" wp14:editId="64FF304A">
            <wp:extent cx="2095500" cy="2095500"/>
            <wp:effectExtent l="0" t="0" r="0" b="0"/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46D" w14:textId="77777777" w:rsidR="00294DA4" w:rsidRPr="000D1FB8" w:rsidRDefault="00294DA4" w:rsidP="000D1FB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6CA172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1FB8">
        <w:rPr>
          <w:rFonts w:ascii="Times New Roman" w:hAnsi="Times New Roman" w:cs="Times New Roman"/>
          <w:b/>
          <w:bCs/>
          <w:sz w:val="40"/>
          <w:szCs w:val="40"/>
        </w:rPr>
        <w:t>COMSATS UNIVERSITY ISLAMABAD, ABBOTTABAD</w:t>
      </w:r>
    </w:p>
    <w:p w14:paraId="287AA041" w14:textId="77777777" w:rsidR="00294DA4" w:rsidRPr="000D1FB8" w:rsidRDefault="00294DA4" w:rsidP="000D1FB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84CCBC3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FB8">
        <w:rPr>
          <w:rFonts w:ascii="Times New Roman" w:hAnsi="Times New Roman" w:cs="Times New Roman"/>
          <w:sz w:val="32"/>
          <w:szCs w:val="32"/>
        </w:rPr>
        <w:t xml:space="preserve">Design Pattern </w:t>
      </w:r>
    </w:p>
    <w:p w14:paraId="7C4478E6" w14:textId="0D6D61C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FB8">
        <w:rPr>
          <w:rFonts w:ascii="Times New Roman" w:hAnsi="Times New Roman" w:cs="Times New Roman"/>
          <w:sz w:val="32"/>
          <w:szCs w:val="32"/>
        </w:rPr>
        <w:t>Assignment # 02</w:t>
      </w:r>
    </w:p>
    <w:p w14:paraId="69DEF77A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C90120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D1FB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Submitted by: </w:t>
      </w:r>
    </w:p>
    <w:p w14:paraId="1F3D017E" w14:textId="03A57A4B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FB8">
        <w:rPr>
          <w:rFonts w:ascii="Times New Roman" w:hAnsi="Times New Roman" w:cs="Times New Roman"/>
          <w:sz w:val="32"/>
          <w:szCs w:val="32"/>
        </w:rPr>
        <w:t>Laiba binte tahir FA21-BSE-019</w:t>
      </w:r>
    </w:p>
    <w:p w14:paraId="026F0296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C2F6BA" w14:textId="77777777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D1FB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Submitted to: </w:t>
      </w:r>
    </w:p>
    <w:p w14:paraId="0D802D4B" w14:textId="5DECA035" w:rsidR="00294DA4" w:rsidRPr="000D1FB8" w:rsidRDefault="00294DA4" w:rsidP="000D1FB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FB8">
        <w:rPr>
          <w:rFonts w:ascii="Times New Roman" w:hAnsi="Times New Roman" w:cs="Times New Roman"/>
          <w:sz w:val="32"/>
          <w:szCs w:val="32"/>
        </w:rPr>
        <w:t>Mam Faiza Hameed</w:t>
      </w:r>
    </w:p>
    <w:p w14:paraId="360B1D64" w14:textId="77777777" w:rsidR="00294DA4" w:rsidRPr="000D1FB8" w:rsidRDefault="00294DA4" w:rsidP="000D1FB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1454708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D323A" w14:textId="0D07ADE6" w:rsidR="00674012" w:rsidRPr="000D1FB8" w:rsidRDefault="00674012" w:rsidP="000D1FB8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0D1FB8">
            <w:rPr>
              <w:rFonts w:ascii="Times New Roman" w:hAnsi="Times New Roman" w:cs="Times New Roman"/>
            </w:rPr>
            <w:t>Contents</w:t>
          </w:r>
        </w:p>
        <w:p w14:paraId="36733384" w14:textId="3258B07B" w:rsidR="003E03EE" w:rsidRDefault="006740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0D1FB8">
            <w:rPr>
              <w:rFonts w:ascii="Times New Roman" w:hAnsi="Times New Roman" w:cs="Times New Roman"/>
            </w:rPr>
            <w:fldChar w:fldCharType="begin"/>
          </w:r>
          <w:r w:rsidRPr="000D1FB8">
            <w:rPr>
              <w:rFonts w:ascii="Times New Roman" w:hAnsi="Times New Roman" w:cs="Times New Roman"/>
            </w:rPr>
            <w:instrText xml:space="preserve"> TOC \o "1-3" \h \z \u </w:instrText>
          </w:r>
          <w:r w:rsidRPr="000D1FB8">
            <w:rPr>
              <w:rFonts w:ascii="Times New Roman" w:hAnsi="Times New Roman" w:cs="Times New Roman"/>
            </w:rPr>
            <w:fldChar w:fldCharType="separate"/>
          </w:r>
          <w:hyperlink w:anchor="_Toc185277578" w:history="1">
            <w:r w:rsidR="003E03EE" w:rsidRPr="0030053C">
              <w:rPr>
                <w:rStyle w:val="Hyperlink"/>
                <w:rFonts w:ascii="Times New Roman" w:hAnsi="Times New Roman" w:cs="Times New Roman"/>
                <w:noProof/>
              </w:rPr>
              <w:t>Q1: Design patterns in java APIs</w:t>
            </w:r>
            <w:r w:rsidR="003E03EE">
              <w:rPr>
                <w:noProof/>
                <w:webHidden/>
              </w:rPr>
              <w:tab/>
            </w:r>
            <w:r w:rsidR="003E03EE">
              <w:rPr>
                <w:noProof/>
                <w:webHidden/>
              </w:rPr>
              <w:fldChar w:fldCharType="begin"/>
            </w:r>
            <w:r w:rsidR="003E03EE">
              <w:rPr>
                <w:noProof/>
                <w:webHidden/>
              </w:rPr>
              <w:instrText xml:space="preserve"> PAGEREF _Toc185277578 \h </w:instrText>
            </w:r>
            <w:r w:rsidR="003E03EE">
              <w:rPr>
                <w:noProof/>
                <w:webHidden/>
              </w:rPr>
            </w:r>
            <w:r w:rsidR="003E03EE"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3</w:t>
            </w:r>
            <w:r w:rsidR="003E03EE">
              <w:rPr>
                <w:noProof/>
                <w:webHidden/>
              </w:rPr>
              <w:fldChar w:fldCharType="end"/>
            </w:r>
          </w:hyperlink>
        </w:p>
        <w:p w14:paraId="7C8C1994" w14:textId="5FEB0B5A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79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1. Creational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3FAC" w14:textId="6B883341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0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2. Structural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7B89" w14:textId="57DADCB7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1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3. Behavioral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E646" w14:textId="2555F17D" w:rsidR="003E03EE" w:rsidRDefault="003E03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2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Q2: Design Patterns (Intent and Explanation)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EB69" w14:textId="37F53B59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3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1. Front Controller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0F21" w14:textId="577530CB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4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2. Application Controller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6C16" w14:textId="67FEB0F8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5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3. Dependency Injection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4EA5" w14:textId="6AFD43BB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6" w:history="1">
            <w:r w:rsidRPr="0030053C">
              <w:rPr>
                <w:rStyle w:val="Hyperlink"/>
                <w:noProof/>
              </w:rPr>
              <w:t>4. Data Mapper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1B28" w14:textId="0600328E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7" w:history="1">
            <w:r w:rsidRPr="0030053C">
              <w:rPr>
                <w:rStyle w:val="Hyperlink"/>
                <w:noProof/>
              </w:rPr>
              <w:t>5. Domain Object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18AB" w14:textId="2AC907D7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89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6. Adaptive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35C8" w14:textId="62F005ED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90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7. Null Object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571" w14:textId="47B83338" w:rsidR="003E03EE" w:rsidRDefault="003E03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7591" w:history="1">
            <w:r w:rsidRPr="0030053C">
              <w:rPr>
                <w:rStyle w:val="Hyperlink"/>
                <w:rFonts w:ascii="Times New Roman" w:hAnsi="Times New Roman" w:cs="Times New Roman"/>
                <w:noProof/>
              </w:rPr>
              <w:t>8. Service Locator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8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E1DE" w14:textId="281E7D73" w:rsidR="00674012" w:rsidRPr="000D1FB8" w:rsidRDefault="00674012" w:rsidP="000D1FB8">
          <w:pPr>
            <w:spacing w:line="360" w:lineRule="auto"/>
            <w:rPr>
              <w:rFonts w:ascii="Times New Roman" w:hAnsi="Times New Roman" w:cs="Times New Roman"/>
            </w:rPr>
          </w:pPr>
          <w:r w:rsidRPr="000D1FB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4B39415" w14:textId="77777777" w:rsidR="00840492" w:rsidRDefault="00840492" w:rsidP="000D1FB8">
      <w:pPr>
        <w:spacing w:line="360" w:lineRule="auto"/>
        <w:rPr>
          <w:rFonts w:ascii="Times New Roman" w:hAnsi="Times New Roman" w:cs="Times New Roman"/>
        </w:rPr>
      </w:pPr>
    </w:p>
    <w:p w14:paraId="6C180FAD" w14:textId="77777777" w:rsidR="0035565F" w:rsidRDefault="0035565F" w:rsidP="000D1FB8">
      <w:pPr>
        <w:spacing w:line="360" w:lineRule="auto"/>
        <w:rPr>
          <w:rFonts w:ascii="Times New Roman" w:hAnsi="Times New Roman" w:cs="Times New Roman"/>
        </w:rPr>
      </w:pPr>
    </w:p>
    <w:p w14:paraId="103E1C95" w14:textId="77777777" w:rsidR="0035565F" w:rsidRPr="000D1FB8" w:rsidRDefault="0035565F" w:rsidP="000D1FB8">
      <w:pPr>
        <w:spacing w:line="360" w:lineRule="auto"/>
        <w:rPr>
          <w:rFonts w:ascii="Times New Roman" w:hAnsi="Times New Roman" w:cs="Times New Roman"/>
        </w:rPr>
      </w:pPr>
    </w:p>
    <w:p w14:paraId="275389CD" w14:textId="77777777" w:rsidR="00840492" w:rsidRDefault="00840492" w:rsidP="000D1FB8">
      <w:pPr>
        <w:spacing w:line="360" w:lineRule="auto"/>
        <w:rPr>
          <w:rFonts w:ascii="Times New Roman" w:hAnsi="Times New Roman" w:cs="Times New Roman"/>
        </w:rPr>
      </w:pPr>
    </w:p>
    <w:p w14:paraId="359ACA2C" w14:textId="77777777" w:rsidR="00C9274B" w:rsidRDefault="00C9274B" w:rsidP="000D1FB8">
      <w:pPr>
        <w:spacing w:line="360" w:lineRule="auto"/>
        <w:rPr>
          <w:rFonts w:ascii="Times New Roman" w:hAnsi="Times New Roman" w:cs="Times New Roman"/>
        </w:rPr>
      </w:pPr>
    </w:p>
    <w:p w14:paraId="529993A4" w14:textId="77777777" w:rsidR="00C9274B" w:rsidRPr="000D1FB8" w:rsidRDefault="00C9274B" w:rsidP="000D1FB8">
      <w:pPr>
        <w:spacing w:line="360" w:lineRule="auto"/>
        <w:rPr>
          <w:rFonts w:ascii="Times New Roman" w:hAnsi="Times New Roman" w:cs="Times New Roman"/>
        </w:rPr>
      </w:pPr>
    </w:p>
    <w:p w14:paraId="4CD70ED0" w14:textId="77777777" w:rsidR="00840492" w:rsidRDefault="00840492" w:rsidP="000D1FB8">
      <w:pPr>
        <w:spacing w:line="360" w:lineRule="auto"/>
        <w:rPr>
          <w:rFonts w:ascii="Times New Roman" w:hAnsi="Times New Roman" w:cs="Times New Roman"/>
        </w:rPr>
      </w:pPr>
    </w:p>
    <w:p w14:paraId="5034D80C" w14:textId="77777777" w:rsidR="000D1FB8" w:rsidRDefault="000D1FB8" w:rsidP="000D1FB8">
      <w:pPr>
        <w:spacing w:line="360" w:lineRule="auto"/>
        <w:rPr>
          <w:rFonts w:ascii="Times New Roman" w:hAnsi="Times New Roman" w:cs="Times New Roman"/>
        </w:rPr>
      </w:pPr>
    </w:p>
    <w:p w14:paraId="44C630BF" w14:textId="77777777" w:rsidR="000D1FB8" w:rsidRDefault="000D1FB8" w:rsidP="000D1FB8">
      <w:pPr>
        <w:spacing w:line="360" w:lineRule="auto"/>
        <w:rPr>
          <w:rFonts w:ascii="Times New Roman" w:hAnsi="Times New Roman" w:cs="Times New Roman"/>
        </w:rPr>
      </w:pPr>
    </w:p>
    <w:p w14:paraId="418CEEBA" w14:textId="77777777" w:rsidR="000D1FB8" w:rsidRPr="000D1FB8" w:rsidRDefault="000D1FB8" w:rsidP="000D1FB8">
      <w:pPr>
        <w:spacing w:line="360" w:lineRule="auto"/>
        <w:rPr>
          <w:rFonts w:ascii="Times New Roman" w:hAnsi="Times New Roman" w:cs="Times New Roman"/>
        </w:rPr>
      </w:pPr>
    </w:p>
    <w:p w14:paraId="0E588874" w14:textId="77777777" w:rsidR="00840492" w:rsidRPr="000D1FB8" w:rsidRDefault="00840492" w:rsidP="000D1FB8">
      <w:pPr>
        <w:spacing w:line="360" w:lineRule="auto"/>
        <w:rPr>
          <w:rFonts w:ascii="Times New Roman" w:hAnsi="Times New Roman" w:cs="Times New Roman"/>
        </w:rPr>
      </w:pPr>
    </w:p>
    <w:p w14:paraId="26DB5607" w14:textId="6887786A" w:rsidR="001243EC" w:rsidRPr="000D1FB8" w:rsidRDefault="001243EC" w:rsidP="000D1FB8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185277578"/>
      <w:r w:rsidRPr="000D1FB8">
        <w:rPr>
          <w:rFonts w:ascii="Times New Roman" w:hAnsi="Times New Roman" w:cs="Times New Roman"/>
        </w:rPr>
        <w:lastRenderedPageBreak/>
        <w:t>Q1: De</w:t>
      </w:r>
      <w:r w:rsidR="00E114BF" w:rsidRPr="000D1FB8">
        <w:rPr>
          <w:rFonts w:ascii="Times New Roman" w:hAnsi="Times New Roman" w:cs="Times New Roman"/>
        </w:rPr>
        <w:t>sign patterns in java APIs</w:t>
      </w:r>
      <w:bookmarkEnd w:id="1"/>
    </w:p>
    <w:p w14:paraId="77EB8ECB" w14:textId="77777777" w:rsidR="005C4823" w:rsidRPr="000D1FB8" w:rsidRDefault="009C74DE" w:rsidP="000D1FB8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185277579"/>
      <w:r w:rsidRPr="000D1FB8">
        <w:rPr>
          <w:rFonts w:ascii="Times New Roman" w:hAnsi="Times New Roman" w:cs="Times New Roman"/>
        </w:rPr>
        <w:t xml:space="preserve">1. </w:t>
      </w:r>
      <w:bookmarkStart w:id="3" w:name="_Hlk185272130"/>
      <w:r w:rsidR="005C4823" w:rsidRPr="000D1FB8">
        <w:rPr>
          <w:rFonts w:ascii="Times New Roman" w:hAnsi="Times New Roman" w:cs="Times New Roman"/>
        </w:rPr>
        <w:t>Creational design Patterns</w:t>
      </w:r>
      <w:bookmarkEnd w:id="2"/>
      <w:r w:rsidR="005C4823" w:rsidRPr="000D1FB8">
        <w:rPr>
          <w:rFonts w:ascii="Times New Roman" w:hAnsi="Times New Roman" w:cs="Times New Roman"/>
        </w:rPr>
        <w:t xml:space="preserve"> </w:t>
      </w:r>
    </w:p>
    <w:p w14:paraId="22D1F417" w14:textId="77777777" w:rsidR="005C4823" w:rsidRPr="00A2282C" w:rsidRDefault="005C4823" w:rsidP="000D1FB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java.lang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.Runtime and java.lang.Desktop</w:t>
      </w:r>
    </w:p>
    <w:p w14:paraId="6B8DD106" w14:textId="77777777" w:rsidR="005C4823" w:rsidRPr="00C9274B" w:rsidRDefault="005C4823" w:rsidP="000D1FB8">
      <w:pPr>
        <w:numPr>
          <w:ilvl w:val="1"/>
          <w:numId w:val="17"/>
        </w:numPr>
        <w:tabs>
          <w:tab w:val="clear" w:pos="135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C9274B">
        <w:rPr>
          <w:rFonts w:ascii="Times New Roman" w:hAnsi="Times New Roman" w:cs="Times New Roman"/>
          <w:b/>
          <w:bCs/>
        </w:rPr>
        <w:t xml:space="preserve">Singleton Pattern: </w:t>
      </w:r>
      <w:r w:rsidRPr="00C9274B">
        <w:rPr>
          <w:rFonts w:ascii="Times New Roman" w:hAnsi="Times New Roman" w:cs="Times New Roman"/>
        </w:rPr>
        <w:t xml:space="preserve">Above java APIs follows the singleton design pattern because they provide a single instance of object and that’s globally accessible. GetDesktop () and </w:t>
      </w:r>
      <w:proofErr w:type="gramStart"/>
      <w:r w:rsidRPr="00C9274B">
        <w:rPr>
          <w:rFonts w:ascii="Times New Roman" w:hAnsi="Times New Roman" w:cs="Times New Roman"/>
        </w:rPr>
        <w:t>GetRuntime(</w:t>
      </w:r>
      <w:proofErr w:type="gramEnd"/>
      <w:r w:rsidRPr="00C9274B">
        <w:rPr>
          <w:rFonts w:ascii="Times New Roman" w:hAnsi="Times New Roman" w:cs="Times New Roman"/>
        </w:rPr>
        <w:t xml:space="preserve">) ensure that only one instance of the runtime environment is accessible to all </w:t>
      </w:r>
      <w:proofErr w:type="gramStart"/>
      <w:r w:rsidRPr="00C9274B">
        <w:rPr>
          <w:rFonts w:ascii="Times New Roman" w:hAnsi="Times New Roman" w:cs="Times New Roman"/>
        </w:rPr>
        <w:t>application</w:t>
      </w:r>
      <w:proofErr w:type="gramEnd"/>
      <w:r w:rsidRPr="00C9274B">
        <w:rPr>
          <w:rFonts w:ascii="Times New Roman" w:hAnsi="Times New Roman" w:cs="Times New Roman"/>
        </w:rPr>
        <w:t xml:space="preserve"> throughout.  </w:t>
      </w:r>
    </w:p>
    <w:p w14:paraId="3A98B5A3" w14:textId="77777777" w:rsidR="005C4823" w:rsidRPr="00A2282C" w:rsidRDefault="005C4823" w:rsidP="000D1FB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com.google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.common.collect.MapMaker</w:t>
      </w:r>
    </w:p>
    <w:p w14:paraId="0F7CFBC5" w14:textId="77777777" w:rsidR="005C4823" w:rsidRPr="00C9274B" w:rsidRDefault="005C4823" w:rsidP="000D1FB8">
      <w:pPr>
        <w:numPr>
          <w:ilvl w:val="1"/>
          <w:numId w:val="17"/>
        </w:numPr>
        <w:tabs>
          <w:tab w:val="clear" w:pos="135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C9274B">
        <w:rPr>
          <w:rFonts w:ascii="Times New Roman" w:hAnsi="Times New Roman" w:cs="Times New Roman"/>
          <w:b/>
          <w:bCs/>
        </w:rPr>
        <w:t xml:space="preserve">Builder Pattern: </w:t>
      </w:r>
      <w:r w:rsidRPr="00C9274B">
        <w:rPr>
          <w:rFonts w:ascii="Times New Roman" w:hAnsi="Times New Roman" w:cs="Times New Roman"/>
        </w:rPr>
        <w:t>The above</w:t>
      </w:r>
      <w:r w:rsidRPr="00C9274B">
        <w:rPr>
          <w:rFonts w:ascii="Times New Roman" w:hAnsi="Times New Roman" w:cs="Times New Roman"/>
          <w:b/>
          <w:bCs/>
        </w:rPr>
        <w:t xml:space="preserve"> </w:t>
      </w:r>
      <w:r w:rsidRPr="00C9274B">
        <w:rPr>
          <w:rFonts w:ascii="Times New Roman" w:hAnsi="Times New Roman" w:cs="Times New Roman"/>
        </w:rPr>
        <w:t xml:space="preserve">class from Google's Guava library implements the Builder pattern to create customized ConcurrentMap instances. It allows incremental configuration of features. </w:t>
      </w:r>
    </w:p>
    <w:p w14:paraId="48D367F8" w14:textId="77777777" w:rsidR="005C4823" w:rsidRPr="00A2282C" w:rsidRDefault="005C4823" w:rsidP="000D1FB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java.util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.Calendar, java.text.NumberFormat, java.nio.charset.Charset</w:t>
      </w:r>
    </w:p>
    <w:p w14:paraId="71485FCB" w14:textId="77777777" w:rsidR="005C4823" w:rsidRPr="00C9274B" w:rsidRDefault="005C4823" w:rsidP="000D1FB8">
      <w:pPr>
        <w:numPr>
          <w:ilvl w:val="1"/>
          <w:numId w:val="17"/>
        </w:numPr>
        <w:tabs>
          <w:tab w:val="clear" w:pos="135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C9274B">
        <w:rPr>
          <w:rFonts w:ascii="Times New Roman" w:hAnsi="Times New Roman" w:cs="Times New Roman"/>
          <w:b/>
          <w:bCs/>
        </w:rPr>
        <w:t xml:space="preserve">Factory Pattern: </w:t>
      </w:r>
      <w:r w:rsidRPr="00C9274B">
        <w:rPr>
          <w:rFonts w:ascii="Times New Roman" w:hAnsi="Times New Roman" w:cs="Times New Roman"/>
        </w:rPr>
        <w:t xml:space="preserve">These provide static factory methods to create instances. </w:t>
      </w:r>
      <w:proofErr w:type="spellStart"/>
      <w:r w:rsidRPr="00C9274B">
        <w:rPr>
          <w:rFonts w:ascii="Times New Roman" w:hAnsi="Times New Roman" w:cs="Times New Roman"/>
        </w:rPr>
        <w:t>Calender.getInstance</w:t>
      </w:r>
      <w:proofErr w:type="spellEnd"/>
      <w:r w:rsidRPr="00C9274B">
        <w:rPr>
          <w:rFonts w:ascii="Times New Roman" w:hAnsi="Times New Roman" w:cs="Times New Roman"/>
        </w:rPr>
        <w:t xml:space="preserve">() returns an appropriate </w:t>
      </w:r>
      <w:proofErr w:type="spellStart"/>
      <w:r w:rsidRPr="00C9274B">
        <w:rPr>
          <w:rFonts w:ascii="Times New Roman" w:hAnsi="Times New Roman" w:cs="Times New Roman"/>
        </w:rPr>
        <w:t>calender</w:t>
      </w:r>
      <w:proofErr w:type="spellEnd"/>
      <w:r w:rsidRPr="00C9274B">
        <w:rPr>
          <w:rFonts w:ascii="Times New Roman" w:hAnsi="Times New Roman" w:cs="Times New Roman"/>
        </w:rPr>
        <w:t xml:space="preserve"> instance. Without exposing the exact implementation. </w:t>
      </w:r>
      <w:proofErr w:type="spellStart"/>
      <w:r w:rsidRPr="00C9274B">
        <w:rPr>
          <w:rFonts w:ascii="Times New Roman" w:hAnsi="Times New Roman" w:cs="Times New Roman"/>
        </w:rPr>
        <w:t>NumberFormat.getInstance</w:t>
      </w:r>
      <w:proofErr w:type="spellEnd"/>
      <w:r w:rsidRPr="00C9274B">
        <w:rPr>
          <w:rFonts w:ascii="Times New Roman" w:hAnsi="Times New Roman" w:cs="Times New Roman"/>
        </w:rPr>
        <w:t xml:space="preserve">() returns a locale-specific instance for formatting numbers. </w:t>
      </w:r>
      <w:proofErr w:type="spellStart"/>
      <w:r w:rsidRPr="00C9274B">
        <w:rPr>
          <w:rFonts w:ascii="Times New Roman" w:hAnsi="Times New Roman" w:cs="Times New Roman"/>
        </w:rPr>
        <w:t>Charset.forName</w:t>
      </w:r>
      <w:proofErr w:type="spellEnd"/>
      <w:r w:rsidRPr="00C9274B">
        <w:rPr>
          <w:rFonts w:ascii="Times New Roman" w:hAnsi="Times New Roman" w:cs="Times New Roman"/>
        </w:rPr>
        <w:t>() returns a Charset object for the specified charset name, hiding the instantiation details.</w:t>
      </w:r>
    </w:p>
    <w:p w14:paraId="008FF2A0" w14:textId="77777777" w:rsidR="005C4823" w:rsidRPr="00A2282C" w:rsidRDefault="005C4823" w:rsidP="000D1FB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javax.xml.parsers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.DocumentBuilderFactory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javax.xml.transform.TransformerFactory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javax.xml.xpath.XPathFactory</w:t>
      </w:r>
      <w:proofErr w:type="spellEnd"/>
    </w:p>
    <w:p w14:paraId="70D70160" w14:textId="35504DC3" w:rsidR="001243EC" w:rsidRPr="00C9274B" w:rsidRDefault="005C4823" w:rsidP="000D1FB8">
      <w:pPr>
        <w:numPr>
          <w:ilvl w:val="1"/>
          <w:numId w:val="17"/>
        </w:numPr>
        <w:tabs>
          <w:tab w:val="clear" w:pos="135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C9274B">
        <w:rPr>
          <w:rFonts w:ascii="Times New Roman" w:hAnsi="Times New Roman" w:cs="Times New Roman"/>
          <w:b/>
          <w:bCs/>
        </w:rPr>
        <w:t>Abstract Factory</w:t>
      </w:r>
      <w:r w:rsidR="00A06CDD" w:rsidRPr="00C9274B">
        <w:rPr>
          <w:rFonts w:ascii="Times New Roman" w:hAnsi="Times New Roman" w:cs="Times New Roman"/>
          <w:b/>
          <w:bCs/>
        </w:rPr>
        <w:t xml:space="preserve"> pattern</w:t>
      </w:r>
      <w:r w:rsidRPr="00C9274B">
        <w:rPr>
          <w:rFonts w:ascii="Times New Roman" w:hAnsi="Times New Roman" w:cs="Times New Roman"/>
          <w:b/>
          <w:bCs/>
        </w:rPr>
        <w:t xml:space="preserve">: </w:t>
      </w:r>
      <w:r w:rsidRPr="00C9274B">
        <w:rPr>
          <w:rFonts w:ascii="Times New Roman" w:hAnsi="Times New Roman" w:cs="Times New Roman"/>
        </w:rPr>
        <w:t xml:space="preserve">Each creates specific objects (DocumentBuilder, Transformer, XPath) that belong to XML processing domain also the implementations are abstracted from the client. Also, </w:t>
      </w:r>
      <w:proofErr w:type="gramStart"/>
      <w:r w:rsidRPr="00C9274B">
        <w:rPr>
          <w:rFonts w:ascii="Times New Roman" w:hAnsi="Times New Roman" w:cs="Times New Roman"/>
        </w:rPr>
        <w:t>can</w:t>
      </w:r>
      <w:proofErr w:type="gramEnd"/>
      <w:r w:rsidRPr="00C9274B">
        <w:rPr>
          <w:rFonts w:ascii="Times New Roman" w:hAnsi="Times New Roman" w:cs="Times New Roman"/>
        </w:rPr>
        <w:t xml:space="preserve"> be configured to use specific implementations via configuration files.</w:t>
      </w:r>
    </w:p>
    <w:p w14:paraId="7C243383" w14:textId="1731EB3F" w:rsidR="001243EC" w:rsidRPr="000D1FB8" w:rsidRDefault="009C74DE" w:rsidP="000D1FB8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185277580"/>
      <w:r w:rsidRPr="000D1FB8">
        <w:rPr>
          <w:rFonts w:ascii="Times New Roman" w:hAnsi="Times New Roman" w:cs="Times New Roman"/>
        </w:rPr>
        <w:t xml:space="preserve">2. </w:t>
      </w:r>
      <w:r w:rsidR="001243EC" w:rsidRPr="000D1FB8">
        <w:rPr>
          <w:rFonts w:ascii="Times New Roman" w:hAnsi="Times New Roman" w:cs="Times New Roman"/>
        </w:rPr>
        <w:t xml:space="preserve">Structural </w:t>
      </w:r>
      <w:r w:rsidR="008821E4" w:rsidRPr="000D1FB8">
        <w:rPr>
          <w:rFonts w:ascii="Times New Roman" w:hAnsi="Times New Roman" w:cs="Times New Roman"/>
        </w:rPr>
        <w:t xml:space="preserve">Design </w:t>
      </w:r>
      <w:r w:rsidR="001243EC" w:rsidRPr="000D1FB8">
        <w:rPr>
          <w:rFonts w:ascii="Times New Roman" w:hAnsi="Times New Roman" w:cs="Times New Roman"/>
        </w:rPr>
        <w:t>Patterns</w:t>
      </w:r>
      <w:bookmarkEnd w:id="4"/>
    </w:p>
    <w:p w14:paraId="026D40CA" w14:textId="77777777" w:rsidR="008821E4" w:rsidRPr="00A2282C" w:rsidRDefault="008821E4" w:rsidP="000D1FB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java.lang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.Integer and java.lang.Boolean</w:t>
      </w:r>
    </w:p>
    <w:p w14:paraId="345B345D" w14:textId="77777777" w:rsidR="008821E4" w:rsidRPr="000D1FB8" w:rsidRDefault="008821E4" w:rsidP="000D1FB8">
      <w:pPr>
        <w:numPr>
          <w:ilvl w:val="1"/>
          <w:numId w:val="18"/>
        </w:numPr>
        <w:tabs>
          <w:tab w:val="clear" w:pos="1440"/>
          <w:tab w:val="num" w:pos="1170"/>
        </w:tabs>
        <w:spacing w:line="360" w:lineRule="auto"/>
        <w:ind w:left="1170"/>
        <w:rPr>
          <w:rFonts w:ascii="Times New Roman" w:hAnsi="Times New Roman" w:cs="Times New Roman"/>
          <w:b/>
          <w:bCs/>
        </w:rPr>
      </w:pPr>
      <w:r w:rsidRPr="000D1FB8">
        <w:rPr>
          <w:rFonts w:ascii="Times New Roman" w:hAnsi="Times New Roman" w:cs="Times New Roman"/>
          <w:b/>
          <w:bCs/>
        </w:rPr>
        <w:t xml:space="preserve">Flyweight pattern: </w:t>
      </w:r>
      <w:r w:rsidRPr="000D1FB8">
        <w:rPr>
          <w:rFonts w:ascii="Times New Roman" w:hAnsi="Times New Roman" w:cs="Times New Roman"/>
        </w:rPr>
        <w:t xml:space="preserve">Wrapper classes like integer and Boolean reuse objects Integer.ValueOf() caching small integers b/w -128 and 127. This reduces memory usage by sharing the instances. </w:t>
      </w:r>
    </w:p>
    <w:p w14:paraId="29F4A95B" w14:textId="77777777" w:rsidR="008821E4" w:rsidRPr="00A2282C" w:rsidRDefault="008821E4" w:rsidP="000D1FB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java.io.InputStreamReader</w:t>
      </w:r>
      <w:proofErr w:type="spellEnd"/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java.io.OutputStreamWriter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java.util.Arrays</w:t>
      </w:r>
      <w:proofErr w:type="spellEnd"/>
    </w:p>
    <w:p w14:paraId="2A11E32C" w14:textId="77777777" w:rsidR="008821E4" w:rsidRPr="000D1FB8" w:rsidRDefault="008821E4" w:rsidP="000D1FB8">
      <w:pPr>
        <w:numPr>
          <w:ilvl w:val="1"/>
          <w:numId w:val="18"/>
        </w:numPr>
        <w:tabs>
          <w:tab w:val="clear" w:pos="1440"/>
          <w:tab w:val="num" w:pos="1170"/>
        </w:tabs>
        <w:spacing w:line="360" w:lineRule="auto"/>
        <w:ind w:left="1170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lastRenderedPageBreak/>
        <w:t>Adapter Pattern:</w:t>
      </w:r>
      <w:r w:rsidRPr="000D1FB8">
        <w:rPr>
          <w:rFonts w:ascii="Times New Roman" w:hAnsi="Times New Roman" w:cs="Times New Roman"/>
        </w:rPr>
        <w:t xml:space="preserve"> InputStreamRender and OutputStreamWriter adapt streams to character streams. And </w:t>
      </w:r>
      <w:proofErr w:type="spellStart"/>
      <w:r w:rsidRPr="000D1FB8">
        <w:rPr>
          <w:rFonts w:ascii="Times New Roman" w:hAnsi="Times New Roman" w:cs="Times New Roman"/>
        </w:rPr>
        <w:t>Array.asList</w:t>
      </w:r>
      <w:proofErr w:type="spellEnd"/>
      <w:r w:rsidRPr="000D1FB8">
        <w:rPr>
          <w:rFonts w:ascii="Times New Roman" w:hAnsi="Times New Roman" w:cs="Times New Roman"/>
        </w:rPr>
        <w:t xml:space="preserve">() adapts array into List making it usable with collection framework.   </w:t>
      </w:r>
    </w:p>
    <w:p w14:paraId="0B44E408" w14:textId="77777777" w:rsidR="008821E4" w:rsidRPr="00A2282C" w:rsidRDefault="008821E4" w:rsidP="000D1FB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java.io.BufferedInputStream</w:t>
      </w:r>
      <w:proofErr w:type="spellEnd"/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java.io.DataInputStream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java.io.BufferedOutputStream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java.util.zip.ZipOutputStream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java.util.Collections#checkedList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>()</w:t>
      </w:r>
    </w:p>
    <w:p w14:paraId="6CECC099" w14:textId="77777777" w:rsidR="008821E4" w:rsidRPr="000D1FB8" w:rsidRDefault="008821E4" w:rsidP="000D1FB8">
      <w:pPr>
        <w:numPr>
          <w:ilvl w:val="1"/>
          <w:numId w:val="18"/>
        </w:numPr>
        <w:tabs>
          <w:tab w:val="clear" w:pos="1440"/>
          <w:tab w:val="num" w:pos="1170"/>
        </w:tabs>
        <w:spacing w:line="360" w:lineRule="auto"/>
        <w:ind w:left="1170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>Decorator Pattern:</w:t>
      </w:r>
      <w:r w:rsidRPr="000D1FB8">
        <w:rPr>
          <w:rFonts w:ascii="Times New Roman" w:hAnsi="Times New Roman" w:cs="Times New Roman"/>
        </w:rPr>
        <w:t xml:space="preserve"> the above classes wrap existing streams to add new functionality without changing their structure. Buffered, data, and Zip stream or type-checking enhance base functionality without altering the underlying object. </w:t>
      </w:r>
    </w:p>
    <w:p w14:paraId="53DA8D58" w14:textId="7301963E" w:rsidR="008821E4" w:rsidRPr="000D1FB8" w:rsidRDefault="008821E4" w:rsidP="000D1FB8">
      <w:pPr>
        <w:numPr>
          <w:ilvl w:val="1"/>
          <w:numId w:val="18"/>
        </w:numPr>
        <w:tabs>
          <w:tab w:val="clear" w:pos="1440"/>
          <w:tab w:val="num" w:pos="1170"/>
        </w:tabs>
        <w:spacing w:line="360" w:lineRule="auto"/>
        <w:ind w:left="1170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</w:rPr>
        <w:t>Decorators like Buffered, Data, and Zip streams or type-checking for Collections enhance base functionality without altering the underlying object.</w:t>
      </w:r>
    </w:p>
    <w:p w14:paraId="77F1E6FC" w14:textId="3420C018" w:rsidR="00674012" w:rsidRPr="000D1FB8" w:rsidRDefault="009C74DE" w:rsidP="000D1FB8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5" w:name="_Toc185277581"/>
      <w:r w:rsidRPr="000D1FB8">
        <w:rPr>
          <w:rFonts w:ascii="Times New Roman" w:hAnsi="Times New Roman" w:cs="Times New Roman"/>
        </w:rPr>
        <w:t xml:space="preserve">3. </w:t>
      </w:r>
      <w:r w:rsidR="00674012" w:rsidRPr="000D1FB8">
        <w:rPr>
          <w:rFonts w:ascii="Times New Roman" w:hAnsi="Times New Roman" w:cs="Times New Roman"/>
        </w:rPr>
        <w:t>Behavioral Design Pattern</w:t>
      </w:r>
      <w:bookmarkEnd w:id="5"/>
      <w:r w:rsidR="00674012" w:rsidRPr="000D1FB8">
        <w:rPr>
          <w:rFonts w:ascii="Times New Roman" w:hAnsi="Times New Roman" w:cs="Times New Roman"/>
        </w:rPr>
        <w:t xml:space="preserve"> </w:t>
      </w:r>
    </w:p>
    <w:p w14:paraId="56388116" w14:textId="623BDB4B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javax.servlet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.FilterChain</w:t>
      </w:r>
      <w:proofErr w:type="spellEnd"/>
    </w:p>
    <w:p w14:paraId="32212AF4" w14:textId="5CAF6C68" w:rsidR="001C37F8" w:rsidRDefault="00015F83" w:rsidP="000D1FB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 xml:space="preserve">Chain of Responsibility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</w:t>
      </w:r>
      <w:proofErr w:type="spellStart"/>
      <w:r w:rsidR="001C37F8">
        <w:rPr>
          <w:rFonts w:ascii="Times New Roman" w:hAnsi="Times New Roman" w:cs="Times New Roman"/>
        </w:rPr>
        <w:t>Filterchain</w:t>
      </w:r>
      <w:proofErr w:type="spellEnd"/>
      <w:r w:rsidR="001C37F8">
        <w:rPr>
          <w:rFonts w:ascii="Times New Roman" w:hAnsi="Times New Roman" w:cs="Times New Roman"/>
        </w:rPr>
        <w:t xml:space="preserve"> allows multiple filters to process requests sequentially. Each filter passes the request to the next filter in chain until final resource is reached i-e Servlet</w:t>
      </w:r>
    </w:p>
    <w:p w14:paraId="258E1595" w14:textId="6D5E151B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java.lang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.Runnable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 and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java.util.concurrent.Callable</w:t>
      </w:r>
      <w:proofErr w:type="spellEnd"/>
    </w:p>
    <w:p w14:paraId="0DCEB1DF" w14:textId="4C320EE4" w:rsidR="001C37F8" w:rsidRPr="001C37F8" w:rsidRDefault="00015F83" w:rsidP="001C37F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 xml:space="preserve">Command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</w:t>
      </w:r>
      <w:r w:rsidR="001C37F8" w:rsidRPr="001C37F8">
        <w:rPr>
          <w:rFonts w:ascii="Times New Roman" w:hAnsi="Times New Roman" w:cs="Times New Roman"/>
        </w:rPr>
        <w:t xml:space="preserve">Runnable and callable do encapsulation of a task or command in object to be executed </w:t>
      </w:r>
      <w:r w:rsidR="001F5FE0" w:rsidRPr="001C37F8">
        <w:rPr>
          <w:rFonts w:ascii="Times New Roman" w:hAnsi="Times New Roman" w:cs="Times New Roman"/>
        </w:rPr>
        <w:t>later,</w:t>
      </w:r>
      <w:r w:rsidR="001C37F8" w:rsidRPr="001C37F8">
        <w:rPr>
          <w:rFonts w:ascii="Times New Roman" w:hAnsi="Times New Roman" w:cs="Times New Roman"/>
        </w:rPr>
        <w:t xml:space="preserve"> which promotes decoupling as tasks can be executed by any thread. </w:t>
      </w:r>
    </w:p>
    <w:p w14:paraId="0C7308FA" w14:textId="0C11CBDF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java.util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.Iterator</w:t>
      </w:r>
      <w:proofErr w:type="spellEnd"/>
    </w:p>
    <w:p w14:paraId="50E79DC5" w14:textId="5596C907" w:rsidR="00674012" w:rsidRPr="000D1FB8" w:rsidRDefault="00015F83" w:rsidP="000D1FB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 xml:space="preserve">Iterator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The Iterator provides a way to traverse collections without exposing their underlying structure. It encapsulates </w:t>
      </w:r>
      <w:r w:rsidRPr="000D1FB8">
        <w:rPr>
          <w:rFonts w:ascii="Times New Roman" w:hAnsi="Times New Roman" w:cs="Times New Roman"/>
        </w:rPr>
        <w:t>traversal</w:t>
      </w:r>
      <w:r w:rsidR="00674012" w:rsidRPr="000D1FB8">
        <w:rPr>
          <w:rFonts w:ascii="Times New Roman" w:hAnsi="Times New Roman" w:cs="Times New Roman"/>
        </w:rPr>
        <w:t xml:space="preserve"> logic and simplifies access.</w:t>
      </w:r>
    </w:p>
    <w:p w14:paraId="609C7D9C" w14:textId="17049949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java.util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.Comparator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 and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javax.servlet.Filter</w:t>
      </w:r>
      <w:proofErr w:type="spellEnd"/>
    </w:p>
    <w:p w14:paraId="1293D3C2" w14:textId="0CB98F3F" w:rsidR="00674012" w:rsidRPr="000D1FB8" w:rsidRDefault="00015F83" w:rsidP="000D1FB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 xml:space="preserve">Strategy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Comparator allows you to define different comparison strategies for sorting objects.</w:t>
      </w:r>
      <w:r w:rsidRPr="000D1FB8">
        <w:rPr>
          <w:rFonts w:ascii="Times New Roman" w:hAnsi="Times New Roman" w:cs="Times New Roman"/>
        </w:rPr>
        <w:t xml:space="preserve"> </w:t>
      </w:r>
      <w:r w:rsidR="00674012" w:rsidRPr="000D1FB8">
        <w:rPr>
          <w:rFonts w:ascii="Times New Roman" w:hAnsi="Times New Roman" w:cs="Times New Roman"/>
        </w:rPr>
        <w:t>Filter provides a strategy for processing requests or responses in servlets.</w:t>
      </w:r>
    </w:p>
    <w:p w14:paraId="4C2F6FE0" w14:textId="72C68F7A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java.util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.AbstractList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java.util.AbstractSet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java.util.AbstractMap</w:t>
      </w:r>
      <w:proofErr w:type="spellEnd"/>
    </w:p>
    <w:p w14:paraId="62E33D4A" w14:textId="2BD62DD4" w:rsidR="00674012" w:rsidRPr="000D1FB8" w:rsidRDefault="000D1FB8" w:rsidP="000D1FB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>T</w:t>
      </w:r>
      <w:r w:rsidR="00015F83" w:rsidRPr="000D1FB8">
        <w:rPr>
          <w:rFonts w:ascii="Times New Roman" w:hAnsi="Times New Roman" w:cs="Times New Roman"/>
          <w:b/>
          <w:bCs/>
        </w:rPr>
        <w:t xml:space="preserve">emplate Method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These abstract classes define a skeleton (template) for specific collection implementations.</w:t>
      </w:r>
      <w:r w:rsidR="00015F83" w:rsidRPr="000D1FB8">
        <w:rPr>
          <w:rFonts w:ascii="Times New Roman" w:hAnsi="Times New Roman" w:cs="Times New Roman"/>
        </w:rPr>
        <w:t xml:space="preserve"> </w:t>
      </w:r>
      <w:r w:rsidR="00674012" w:rsidRPr="000D1FB8">
        <w:rPr>
          <w:rFonts w:ascii="Times New Roman" w:hAnsi="Times New Roman" w:cs="Times New Roman"/>
        </w:rPr>
        <w:t>Subclasses must implement specific methods, but the overall flow remains defined in the abstract class.</w:t>
      </w:r>
    </w:p>
    <w:p w14:paraId="42B3343F" w14:textId="77777777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t>java.io.InputStream</w:t>
      </w:r>
      <w:proofErr w:type="spellEnd"/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java.io.OutputStream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java.io.Reader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java.io.Writer</w:t>
      </w:r>
      <w:proofErr w:type="spellEnd"/>
    </w:p>
    <w:p w14:paraId="7EC72C10" w14:textId="256852B7" w:rsidR="00674012" w:rsidRPr="00006E91" w:rsidRDefault="00006E91" w:rsidP="00006E91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06E91">
        <w:rPr>
          <w:rFonts w:ascii="Times New Roman" w:hAnsi="Times New Roman" w:cs="Times New Roman"/>
          <w:b/>
          <w:bCs/>
        </w:rPr>
        <w:t xml:space="preserve">Template Method </w:t>
      </w:r>
      <w:r w:rsidR="00674012" w:rsidRPr="000D1FB8">
        <w:rPr>
          <w:rFonts w:ascii="Times New Roman" w:hAnsi="Times New Roman" w:cs="Times New Roman"/>
          <w:b/>
          <w:bCs/>
        </w:rPr>
        <w:t>Pattern:</w:t>
      </w:r>
      <w:r w:rsidR="00674012" w:rsidRPr="000D1FB8">
        <w:rPr>
          <w:rFonts w:ascii="Times New Roman" w:hAnsi="Times New Roman" w:cs="Times New Roman"/>
        </w:rPr>
        <w:t xml:space="preserve"> </w:t>
      </w:r>
      <w:r w:rsidR="00674012" w:rsidRPr="00006E91">
        <w:rPr>
          <w:rFonts w:ascii="Times New Roman" w:hAnsi="Times New Roman" w:cs="Times New Roman"/>
        </w:rPr>
        <w:t>These I/O classes define an abstract flow for input and output operations, where concrete subclasses implement specific behavior.</w:t>
      </w:r>
    </w:p>
    <w:p w14:paraId="39F26E3B" w14:textId="5E3DFCDA" w:rsidR="00674012" w:rsidRPr="00A2282C" w:rsidRDefault="00674012" w:rsidP="000D1FB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A2282C">
        <w:rPr>
          <w:rFonts w:ascii="Times New Roman" w:hAnsi="Times New Roman" w:cs="Times New Roman"/>
          <w:b/>
          <w:bCs/>
          <w:i/>
          <w:iCs/>
        </w:rPr>
        <w:lastRenderedPageBreak/>
        <w:t>java.util</w:t>
      </w:r>
      <w:proofErr w:type="gramEnd"/>
      <w:r w:rsidRPr="00A2282C">
        <w:rPr>
          <w:rFonts w:ascii="Times New Roman" w:hAnsi="Times New Roman" w:cs="Times New Roman"/>
          <w:b/>
          <w:bCs/>
          <w:i/>
          <w:iCs/>
        </w:rPr>
        <w:t>.EventListener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 xml:space="preserve"> and 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java.util.Observer</w:t>
      </w:r>
      <w:proofErr w:type="spellEnd"/>
      <w:r w:rsidRPr="00A2282C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A2282C">
        <w:rPr>
          <w:rFonts w:ascii="Times New Roman" w:hAnsi="Times New Roman" w:cs="Times New Roman"/>
          <w:b/>
          <w:bCs/>
          <w:i/>
          <w:iCs/>
        </w:rPr>
        <w:t>java.util.Observable</w:t>
      </w:r>
      <w:proofErr w:type="spellEnd"/>
    </w:p>
    <w:p w14:paraId="3BADA8C7" w14:textId="0CFDA7BF" w:rsidR="00674012" w:rsidRDefault="00015F83" w:rsidP="000D1FB8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</w:rPr>
      </w:pPr>
      <w:r w:rsidRPr="000D1FB8">
        <w:rPr>
          <w:rFonts w:ascii="Times New Roman" w:hAnsi="Times New Roman" w:cs="Times New Roman"/>
          <w:b/>
          <w:bCs/>
        </w:rPr>
        <w:t xml:space="preserve">Observer </w:t>
      </w:r>
      <w:r w:rsidR="00674012" w:rsidRPr="000D1FB8">
        <w:rPr>
          <w:rFonts w:ascii="Times New Roman" w:hAnsi="Times New Roman" w:cs="Times New Roman"/>
          <w:b/>
          <w:bCs/>
        </w:rPr>
        <w:t>Pattern</w:t>
      </w:r>
      <w:r w:rsidR="00006E91" w:rsidRPr="000D1FB8">
        <w:rPr>
          <w:rFonts w:ascii="Times New Roman" w:hAnsi="Times New Roman" w:cs="Times New Roman"/>
          <w:b/>
          <w:bCs/>
        </w:rPr>
        <w:t>:</w:t>
      </w:r>
      <w:r w:rsidR="00006E91" w:rsidRPr="000D1FB8">
        <w:rPr>
          <w:rFonts w:ascii="Times New Roman" w:hAnsi="Times New Roman" w:cs="Times New Roman"/>
        </w:rPr>
        <w:t xml:space="preserve"> EventListener</w:t>
      </w:r>
      <w:r w:rsidR="00674012" w:rsidRPr="000D1FB8">
        <w:rPr>
          <w:rFonts w:ascii="Times New Roman" w:hAnsi="Times New Roman" w:cs="Times New Roman"/>
        </w:rPr>
        <w:t xml:space="preserve"> is used to observe and respond to events (like UI events).</w:t>
      </w:r>
      <w:r w:rsidRPr="000D1FB8">
        <w:rPr>
          <w:rFonts w:ascii="Times New Roman" w:hAnsi="Times New Roman" w:cs="Times New Roman"/>
        </w:rPr>
        <w:t xml:space="preserve"> </w:t>
      </w:r>
      <w:r w:rsidR="00674012" w:rsidRPr="000D1FB8">
        <w:rPr>
          <w:rFonts w:ascii="Times New Roman" w:hAnsi="Times New Roman" w:cs="Times New Roman"/>
        </w:rPr>
        <w:t>Observer/Observable follow the observer pattern, where the Observable object notifies all registered observers when its state changes.</w:t>
      </w:r>
    </w:p>
    <w:p w14:paraId="575C47B8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4C21E784" w14:textId="77777777" w:rsidR="006D389B" w:rsidRDefault="006D389B" w:rsidP="006D389B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185277582"/>
      <w:r w:rsidRPr="000D1FB8">
        <w:rPr>
          <w:rFonts w:ascii="Times New Roman" w:hAnsi="Times New Roman" w:cs="Times New Roman"/>
        </w:rPr>
        <w:t>Q2: Design Patterns (Intent and Explanation)</w:t>
      </w:r>
      <w:bookmarkEnd w:id="6"/>
    </w:p>
    <w:p w14:paraId="4BBB933C" w14:textId="77777777" w:rsidR="006D389B" w:rsidRPr="0035565F" w:rsidRDefault="006D389B" w:rsidP="006D38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565F">
        <w:rPr>
          <w:rFonts w:ascii="Times New Roman" w:hAnsi="Times New Roman" w:cs="Times New Roman"/>
          <w:b/>
          <w:bCs/>
          <w:sz w:val="24"/>
          <w:szCs w:val="24"/>
        </w:rPr>
        <w:t xml:space="preserve">All diagrams have been made using tool: </w:t>
      </w:r>
      <w:hyperlink r:id="rId8" w:history="1">
        <w:r w:rsidRPr="0035565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https://www.mermaidchart.com/</w:t>
        </w:r>
      </w:hyperlink>
      <w:r w:rsidRPr="003556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9D1E45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1B57B3C5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6CA6C6E5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58868B29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1E3D442E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59F77168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3C074B0C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0BB3404E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2A1AD8A0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5C2B4DB9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0BEDF661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59B74413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4529C779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431B9962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34B30529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640ACFBC" w14:textId="77777777" w:rsid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34DD55DC" w14:textId="77777777" w:rsidR="006D389B" w:rsidRPr="006D389B" w:rsidRDefault="006D389B" w:rsidP="006D389B">
      <w:pPr>
        <w:spacing w:line="360" w:lineRule="auto"/>
        <w:rPr>
          <w:rFonts w:ascii="Times New Roman" w:hAnsi="Times New Roman" w:cs="Times New Roman"/>
        </w:rPr>
      </w:pPr>
    </w:p>
    <w:p w14:paraId="09D937CE" w14:textId="77777777" w:rsidR="001E089F" w:rsidRPr="001759B3" w:rsidRDefault="001E089F" w:rsidP="001E089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7" w:name="_Toc185277583"/>
      <w:bookmarkEnd w:id="0"/>
      <w:bookmarkEnd w:id="3"/>
      <w:r w:rsidRPr="000D1FB8">
        <w:rPr>
          <w:rFonts w:ascii="Times New Roman" w:hAnsi="Times New Roman" w:cs="Times New Roman"/>
        </w:rPr>
        <w:lastRenderedPageBreak/>
        <w:t>1. Front Controller Pattern</w:t>
      </w:r>
      <w:bookmarkEnd w:id="7"/>
    </w:p>
    <w:p w14:paraId="043F4A61" w14:textId="1AB80978" w:rsidR="004B4014" w:rsidRPr="000D1FB8" w:rsidRDefault="006D389B" w:rsidP="006D389B">
      <w:pPr>
        <w:spacing w:line="360" w:lineRule="auto"/>
        <w:jc w:val="center"/>
        <w:rPr>
          <w:rFonts w:ascii="Times New Roman" w:hAnsi="Times New Roman" w:cs="Times New Roman"/>
        </w:rPr>
      </w:pPr>
      <w:r w:rsidRPr="001E089F">
        <w:rPr>
          <w:rFonts w:ascii="Times New Roman" w:hAnsi="Times New Roman" w:cs="Times New Roman"/>
          <w:noProof/>
        </w:rPr>
        <w:drawing>
          <wp:inline distT="0" distB="0" distL="0" distR="0" wp14:anchorId="51A6C949" wp14:editId="50B657C2">
            <wp:extent cx="5943600" cy="3638550"/>
            <wp:effectExtent l="0" t="0" r="0" b="0"/>
            <wp:docPr id="97666223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2235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18E">
        <w:rPr>
          <w:rFonts w:ascii="Times New Roman" w:hAnsi="Times New Roman" w:cs="Times New Roman"/>
        </w:rPr>
        <w:drawing>
          <wp:inline distT="0" distB="0" distL="0" distR="0" wp14:anchorId="5A9EA223" wp14:editId="0EC66E2A">
            <wp:extent cx="2828925" cy="4071937"/>
            <wp:effectExtent l="0" t="0" r="0" b="5080"/>
            <wp:docPr id="19324978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7827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072" cy="40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DBE" w14:textId="0A6D50C2" w:rsidR="00837203" w:rsidRPr="000D1FB8" w:rsidRDefault="001E089F" w:rsidP="00837203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185277584"/>
      <w:r w:rsidRPr="000D1FB8">
        <w:rPr>
          <w:rFonts w:ascii="Times New Roman" w:hAnsi="Times New Roman" w:cs="Times New Roman"/>
        </w:rPr>
        <w:lastRenderedPageBreak/>
        <w:t>2.</w:t>
      </w:r>
      <w:r w:rsidR="00837203" w:rsidRPr="00837203">
        <w:rPr>
          <w:rFonts w:ascii="Times New Roman" w:hAnsi="Times New Roman" w:cs="Times New Roman"/>
        </w:rPr>
        <w:t xml:space="preserve"> </w:t>
      </w:r>
      <w:r w:rsidR="00837203" w:rsidRPr="000D1FB8">
        <w:rPr>
          <w:rFonts w:ascii="Times New Roman" w:hAnsi="Times New Roman" w:cs="Times New Roman"/>
        </w:rPr>
        <w:t>Service Locator Pattern</w:t>
      </w:r>
    </w:p>
    <w:p w14:paraId="6B7C0A2C" w14:textId="77777777" w:rsidR="00837203" w:rsidRDefault="00837203" w:rsidP="00837203">
      <w:pPr>
        <w:spacing w:line="360" w:lineRule="auto"/>
        <w:rPr>
          <w:rFonts w:ascii="Times New Roman" w:hAnsi="Times New Roman" w:cs="Times New Roman"/>
        </w:rPr>
      </w:pPr>
      <w:r w:rsidRPr="001759B3">
        <w:rPr>
          <w:rFonts w:ascii="Times New Roman" w:hAnsi="Times New Roman" w:cs="Times New Roman"/>
          <w:noProof/>
        </w:rPr>
        <w:drawing>
          <wp:inline distT="0" distB="0" distL="0" distR="0" wp14:anchorId="35778584" wp14:editId="4549F27E">
            <wp:extent cx="5668166" cy="2934109"/>
            <wp:effectExtent l="0" t="0" r="8890" b="0"/>
            <wp:docPr id="435482566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566" name="Picture 1" descr="A black and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2642" w14:textId="77777777" w:rsidR="00837203" w:rsidRPr="000D1FB8" w:rsidRDefault="00837203" w:rsidP="00837203">
      <w:pPr>
        <w:spacing w:line="360" w:lineRule="auto"/>
        <w:rPr>
          <w:rFonts w:ascii="Times New Roman" w:hAnsi="Times New Roman" w:cs="Times New Roman"/>
        </w:rPr>
      </w:pPr>
      <w:r w:rsidRPr="0035565F">
        <w:rPr>
          <w:rFonts w:ascii="Times New Roman" w:hAnsi="Times New Roman" w:cs="Times New Roman"/>
        </w:rPr>
        <w:drawing>
          <wp:inline distT="0" distB="0" distL="0" distR="0" wp14:anchorId="40E8A7EF" wp14:editId="1EBFD5F4">
            <wp:extent cx="5943600" cy="2362835"/>
            <wp:effectExtent l="0" t="0" r="0" b="0"/>
            <wp:docPr id="1232925377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5377" name="Picture 1" descr="A diagram of a servi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3FA" w14:textId="77777777" w:rsidR="001E089F" w:rsidRDefault="001E089F" w:rsidP="001E089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9" w:name="_Toc185277585"/>
      <w:bookmarkEnd w:id="8"/>
      <w:r w:rsidRPr="000D1FB8">
        <w:rPr>
          <w:rFonts w:ascii="Times New Roman" w:hAnsi="Times New Roman" w:cs="Times New Roman"/>
        </w:rPr>
        <w:lastRenderedPageBreak/>
        <w:t>3. Dependency Injection Pattern</w:t>
      </w:r>
      <w:bookmarkEnd w:id="9"/>
    </w:p>
    <w:p w14:paraId="50E714F6" w14:textId="77777777" w:rsidR="001E089F" w:rsidRDefault="001E089F" w:rsidP="001E089F">
      <w:r w:rsidRPr="001759B3">
        <w:rPr>
          <w:noProof/>
        </w:rPr>
        <w:drawing>
          <wp:inline distT="0" distB="0" distL="0" distR="0" wp14:anchorId="4CA46F01" wp14:editId="5B435D17">
            <wp:extent cx="5943600" cy="3097530"/>
            <wp:effectExtent l="0" t="0" r="0" b="7620"/>
            <wp:docPr id="1569420239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20239" name="Picture 1" descr="A black and white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6E4" w14:textId="58F32D72" w:rsidR="0061018E" w:rsidRPr="001759B3" w:rsidRDefault="0061018E" w:rsidP="0061018E">
      <w:pPr>
        <w:jc w:val="center"/>
      </w:pPr>
      <w:r w:rsidRPr="0061018E">
        <w:drawing>
          <wp:inline distT="0" distB="0" distL="0" distR="0" wp14:anchorId="042361CF" wp14:editId="48135397">
            <wp:extent cx="4610743" cy="4182059"/>
            <wp:effectExtent l="0" t="0" r="0" b="9525"/>
            <wp:docPr id="1195479864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9864" name="Picture 1" descr="A diagram of a ser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96B" w14:textId="77777777" w:rsidR="003E03EE" w:rsidRDefault="001E089F" w:rsidP="003E03EE">
      <w:pPr>
        <w:pStyle w:val="Heading2"/>
      </w:pPr>
      <w:bookmarkStart w:id="10" w:name="_Toc185277586"/>
      <w:r w:rsidRPr="000D1FB8">
        <w:lastRenderedPageBreak/>
        <w:t>4. Data Mapper Pattern</w:t>
      </w:r>
      <w:bookmarkEnd w:id="10"/>
    </w:p>
    <w:p w14:paraId="4C1C04B9" w14:textId="33E2277A" w:rsidR="001E089F" w:rsidRDefault="00F76791" w:rsidP="003E03EE">
      <w:pPr>
        <w:rPr>
          <w:rFonts w:ascii="Times New Roman" w:hAnsi="Times New Roman" w:cs="Times New Roman"/>
        </w:rPr>
      </w:pPr>
      <w:r w:rsidRPr="004B4014">
        <w:rPr>
          <w:noProof/>
        </w:rPr>
        <w:drawing>
          <wp:inline distT="0" distB="0" distL="0" distR="0" wp14:anchorId="12F76042" wp14:editId="7E89061E">
            <wp:extent cx="5943600" cy="3194050"/>
            <wp:effectExtent l="0" t="0" r="0" b="6350"/>
            <wp:docPr id="8682202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2024" name="Picture 1" descr="A white tex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D27D" w14:textId="165B1FB7" w:rsidR="0061018E" w:rsidRDefault="0061018E" w:rsidP="0061018E">
      <w:pPr>
        <w:jc w:val="center"/>
        <w:rPr>
          <w:rFonts w:ascii="Times New Roman" w:hAnsi="Times New Roman" w:cs="Times New Roman"/>
        </w:rPr>
      </w:pPr>
      <w:r w:rsidRPr="0061018E">
        <w:rPr>
          <w:rFonts w:ascii="Times New Roman" w:hAnsi="Times New Roman" w:cs="Times New Roman"/>
        </w:rPr>
        <w:drawing>
          <wp:inline distT="0" distB="0" distL="0" distR="0" wp14:anchorId="40DC6F2B" wp14:editId="63A1AD98">
            <wp:extent cx="4620270" cy="3496163"/>
            <wp:effectExtent l="0" t="0" r="8890" b="9525"/>
            <wp:docPr id="24713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31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9C6" w14:textId="03DEF527" w:rsidR="004B4014" w:rsidRPr="004B4014" w:rsidRDefault="00F76791" w:rsidP="00F76791">
      <w:pPr>
        <w:pStyle w:val="Heading2"/>
      </w:pPr>
      <w:bookmarkStart w:id="11" w:name="_Toc185277587"/>
      <w:r w:rsidRPr="000D1FB8">
        <w:lastRenderedPageBreak/>
        <w:t>5. Domain Object Factory Pattern</w:t>
      </w:r>
      <w:bookmarkEnd w:id="11"/>
      <w:r w:rsidRPr="004B4014">
        <w:t xml:space="preserve"> </w:t>
      </w:r>
    </w:p>
    <w:p w14:paraId="30130C16" w14:textId="4B672D71" w:rsidR="001E089F" w:rsidRDefault="001E089F" w:rsidP="001E089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2" w:name="_Toc185277588"/>
      <w:r w:rsidRPr="001759B3">
        <w:rPr>
          <w:rFonts w:ascii="Times New Roman" w:hAnsi="Times New Roman" w:cs="Times New Roman"/>
          <w:noProof/>
        </w:rPr>
        <w:drawing>
          <wp:inline distT="0" distB="0" distL="0" distR="0" wp14:anchorId="4257327E" wp14:editId="2638DE45">
            <wp:extent cx="5943600" cy="2729230"/>
            <wp:effectExtent l="0" t="0" r="0" b="0"/>
            <wp:docPr id="2516356" name="Picture 1" descr="A close-up of a design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56" name="Picture 1" descr="A close-up of a design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C3AA1A2" w14:textId="058D4EBD" w:rsidR="0035565F" w:rsidRPr="0035565F" w:rsidRDefault="0035565F" w:rsidP="0035565F">
      <w:pPr>
        <w:jc w:val="center"/>
      </w:pPr>
      <w:r w:rsidRPr="0035565F">
        <w:drawing>
          <wp:inline distT="0" distB="0" distL="0" distR="0" wp14:anchorId="19124E6D" wp14:editId="1C4F677D">
            <wp:extent cx="3762900" cy="2705478"/>
            <wp:effectExtent l="0" t="0" r="0" b="0"/>
            <wp:docPr id="280676245" name="Picture 1" descr="A diagram of a dom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76245" name="Picture 1" descr="A diagram of a domai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7B08" w14:textId="77777777" w:rsidR="00F76791" w:rsidRPr="00F76791" w:rsidRDefault="00F76791" w:rsidP="00F76791"/>
    <w:p w14:paraId="65C36AAD" w14:textId="77777777" w:rsidR="001E089F" w:rsidRPr="000D1FB8" w:rsidRDefault="001E089F" w:rsidP="001E089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3" w:name="_Toc185277589"/>
      <w:r w:rsidRPr="000D1FB8">
        <w:rPr>
          <w:rFonts w:ascii="Times New Roman" w:hAnsi="Times New Roman" w:cs="Times New Roman"/>
        </w:rPr>
        <w:lastRenderedPageBreak/>
        <w:t>6. Adaptive Design Pattern</w:t>
      </w:r>
      <w:bookmarkEnd w:id="13"/>
    </w:p>
    <w:p w14:paraId="14E06204" w14:textId="77777777" w:rsidR="001E089F" w:rsidRDefault="001E089F" w:rsidP="001E089F">
      <w:pPr>
        <w:spacing w:line="360" w:lineRule="auto"/>
        <w:rPr>
          <w:rFonts w:ascii="Times New Roman" w:hAnsi="Times New Roman" w:cs="Times New Roman"/>
        </w:rPr>
      </w:pPr>
      <w:r w:rsidRPr="001759B3">
        <w:rPr>
          <w:rFonts w:ascii="Times New Roman" w:hAnsi="Times New Roman" w:cs="Times New Roman"/>
          <w:noProof/>
        </w:rPr>
        <w:drawing>
          <wp:inline distT="0" distB="0" distL="0" distR="0" wp14:anchorId="6EB3D661" wp14:editId="043434DD">
            <wp:extent cx="5496692" cy="2591162"/>
            <wp:effectExtent l="0" t="0" r="0" b="0"/>
            <wp:docPr id="49248576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85760" name="Picture 1" descr="A diagram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B42" w14:textId="0BE60C0D" w:rsidR="0035565F" w:rsidRPr="000D1FB8" w:rsidRDefault="0035565F" w:rsidP="0035565F">
      <w:pPr>
        <w:spacing w:line="360" w:lineRule="auto"/>
        <w:jc w:val="center"/>
        <w:rPr>
          <w:rFonts w:ascii="Times New Roman" w:hAnsi="Times New Roman" w:cs="Times New Roman"/>
        </w:rPr>
      </w:pPr>
      <w:r w:rsidRPr="0035565F">
        <w:rPr>
          <w:rFonts w:ascii="Times New Roman" w:hAnsi="Times New Roman" w:cs="Times New Roman"/>
        </w:rPr>
        <w:drawing>
          <wp:inline distT="0" distB="0" distL="0" distR="0" wp14:anchorId="1368FB9C" wp14:editId="198796DE">
            <wp:extent cx="3305636" cy="2791215"/>
            <wp:effectExtent l="0" t="0" r="0" b="9525"/>
            <wp:docPr id="14677772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77245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DE5" w14:textId="77777777" w:rsidR="001E089F" w:rsidRPr="000D1FB8" w:rsidRDefault="001E089F" w:rsidP="001E089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4" w:name="_Toc185277590"/>
      <w:r w:rsidRPr="000D1FB8">
        <w:rPr>
          <w:rFonts w:ascii="Times New Roman" w:hAnsi="Times New Roman" w:cs="Times New Roman"/>
        </w:rPr>
        <w:lastRenderedPageBreak/>
        <w:t>7. Null Object Pattern</w:t>
      </w:r>
      <w:bookmarkEnd w:id="14"/>
    </w:p>
    <w:p w14:paraId="13DF5E1C" w14:textId="77777777" w:rsidR="001E089F" w:rsidRDefault="001E089F" w:rsidP="001E089F">
      <w:pPr>
        <w:spacing w:line="360" w:lineRule="auto"/>
        <w:rPr>
          <w:rFonts w:ascii="Times New Roman" w:hAnsi="Times New Roman" w:cs="Times New Roman"/>
        </w:rPr>
      </w:pPr>
      <w:r w:rsidRPr="001759B3">
        <w:rPr>
          <w:rFonts w:ascii="Times New Roman" w:hAnsi="Times New Roman" w:cs="Times New Roman"/>
          <w:noProof/>
        </w:rPr>
        <w:drawing>
          <wp:inline distT="0" distB="0" distL="0" distR="0" wp14:anchorId="61DCABDE" wp14:editId="69BA5C95">
            <wp:extent cx="5943600" cy="2867025"/>
            <wp:effectExtent l="0" t="0" r="0" b="9525"/>
            <wp:docPr id="1534187350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7350" name="Picture 1" descr="A black and white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57AA" w14:textId="1DE7BF34" w:rsidR="0035565F" w:rsidRPr="000D1FB8" w:rsidRDefault="0035565F" w:rsidP="0035565F">
      <w:pPr>
        <w:spacing w:line="360" w:lineRule="auto"/>
        <w:jc w:val="center"/>
        <w:rPr>
          <w:rFonts w:ascii="Times New Roman" w:hAnsi="Times New Roman" w:cs="Times New Roman"/>
        </w:rPr>
      </w:pPr>
      <w:r w:rsidRPr="0035565F">
        <w:rPr>
          <w:rFonts w:ascii="Times New Roman" w:hAnsi="Times New Roman" w:cs="Times New Roman"/>
        </w:rPr>
        <w:drawing>
          <wp:inline distT="0" distB="0" distL="0" distR="0" wp14:anchorId="5E9EE988" wp14:editId="49F2D1A9">
            <wp:extent cx="3077004" cy="2772162"/>
            <wp:effectExtent l="0" t="0" r="0" b="9525"/>
            <wp:docPr id="143860944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09448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24C" w14:textId="77777777" w:rsidR="00837203" w:rsidRPr="00051A38" w:rsidRDefault="001E089F" w:rsidP="00837203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5" w:name="_Toc185277591"/>
      <w:r w:rsidRPr="000D1FB8">
        <w:rPr>
          <w:rFonts w:ascii="Times New Roman" w:hAnsi="Times New Roman" w:cs="Times New Roman"/>
        </w:rPr>
        <w:lastRenderedPageBreak/>
        <w:t xml:space="preserve">8. </w:t>
      </w:r>
      <w:bookmarkEnd w:id="15"/>
      <w:r w:rsidR="00837203" w:rsidRPr="000D1FB8">
        <w:rPr>
          <w:rFonts w:ascii="Times New Roman" w:hAnsi="Times New Roman" w:cs="Times New Roman"/>
        </w:rPr>
        <w:t>Application Controller Pattern</w:t>
      </w:r>
    </w:p>
    <w:p w14:paraId="4D30CC5A" w14:textId="77777777" w:rsidR="00837203" w:rsidRDefault="00837203" w:rsidP="00837203">
      <w:pPr>
        <w:spacing w:line="360" w:lineRule="auto"/>
        <w:rPr>
          <w:rFonts w:ascii="Times New Roman" w:hAnsi="Times New Roman" w:cs="Times New Roman"/>
        </w:rPr>
      </w:pPr>
      <w:r w:rsidRPr="004B4014">
        <w:rPr>
          <w:rFonts w:ascii="Times New Roman" w:hAnsi="Times New Roman" w:cs="Times New Roman"/>
          <w:noProof/>
        </w:rPr>
        <w:drawing>
          <wp:inline distT="0" distB="0" distL="0" distR="0" wp14:anchorId="1767116C" wp14:editId="68141088">
            <wp:extent cx="5943600" cy="3329940"/>
            <wp:effectExtent l="0" t="0" r="0" b="3810"/>
            <wp:docPr id="781112315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2315" name="Picture 1" descr="A white text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DF3C" w14:textId="2C6D7C5C" w:rsidR="0035565F" w:rsidRPr="000D1FB8" w:rsidRDefault="00837203" w:rsidP="00EE34F0">
      <w:pPr>
        <w:spacing w:line="360" w:lineRule="auto"/>
        <w:jc w:val="center"/>
        <w:rPr>
          <w:rFonts w:ascii="Times New Roman" w:hAnsi="Times New Roman" w:cs="Times New Roman"/>
        </w:rPr>
      </w:pPr>
      <w:r w:rsidRPr="0061018E">
        <w:rPr>
          <w:rFonts w:ascii="Times New Roman" w:hAnsi="Times New Roman" w:cs="Times New Roman"/>
        </w:rPr>
        <w:drawing>
          <wp:inline distT="0" distB="0" distL="0" distR="0" wp14:anchorId="64CB295D" wp14:editId="2A212C63">
            <wp:extent cx="2533650" cy="3558759"/>
            <wp:effectExtent l="0" t="0" r="0" b="3810"/>
            <wp:docPr id="557842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4250" name="Picture 1" descr="A diagram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5820" cy="35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405D" w14:textId="77777777" w:rsidR="001E089F" w:rsidRDefault="001E089F" w:rsidP="001E089F"/>
    <w:p w14:paraId="7C53D0DD" w14:textId="77777777" w:rsidR="00135EEA" w:rsidRPr="000D1FB8" w:rsidRDefault="00135EEA" w:rsidP="000D1FB8">
      <w:pPr>
        <w:spacing w:line="360" w:lineRule="auto"/>
        <w:rPr>
          <w:rFonts w:ascii="Times New Roman" w:hAnsi="Times New Roman" w:cs="Times New Roman"/>
        </w:rPr>
      </w:pPr>
    </w:p>
    <w:sectPr w:rsidR="00135EEA" w:rsidRPr="000D1FB8" w:rsidSect="001243E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7C1"/>
    <w:multiLevelType w:val="multilevel"/>
    <w:tmpl w:val="5B54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5F0"/>
    <w:multiLevelType w:val="multilevel"/>
    <w:tmpl w:val="FF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4CB2"/>
    <w:multiLevelType w:val="hybridMultilevel"/>
    <w:tmpl w:val="27C0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E36"/>
    <w:multiLevelType w:val="multilevel"/>
    <w:tmpl w:val="D65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408B3"/>
    <w:multiLevelType w:val="multilevel"/>
    <w:tmpl w:val="C5C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77F1E"/>
    <w:multiLevelType w:val="multilevel"/>
    <w:tmpl w:val="0FC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90435"/>
    <w:multiLevelType w:val="multilevel"/>
    <w:tmpl w:val="032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32C44"/>
    <w:multiLevelType w:val="multilevel"/>
    <w:tmpl w:val="D98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0618D"/>
    <w:multiLevelType w:val="multilevel"/>
    <w:tmpl w:val="589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57459"/>
    <w:multiLevelType w:val="multilevel"/>
    <w:tmpl w:val="BB1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432A5"/>
    <w:multiLevelType w:val="multilevel"/>
    <w:tmpl w:val="5CD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4E65"/>
    <w:multiLevelType w:val="multilevel"/>
    <w:tmpl w:val="91AC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061AB"/>
    <w:multiLevelType w:val="multilevel"/>
    <w:tmpl w:val="62DA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83755"/>
    <w:multiLevelType w:val="multilevel"/>
    <w:tmpl w:val="0676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D1F45"/>
    <w:multiLevelType w:val="hybridMultilevel"/>
    <w:tmpl w:val="A7B0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2C07"/>
    <w:multiLevelType w:val="multilevel"/>
    <w:tmpl w:val="81B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859C1"/>
    <w:multiLevelType w:val="multilevel"/>
    <w:tmpl w:val="2FC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74DB4"/>
    <w:multiLevelType w:val="multilevel"/>
    <w:tmpl w:val="5E2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571E9"/>
    <w:multiLevelType w:val="multilevel"/>
    <w:tmpl w:val="7A2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2088E"/>
    <w:multiLevelType w:val="multilevel"/>
    <w:tmpl w:val="D92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F3AD0"/>
    <w:multiLevelType w:val="multilevel"/>
    <w:tmpl w:val="E21A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45DE7"/>
    <w:multiLevelType w:val="multilevel"/>
    <w:tmpl w:val="3D9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E2824"/>
    <w:multiLevelType w:val="multilevel"/>
    <w:tmpl w:val="3A4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726CA"/>
    <w:multiLevelType w:val="multilevel"/>
    <w:tmpl w:val="8D1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A572B"/>
    <w:multiLevelType w:val="multilevel"/>
    <w:tmpl w:val="D04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B66EC"/>
    <w:multiLevelType w:val="multilevel"/>
    <w:tmpl w:val="9078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483F"/>
    <w:multiLevelType w:val="multilevel"/>
    <w:tmpl w:val="C8D2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A6FE7"/>
    <w:multiLevelType w:val="multilevel"/>
    <w:tmpl w:val="5B54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390932">
    <w:abstractNumId w:val="6"/>
  </w:num>
  <w:num w:numId="2" w16cid:durableId="1013072166">
    <w:abstractNumId w:val="11"/>
  </w:num>
  <w:num w:numId="3" w16cid:durableId="599919044">
    <w:abstractNumId w:val="3"/>
  </w:num>
  <w:num w:numId="4" w16cid:durableId="211042435">
    <w:abstractNumId w:val="23"/>
  </w:num>
  <w:num w:numId="5" w16cid:durableId="498468102">
    <w:abstractNumId w:val="8"/>
  </w:num>
  <w:num w:numId="6" w16cid:durableId="1406342152">
    <w:abstractNumId w:val="21"/>
  </w:num>
  <w:num w:numId="7" w16cid:durableId="727344316">
    <w:abstractNumId w:val="16"/>
  </w:num>
  <w:num w:numId="8" w16cid:durableId="415053959">
    <w:abstractNumId w:val="15"/>
  </w:num>
  <w:num w:numId="9" w16cid:durableId="1267418627">
    <w:abstractNumId w:val="18"/>
  </w:num>
  <w:num w:numId="10" w16cid:durableId="709763905">
    <w:abstractNumId w:val="5"/>
  </w:num>
  <w:num w:numId="11" w16cid:durableId="1553536977">
    <w:abstractNumId w:val="13"/>
  </w:num>
  <w:num w:numId="12" w16cid:durableId="241838948">
    <w:abstractNumId w:val="19"/>
  </w:num>
  <w:num w:numId="13" w16cid:durableId="786774839">
    <w:abstractNumId w:val="22"/>
  </w:num>
  <w:num w:numId="14" w16cid:durableId="1003162347">
    <w:abstractNumId w:val="20"/>
  </w:num>
  <w:num w:numId="15" w16cid:durableId="2002729103">
    <w:abstractNumId w:val="1"/>
  </w:num>
  <w:num w:numId="16" w16cid:durableId="2061897690">
    <w:abstractNumId w:val="26"/>
  </w:num>
  <w:num w:numId="17" w16cid:durableId="1420103729">
    <w:abstractNumId w:val="12"/>
  </w:num>
  <w:num w:numId="18" w16cid:durableId="385490164">
    <w:abstractNumId w:val="0"/>
  </w:num>
  <w:num w:numId="19" w16cid:durableId="689183382">
    <w:abstractNumId w:val="9"/>
  </w:num>
  <w:num w:numId="20" w16cid:durableId="849837401">
    <w:abstractNumId w:val="17"/>
  </w:num>
  <w:num w:numId="21" w16cid:durableId="672100605">
    <w:abstractNumId w:val="7"/>
  </w:num>
  <w:num w:numId="22" w16cid:durableId="871958323">
    <w:abstractNumId w:val="24"/>
  </w:num>
  <w:num w:numId="23" w16cid:durableId="1412433026">
    <w:abstractNumId w:val="25"/>
  </w:num>
  <w:num w:numId="24" w16cid:durableId="1213812664">
    <w:abstractNumId w:val="10"/>
  </w:num>
  <w:num w:numId="25" w16cid:durableId="305206533">
    <w:abstractNumId w:val="4"/>
  </w:num>
  <w:num w:numId="26" w16cid:durableId="189730346">
    <w:abstractNumId w:val="2"/>
  </w:num>
  <w:num w:numId="27" w16cid:durableId="1732118633">
    <w:abstractNumId w:val="14"/>
  </w:num>
  <w:num w:numId="28" w16cid:durableId="21379889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EC"/>
    <w:rsid w:val="00006E91"/>
    <w:rsid w:val="00015F83"/>
    <w:rsid w:val="00051A38"/>
    <w:rsid w:val="000D1FB8"/>
    <w:rsid w:val="001243EC"/>
    <w:rsid w:val="00135EEA"/>
    <w:rsid w:val="00186B31"/>
    <w:rsid w:val="001C37F8"/>
    <w:rsid w:val="001E089F"/>
    <w:rsid w:val="001F5FE0"/>
    <w:rsid w:val="00294DA4"/>
    <w:rsid w:val="002D4612"/>
    <w:rsid w:val="0035565F"/>
    <w:rsid w:val="003E03EE"/>
    <w:rsid w:val="004B4014"/>
    <w:rsid w:val="005C4823"/>
    <w:rsid w:val="0061018E"/>
    <w:rsid w:val="00674012"/>
    <w:rsid w:val="006D389B"/>
    <w:rsid w:val="00744467"/>
    <w:rsid w:val="00837203"/>
    <w:rsid w:val="00840492"/>
    <w:rsid w:val="008821E4"/>
    <w:rsid w:val="00891814"/>
    <w:rsid w:val="00930CC9"/>
    <w:rsid w:val="009C47A8"/>
    <w:rsid w:val="009C74DE"/>
    <w:rsid w:val="00A06CDD"/>
    <w:rsid w:val="00A2282C"/>
    <w:rsid w:val="00B5006B"/>
    <w:rsid w:val="00B973B5"/>
    <w:rsid w:val="00BC5E88"/>
    <w:rsid w:val="00C1376B"/>
    <w:rsid w:val="00C9274B"/>
    <w:rsid w:val="00DB277F"/>
    <w:rsid w:val="00E114BF"/>
    <w:rsid w:val="00EE34F0"/>
    <w:rsid w:val="00EF4B62"/>
    <w:rsid w:val="00F7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988"/>
  <w15:chartTrackingRefBased/>
  <w15:docId w15:val="{0308C808-DA5E-49A7-A3A6-A8A5BDA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3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7401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40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0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401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C5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0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6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8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5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8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maidchart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hifa.org/support/supporting-organisations/comsats-institute-information-technolog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A954AB-00F4-453C-A2AD-39DC7C6AD342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7119-3AC8-4710-8D22-88C4CC35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30</cp:revision>
  <cp:lastPrinted>2024-12-18T13:10:00Z</cp:lastPrinted>
  <dcterms:created xsi:type="dcterms:W3CDTF">2024-12-16T05:15:00Z</dcterms:created>
  <dcterms:modified xsi:type="dcterms:W3CDTF">2024-12-18T13:10:00Z</dcterms:modified>
</cp:coreProperties>
</file>