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B55" w:rsidRDefault="00CD6B55">
      <w:pPr>
        <w:pStyle w:val="BodyText"/>
        <w:spacing w:before="157"/>
        <w:rPr>
          <w:sz w:val="36"/>
        </w:rPr>
      </w:pPr>
    </w:p>
    <w:p w:rsidR="00CD6B55" w:rsidRDefault="006C0C65">
      <w:pPr>
        <w:pStyle w:val="Title"/>
        <w:spacing w:line="276" w:lineRule="auto"/>
      </w:pPr>
      <w:r>
        <w:rPr>
          <w:noProof/>
        </w:rPr>
        <w:drawing>
          <wp:anchor distT="0" distB="0" distL="0" distR="0" simplePos="0" relativeHeight="15729152" behindDoc="0" locked="0" layoutInCell="1" allowOverlap="1">
            <wp:simplePos x="0" y="0"/>
            <wp:positionH relativeFrom="page">
              <wp:posOffset>748165</wp:posOffset>
            </wp:positionH>
            <wp:positionV relativeFrom="paragraph">
              <wp:posOffset>-362562</wp:posOffset>
            </wp:positionV>
            <wp:extent cx="1031104" cy="10922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31104" cy="1092200"/>
                    </a:xfrm>
                    <a:prstGeom prst="rect">
                      <a:avLst/>
                    </a:prstGeom>
                  </pic:spPr>
                </pic:pic>
              </a:graphicData>
            </a:graphic>
          </wp:anchor>
        </w:drawing>
      </w:r>
      <w:r>
        <w:t>COMSATS</w:t>
      </w:r>
      <w:r>
        <w:rPr>
          <w:spacing w:val="-20"/>
        </w:rPr>
        <w:t xml:space="preserve"> </w:t>
      </w:r>
      <w:r>
        <w:t>UNIVERSITY</w:t>
      </w:r>
      <w:r>
        <w:rPr>
          <w:spacing w:val="-20"/>
        </w:rPr>
        <w:t xml:space="preserve"> </w:t>
      </w:r>
      <w:r>
        <w:t>ISLAMABAD, ABBOTTABAD CAMPUS.</w:t>
      </w:r>
    </w:p>
    <w:p w:rsidR="00CD6B55" w:rsidRDefault="00CD6B55">
      <w:pPr>
        <w:pStyle w:val="BodyText"/>
        <w:rPr>
          <w:b/>
          <w:sz w:val="20"/>
        </w:rPr>
      </w:pPr>
    </w:p>
    <w:p w:rsidR="00CD6B55" w:rsidRDefault="006C0C65">
      <w:pPr>
        <w:pStyle w:val="BodyText"/>
        <w:spacing w:before="122"/>
        <w:rPr>
          <w:b/>
          <w:sz w:val="20"/>
        </w:rPr>
      </w:pPr>
      <w:r>
        <w:rPr>
          <w:noProof/>
        </w:rPr>
        <mc:AlternateContent>
          <mc:Choice Requires="wps">
            <w:drawing>
              <wp:anchor distT="0" distB="0" distL="0" distR="0" simplePos="0" relativeHeight="487587840" behindDoc="1" locked="0" layoutInCell="1" allowOverlap="1">
                <wp:simplePos x="0" y="0"/>
                <wp:positionH relativeFrom="page">
                  <wp:posOffset>667512</wp:posOffset>
                </wp:positionH>
                <wp:positionV relativeFrom="paragraph">
                  <wp:posOffset>238846</wp:posOffset>
                </wp:positionV>
                <wp:extent cx="643890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645" y="0"/>
                              </a:moveTo>
                              <a:lnTo>
                                <a:pt x="0" y="0"/>
                              </a:lnTo>
                              <a:lnTo>
                                <a:pt x="0" y="6096"/>
                              </a:lnTo>
                              <a:lnTo>
                                <a:pt x="6438645" y="6096"/>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A1BBC5" id="Graphic 2" o:spid="_x0000_s1026" style="position:absolute;margin-left:52.55pt;margin-top:18.8pt;width:507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3W+NAIAAOEEAAAOAAAAZHJzL2Uyb0RvYy54bWysVE1v2zAMvQ/YfxB0X+ymbdAacYqhRYsB&#10;RVegKXZWZDk2JouaqMTuvx8lW6m3nTbMB5kyn6j3+OH1zdBpdlQOWzAlP1vknCkjoWrNvuSv2/tP&#10;V5yhF6YSGowq+ZtCfrP5+GHd20ItoQFdKccoiMGityVvvLdFlqFsVCdwAVYZctbgOuFp6/ZZ5URP&#10;0TudLfN8lfXgKutAKkT6ejc6+SbGr2sl/de6RuWZLjlx83F1cd2FNdusRbF3wjatnGiIf2DRidbQ&#10;padQd8ILdnDtH6G6VjpAqP1CQpdBXbdSRQ2k5iz/Tc1LI6yKWig5aE9pwv8XVj4dnx1rq5IvOTOi&#10;oxI9TNlYhuT0FgvCvNhnF+ShfQT5HcmR/eIJG5wwQ+26gCVxbIiZfjtlWg2eSfq4uji/us6pIJJ8&#10;q/PLWIhMFOmsPKB/UBDjiOMj+rFOVbJEkyw5mGQ6qnaos4519pxRnR1nVOfdWGcrfDgXyAWT9TMi&#10;zcQjODs4qi1EmA8SAtvVxSVnSQgxfcdoM8eSphkq+dLbxngjZpVfrwIvCpbc6T3C5tf+FThlM4WT&#10;GlCNNwXd8cpTLuj6ebYRdFvdt1oH+ej2u1vt2FGE8YnPxHgGi50wFj+0wQ6qN2qpnrqo5PjjIJzi&#10;TH8x1LRhAJPhkrFLhvP6FuKYxsw79Nvhm3CWWTJL7ql3niCNhChSWxD/ABix4aSBzwcPdRt6JnIb&#10;GU0bmqOof5r5MKjzfUS9/5k2PwEAAP//AwBQSwMEFAAGAAgAAAAhABvE59HcAAAACgEAAA8AAABk&#10;cnMvZG93bnJldi54bWxMj81OwzAQhO9IvIO1SNyoExChTeNUCPEjxKmBB9jGbhwRryPbScPbsz3B&#10;cWY/zc5Uu8UNYjYh9p4U5KsMhKHW6546BV+fLzdrEDEhaRw8GQU/JsKuvryosNT+RHszN6kTHEKx&#10;RAU2pbGUMrbWOIwrPxri29EHh4ll6KQOeOJwN8jbLCukw574g8XRPFnTfjeTUzA1FGg/v/nl1W76&#10;UX7g+/iMSl1fLY9bEMks6Q+Gc32uDjV3OviJdBQD6+w+Z1TB3UMB4gzk+YadAzvrAmRdyf8T6l8A&#10;AAD//wMAUEsBAi0AFAAGAAgAAAAhALaDOJL+AAAA4QEAABMAAAAAAAAAAAAAAAAAAAAAAFtDb250&#10;ZW50X1R5cGVzXS54bWxQSwECLQAUAAYACAAAACEAOP0h/9YAAACUAQAACwAAAAAAAAAAAAAAAAAv&#10;AQAAX3JlbHMvLnJlbHNQSwECLQAUAAYACAAAACEAryd1vjQCAADhBAAADgAAAAAAAAAAAAAAAAAu&#10;AgAAZHJzL2Uyb0RvYy54bWxQSwECLQAUAAYACAAAACEAG8Tn0dwAAAAKAQAADwAAAAAAAAAAAAAA&#10;AACOBAAAZHJzL2Rvd25yZXYueG1sUEsFBgAAAAAEAAQA8wAAAJcFAAAAAA==&#10;" path="m6438645,l,,,6096r6438645,l6438645,xe" fillcolor="black" stroked="f">
                <v:path arrowok="t"/>
                <w10:wrap type="topAndBottom" anchorx="page"/>
              </v:shape>
            </w:pict>
          </mc:Fallback>
        </mc:AlternateContent>
      </w:r>
    </w:p>
    <w:p w:rsidR="00CD6B55" w:rsidRDefault="00CD6B55">
      <w:pPr>
        <w:pStyle w:val="BodyText"/>
        <w:spacing w:before="328"/>
        <w:rPr>
          <w:b/>
          <w:sz w:val="36"/>
        </w:rPr>
      </w:pPr>
    </w:p>
    <w:p w:rsidR="00CD6B55" w:rsidRDefault="006C0C65">
      <w:pPr>
        <w:spacing w:before="1"/>
        <w:ind w:left="357" w:right="360"/>
        <w:jc w:val="center"/>
        <w:rPr>
          <w:b/>
          <w:i/>
          <w:sz w:val="32"/>
        </w:rPr>
      </w:pPr>
      <w:r>
        <w:rPr>
          <w:b/>
          <w:i/>
          <w:sz w:val="32"/>
        </w:rPr>
        <w:t>Islamic</w:t>
      </w:r>
      <w:r>
        <w:rPr>
          <w:b/>
          <w:i/>
          <w:spacing w:val="-13"/>
          <w:sz w:val="32"/>
        </w:rPr>
        <w:t xml:space="preserve"> </w:t>
      </w:r>
      <w:r>
        <w:rPr>
          <w:b/>
          <w:i/>
          <w:sz w:val="32"/>
        </w:rPr>
        <w:t>studies:</w:t>
      </w:r>
      <w:r>
        <w:rPr>
          <w:b/>
          <w:i/>
          <w:spacing w:val="-10"/>
          <w:sz w:val="32"/>
        </w:rPr>
        <w:t xml:space="preserve"> </w:t>
      </w:r>
      <w:r>
        <w:rPr>
          <w:b/>
          <w:i/>
          <w:sz w:val="32"/>
        </w:rPr>
        <w:t>Semester</w:t>
      </w:r>
      <w:r>
        <w:rPr>
          <w:b/>
          <w:i/>
          <w:spacing w:val="-9"/>
          <w:sz w:val="32"/>
        </w:rPr>
        <w:t xml:space="preserve"> </w:t>
      </w:r>
      <w:r>
        <w:rPr>
          <w:b/>
          <w:i/>
          <w:spacing w:val="-2"/>
          <w:sz w:val="32"/>
        </w:rPr>
        <w:t>Project</w:t>
      </w:r>
    </w:p>
    <w:p w:rsidR="00CD6B55" w:rsidRDefault="00CD6B55">
      <w:pPr>
        <w:pStyle w:val="BodyText"/>
        <w:spacing w:before="64"/>
        <w:rPr>
          <w:b/>
          <w:i/>
          <w:sz w:val="24"/>
        </w:rPr>
      </w:pPr>
    </w:p>
    <w:p w:rsidR="00CD6B55" w:rsidRDefault="006C0C65">
      <w:pPr>
        <w:pStyle w:val="Heading4"/>
        <w:spacing w:before="1"/>
        <w:ind w:left="357" w:right="357"/>
        <w:jc w:val="center"/>
      </w:pPr>
      <w:r>
        <w:t>Discrimination</w:t>
      </w:r>
      <w:r>
        <w:rPr>
          <w:spacing w:val="-2"/>
        </w:rPr>
        <w:t xml:space="preserve"> </w:t>
      </w:r>
      <w:r>
        <w:t>of</w:t>
      </w:r>
      <w:r>
        <w:rPr>
          <w:spacing w:val="-2"/>
        </w:rPr>
        <w:t xml:space="preserve"> </w:t>
      </w:r>
      <w:r>
        <w:t>Gender,</w:t>
      </w:r>
      <w:r>
        <w:rPr>
          <w:spacing w:val="-1"/>
        </w:rPr>
        <w:t xml:space="preserve"> </w:t>
      </w:r>
      <w:r>
        <w:t>Racial</w:t>
      </w:r>
      <w:r>
        <w:rPr>
          <w:spacing w:val="-1"/>
        </w:rPr>
        <w:t xml:space="preserve"> </w:t>
      </w:r>
      <w:r>
        <w:t>Discrimination</w:t>
      </w:r>
      <w:r>
        <w:rPr>
          <w:spacing w:val="1"/>
        </w:rPr>
        <w:t xml:space="preserve"> </w:t>
      </w:r>
      <w:r>
        <w:t>and</w:t>
      </w:r>
      <w:r>
        <w:rPr>
          <w:spacing w:val="-2"/>
        </w:rPr>
        <w:t xml:space="preserve"> </w:t>
      </w:r>
      <w:r>
        <w:t>Religious</w:t>
      </w:r>
      <w:r>
        <w:rPr>
          <w:spacing w:val="-1"/>
        </w:rPr>
        <w:t xml:space="preserve"> </w:t>
      </w:r>
      <w:r>
        <w:t>Discrimination</w:t>
      </w:r>
      <w:r>
        <w:rPr>
          <w:spacing w:val="4"/>
        </w:rPr>
        <w:t xml:space="preserve"> </w:t>
      </w:r>
      <w:r>
        <w:t>in</w:t>
      </w:r>
      <w:r>
        <w:rPr>
          <w:spacing w:val="-1"/>
        </w:rPr>
        <w:t xml:space="preserve"> </w:t>
      </w:r>
      <w:r>
        <w:t>the</w:t>
      </w:r>
      <w:r>
        <w:rPr>
          <w:spacing w:val="-2"/>
        </w:rPr>
        <w:t xml:space="preserve"> Workplace.</w:t>
      </w:r>
    </w:p>
    <w:p w:rsidR="00CD6B55" w:rsidRDefault="00CD6B55">
      <w:pPr>
        <w:pStyle w:val="BodyText"/>
        <w:spacing w:before="25"/>
        <w:rPr>
          <w:sz w:val="24"/>
        </w:rPr>
      </w:pPr>
    </w:p>
    <w:p w:rsidR="00CD6B55" w:rsidRDefault="006C0C65">
      <w:pPr>
        <w:spacing w:before="1"/>
        <w:ind w:left="357" w:right="358"/>
        <w:jc w:val="center"/>
        <w:rPr>
          <w:i/>
          <w:sz w:val="28"/>
        </w:rPr>
      </w:pPr>
      <w:r>
        <w:rPr>
          <w:b/>
          <w:i/>
          <w:sz w:val="32"/>
        </w:rPr>
        <w:t>Dated</w:t>
      </w:r>
      <w:r>
        <w:rPr>
          <w:b/>
          <w:i/>
          <w:sz w:val="28"/>
        </w:rPr>
        <w:t>:</w:t>
      </w:r>
      <w:r>
        <w:rPr>
          <w:b/>
          <w:i/>
          <w:spacing w:val="-6"/>
          <w:sz w:val="28"/>
        </w:rPr>
        <w:t xml:space="preserve"> </w:t>
      </w:r>
      <w:r>
        <w:rPr>
          <w:i/>
          <w:sz w:val="28"/>
        </w:rPr>
        <w:t>21</w:t>
      </w:r>
      <w:r>
        <w:rPr>
          <w:i/>
          <w:sz w:val="28"/>
          <w:vertAlign w:val="superscript"/>
        </w:rPr>
        <w:t>st</w:t>
      </w:r>
      <w:r>
        <w:rPr>
          <w:i/>
          <w:spacing w:val="-7"/>
          <w:sz w:val="28"/>
        </w:rPr>
        <w:t xml:space="preserve"> </w:t>
      </w:r>
      <w:r>
        <w:rPr>
          <w:i/>
          <w:sz w:val="28"/>
        </w:rPr>
        <w:t>of</w:t>
      </w:r>
      <w:r>
        <w:rPr>
          <w:i/>
          <w:spacing w:val="-4"/>
          <w:sz w:val="28"/>
        </w:rPr>
        <w:t xml:space="preserve"> </w:t>
      </w:r>
      <w:r>
        <w:rPr>
          <w:i/>
          <w:sz w:val="28"/>
        </w:rPr>
        <w:t>November</w:t>
      </w:r>
      <w:r>
        <w:rPr>
          <w:i/>
          <w:spacing w:val="-6"/>
          <w:sz w:val="28"/>
        </w:rPr>
        <w:t xml:space="preserve"> </w:t>
      </w:r>
      <w:r>
        <w:rPr>
          <w:i/>
          <w:spacing w:val="-4"/>
          <w:sz w:val="28"/>
        </w:rPr>
        <w:t>2023</w:t>
      </w:r>
    </w:p>
    <w:p w:rsidR="00CD6B55" w:rsidRDefault="00CD6B55">
      <w:pPr>
        <w:pStyle w:val="BodyText"/>
        <w:spacing w:before="20"/>
        <w:rPr>
          <w:i/>
          <w:sz w:val="28"/>
        </w:rPr>
      </w:pPr>
    </w:p>
    <w:p w:rsidR="00CD6B55" w:rsidRDefault="006C0C65">
      <w:pPr>
        <w:ind w:left="357" w:right="357"/>
        <w:jc w:val="center"/>
        <w:rPr>
          <w:sz w:val="24"/>
        </w:rPr>
      </w:pPr>
      <w:r>
        <w:rPr>
          <w:b/>
          <w:i/>
          <w:sz w:val="32"/>
        </w:rPr>
        <w:t>Prepared</w:t>
      </w:r>
      <w:r>
        <w:rPr>
          <w:b/>
          <w:i/>
          <w:spacing w:val="-3"/>
          <w:sz w:val="32"/>
        </w:rPr>
        <w:t xml:space="preserve"> </w:t>
      </w:r>
      <w:r>
        <w:rPr>
          <w:b/>
          <w:i/>
          <w:sz w:val="32"/>
        </w:rPr>
        <w:t>For</w:t>
      </w:r>
      <w:r>
        <w:rPr>
          <w:b/>
          <w:i/>
          <w:sz w:val="28"/>
        </w:rPr>
        <w:t>:</w:t>
      </w:r>
      <w:r>
        <w:rPr>
          <w:b/>
          <w:i/>
          <w:spacing w:val="63"/>
          <w:sz w:val="28"/>
        </w:rPr>
        <w:t xml:space="preserve"> </w:t>
      </w:r>
      <w:r>
        <w:rPr>
          <w:sz w:val="24"/>
        </w:rPr>
        <w:t>MAM</w:t>
      </w:r>
      <w:r>
        <w:rPr>
          <w:spacing w:val="-3"/>
          <w:sz w:val="24"/>
        </w:rPr>
        <w:t xml:space="preserve"> </w:t>
      </w:r>
      <w:r>
        <w:rPr>
          <w:sz w:val="24"/>
        </w:rPr>
        <w:t>ASMAT</w:t>
      </w:r>
      <w:r>
        <w:rPr>
          <w:spacing w:val="-3"/>
          <w:sz w:val="24"/>
        </w:rPr>
        <w:t xml:space="preserve"> </w:t>
      </w:r>
      <w:r>
        <w:rPr>
          <w:spacing w:val="-2"/>
          <w:sz w:val="24"/>
        </w:rPr>
        <w:t>SHAHEEN</w:t>
      </w:r>
    </w:p>
    <w:p w:rsidR="00CD6B55" w:rsidRDefault="00CD6B55">
      <w:pPr>
        <w:pStyle w:val="BodyText"/>
        <w:spacing w:before="69"/>
        <w:rPr>
          <w:sz w:val="24"/>
        </w:rPr>
      </w:pPr>
    </w:p>
    <w:p w:rsidR="00CD6B55" w:rsidRDefault="006C0C65">
      <w:pPr>
        <w:ind w:left="357" w:right="357"/>
        <w:jc w:val="center"/>
        <w:rPr>
          <w:b/>
          <w:i/>
          <w:sz w:val="32"/>
        </w:rPr>
      </w:pPr>
      <w:r>
        <w:rPr>
          <w:b/>
          <w:i/>
          <w:sz w:val="32"/>
        </w:rPr>
        <w:t>Prepared</w:t>
      </w:r>
      <w:r>
        <w:rPr>
          <w:b/>
          <w:i/>
          <w:spacing w:val="-12"/>
          <w:sz w:val="32"/>
        </w:rPr>
        <w:t xml:space="preserve"> </w:t>
      </w:r>
      <w:r>
        <w:rPr>
          <w:b/>
          <w:i/>
          <w:spacing w:val="-5"/>
          <w:sz w:val="32"/>
        </w:rPr>
        <w:t>By:</w:t>
      </w:r>
    </w:p>
    <w:p w:rsidR="00CD6B55" w:rsidRDefault="006C0C65" w:rsidP="00105668">
      <w:pPr>
        <w:pStyle w:val="Heading6"/>
        <w:tabs>
          <w:tab w:val="left" w:pos="6467"/>
        </w:tabs>
        <w:spacing w:before="210"/>
      </w:pPr>
      <w:r>
        <w:t>MUHAMMAD</w:t>
      </w:r>
      <w:r>
        <w:rPr>
          <w:spacing w:val="-10"/>
        </w:rPr>
        <w:t xml:space="preserve"> </w:t>
      </w:r>
      <w:r>
        <w:rPr>
          <w:spacing w:val="-2"/>
        </w:rPr>
        <w:t>JUNAID</w:t>
      </w:r>
      <w:r>
        <w:tab/>
      </w:r>
      <w:r>
        <w:rPr>
          <w:spacing w:val="-2"/>
        </w:rPr>
        <w:t>FA23-BSE-1B-</w:t>
      </w:r>
      <w:r>
        <w:rPr>
          <w:spacing w:val="-5"/>
        </w:rPr>
        <w:t>069</w:t>
      </w:r>
    </w:p>
    <w:p w:rsidR="00CD6B55" w:rsidRDefault="006C0C65" w:rsidP="00105668">
      <w:pPr>
        <w:pStyle w:val="Heading6"/>
        <w:tabs>
          <w:tab w:val="left" w:pos="6487"/>
        </w:tabs>
        <w:spacing w:before="199"/>
      </w:pPr>
      <w:r>
        <w:t>MUHAMMAD</w:t>
      </w:r>
      <w:r>
        <w:rPr>
          <w:spacing w:val="-9"/>
        </w:rPr>
        <w:t xml:space="preserve"> </w:t>
      </w:r>
      <w:r>
        <w:rPr>
          <w:spacing w:val="-4"/>
        </w:rPr>
        <w:t>ILYAS</w:t>
      </w:r>
      <w:r>
        <w:tab/>
      </w:r>
      <w:r>
        <w:rPr>
          <w:spacing w:val="-2"/>
        </w:rPr>
        <w:t>FA23-BSE-1B-</w:t>
      </w:r>
      <w:r w:rsidR="00105668">
        <w:rPr>
          <w:spacing w:val="-5"/>
        </w:rPr>
        <w:t>0</w:t>
      </w:r>
      <w:r>
        <w:rPr>
          <w:spacing w:val="-5"/>
        </w:rPr>
        <w:t>67</w:t>
      </w:r>
    </w:p>
    <w:p w:rsidR="00CD6B55" w:rsidRDefault="006C0C65" w:rsidP="00105668">
      <w:pPr>
        <w:pStyle w:val="Heading6"/>
        <w:tabs>
          <w:tab w:val="left" w:pos="6467"/>
        </w:tabs>
      </w:pPr>
      <w:r>
        <w:t>HAMID</w:t>
      </w:r>
      <w:r>
        <w:rPr>
          <w:spacing w:val="-7"/>
        </w:rPr>
        <w:t xml:space="preserve"> </w:t>
      </w:r>
      <w:r>
        <w:rPr>
          <w:spacing w:val="-2"/>
        </w:rPr>
        <w:t>ABDULLAH</w:t>
      </w:r>
      <w:r>
        <w:tab/>
      </w:r>
      <w:r>
        <w:rPr>
          <w:spacing w:val="-2"/>
        </w:rPr>
        <w:t>FA23-BSE-1B-</w:t>
      </w:r>
      <w:r>
        <w:rPr>
          <w:spacing w:val="-5"/>
        </w:rPr>
        <w:t>042</w:t>
      </w:r>
    </w:p>
    <w:p w:rsidR="00CD6B55" w:rsidRDefault="00105668" w:rsidP="00105668">
      <w:pPr>
        <w:pStyle w:val="Heading6"/>
        <w:tabs>
          <w:tab w:val="left" w:pos="6345"/>
          <w:tab w:val="left" w:pos="6606"/>
        </w:tabs>
        <w:spacing w:line="427" w:lineRule="auto"/>
        <w:ind w:right="2000"/>
      </w:pPr>
      <w:r>
        <w:t>MUHAMMAD ABDULLAH</w:t>
      </w:r>
      <w:r>
        <w:tab/>
        <w:t xml:space="preserve">  </w:t>
      </w:r>
      <w:r w:rsidR="006C0C65">
        <w:rPr>
          <w:spacing w:val="-2"/>
        </w:rPr>
        <w:t xml:space="preserve">FA23-BSE-1B-063 </w:t>
      </w:r>
      <w:r w:rsidR="006C0C65">
        <w:t>ISRAR KHAN</w:t>
      </w:r>
      <w:r w:rsidR="006C0C65">
        <w:tab/>
      </w:r>
      <w:r>
        <w:t xml:space="preserve">  </w:t>
      </w:r>
      <w:r w:rsidR="006C0C65">
        <w:rPr>
          <w:spacing w:val="-2"/>
        </w:rPr>
        <w:t>FA23-BSE-1B-048</w:t>
      </w:r>
    </w:p>
    <w:p w:rsidR="00CD6B55" w:rsidRDefault="006C0C65" w:rsidP="00105668">
      <w:pPr>
        <w:pStyle w:val="Heading6"/>
        <w:tabs>
          <w:tab w:val="left" w:pos="6467"/>
        </w:tabs>
        <w:spacing w:before="2"/>
      </w:pPr>
      <w:r>
        <w:t>HAMAD</w:t>
      </w:r>
      <w:r>
        <w:rPr>
          <w:spacing w:val="-9"/>
        </w:rPr>
        <w:t xml:space="preserve"> </w:t>
      </w:r>
      <w:r>
        <w:t>ULLAH</w:t>
      </w:r>
      <w:r>
        <w:rPr>
          <w:spacing w:val="-6"/>
        </w:rPr>
        <w:t xml:space="preserve"> </w:t>
      </w:r>
      <w:r>
        <w:rPr>
          <w:spacing w:val="-4"/>
        </w:rPr>
        <w:t>SHAH</w:t>
      </w:r>
      <w:r>
        <w:tab/>
      </w:r>
      <w:r>
        <w:rPr>
          <w:spacing w:val="-2"/>
        </w:rPr>
        <w:t>FA23-BSE-1B-</w:t>
      </w:r>
      <w:r>
        <w:rPr>
          <w:spacing w:val="-5"/>
        </w:rPr>
        <w:t>041</w:t>
      </w:r>
    </w:p>
    <w:p w:rsidR="00CD6B55" w:rsidRDefault="006C0C65" w:rsidP="00105668">
      <w:pPr>
        <w:pStyle w:val="Heading6"/>
        <w:tabs>
          <w:tab w:val="left" w:pos="6444"/>
        </w:tabs>
        <w:spacing w:before="196"/>
      </w:pPr>
      <w:r>
        <w:t>MAISAM</w:t>
      </w:r>
      <w:r>
        <w:rPr>
          <w:spacing w:val="-7"/>
        </w:rPr>
        <w:t xml:space="preserve"> </w:t>
      </w:r>
      <w:r>
        <w:rPr>
          <w:spacing w:val="-5"/>
        </w:rPr>
        <w:t>ALI</w:t>
      </w:r>
      <w:r>
        <w:tab/>
      </w:r>
      <w:r>
        <w:rPr>
          <w:spacing w:val="-2"/>
        </w:rPr>
        <w:t>FA23-BSE-1B-</w:t>
      </w:r>
      <w:r>
        <w:rPr>
          <w:spacing w:val="-5"/>
        </w:rPr>
        <w:t>054</w:t>
      </w:r>
    </w:p>
    <w:p w:rsidR="00CD6B55" w:rsidRDefault="006C0C65" w:rsidP="00105668">
      <w:pPr>
        <w:pStyle w:val="Heading6"/>
        <w:tabs>
          <w:tab w:val="left" w:pos="6444"/>
        </w:tabs>
      </w:pPr>
      <w:r>
        <w:rPr>
          <w:spacing w:val="-2"/>
        </w:rPr>
        <w:t>MUBASHIR</w:t>
      </w:r>
      <w:r>
        <w:tab/>
      </w:r>
      <w:r>
        <w:rPr>
          <w:spacing w:val="-2"/>
        </w:rPr>
        <w:t>FA23-BSE-1B-</w:t>
      </w:r>
      <w:r>
        <w:rPr>
          <w:spacing w:val="-5"/>
        </w:rPr>
        <w:t>061</w:t>
      </w:r>
    </w:p>
    <w:p w:rsidR="00CD6B55" w:rsidRDefault="006C0C65" w:rsidP="00105668">
      <w:pPr>
        <w:pStyle w:val="Heading6"/>
        <w:tabs>
          <w:tab w:val="left" w:pos="6408"/>
        </w:tabs>
      </w:pPr>
      <w:r>
        <w:t>HASAN</w:t>
      </w:r>
      <w:r>
        <w:rPr>
          <w:spacing w:val="-7"/>
        </w:rPr>
        <w:t xml:space="preserve"> </w:t>
      </w:r>
      <w:r>
        <w:rPr>
          <w:spacing w:val="-5"/>
        </w:rPr>
        <w:t>ALI</w:t>
      </w:r>
      <w:r>
        <w:tab/>
      </w:r>
      <w:r>
        <w:rPr>
          <w:spacing w:val="-2"/>
        </w:rPr>
        <w:t>FA23-BSE-1B-</w:t>
      </w:r>
      <w:r>
        <w:rPr>
          <w:spacing w:val="-5"/>
        </w:rPr>
        <w:t>044</w:t>
      </w:r>
    </w:p>
    <w:p w:rsidR="00CD6B55" w:rsidRDefault="00CD6B55">
      <w:pPr>
        <w:sectPr w:rsidR="00CD6B55">
          <w:type w:val="continuous"/>
          <w:pgSz w:w="12240" w:h="15840"/>
          <w:pgMar w:top="1440" w:right="960" w:bottom="280" w:left="9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D6B55" w:rsidRDefault="006C0C65">
      <w:pPr>
        <w:spacing w:before="72"/>
        <w:ind w:left="120"/>
        <w:rPr>
          <w:sz w:val="32"/>
        </w:rPr>
      </w:pPr>
      <w:r>
        <w:rPr>
          <w:color w:val="2D74B5"/>
          <w:spacing w:val="-2"/>
          <w:sz w:val="32"/>
        </w:rPr>
        <w:lastRenderedPageBreak/>
        <w:t>Contents</w:t>
      </w:r>
    </w:p>
    <w:sdt>
      <w:sdtPr>
        <w:id w:val="-1704399389"/>
        <w:docPartObj>
          <w:docPartGallery w:val="Table of Contents"/>
          <w:docPartUnique/>
        </w:docPartObj>
      </w:sdtPr>
      <w:sdtEndPr/>
      <w:sdtContent>
        <w:p w:rsidR="00CD6B55" w:rsidRDefault="006C0C65">
          <w:pPr>
            <w:pStyle w:val="TOC1"/>
            <w:tabs>
              <w:tab w:val="right" w:leader="dot" w:pos="10193"/>
            </w:tabs>
            <w:spacing w:before="191"/>
            <w:rPr>
              <w:rFonts w:ascii="Calibri"/>
            </w:rPr>
          </w:pPr>
          <w:r>
            <w:fldChar w:fldCharType="begin"/>
          </w:r>
          <w:r>
            <w:instrText xml:space="preserve">TOC \o "1-2" \h \z \u </w:instrText>
          </w:r>
          <w:r>
            <w:fldChar w:fldCharType="separate"/>
          </w:r>
          <w:hyperlink w:anchor="_bookmark0" w:history="1">
            <w:r>
              <w:t>CHAPTER:</w:t>
            </w:r>
            <w:r>
              <w:rPr>
                <w:spacing w:val="-3"/>
              </w:rPr>
              <w:t xml:space="preserve"> </w:t>
            </w:r>
            <w:r>
              <w:t>01</w:t>
            </w:r>
            <w:r>
              <w:rPr>
                <w:spacing w:val="-2"/>
              </w:rPr>
              <w:t xml:space="preserve"> INTRODUCTION</w:t>
            </w:r>
            <w:r>
              <w:tab/>
            </w:r>
            <w:r>
              <w:rPr>
                <w:rFonts w:ascii="Calibri"/>
                <w:spacing w:val="-10"/>
              </w:rPr>
              <w:t>3</w:t>
            </w:r>
          </w:hyperlink>
        </w:p>
        <w:p w:rsidR="00CD6B55" w:rsidRDefault="006C0C65">
          <w:pPr>
            <w:pStyle w:val="TOC2"/>
            <w:numPr>
              <w:ilvl w:val="1"/>
              <w:numId w:val="6"/>
            </w:numPr>
            <w:tabs>
              <w:tab w:val="left" w:pos="672"/>
              <w:tab w:val="right" w:leader="dot" w:pos="10193"/>
            </w:tabs>
            <w:spacing w:before="234"/>
            <w:ind w:hanging="331"/>
            <w:rPr>
              <w:rFonts w:ascii="Calibri"/>
            </w:rPr>
          </w:pPr>
          <w:hyperlink w:anchor="_bookmark1" w:history="1">
            <w:r>
              <w:t>Meaning</w:t>
            </w:r>
            <w:r>
              <w:rPr>
                <w:spacing w:val="-4"/>
              </w:rPr>
              <w:t xml:space="preserve"> </w:t>
            </w:r>
            <w:r>
              <w:t>&amp;</w:t>
            </w:r>
            <w:r>
              <w:rPr>
                <w:spacing w:val="-2"/>
              </w:rPr>
              <w:t xml:space="preserve"> Definition:</w:t>
            </w:r>
            <w:r>
              <w:tab/>
            </w:r>
            <w:r>
              <w:rPr>
                <w:rFonts w:ascii="Calibri"/>
                <w:spacing w:val="-10"/>
              </w:rPr>
              <w:t>3</w:t>
            </w:r>
          </w:hyperlink>
        </w:p>
        <w:p w:rsidR="00CD6B55" w:rsidRDefault="006C0C65">
          <w:pPr>
            <w:pStyle w:val="TOC2"/>
            <w:numPr>
              <w:ilvl w:val="1"/>
              <w:numId w:val="6"/>
            </w:numPr>
            <w:tabs>
              <w:tab w:val="left" w:pos="672"/>
              <w:tab w:val="right" w:leader="dot" w:pos="10193"/>
            </w:tabs>
            <w:ind w:hanging="331"/>
            <w:rPr>
              <w:rFonts w:ascii="Calibri"/>
            </w:rPr>
          </w:pPr>
          <w:hyperlink w:anchor="_bookmark2" w:history="1">
            <w:r>
              <w:t>Relationship</w:t>
            </w:r>
            <w:r>
              <w:rPr>
                <w:spacing w:val="-5"/>
              </w:rPr>
              <w:t xml:space="preserve"> </w:t>
            </w:r>
            <w:r>
              <w:t>with</w:t>
            </w:r>
            <w:r>
              <w:rPr>
                <w:spacing w:val="-4"/>
              </w:rPr>
              <w:t xml:space="preserve"> </w:t>
            </w:r>
            <w:r>
              <w:t>main</w:t>
            </w:r>
            <w:r>
              <w:rPr>
                <w:spacing w:val="-7"/>
              </w:rPr>
              <w:t xml:space="preserve"> </w:t>
            </w:r>
            <w:r>
              <w:rPr>
                <w:spacing w:val="-2"/>
              </w:rPr>
              <w:t>topic:</w:t>
            </w:r>
            <w:r>
              <w:tab/>
            </w:r>
            <w:r>
              <w:rPr>
                <w:rFonts w:ascii="Calibri"/>
                <w:spacing w:val="-10"/>
              </w:rPr>
              <w:t>3</w:t>
            </w:r>
          </w:hyperlink>
        </w:p>
        <w:p w:rsidR="00CD6B55" w:rsidRDefault="006C0C65">
          <w:pPr>
            <w:pStyle w:val="TOC2"/>
            <w:numPr>
              <w:ilvl w:val="1"/>
              <w:numId w:val="6"/>
            </w:numPr>
            <w:tabs>
              <w:tab w:val="left" w:pos="672"/>
              <w:tab w:val="right" w:leader="dot" w:pos="10193"/>
            </w:tabs>
            <w:ind w:hanging="331"/>
            <w:rPr>
              <w:rFonts w:ascii="Calibri"/>
            </w:rPr>
          </w:pPr>
          <w:hyperlink w:anchor="_bookmark3" w:history="1">
            <w:r>
              <w:t>Significance</w:t>
            </w:r>
            <w:r>
              <w:rPr>
                <w:spacing w:val="-9"/>
              </w:rPr>
              <w:t xml:space="preserve"> </w:t>
            </w:r>
            <w:r>
              <w:t>of</w:t>
            </w:r>
            <w:r>
              <w:rPr>
                <w:spacing w:val="-6"/>
              </w:rPr>
              <w:t xml:space="preserve"> </w:t>
            </w:r>
            <w:r>
              <w:t>Addressing</w:t>
            </w:r>
            <w:r>
              <w:rPr>
                <w:spacing w:val="-7"/>
              </w:rPr>
              <w:t xml:space="preserve"> </w:t>
            </w:r>
            <w:r>
              <w:rPr>
                <w:spacing w:val="-2"/>
              </w:rPr>
              <w:t>Discrimination</w:t>
            </w:r>
            <w:r>
              <w:tab/>
            </w:r>
            <w:r>
              <w:rPr>
                <w:rFonts w:ascii="Calibri"/>
                <w:spacing w:val="-10"/>
              </w:rPr>
              <w:t>3</w:t>
            </w:r>
          </w:hyperlink>
        </w:p>
        <w:p w:rsidR="00CD6B55" w:rsidRDefault="006C0C65">
          <w:pPr>
            <w:pStyle w:val="TOC2"/>
            <w:numPr>
              <w:ilvl w:val="1"/>
              <w:numId w:val="6"/>
            </w:numPr>
            <w:tabs>
              <w:tab w:val="left" w:pos="672"/>
              <w:tab w:val="right" w:leader="dot" w:pos="10193"/>
            </w:tabs>
            <w:spacing w:before="233"/>
            <w:ind w:hanging="331"/>
            <w:rPr>
              <w:rFonts w:ascii="Calibri"/>
            </w:rPr>
          </w:pPr>
          <w:hyperlink w:anchor="_bookmark4" w:history="1">
            <w:r>
              <w:t>Limitations</w:t>
            </w:r>
            <w:r>
              <w:rPr>
                <w:spacing w:val="-5"/>
              </w:rPr>
              <w:t xml:space="preserve"> </w:t>
            </w:r>
            <w:r>
              <w:t>of</w:t>
            </w:r>
            <w:r>
              <w:rPr>
                <w:spacing w:val="-5"/>
              </w:rPr>
              <w:t xml:space="preserve"> </w:t>
            </w:r>
            <w:r>
              <w:t>the</w:t>
            </w:r>
            <w:r>
              <w:rPr>
                <w:spacing w:val="-4"/>
              </w:rPr>
              <w:t xml:space="preserve"> </w:t>
            </w:r>
            <w:r>
              <w:rPr>
                <w:spacing w:val="-2"/>
              </w:rPr>
              <w:t>Study</w:t>
            </w:r>
            <w:r>
              <w:tab/>
            </w:r>
            <w:r>
              <w:rPr>
                <w:rFonts w:ascii="Calibri"/>
                <w:spacing w:val="-10"/>
              </w:rPr>
              <w:t>4</w:t>
            </w:r>
          </w:hyperlink>
        </w:p>
        <w:p w:rsidR="00CD6B55" w:rsidRDefault="006C0C65">
          <w:pPr>
            <w:pStyle w:val="TOC1"/>
            <w:tabs>
              <w:tab w:val="right" w:leader="dot" w:pos="10193"/>
            </w:tabs>
            <w:spacing w:before="236"/>
            <w:rPr>
              <w:rFonts w:ascii="Calibri"/>
            </w:rPr>
          </w:pPr>
          <w:hyperlink w:anchor="_bookmark5" w:history="1">
            <w:r>
              <w:t>CHAPTER:</w:t>
            </w:r>
            <w:r>
              <w:rPr>
                <w:spacing w:val="-4"/>
              </w:rPr>
              <w:t xml:space="preserve"> </w:t>
            </w:r>
            <w:r>
              <w:t>02</w:t>
            </w:r>
            <w:r>
              <w:rPr>
                <w:spacing w:val="-6"/>
              </w:rPr>
              <w:t xml:space="preserve"> </w:t>
            </w:r>
            <w:r>
              <w:t>METHODS</w:t>
            </w:r>
            <w:r>
              <w:rPr>
                <w:spacing w:val="-3"/>
              </w:rPr>
              <w:t xml:space="preserve"> </w:t>
            </w:r>
            <w:r>
              <w:t>OF</w:t>
            </w:r>
            <w:r>
              <w:rPr>
                <w:spacing w:val="-4"/>
              </w:rPr>
              <w:t xml:space="preserve"> STUDY</w:t>
            </w:r>
            <w:r>
              <w:tab/>
            </w:r>
            <w:r>
              <w:rPr>
                <w:rFonts w:ascii="Calibri"/>
                <w:spacing w:val="-10"/>
              </w:rPr>
              <w:t>4</w:t>
            </w:r>
          </w:hyperlink>
        </w:p>
        <w:p w:rsidR="00CD6B55" w:rsidRDefault="006C0C65">
          <w:pPr>
            <w:pStyle w:val="TOC1"/>
            <w:tabs>
              <w:tab w:val="right" w:leader="dot" w:pos="10193"/>
            </w:tabs>
            <w:spacing w:before="234"/>
            <w:rPr>
              <w:rFonts w:ascii="Calibri"/>
            </w:rPr>
          </w:pPr>
          <w:hyperlink w:anchor="_bookmark6" w:history="1">
            <w:r>
              <w:t>CHAPTER:</w:t>
            </w:r>
            <w:r>
              <w:rPr>
                <w:spacing w:val="-5"/>
              </w:rPr>
              <w:t xml:space="preserve"> </w:t>
            </w:r>
            <w:r>
              <w:t>03</w:t>
            </w:r>
            <w:r>
              <w:rPr>
                <w:spacing w:val="-5"/>
              </w:rPr>
              <w:t xml:space="preserve"> </w:t>
            </w:r>
            <w:r>
              <w:t>FINDINGS</w:t>
            </w:r>
            <w:r>
              <w:rPr>
                <w:spacing w:val="-4"/>
              </w:rPr>
              <w:t xml:space="preserve"> </w:t>
            </w:r>
            <w:r>
              <w:t>AND</w:t>
            </w:r>
            <w:r>
              <w:rPr>
                <w:spacing w:val="-6"/>
              </w:rPr>
              <w:t xml:space="preserve"> </w:t>
            </w:r>
            <w:r>
              <w:rPr>
                <w:spacing w:val="-2"/>
              </w:rPr>
              <w:t>DISCUSSIONS:</w:t>
            </w:r>
            <w:r>
              <w:tab/>
            </w:r>
            <w:r>
              <w:rPr>
                <w:rFonts w:ascii="Calibri"/>
                <w:spacing w:val="-10"/>
              </w:rPr>
              <w:t>5</w:t>
            </w:r>
          </w:hyperlink>
        </w:p>
        <w:p w:rsidR="00CD6B55" w:rsidRDefault="006C0C65">
          <w:pPr>
            <w:pStyle w:val="TOC2"/>
            <w:numPr>
              <w:ilvl w:val="1"/>
              <w:numId w:val="5"/>
            </w:numPr>
            <w:tabs>
              <w:tab w:val="left" w:pos="672"/>
              <w:tab w:val="right" w:leader="dot" w:pos="10193"/>
            </w:tabs>
            <w:ind w:hanging="331"/>
            <w:rPr>
              <w:rFonts w:ascii="Calibri"/>
            </w:rPr>
          </w:pPr>
          <w:hyperlink w:anchor="_bookmark7" w:history="1">
            <w:r>
              <w:t>Gender</w:t>
            </w:r>
            <w:r>
              <w:rPr>
                <w:spacing w:val="-4"/>
              </w:rPr>
              <w:t xml:space="preserve"> </w:t>
            </w:r>
            <w:r>
              <w:rPr>
                <w:spacing w:val="-2"/>
              </w:rPr>
              <w:t>Discrimination:</w:t>
            </w:r>
            <w:r>
              <w:tab/>
            </w:r>
            <w:r>
              <w:rPr>
                <w:rFonts w:ascii="Calibri"/>
                <w:spacing w:val="-10"/>
              </w:rPr>
              <w:t>5</w:t>
            </w:r>
          </w:hyperlink>
        </w:p>
        <w:p w:rsidR="00CD6B55" w:rsidRDefault="006C0C65">
          <w:pPr>
            <w:pStyle w:val="TOC2"/>
            <w:numPr>
              <w:ilvl w:val="1"/>
              <w:numId w:val="5"/>
            </w:numPr>
            <w:tabs>
              <w:tab w:val="left" w:pos="672"/>
              <w:tab w:val="right" w:leader="dot" w:pos="10193"/>
            </w:tabs>
            <w:spacing w:before="233"/>
            <w:ind w:hanging="331"/>
            <w:rPr>
              <w:rFonts w:ascii="Calibri"/>
            </w:rPr>
          </w:pPr>
          <w:hyperlink w:anchor="_bookmark8" w:history="1">
            <w:r>
              <w:t>Racial</w:t>
            </w:r>
            <w:r>
              <w:rPr>
                <w:spacing w:val="-5"/>
              </w:rPr>
              <w:t xml:space="preserve"> </w:t>
            </w:r>
            <w:r>
              <w:t>or</w:t>
            </w:r>
            <w:r>
              <w:rPr>
                <w:spacing w:val="-3"/>
              </w:rPr>
              <w:t xml:space="preserve"> </w:t>
            </w:r>
            <w:r>
              <w:t>Ethnic</w:t>
            </w:r>
            <w:r>
              <w:rPr>
                <w:spacing w:val="-3"/>
              </w:rPr>
              <w:t xml:space="preserve"> </w:t>
            </w:r>
            <w:r>
              <w:rPr>
                <w:spacing w:val="-2"/>
              </w:rPr>
              <w:t>Discrimination</w:t>
            </w:r>
            <w:r>
              <w:tab/>
            </w:r>
            <w:r>
              <w:rPr>
                <w:rFonts w:ascii="Calibri"/>
                <w:spacing w:val="-10"/>
              </w:rPr>
              <w:t>7</w:t>
            </w:r>
          </w:hyperlink>
        </w:p>
        <w:p w:rsidR="00CD6B55" w:rsidRDefault="006C0C65">
          <w:pPr>
            <w:pStyle w:val="TOC2"/>
            <w:numPr>
              <w:ilvl w:val="1"/>
              <w:numId w:val="5"/>
            </w:numPr>
            <w:tabs>
              <w:tab w:val="left" w:pos="672"/>
              <w:tab w:val="right" w:leader="dot" w:pos="10193"/>
            </w:tabs>
            <w:ind w:hanging="331"/>
            <w:rPr>
              <w:rFonts w:ascii="Calibri"/>
            </w:rPr>
          </w:pPr>
          <w:hyperlink w:anchor="_bookmark9" w:history="1">
            <w:r>
              <w:t>Age</w:t>
            </w:r>
            <w:r>
              <w:rPr>
                <w:spacing w:val="-5"/>
              </w:rPr>
              <w:t xml:space="preserve"> </w:t>
            </w:r>
            <w:r>
              <w:rPr>
                <w:spacing w:val="-2"/>
              </w:rPr>
              <w:t>Discrimination:</w:t>
            </w:r>
            <w:r>
              <w:tab/>
            </w:r>
            <w:r>
              <w:rPr>
                <w:rFonts w:ascii="Calibri"/>
                <w:spacing w:val="-10"/>
              </w:rPr>
              <w:t>8</w:t>
            </w:r>
          </w:hyperlink>
        </w:p>
        <w:p w:rsidR="00CD6B55" w:rsidRDefault="006C0C65">
          <w:pPr>
            <w:pStyle w:val="TOC2"/>
            <w:numPr>
              <w:ilvl w:val="1"/>
              <w:numId w:val="5"/>
            </w:numPr>
            <w:tabs>
              <w:tab w:val="left" w:pos="672"/>
              <w:tab w:val="right" w:leader="dot" w:pos="10193"/>
            </w:tabs>
            <w:spacing w:before="234"/>
            <w:ind w:hanging="331"/>
            <w:rPr>
              <w:rFonts w:ascii="Calibri"/>
            </w:rPr>
          </w:pPr>
          <w:hyperlink w:anchor="_bookmark10" w:history="1">
            <w:r>
              <w:t>Disability</w:t>
            </w:r>
            <w:r>
              <w:rPr>
                <w:spacing w:val="-11"/>
              </w:rPr>
              <w:t xml:space="preserve"> </w:t>
            </w:r>
            <w:r>
              <w:rPr>
                <w:spacing w:val="-2"/>
              </w:rPr>
              <w:t>Discrimination:</w:t>
            </w:r>
            <w:r>
              <w:tab/>
            </w:r>
            <w:r>
              <w:rPr>
                <w:rFonts w:ascii="Calibri"/>
                <w:spacing w:val="-10"/>
              </w:rPr>
              <w:t>9</w:t>
            </w:r>
          </w:hyperlink>
        </w:p>
        <w:p w:rsidR="00CD6B55" w:rsidRDefault="006C0C65">
          <w:pPr>
            <w:pStyle w:val="TOC1"/>
            <w:tabs>
              <w:tab w:val="right" w:leader="dot" w:pos="10194"/>
            </w:tabs>
            <w:spacing w:before="235"/>
            <w:rPr>
              <w:rFonts w:ascii="Calibri"/>
            </w:rPr>
          </w:pPr>
          <w:hyperlink w:anchor="_bookmark11" w:history="1">
            <w:r>
              <w:t>CHAPTER:</w:t>
            </w:r>
            <w:r>
              <w:rPr>
                <w:spacing w:val="-3"/>
              </w:rPr>
              <w:t xml:space="preserve"> </w:t>
            </w:r>
            <w:r>
              <w:t>04</w:t>
            </w:r>
            <w:r>
              <w:rPr>
                <w:spacing w:val="-2"/>
              </w:rPr>
              <w:t xml:space="preserve"> CONCLUSION</w:t>
            </w:r>
            <w:r>
              <w:tab/>
            </w:r>
            <w:r>
              <w:rPr>
                <w:rFonts w:ascii="Calibri"/>
                <w:spacing w:val="-7"/>
              </w:rPr>
              <w:t>10</w:t>
            </w:r>
          </w:hyperlink>
        </w:p>
        <w:p w:rsidR="00CD6B55" w:rsidRDefault="006C0C65">
          <w:pPr>
            <w:pStyle w:val="TOC1"/>
            <w:tabs>
              <w:tab w:val="right" w:leader="dot" w:pos="10194"/>
            </w:tabs>
            <w:rPr>
              <w:rFonts w:ascii="Calibri"/>
            </w:rPr>
          </w:pPr>
          <w:hyperlink w:anchor="_bookmark12" w:history="1">
            <w:r>
              <w:t>CHAPTER:</w:t>
            </w:r>
            <w:r>
              <w:rPr>
                <w:spacing w:val="-3"/>
              </w:rPr>
              <w:t xml:space="preserve"> </w:t>
            </w:r>
            <w:r>
              <w:t>05</w:t>
            </w:r>
            <w:r>
              <w:rPr>
                <w:spacing w:val="-2"/>
              </w:rPr>
              <w:t xml:space="preserve"> RECOMMENDATIONS:</w:t>
            </w:r>
            <w:r>
              <w:tab/>
            </w:r>
            <w:r>
              <w:rPr>
                <w:rFonts w:ascii="Calibri"/>
                <w:spacing w:val="-7"/>
              </w:rPr>
              <w:t>10</w:t>
            </w:r>
          </w:hyperlink>
        </w:p>
        <w:p w:rsidR="00CD6B55" w:rsidRDefault="006C0C65">
          <w:pPr>
            <w:pStyle w:val="TOC1"/>
            <w:tabs>
              <w:tab w:val="right" w:leader="dot" w:pos="10194"/>
            </w:tabs>
            <w:spacing w:before="236"/>
            <w:rPr>
              <w:rFonts w:ascii="Calibri"/>
            </w:rPr>
          </w:pPr>
          <w:hyperlink w:anchor="_bookmark13" w:history="1">
            <w:r>
              <w:t>CHAPTER:</w:t>
            </w:r>
            <w:r>
              <w:rPr>
                <w:spacing w:val="-3"/>
              </w:rPr>
              <w:t xml:space="preserve"> </w:t>
            </w:r>
            <w:r>
              <w:t>06</w:t>
            </w:r>
            <w:r>
              <w:rPr>
                <w:spacing w:val="-2"/>
              </w:rPr>
              <w:t xml:space="preserve"> REFERENCES</w:t>
            </w:r>
            <w:r>
              <w:tab/>
            </w:r>
            <w:r>
              <w:rPr>
                <w:rFonts w:ascii="Calibri"/>
                <w:spacing w:val="-7"/>
              </w:rPr>
              <w:t>11</w:t>
            </w:r>
          </w:hyperlink>
        </w:p>
        <w:p w:rsidR="00CD6B55" w:rsidRDefault="006C0C65">
          <w:pPr>
            <w:pStyle w:val="TOC1"/>
            <w:tabs>
              <w:tab w:val="right" w:leader="dot" w:pos="10194"/>
            </w:tabs>
            <w:rPr>
              <w:rFonts w:ascii="Calibri"/>
            </w:rPr>
          </w:pPr>
          <w:hyperlink w:anchor="_bookmark14" w:history="1">
            <w:r>
              <w:t>CHAPTER:</w:t>
            </w:r>
            <w:r>
              <w:rPr>
                <w:spacing w:val="-3"/>
              </w:rPr>
              <w:t xml:space="preserve"> </w:t>
            </w:r>
            <w:r>
              <w:t>07</w:t>
            </w:r>
            <w:r>
              <w:rPr>
                <w:spacing w:val="-2"/>
              </w:rPr>
              <w:t xml:space="preserve"> APPENDIXES</w:t>
            </w:r>
            <w:r>
              <w:tab/>
            </w:r>
            <w:r>
              <w:rPr>
                <w:rFonts w:ascii="Calibri"/>
                <w:spacing w:val="-7"/>
              </w:rPr>
              <w:t>12</w:t>
            </w:r>
          </w:hyperlink>
        </w:p>
        <w:p w:rsidR="00CD6B55" w:rsidRDefault="006C0C65">
          <w:r>
            <w:fldChar w:fldCharType="end"/>
          </w:r>
        </w:p>
      </w:sdtContent>
    </w:sdt>
    <w:p w:rsidR="00CD6B55" w:rsidRDefault="00CD6B55">
      <w:pPr>
        <w:sectPr w:rsidR="00CD6B55">
          <w:pgSz w:w="12240" w:h="15840"/>
          <w:pgMar w:top="1360" w:right="960" w:bottom="280" w:left="9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D6B55" w:rsidRDefault="006C0C65">
      <w:pPr>
        <w:pStyle w:val="Heading1"/>
        <w:ind w:right="359"/>
      </w:pPr>
      <w:bookmarkStart w:id="0" w:name="_bookmark0"/>
      <w:bookmarkEnd w:id="0"/>
      <w:r>
        <w:rPr>
          <w:color w:val="2D74B5"/>
        </w:rPr>
        <w:lastRenderedPageBreak/>
        <w:t>CHAPTER:</w:t>
      </w:r>
      <w:r>
        <w:rPr>
          <w:color w:val="2D74B5"/>
          <w:spacing w:val="-10"/>
        </w:rPr>
        <w:t xml:space="preserve"> </w:t>
      </w:r>
      <w:r>
        <w:rPr>
          <w:color w:val="2D74B5"/>
        </w:rPr>
        <w:t>01</w:t>
      </w:r>
      <w:r>
        <w:rPr>
          <w:color w:val="2D74B5"/>
          <w:spacing w:val="-7"/>
        </w:rPr>
        <w:t xml:space="preserve"> </w:t>
      </w:r>
      <w:r>
        <w:rPr>
          <w:color w:val="2D74B5"/>
          <w:spacing w:val="-2"/>
        </w:rPr>
        <w:t>INTRODUCTION:</w:t>
      </w:r>
    </w:p>
    <w:p w:rsidR="00CD6B55" w:rsidRDefault="006C0C65">
      <w:pPr>
        <w:pStyle w:val="Heading2"/>
        <w:numPr>
          <w:ilvl w:val="1"/>
          <w:numId w:val="4"/>
        </w:numPr>
        <w:tabs>
          <w:tab w:val="left" w:pos="509"/>
        </w:tabs>
        <w:spacing w:before="228"/>
        <w:ind w:hanging="389"/>
        <w:jc w:val="both"/>
      </w:pPr>
      <w:bookmarkStart w:id="1" w:name="_bookmark1"/>
      <w:bookmarkEnd w:id="1"/>
      <w:r>
        <w:rPr>
          <w:color w:val="2D74B5"/>
        </w:rPr>
        <w:t>Meaning</w:t>
      </w:r>
      <w:r>
        <w:rPr>
          <w:color w:val="2D74B5"/>
          <w:spacing w:val="-6"/>
        </w:rPr>
        <w:t xml:space="preserve"> </w:t>
      </w:r>
      <w:r>
        <w:rPr>
          <w:color w:val="2D74B5"/>
        </w:rPr>
        <w:t>&amp;</w:t>
      </w:r>
      <w:r>
        <w:rPr>
          <w:color w:val="2D74B5"/>
          <w:spacing w:val="-6"/>
        </w:rPr>
        <w:t xml:space="preserve"> </w:t>
      </w:r>
      <w:r>
        <w:rPr>
          <w:color w:val="2D74B5"/>
          <w:spacing w:val="-2"/>
        </w:rPr>
        <w:t>Definition:</w:t>
      </w:r>
    </w:p>
    <w:p w:rsidR="00CD6B55" w:rsidRDefault="00CD6B55">
      <w:pPr>
        <w:pStyle w:val="BodyText"/>
        <w:spacing w:before="89"/>
        <w:rPr>
          <w:sz w:val="26"/>
        </w:rPr>
      </w:pPr>
    </w:p>
    <w:p w:rsidR="00CD6B55" w:rsidRDefault="006C0C65">
      <w:pPr>
        <w:spacing w:before="1"/>
        <w:ind w:left="120"/>
        <w:jc w:val="both"/>
      </w:pPr>
      <w:r>
        <w:t>The</w:t>
      </w:r>
      <w:r>
        <w:rPr>
          <w:spacing w:val="-8"/>
        </w:rPr>
        <w:t xml:space="preserve"> </w:t>
      </w:r>
      <w:r>
        <w:t>word</w:t>
      </w:r>
      <w:r>
        <w:rPr>
          <w:spacing w:val="-5"/>
        </w:rPr>
        <w:t xml:space="preserve"> </w:t>
      </w:r>
      <w:r>
        <w:t>discrimination</w:t>
      </w:r>
      <w:r>
        <w:rPr>
          <w:spacing w:val="-4"/>
        </w:rPr>
        <w:t xml:space="preserve"> </w:t>
      </w:r>
      <w:r>
        <w:t>comes</w:t>
      </w:r>
      <w:r>
        <w:rPr>
          <w:spacing w:val="-4"/>
        </w:rPr>
        <w:t xml:space="preserve"> </w:t>
      </w:r>
      <w:r>
        <w:t>from</w:t>
      </w:r>
      <w:r>
        <w:rPr>
          <w:spacing w:val="-8"/>
        </w:rPr>
        <w:t xml:space="preserve"> </w:t>
      </w:r>
      <w:r>
        <w:t>a</w:t>
      </w:r>
      <w:r>
        <w:rPr>
          <w:spacing w:val="-4"/>
        </w:rPr>
        <w:t xml:space="preserve"> </w:t>
      </w:r>
      <w:r>
        <w:t>Latin</w:t>
      </w:r>
      <w:r>
        <w:rPr>
          <w:spacing w:val="-4"/>
        </w:rPr>
        <w:t xml:space="preserve"> </w:t>
      </w:r>
      <w:r>
        <w:t>word</w:t>
      </w:r>
      <w:r>
        <w:rPr>
          <w:spacing w:val="-4"/>
        </w:rPr>
        <w:t xml:space="preserve"> </w:t>
      </w:r>
      <w:r>
        <w:t>“</w:t>
      </w:r>
      <w:r>
        <w:rPr>
          <w:b/>
        </w:rPr>
        <w:t>discriminate</w:t>
      </w:r>
      <w:r>
        <w:t>”</w:t>
      </w:r>
      <w:r>
        <w:rPr>
          <w:spacing w:val="-4"/>
        </w:rPr>
        <w:t xml:space="preserve"> </w:t>
      </w:r>
      <w:r>
        <w:t>which</w:t>
      </w:r>
      <w:r>
        <w:rPr>
          <w:spacing w:val="-4"/>
        </w:rPr>
        <w:t xml:space="preserve"> </w:t>
      </w:r>
      <w:r>
        <w:t>means</w:t>
      </w:r>
      <w:r>
        <w:rPr>
          <w:spacing w:val="-4"/>
        </w:rPr>
        <w:t xml:space="preserve"> </w:t>
      </w:r>
      <w:r>
        <w:t>“</w:t>
      </w:r>
      <w:r>
        <w:rPr>
          <w:b/>
        </w:rPr>
        <w:t>distinguished</w:t>
      </w:r>
      <w:r>
        <w:rPr>
          <w:b/>
          <w:spacing w:val="-4"/>
        </w:rPr>
        <w:t xml:space="preserve"> </w:t>
      </w:r>
      <w:r>
        <w:rPr>
          <w:b/>
          <w:spacing w:val="-2"/>
        </w:rPr>
        <w:t>between</w:t>
      </w:r>
      <w:r>
        <w:rPr>
          <w:spacing w:val="-2"/>
        </w:rPr>
        <w:t>”.</w:t>
      </w:r>
    </w:p>
    <w:p w:rsidR="00CD6B55" w:rsidRDefault="00CD6B55">
      <w:pPr>
        <w:pStyle w:val="BodyText"/>
        <w:spacing w:before="31"/>
      </w:pPr>
    </w:p>
    <w:p w:rsidR="00CD6B55" w:rsidRDefault="006C0C65">
      <w:pPr>
        <w:pStyle w:val="BodyText"/>
        <w:spacing w:line="360" w:lineRule="auto"/>
        <w:ind w:left="120" w:right="114"/>
        <w:jc w:val="both"/>
      </w:pPr>
      <w:r>
        <w:t>Discrimination is treatment or consideration of, or making</w:t>
      </w:r>
      <w:r>
        <w:rPr>
          <w:spacing w:val="-2"/>
        </w:rPr>
        <w:t xml:space="preserve"> </w:t>
      </w:r>
      <w:r>
        <w:t>a distinction</w:t>
      </w:r>
      <w:r>
        <w:rPr>
          <w:spacing w:val="-1"/>
        </w:rPr>
        <w:t xml:space="preserve"> </w:t>
      </w:r>
      <w:r>
        <w:t>towards a</w:t>
      </w:r>
      <w:r>
        <w:rPr>
          <w:spacing w:val="-1"/>
        </w:rPr>
        <w:t xml:space="preserve"> </w:t>
      </w:r>
      <w:r>
        <w:t>person based on the group class or category to which the person is perceived to belong. Beside this many other types and forms of discrimination are practiced throughout the world such as age discrimination, caste discrimination, di</w:t>
      </w:r>
      <w:r>
        <w:t>sability discrimination, linguistic</w:t>
      </w:r>
      <w:r>
        <w:rPr>
          <w:spacing w:val="-2"/>
        </w:rPr>
        <w:t xml:space="preserve"> </w:t>
      </w:r>
      <w:r>
        <w:t>discrimination,</w:t>
      </w:r>
      <w:r>
        <w:rPr>
          <w:spacing w:val="-5"/>
        </w:rPr>
        <w:t xml:space="preserve"> </w:t>
      </w:r>
      <w:r>
        <w:t>religious</w:t>
      </w:r>
      <w:r>
        <w:rPr>
          <w:spacing w:val="-2"/>
        </w:rPr>
        <w:t xml:space="preserve"> </w:t>
      </w:r>
      <w:r>
        <w:t>discrimination</w:t>
      </w:r>
      <w:r>
        <w:rPr>
          <w:spacing w:val="-2"/>
        </w:rPr>
        <w:t xml:space="preserve"> </w:t>
      </w:r>
      <w:r>
        <w:t>etc.</w:t>
      </w:r>
      <w:r>
        <w:rPr>
          <w:spacing w:val="-4"/>
        </w:rPr>
        <w:t xml:space="preserve"> </w:t>
      </w:r>
      <w:r>
        <w:t>These</w:t>
      </w:r>
      <w:r>
        <w:rPr>
          <w:spacing w:val="-4"/>
        </w:rPr>
        <w:t xml:space="preserve"> </w:t>
      </w:r>
      <w:r>
        <w:t>trends</w:t>
      </w:r>
      <w:r>
        <w:rPr>
          <w:spacing w:val="-2"/>
        </w:rPr>
        <w:t xml:space="preserve"> </w:t>
      </w:r>
      <w:r>
        <w:t>are</w:t>
      </w:r>
      <w:r>
        <w:rPr>
          <w:spacing w:val="-2"/>
        </w:rPr>
        <w:t xml:space="preserve"> </w:t>
      </w:r>
      <w:r>
        <w:t>coming</w:t>
      </w:r>
      <w:r>
        <w:rPr>
          <w:spacing w:val="-5"/>
        </w:rPr>
        <w:t xml:space="preserve"> </w:t>
      </w:r>
      <w:r>
        <w:t>since</w:t>
      </w:r>
      <w:r>
        <w:rPr>
          <w:spacing w:val="-2"/>
        </w:rPr>
        <w:t xml:space="preserve"> </w:t>
      </w:r>
      <w:r>
        <w:t>the</w:t>
      </w:r>
      <w:r>
        <w:rPr>
          <w:spacing w:val="-2"/>
        </w:rPr>
        <w:t xml:space="preserve"> </w:t>
      </w:r>
      <w:r>
        <w:t>age</w:t>
      </w:r>
      <w:r>
        <w:rPr>
          <w:spacing w:val="-2"/>
        </w:rPr>
        <w:t xml:space="preserve"> </w:t>
      </w:r>
      <w:r>
        <w:t>of</w:t>
      </w:r>
      <w:r>
        <w:rPr>
          <w:spacing w:val="-4"/>
        </w:rPr>
        <w:t xml:space="preserve"> </w:t>
      </w:r>
      <w:r>
        <w:t>Jahiliya</w:t>
      </w:r>
      <w:r>
        <w:rPr>
          <w:spacing w:val="-2"/>
        </w:rPr>
        <w:t xml:space="preserve"> </w:t>
      </w:r>
      <w:r>
        <w:t>when</w:t>
      </w:r>
      <w:r>
        <w:rPr>
          <w:spacing w:val="-2"/>
        </w:rPr>
        <w:t xml:space="preserve"> </w:t>
      </w:r>
      <w:r>
        <w:t>girls were killed on the spot of their birth, Arabs were preferred over Ajam, etc. But when Islam came, all these trend</w:t>
      </w:r>
      <w:r>
        <w:t>s were eradicated, and a lesson of equality was given.</w:t>
      </w:r>
    </w:p>
    <w:p w:rsidR="00CD6B55" w:rsidRDefault="006C0C65">
      <w:pPr>
        <w:pStyle w:val="Heading2"/>
        <w:numPr>
          <w:ilvl w:val="1"/>
          <w:numId w:val="4"/>
        </w:numPr>
        <w:tabs>
          <w:tab w:val="left" w:pos="509"/>
        </w:tabs>
        <w:spacing w:before="163"/>
        <w:ind w:hanging="389"/>
        <w:jc w:val="both"/>
      </w:pPr>
      <w:bookmarkStart w:id="2" w:name="_bookmark2"/>
      <w:bookmarkEnd w:id="2"/>
      <w:r>
        <w:rPr>
          <w:color w:val="2D74B5"/>
        </w:rPr>
        <w:t>Relationship</w:t>
      </w:r>
      <w:r>
        <w:rPr>
          <w:color w:val="2D74B5"/>
          <w:spacing w:val="-7"/>
        </w:rPr>
        <w:t xml:space="preserve"> </w:t>
      </w:r>
      <w:r>
        <w:rPr>
          <w:color w:val="2D74B5"/>
        </w:rPr>
        <w:t>with</w:t>
      </w:r>
      <w:r>
        <w:rPr>
          <w:color w:val="2D74B5"/>
          <w:spacing w:val="-6"/>
        </w:rPr>
        <w:t xml:space="preserve"> </w:t>
      </w:r>
      <w:r>
        <w:rPr>
          <w:color w:val="2D74B5"/>
        </w:rPr>
        <w:t>main</w:t>
      </w:r>
      <w:r>
        <w:rPr>
          <w:color w:val="2D74B5"/>
          <w:spacing w:val="-8"/>
        </w:rPr>
        <w:t xml:space="preserve"> </w:t>
      </w:r>
      <w:r>
        <w:rPr>
          <w:color w:val="2D74B5"/>
          <w:spacing w:val="-2"/>
        </w:rPr>
        <w:t>topic:</w:t>
      </w:r>
    </w:p>
    <w:p w:rsidR="00CD6B55" w:rsidRDefault="006C0C65">
      <w:pPr>
        <w:pStyle w:val="BodyText"/>
        <w:spacing w:before="147" w:line="360" w:lineRule="auto"/>
        <w:ind w:left="120" w:right="117" w:firstLine="720"/>
        <w:jc w:val="both"/>
      </w:pPr>
      <w:r>
        <w:t>Discrimination</w:t>
      </w:r>
      <w:r>
        <w:rPr>
          <w:spacing w:val="-10"/>
        </w:rPr>
        <w:t xml:space="preserve"> </w:t>
      </w:r>
      <w:r>
        <w:t>is</w:t>
      </w:r>
      <w:r>
        <w:rPr>
          <w:spacing w:val="-9"/>
        </w:rPr>
        <w:t xml:space="preserve"> </w:t>
      </w:r>
      <w:r>
        <w:t>very</w:t>
      </w:r>
      <w:r>
        <w:rPr>
          <w:spacing w:val="-10"/>
        </w:rPr>
        <w:t xml:space="preserve"> </w:t>
      </w:r>
      <w:r>
        <w:t>closely</w:t>
      </w:r>
      <w:r>
        <w:rPr>
          <w:spacing w:val="-10"/>
        </w:rPr>
        <w:t xml:space="preserve"> </w:t>
      </w:r>
      <w:r>
        <w:t>related</w:t>
      </w:r>
      <w:r>
        <w:rPr>
          <w:spacing w:val="-9"/>
        </w:rPr>
        <w:t xml:space="preserve"> </w:t>
      </w:r>
      <w:r>
        <w:t>to</w:t>
      </w:r>
      <w:r>
        <w:rPr>
          <w:spacing w:val="-10"/>
        </w:rPr>
        <w:t xml:space="preserve"> </w:t>
      </w:r>
      <w:r>
        <w:t>ethical</w:t>
      </w:r>
      <w:r>
        <w:rPr>
          <w:spacing w:val="-8"/>
        </w:rPr>
        <w:t xml:space="preserve"> </w:t>
      </w:r>
      <w:r>
        <w:t>dilemma.</w:t>
      </w:r>
      <w:r>
        <w:rPr>
          <w:spacing w:val="-5"/>
        </w:rPr>
        <w:t xml:space="preserve"> </w:t>
      </w:r>
      <w:r>
        <w:t>It</w:t>
      </w:r>
      <w:r>
        <w:rPr>
          <w:spacing w:val="-7"/>
        </w:rPr>
        <w:t xml:space="preserve"> </w:t>
      </w:r>
      <w:r>
        <w:t>is</w:t>
      </w:r>
      <w:r>
        <w:rPr>
          <w:spacing w:val="-7"/>
        </w:rPr>
        <w:t xml:space="preserve"> </w:t>
      </w:r>
      <w:r>
        <w:t>one</w:t>
      </w:r>
      <w:r>
        <w:rPr>
          <w:spacing w:val="-9"/>
        </w:rPr>
        <w:t xml:space="preserve"> </w:t>
      </w:r>
      <w:r>
        <w:t>of</w:t>
      </w:r>
      <w:r>
        <w:rPr>
          <w:spacing w:val="-9"/>
        </w:rPr>
        <w:t xml:space="preserve"> </w:t>
      </w:r>
      <w:r>
        <w:t>the</w:t>
      </w:r>
      <w:r>
        <w:rPr>
          <w:spacing w:val="-7"/>
        </w:rPr>
        <w:t xml:space="preserve"> </w:t>
      </w:r>
      <w:r>
        <w:t>main</w:t>
      </w:r>
      <w:r>
        <w:rPr>
          <w:spacing w:val="-7"/>
        </w:rPr>
        <w:t xml:space="preserve"> </w:t>
      </w:r>
      <w:r>
        <w:t>examples</w:t>
      </w:r>
      <w:r>
        <w:rPr>
          <w:spacing w:val="-7"/>
        </w:rPr>
        <w:t xml:space="preserve"> </w:t>
      </w:r>
      <w:r>
        <w:t>of</w:t>
      </w:r>
      <w:r>
        <w:rPr>
          <w:spacing w:val="-9"/>
        </w:rPr>
        <w:t xml:space="preserve"> </w:t>
      </w:r>
      <w:r>
        <w:t>ethical</w:t>
      </w:r>
      <w:r>
        <w:rPr>
          <w:spacing w:val="-7"/>
        </w:rPr>
        <w:t xml:space="preserve"> </w:t>
      </w:r>
      <w:r>
        <w:t>dilemma that affects the business in many ways. Discrimination in the workplace is experienced when “an employer takes some unjust action against some employee due to color, race, age, sex, and religion, etc. A very common type of discrimination which is w</w:t>
      </w:r>
      <w:r>
        <w:t>idely practiced is gender-based discrimination. In many companies’ male workers are paid more as compared to female workers. Due this the reputation of the targeted companies effected badly.</w:t>
      </w:r>
    </w:p>
    <w:p w:rsidR="00CD6B55" w:rsidRDefault="006C0C65">
      <w:pPr>
        <w:pStyle w:val="Heading2"/>
        <w:numPr>
          <w:ilvl w:val="1"/>
          <w:numId w:val="4"/>
        </w:numPr>
        <w:tabs>
          <w:tab w:val="left" w:pos="509"/>
        </w:tabs>
        <w:spacing w:before="163"/>
        <w:ind w:hanging="389"/>
        <w:jc w:val="both"/>
      </w:pPr>
      <w:bookmarkStart w:id="3" w:name="_bookmark3"/>
      <w:bookmarkEnd w:id="3"/>
      <w:r>
        <w:rPr>
          <w:color w:val="2D74B5"/>
        </w:rPr>
        <w:t>Significance</w:t>
      </w:r>
      <w:r>
        <w:rPr>
          <w:color w:val="2D74B5"/>
          <w:spacing w:val="-11"/>
        </w:rPr>
        <w:t xml:space="preserve"> </w:t>
      </w:r>
      <w:r>
        <w:rPr>
          <w:color w:val="2D74B5"/>
        </w:rPr>
        <w:t>of</w:t>
      </w:r>
      <w:r>
        <w:rPr>
          <w:color w:val="2D74B5"/>
          <w:spacing w:val="-6"/>
        </w:rPr>
        <w:t xml:space="preserve"> </w:t>
      </w:r>
      <w:r>
        <w:rPr>
          <w:color w:val="2D74B5"/>
        </w:rPr>
        <w:t>Addressing</w:t>
      </w:r>
      <w:r>
        <w:rPr>
          <w:color w:val="2D74B5"/>
          <w:spacing w:val="-8"/>
        </w:rPr>
        <w:t xml:space="preserve"> </w:t>
      </w:r>
      <w:r>
        <w:rPr>
          <w:color w:val="2D74B5"/>
          <w:spacing w:val="-2"/>
        </w:rPr>
        <w:t>Discrimination:</w:t>
      </w:r>
    </w:p>
    <w:p w:rsidR="00CD6B55" w:rsidRDefault="006C0C65">
      <w:pPr>
        <w:pStyle w:val="Heading4"/>
        <w:spacing w:before="149" w:line="360" w:lineRule="auto"/>
        <w:ind w:right="123"/>
        <w:jc w:val="both"/>
      </w:pPr>
      <w:r>
        <w:t xml:space="preserve">Discrimination of any </w:t>
      </w:r>
      <w:r>
        <w:t>sort can be completely addressed if we remain closely connected to Islam and act on the teachings of Islam.</w:t>
      </w:r>
    </w:p>
    <w:p w:rsidR="00CD6B55" w:rsidRDefault="006C0C65">
      <w:pPr>
        <w:pStyle w:val="Heading4"/>
        <w:spacing w:before="159" w:line="360" w:lineRule="auto"/>
        <w:ind w:right="121"/>
        <w:jc w:val="both"/>
      </w:pPr>
      <w:r>
        <w:t>According to Islam, there is no discrimination based on caste, color, gender etc. if there is any discrimination then it is based on virtuousness an</w:t>
      </w:r>
      <w:r>
        <w:t>d knowledge.</w:t>
      </w:r>
    </w:p>
    <w:p w:rsidR="00CD6B55" w:rsidRDefault="006C0C65">
      <w:pPr>
        <w:pStyle w:val="Heading3"/>
        <w:spacing w:line="360" w:lineRule="auto"/>
        <w:rPr>
          <w:b w:val="0"/>
        </w:rPr>
      </w:pPr>
      <w:r>
        <w:rPr>
          <w:b w:val="0"/>
          <w:i w:val="0"/>
        </w:rPr>
        <w:t>The Holy Quran says</w:t>
      </w:r>
      <w:r>
        <w:rPr>
          <w:b w:val="0"/>
        </w:rPr>
        <w:t>, “</w:t>
      </w:r>
      <w:r>
        <w:t>Is one who is devoutly obedient during periods of the night, prostrating and standing [in prayer], fearing the Hereafter and hoping for the mercy of his Lord, [like one who does not]?</w:t>
      </w:r>
      <w:r>
        <w:rPr>
          <w:spacing w:val="-4"/>
        </w:rPr>
        <w:t xml:space="preserve"> </w:t>
      </w:r>
      <w:r>
        <w:t>Say,</w:t>
      </w:r>
      <w:r>
        <w:rPr>
          <w:spacing w:val="-4"/>
        </w:rPr>
        <w:t xml:space="preserve"> </w:t>
      </w:r>
      <w:r>
        <w:t>“Are</w:t>
      </w:r>
      <w:r>
        <w:rPr>
          <w:spacing w:val="-5"/>
        </w:rPr>
        <w:t xml:space="preserve"> </w:t>
      </w:r>
      <w:r>
        <w:t>those</w:t>
      </w:r>
      <w:r>
        <w:rPr>
          <w:spacing w:val="-5"/>
        </w:rPr>
        <w:t xml:space="preserve"> </w:t>
      </w:r>
      <w:r>
        <w:t>who</w:t>
      </w:r>
      <w:r>
        <w:rPr>
          <w:spacing w:val="-4"/>
        </w:rPr>
        <w:t xml:space="preserve"> </w:t>
      </w:r>
      <w:r>
        <w:t>know</w:t>
      </w:r>
      <w:r>
        <w:rPr>
          <w:spacing w:val="-3"/>
        </w:rPr>
        <w:t xml:space="preserve"> </w:t>
      </w:r>
      <w:r>
        <w:t>equal</w:t>
      </w:r>
      <w:r>
        <w:rPr>
          <w:spacing w:val="-3"/>
        </w:rPr>
        <w:t xml:space="preserve"> </w:t>
      </w:r>
      <w:r>
        <w:t>to</w:t>
      </w:r>
      <w:r>
        <w:rPr>
          <w:spacing w:val="-3"/>
        </w:rPr>
        <w:t xml:space="preserve"> </w:t>
      </w:r>
      <w:r>
        <w:t>tho</w:t>
      </w:r>
      <w:r>
        <w:t>se</w:t>
      </w:r>
      <w:r>
        <w:rPr>
          <w:spacing w:val="-7"/>
        </w:rPr>
        <w:t xml:space="preserve"> </w:t>
      </w:r>
      <w:r>
        <w:t>who</w:t>
      </w:r>
      <w:r>
        <w:rPr>
          <w:spacing w:val="-4"/>
        </w:rPr>
        <w:t xml:space="preserve"> </w:t>
      </w:r>
      <w:r>
        <w:t>do</w:t>
      </w:r>
      <w:r>
        <w:rPr>
          <w:spacing w:val="-4"/>
        </w:rPr>
        <w:t xml:space="preserve"> </w:t>
      </w:r>
      <w:r>
        <w:t>not</w:t>
      </w:r>
      <w:r>
        <w:rPr>
          <w:spacing w:val="-3"/>
        </w:rPr>
        <w:t xml:space="preserve"> </w:t>
      </w:r>
      <w:r>
        <w:t>know?”</w:t>
      </w:r>
      <w:r>
        <w:rPr>
          <w:spacing w:val="-4"/>
        </w:rPr>
        <w:t xml:space="preserve"> </w:t>
      </w:r>
      <w:r>
        <w:t>Only</w:t>
      </w:r>
      <w:r>
        <w:rPr>
          <w:spacing w:val="-5"/>
        </w:rPr>
        <w:t xml:space="preserve"> </w:t>
      </w:r>
      <w:r>
        <w:t>they</w:t>
      </w:r>
      <w:r>
        <w:rPr>
          <w:spacing w:val="-5"/>
        </w:rPr>
        <w:t xml:space="preserve"> </w:t>
      </w:r>
      <w:r>
        <w:t>will</w:t>
      </w:r>
      <w:r>
        <w:rPr>
          <w:spacing w:val="-3"/>
        </w:rPr>
        <w:t xml:space="preserve"> </w:t>
      </w:r>
      <w:r>
        <w:t>remember</w:t>
      </w:r>
      <w:r>
        <w:rPr>
          <w:spacing w:val="-4"/>
        </w:rPr>
        <w:t xml:space="preserve"> </w:t>
      </w:r>
      <w:r>
        <w:t>[who</w:t>
      </w:r>
      <w:r>
        <w:rPr>
          <w:spacing w:val="-4"/>
        </w:rPr>
        <w:t xml:space="preserve"> </w:t>
      </w:r>
      <w:r>
        <w:t>are] people of understanding.</w:t>
      </w:r>
      <w:r>
        <w:rPr>
          <w:b w:val="0"/>
        </w:rPr>
        <w:t>” (Surah Az-zumar, 39:9).</w:t>
      </w:r>
    </w:p>
    <w:p w:rsidR="00CD6B55" w:rsidRDefault="006C0C65">
      <w:pPr>
        <w:spacing w:before="159" w:line="360" w:lineRule="auto"/>
        <w:ind w:left="120" w:right="116"/>
        <w:jc w:val="both"/>
        <w:rPr>
          <w:i/>
          <w:sz w:val="24"/>
        </w:rPr>
      </w:pPr>
      <w:r>
        <w:rPr>
          <w:sz w:val="24"/>
        </w:rPr>
        <w:t>In</w:t>
      </w:r>
      <w:r>
        <w:rPr>
          <w:spacing w:val="-12"/>
          <w:sz w:val="24"/>
        </w:rPr>
        <w:t xml:space="preserve"> </w:t>
      </w:r>
      <w:r>
        <w:rPr>
          <w:sz w:val="24"/>
        </w:rPr>
        <w:t>another</w:t>
      </w:r>
      <w:r>
        <w:rPr>
          <w:spacing w:val="-13"/>
          <w:sz w:val="24"/>
        </w:rPr>
        <w:t xml:space="preserve"> </w:t>
      </w:r>
      <w:r>
        <w:rPr>
          <w:sz w:val="24"/>
        </w:rPr>
        <w:t>Surah</w:t>
      </w:r>
      <w:r>
        <w:rPr>
          <w:spacing w:val="-12"/>
          <w:sz w:val="24"/>
        </w:rPr>
        <w:t xml:space="preserve"> </w:t>
      </w:r>
      <w:r>
        <w:rPr>
          <w:sz w:val="24"/>
        </w:rPr>
        <w:t>Allah</w:t>
      </w:r>
      <w:r>
        <w:rPr>
          <w:spacing w:val="-13"/>
          <w:sz w:val="24"/>
        </w:rPr>
        <w:t xml:space="preserve"> </w:t>
      </w:r>
      <w:r>
        <w:rPr>
          <w:sz w:val="24"/>
        </w:rPr>
        <w:t>(SWT)</w:t>
      </w:r>
      <w:r>
        <w:rPr>
          <w:spacing w:val="-13"/>
          <w:sz w:val="24"/>
        </w:rPr>
        <w:t xml:space="preserve"> </w:t>
      </w:r>
      <w:r>
        <w:rPr>
          <w:sz w:val="24"/>
        </w:rPr>
        <w:t>says,</w:t>
      </w:r>
      <w:r>
        <w:rPr>
          <w:spacing w:val="-10"/>
          <w:sz w:val="24"/>
        </w:rPr>
        <w:t xml:space="preserve"> </w:t>
      </w:r>
      <w:r>
        <w:rPr>
          <w:i/>
          <w:sz w:val="24"/>
        </w:rPr>
        <w:t>“</w:t>
      </w:r>
      <w:r>
        <w:rPr>
          <w:b/>
          <w:i/>
          <w:sz w:val="24"/>
        </w:rPr>
        <w:t>Mankind!</w:t>
      </w:r>
      <w:r>
        <w:rPr>
          <w:b/>
          <w:i/>
          <w:spacing w:val="-14"/>
          <w:sz w:val="24"/>
        </w:rPr>
        <w:t xml:space="preserve"> </w:t>
      </w:r>
      <w:r>
        <w:rPr>
          <w:b/>
          <w:i/>
          <w:sz w:val="24"/>
        </w:rPr>
        <w:t>We</w:t>
      </w:r>
      <w:r>
        <w:rPr>
          <w:b/>
          <w:i/>
          <w:spacing w:val="-13"/>
          <w:sz w:val="24"/>
        </w:rPr>
        <w:t xml:space="preserve"> </w:t>
      </w:r>
      <w:r>
        <w:rPr>
          <w:b/>
          <w:i/>
          <w:sz w:val="24"/>
        </w:rPr>
        <w:t>have</w:t>
      </w:r>
      <w:r>
        <w:rPr>
          <w:b/>
          <w:i/>
          <w:spacing w:val="-13"/>
          <w:sz w:val="24"/>
        </w:rPr>
        <w:t xml:space="preserve"> </w:t>
      </w:r>
      <w:r>
        <w:rPr>
          <w:b/>
          <w:i/>
          <w:sz w:val="24"/>
        </w:rPr>
        <w:t>created</w:t>
      </w:r>
      <w:r>
        <w:rPr>
          <w:b/>
          <w:i/>
          <w:spacing w:val="-13"/>
          <w:sz w:val="24"/>
        </w:rPr>
        <w:t xml:space="preserve"> </w:t>
      </w:r>
      <w:r>
        <w:rPr>
          <w:b/>
          <w:i/>
          <w:sz w:val="24"/>
        </w:rPr>
        <w:t>you</w:t>
      </w:r>
      <w:r>
        <w:rPr>
          <w:b/>
          <w:i/>
          <w:spacing w:val="-11"/>
          <w:sz w:val="24"/>
        </w:rPr>
        <w:t xml:space="preserve"> </w:t>
      </w:r>
      <w:r>
        <w:rPr>
          <w:b/>
          <w:i/>
          <w:sz w:val="24"/>
        </w:rPr>
        <w:t>from</w:t>
      </w:r>
      <w:r>
        <w:rPr>
          <w:b/>
          <w:i/>
          <w:spacing w:val="-12"/>
          <w:sz w:val="24"/>
        </w:rPr>
        <w:t xml:space="preserve"> </w:t>
      </w:r>
      <w:r>
        <w:rPr>
          <w:b/>
          <w:i/>
          <w:sz w:val="24"/>
        </w:rPr>
        <w:t>a</w:t>
      </w:r>
      <w:r>
        <w:rPr>
          <w:b/>
          <w:i/>
          <w:spacing w:val="-14"/>
          <w:sz w:val="24"/>
        </w:rPr>
        <w:t xml:space="preserve"> </w:t>
      </w:r>
      <w:r>
        <w:rPr>
          <w:b/>
          <w:i/>
          <w:sz w:val="24"/>
        </w:rPr>
        <w:t>male</w:t>
      </w:r>
      <w:r>
        <w:rPr>
          <w:b/>
          <w:i/>
          <w:spacing w:val="-13"/>
          <w:sz w:val="24"/>
        </w:rPr>
        <w:t xml:space="preserve"> </w:t>
      </w:r>
      <w:r>
        <w:rPr>
          <w:b/>
          <w:i/>
          <w:sz w:val="24"/>
        </w:rPr>
        <w:t>and</w:t>
      </w:r>
      <w:r>
        <w:rPr>
          <w:b/>
          <w:i/>
          <w:spacing w:val="-14"/>
          <w:sz w:val="24"/>
        </w:rPr>
        <w:t xml:space="preserve"> </w:t>
      </w:r>
      <w:r>
        <w:rPr>
          <w:b/>
          <w:i/>
          <w:sz w:val="24"/>
        </w:rPr>
        <w:t>female,</w:t>
      </w:r>
      <w:r>
        <w:rPr>
          <w:b/>
          <w:i/>
          <w:spacing w:val="-13"/>
          <w:sz w:val="24"/>
        </w:rPr>
        <w:t xml:space="preserve"> </w:t>
      </w:r>
      <w:r>
        <w:rPr>
          <w:b/>
          <w:i/>
          <w:sz w:val="24"/>
        </w:rPr>
        <w:t>and</w:t>
      </w:r>
      <w:r>
        <w:rPr>
          <w:b/>
          <w:i/>
          <w:spacing w:val="-14"/>
          <w:sz w:val="24"/>
        </w:rPr>
        <w:t xml:space="preserve"> </w:t>
      </w:r>
      <w:r>
        <w:rPr>
          <w:b/>
          <w:i/>
          <w:sz w:val="24"/>
        </w:rPr>
        <w:t>made you into people and tribes, so that you might come to know each other. The noblest of you in God’s sight is the one who fears God most. God is all-knowing and all-aware</w:t>
      </w:r>
      <w:r>
        <w:rPr>
          <w:i/>
          <w:sz w:val="24"/>
        </w:rPr>
        <w:t>” (Surah Al-Hujurat, 49:13)</w:t>
      </w:r>
    </w:p>
    <w:p w:rsidR="00CD6B55" w:rsidRDefault="00CD6B55">
      <w:pPr>
        <w:spacing w:line="360" w:lineRule="auto"/>
        <w:jc w:val="both"/>
        <w:rPr>
          <w:sz w:val="24"/>
        </w:rPr>
        <w:sectPr w:rsidR="00CD6B55">
          <w:pgSz w:w="12240" w:h="15840"/>
          <w:pgMar w:top="1360" w:right="960" w:bottom="280" w:left="9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D6B55" w:rsidRDefault="006C0C65">
      <w:pPr>
        <w:spacing w:before="74" w:line="362" w:lineRule="auto"/>
        <w:ind w:left="120" w:right="119"/>
        <w:jc w:val="both"/>
        <w:rPr>
          <w:b/>
          <w:i/>
          <w:sz w:val="24"/>
        </w:rPr>
      </w:pPr>
      <w:r>
        <w:rPr>
          <w:sz w:val="24"/>
        </w:rPr>
        <w:lastRenderedPageBreak/>
        <w:t>The</w:t>
      </w:r>
      <w:r>
        <w:rPr>
          <w:spacing w:val="-5"/>
          <w:sz w:val="24"/>
        </w:rPr>
        <w:t xml:space="preserve"> </w:t>
      </w:r>
      <w:r>
        <w:rPr>
          <w:sz w:val="24"/>
        </w:rPr>
        <w:t>Holy</w:t>
      </w:r>
      <w:r>
        <w:rPr>
          <w:spacing w:val="-7"/>
          <w:sz w:val="24"/>
        </w:rPr>
        <w:t xml:space="preserve"> </w:t>
      </w:r>
      <w:r>
        <w:rPr>
          <w:sz w:val="24"/>
        </w:rPr>
        <w:t>Prophet</w:t>
      </w:r>
      <w:r>
        <w:rPr>
          <w:spacing w:val="-3"/>
          <w:sz w:val="24"/>
        </w:rPr>
        <w:t xml:space="preserve"> </w:t>
      </w:r>
      <w:r>
        <w:rPr>
          <w:sz w:val="24"/>
        </w:rPr>
        <w:t>(Peace</w:t>
      </w:r>
      <w:r>
        <w:rPr>
          <w:spacing w:val="-2"/>
          <w:sz w:val="24"/>
        </w:rPr>
        <w:t xml:space="preserve"> </w:t>
      </w:r>
      <w:r>
        <w:rPr>
          <w:sz w:val="24"/>
        </w:rPr>
        <w:t>Be</w:t>
      </w:r>
      <w:r>
        <w:rPr>
          <w:spacing w:val="-4"/>
          <w:sz w:val="24"/>
        </w:rPr>
        <w:t xml:space="preserve"> </w:t>
      </w:r>
      <w:r>
        <w:rPr>
          <w:sz w:val="24"/>
        </w:rPr>
        <w:t>Upon</w:t>
      </w:r>
      <w:r>
        <w:rPr>
          <w:spacing w:val="-2"/>
          <w:sz w:val="24"/>
        </w:rPr>
        <w:t xml:space="preserve"> </w:t>
      </w:r>
      <w:r>
        <w:rPr>
          <w:sz w:val="24"/>
        </w:rPr>
        <w:t>Him)</w:t>
      </w:r>
      <w:r>
        <w:rPr>
          <w:spacing w:val="-3"/>
          <w:sz w:val="24"/>
        </w:rPr>
        <w:t xml:space="preserve"> </w:t>
      </w:r>
      <w:r>
        <w:rPr>
          <w:sz w:val="24"/>
        </w:rPr>
        <w:t xml:space="preserve">said, </w:t>
      </w:r>
      <w:r>
        <w:rPr>
          <w:b/>
          <w:i/>
          <w:sz w:val="24"/>
        </w:rPr>
        <w:t>“Allah</w:t>
      </w:r>
      <w:r>
        <w:rPr>
          <w:b/>
          <w:i/>
          <w:spacing w:val="-3"/>
          <w:sz w:val="24"/>
        </w:rPr>
        <w:t xml:space="preserve"> </w:t>
      </w:r>
      <w:r>
        <w:rPr>
          <w:b/>
          <w:i/>
          <w:sz w:val="24"/>
        </w:rPr>
        <w:t>does</w:t>
      </w:r>
      <w:r>
        <w:rPr>
          <w:b/>
          <w:i/>
          <w:spacing w:val="-4"/>
          <w:sz w:val="24"/>
        </w:rPr>
        <w:t xml:space="preserve"> </w:t>
      </w:r>
      <w:r>
        <w:rPr>
          <w:b/>
          <w:i/>
          <w:sz w:val="24"/>
        </w:rPr>
        <w:t>not</w:t>
      </w:r>
      <w:r>
        <w:rPr>
          <w:b/>
          <w:i/>
          <w:spacing w:val="-3"/>
          <w:sz w:val="24"/>
        </w:rPr>
        <w:t xml:space="preserve"> </w:t>
      </w:r>
      <w:r>
        <w:rPr>
          <w:b/>
          <w:i/>
          <w:sz w:val="24"/>
        </w:rPr>
        <w:t>look</w:t>
      </w:r>
      <w:r>
        <w:rPr>
          <w:b/>
          <w:i/>
          <w:spacing w:val="-3"/>
          <w:sz w:val="24"/>
        </w:rPr>
        <w:t xml:space="preserve"> </w:t>
      </w:r>
      <w:r>
        <w:rPr>
          <w:b/>
          <w:i/>
          <w:sz w:val="24"/>
        </w:rPr>
        <w:t>upon</w:t>
      </w:r>
      <w:r>
        <w:rPr>
          <w:b/>
          <w:i/>
          <w:spacing w:val="-3"/>
          <w:sz w:val="24"/>
        </w:rPr>
        <w:t xml:space="preserve"> </w:t>
      </w:r>
      <w:r>
        <w:rPr>
          <w:b/>
          <w:i/>
          <w:sz w:val="24"/>
        </w:rPr>
        <w:t>your</w:t>
      </w:r>
      <w:r>
        <w:rPr>
          <w:b/>
          <w:i/>
          <w:spacing w:val="-4"/>
          <w:sz w:val="24"/>
        </w:rPr>
        <w:t xml:space="preserve"> </w:t>
      </w:r>
      <w:r>
        <w:rPr>
          <w:b/>
          <w:i/>
          <w:sz w:val="24"/>
        </w:rPr>
        <w:t>outward</w:t>
      </w:r>
      <w:r>
        <w:rPr>
          <w:b/>
          <w:i/>
          <w:spacing w:val="-3"/>
          <w:sz w:val="24"/>
        </w:rPr>
        <w:t xml:space="preserve"> </w:t>
      </w:r>
      <w:r>
        <w:rPr>
          <w:b/>
          <w:i/>
          <w:sz w:val="24"/>
        </w:rPr>
        <w:t>appearance,</w:t>
      </w:r>
      <w:r>
        <w:rPr>
          <w:b/>
          <w:i/>
          <w:spacing w:val="-3"/>
          <w:sz w:val="24"/>
        </w:rPr>
        <w:t xml:space="preserve"> </w:t>
      </w:r>
      <w:r>
        <w:rPr>
          <w:b/>
          <w:i/>
          <w:sz w:val="24"/>
        </w:rPr>
        <w:t>He looks upon your hearts and your deeds”.</w:t>
      </w:r>
    </w:p>
    <w:p w:rsidR="00CD6B55" w:rsidRDefault="006C0C65">
      <w:pPr>
        <w:pStyle w:val="Heading4"/>
        <w:spacing w:before="156" w:line="360" w:lineRule="auto"/>
        <w:ind w:right="120"/>
        <w:jc w:val="both"/>
      </w:pPr>
      <w:r>
        <w:t>In the</w:t>
      </w:r>
      <w:r>
        <w:rPr>
          <w:spacing w:val="-1"/>
        </w:rPr>
        <w:t xml:space="preserve"> </w:t>
      </w:r>
      <w:r>
        <w:t>early</w:t>
      </w:r>
      <w:r>
        <w:rPr>
          <w:spacing w:val="-7"/>
        </w:rPr>
        <w:t xml:space="preserve"> </w:t>
      </w:r>
      <w:r>
        <w:t>days</w:t>
      </w:r>
      <w:r>
        <w:rPr>
          <w:spacing w:val="-2"/>
        </w:rPr>
        <w:t xml:space="preserve"> </w:t>
      </w:r>
      <w:r>
        <w:t>of Islam,</w:t>
      </w:r>
      <w:r>
        <w:rPr>
          <w:spacing w:val="-2"/>
        </w:rPr>
        <w:t xml:space="preserve"> </w:t>
      </w:r>
      <w:r>
        <w:t>when</w:t>
      </w:r>
      <w:r>
        <w:rPr>
          <w:spacing w:val="-2"/>
        </w:rPr>
        <w:t xml:space="preserve"> </w:t>
      </w:r>
      <w:r>
        <w:t>the</w:t>
      </w:r>
      <w:r>
        <w:rPr>
          <w:spacing w:val="-3"/>
        </w:rPr>
        <w:t xml:space="preserve"> </w:t>
      </w:r>
      <w:r>
        <w:t>Prophet (Peace</w:t>
      </w:r>
      <w:r>
        <w:rPr>
          <w:spacing w:val="-3"/>
        </w:rPr>
        <w:t xml:space="preserve"> </w:t>
      </w:r>
      <w:r>
        <w:t>Be</w:t>
      </w:r>
      <w:r>
        <w:rPr>
          <w:spacing w:val="-3"/>
        </w:rPr>
        <w:t xml:space="preserve"> </w:t>
      </w:r>
      <w:r>
        <w:t>Upon</w:t>
      </w:r>
      <w:r>
        <w:rPr>
          <w:spacing w:val="-1"/>
        </w:rPr>
        <w:t xml:space="preserve"> </w:t>
      </w:r>
      <w:r>
        <w:t>Him)</w:t>
      </w:r>
      <w:r>
        <w:rPr>
          <w:spacing w:val="-2"/>
        </w:rPr>
        <w:t xml:space="preserve"> </w:t>
      </w:r>
      <w:r>
        <w:t>used</w:t>
      </w:r>
      <w:r>
        <w:rPr>
          <w:spacing w:val="-2"/>
        </w:rPr>
        <w:t xml:space="preserve"> </w:t>
      </w:r>
      <w:r>
        <w:t>to deliver</w:t>
      </w:r>
      <w:r>
        <w:rPr>
          <w:spacing w:val="-2"/>
        </w:rPr>
        <w:t xml:space="preserve"> </w:t>
      </w:r>
      <w:r>
        <w:t>speeches</w:t>
      </w:r>
      <w:r>
        <w:rPr>
          <w:spacing w:val="-2"/>
        </w:rPr>
        <w:t xml:space="preserve"> </w:t>
      </w:r>
      <w:r>
        <w:t xml:space="preserve">about Islam, people from remote areas </w:t>
      </w:r>
      <w:r>
        <w:t>used to come to listen</w:t>
      </w:r>
      <w:r>
        <w:rPr>
          <w:spacing w:val="-1"/>
        </w:rPr>
        <w:t xml:space="preserve"> </w:t>
      </w:r>
      <w:r>
        <w:t>to the Holy</w:t>
      </w:r>
      <w:r>
        <w:rPr>
          <w:spacing w:val="-5"/>
        </w:rPr>
        <w:t xml:space="preserve"> </w:t>
      </w:r>
      <w:r>
        <w:t>Prophet (PBUH) and got benefited from the teachings</w:t>
      </w:r>
      <w:r>
        <w:rPr>
          <w:spacing w:val="-2"/>
        </w:rPr>
        <w:t xml:space="preserve"> </w:t>
      </w:r>
      <w:r>
        <w:t>of</w:t>
      </w:r>
      <w:r>
        <w:rPr>
          <w:spacing w:val="-2"/>
        </w:rPr>
        <w:t xml:space="preserve"> </w:t>
      </w:r>
      <w:r>
        <w:t>the</w:t>
      </w:r>
      <w:r>
        <w:rPr>
          <w:spacing w:val="-1"/>
        </w:rPr>
        <w:t xml:space="preserve"> </w:t>
      </w:r>
      <w:r>
        <w:t>Holy</w:t>
      </w:r>
      <w:r>
        <w:rPr>
          <w:spacing w:val="-7"/>
        </w:rPr>
        <w:t xml:space="preserve"> </w:t>
      </w:r>
      <w:r>
        <w:t>Prophet</w:t>
      </w:r>
      <w:r>
        <w:rPr>
          <w:spacing w:val="-2"/>
        </w:rPr>
        <w:t xml:space="preserve"> </w:t>
      </w:r>
      <w:r>
        <w:t>(PBUH).</w:t>
      </w:r>
      <w:r>
        <w:rPr>
          <w:spacing w:val="-2"/>
        </w:rPr>
        <w:t xml:space="preserve"> </w:t>
      </w:r>
      <w:r>
        <w:t>At</w:t>
      </w:r>
      <w:r>
        <w:rPr>
          <w:spacing w:val="-2"/>
        </w:rPr>
        <w:t xml:space="preserve"> </w:t>
      </w:r>
      <w:r>
        <w:t>that</w:t>
      </w:r>
      <w:r>
        <w:rPr>
          <w:spacing w:val="-2"/>
        </w:rPr>
        <w:t xml:space="preserve"> </w:t>
      </w:r>
      <w:r>
        <w:t>time</w:t>
      </w:r>
      <w:r>
        <w:rPr>
          <w:spacing w:val="-3"/>
        </w:rPr>
        <w:t xml:space="preserve"> </w:t>
      </w:r>
      <w:r>
        <w:t>those</w:t>
      </w:r>
      <w:r>
        <w:rPr>
          <w:spacing w:val="-2"/>
        </w:rPr>
        <w:t xml:space="preserve"> </w:t>
      </w:r>
      <w:r>
        <w:t>who came</w:t>
      </w:r>
      <w:r>
        <w:rPr>
          <w:spacing w:val="-2"/>
        </w:rPr>
        <w:t xml:space="preserve"> </w:t>
      </w:r>
      <w:r>
        <w:t>early</w:t>
      </w:r>
      <w:r>
        <w:rPr>
          <w:spacing w:val="-5"/>
        </w:rPr>
        <w:t xml:space="preserve"> </w:t>
      </w:r>
      <w:r>
        <w:t>got</w:t>
      </w:r>
      <w:r>
        <w:rPr>
          <w:spacing w:val="-2"/>
        </w:rPr>
        <w:t xml:space="preserve"> </w:t>
      </w:r>
      <w:r>
        <w:t>space</w:t>
      </w:r>
      <w:r>
        <w:rPr>
          <w:spacing w:val="-3"/>
        </w:rPr>
        <w:t xml:space="preserve"> </w:t>
      </w:r>
      <w:r>
        <w:t>in</w:t>
      </w:r>
      <w:r>
        <w:rPr>
          <w:spacing w:val="-2"/>
        </w:rPr>
        <w:t xml:space="preserve"> </w:t>
      </w:r>
      <w:r>
        <w:t>the</w:t>
      </w:r>
      <w:r>
        <w:rPr>
          <w:spacing w:val="-3"/>
        </w:rPr>
        <w:t xml:space="preserve"> </w:t>
      </w:r>
      <w:r>
        <w:t>masjid</w:t>
      </w:r>
      <w:r>
        <w:rPr>
          <w:spacing w:val="-2"/>
        </w:rPr>
        <w:t xml:space="preserve"> </w:t>
      </w:r>
      <w:r>
        <w:t>easily, but there was not enough space for those who came later. In that case the Holy Prophet (PBUH) used to spread</w:t>
      </w:r>
      <w:r>
        <w:rPr>
          <w:spacing w:val="-5"/>
        </w:rPr>
        <w:t xml:space="preserve"> </w:t>
      </w:r>
      <w:r>
        <w:t>his</w:t>
      </w:r>
      <w:r>
        <w:rPr>
          <w:spacing w:val="-4"/>
        </w:rPr>
        <w:t xml:space="preserve"> </w:t>
      </w:r>
      <w:r>
        <w:t>own</w:t>
      </w:r>
      <w:r>
        <w:rPr>
          <w:spacing w:val="-5"/>
        </w:rPr>
        <w:t xml:space="preserve"> </w:t>
      </w:r>
      <w:r>
        <w:t>chadar</w:t>
      </w:r>
      <w:r>
        <w:rPr>
          <w:spacing w:val="-6"/>
        </w:rPr>
        <w:t xml:space="preserve"> </w:t>
      </w:r>
      <w:r>
        <w:t>e</w:t>
      </w:r>
      <w:r>
        <w:rPr>
          <w:spacing w:val="-3"/>
        </w:rPr>
        <w:t xml:space="preserve"> </w:t>
      </w:r>
      <w:r>
        <w:t>Mubarak</w:t>
      </w:r>
      <w:r>
        <w:rPr>
          <w:spacing w:val="-5"/>
        </w:rPr>
        <w:t xml:space="preserve"> </w:t>
      </w:r>
      <w:r>
        <w:t>(sheet)</w:t>
      </w:r>
      <w:r>
        <w:rPr>
          <w:spacing w:val="-5"/>
        </w:rPr>
        <w:t xml:space="preserve"> </w:t>
      </w:r>
      <w:r>
        <w:t>for</w:t>
      </w:r>
      <w:r>
        <w:rPr>
          <w:spacing w:val="-6"/>
        </w:rPr>
        <w:t xml:space="preserve"> </w:t>
      </w:r>
      <w:r>
        <w:t>those</w:t>
      </w:r>
      <w:r>
        <w:rPr>
          <w:spacing w:val="-6"/>
        </w:rPr>
        <w:t xml:space="preserve"> </w:t>
      </w:r>
      <w:r>
        <w:t>who</w:t>
      </w:r>
      <w:r>
        <w:rPr>
          <w:spacing w:val="-5"/>
        </w:rPr>
        <w:t xml:space="preserve"> </w:t>
      </w:r>
      <w:r>
        <w:t>came</w:t>
      </w:r>
      <w:r>
        <w:rPr>
          <w:spacing w:val="-5"/>
        </w:rPr>
        <w:t xml:space="preserve"> </w:t>
      </w:r>
      <w:r>
        <w:t>later</w:t>
      </w:r>
      <w:r>
        <w:rPr>
          <w:spacing w:val="-6"/>
        </w:rPr>
        <w:t xml:space="preserve"> </w:t>
      </w:r>
      <w:r>
        <w:t>and</w:t>
      </w:r>
      <w:r>
        <w:rPr>
          <w:spacing w:val="-5"/>
        </w:rPr>
        <w:t xml:space="preserve"> </w:t>
      </w:r>
      <w:r>
        <w:t>sat</w:t>
      </w:r>
      <w:r>
        <w:rPr>
          <w:spacing w:val="-2"/>
        </w:rPr>
        <w:t xml:space="preserve"> </w:t>
      </w:r>
      <w:r>
        <w:t>them</w:t>
      </w:r>
      <w:r>
        <w:rPr>
          <w:spacing w:val="-4"/>
        </w:rPr>
        <w:t xml:space="preserve"> </w:t>
      </w:r>
      <w:r>
        <w:t>on</w:t>
      </w:r>
      <w:r>
        <w:rPr>
          <w:spacing w:val="-5"/>
        </w:rPr>
        <w:t xml:space="preserve"> </w:t>
      </w:r>
      <w:r>
        <w:t>it</w:t>
      </w:r>
      <w:r>
        <w:rPr>
          <w:spacing w:val="-4"/>
        </w:rPr>
        <w:t xml:space="preserve"> </w:t>
      </w:r>
      <w:r>
        <w:t>so</w:t>
      </w:r>
      <w:r>
        <w:rPr>
          <w:spacing w:val="-5"/>
        </w:rPr>
        <w:t xml:space="preserve"> </w:t>
      </w:r>
      <w:r>
        <w:t>that</w:t>
      </w:r>
      <w:r>
        <w:rPr>
          <w:spacing w:val="-5"/>
        </w:rPr>
        <w:t xml:space="preserve"> </w:t>
      </w:r>
      <w:r>
        <w:t>they</w:t>
      </w:r>
      <w:r>
        <w:rPr>
          <w:spacing w:val="-12"/>
        </w:rPr>
        <w:t xml:space="preserve"> </w:t>
      </w:r>
      <w:r>
        <w:t>may</w:t>
      </w:r>
      <w:r>
        <w:rPr>
          <w:spacing w:val="-7"/>
        </w:rPr>
        <w:t xml:space="preserve"> </w:t>
      </w:r>
      <w:r>
        <w:t>get benefit from the preaching of the Holy Pr</w:t>
      </w:r>
      <w:r>
        <w:t>ophet (PBUH).</w:t>
      </w:r>
    </w:p>
    <w:p w:rsidR="00CD6B55" w:rsidRDefault="006C0C65">
      <w:pPr>
        <w:pStyle w:val="Heading4"/>
        <w:spacing w:before="159" w:line="360" w:lineRule="auto"/>
        <w:ind w:right="116"/>
        <w:jc w:val="both"/>
      </w:pPr>
      <w:r>
        <w:t xml:space="preserve">Although the Prophet (Peace Be </w:t>
      </w:r>
      <w:r>
        <w:t>Upon</w:t>
      </w:r>
      <w:r>
        <w:t xml:space="preserve"> Him) was the most beloved to Allah (SWT), but He (PBUH) did not understand Himself prominent from others. He (PBUH) did not ever wear anything that could distinguish</w:t>
      </w:r>
      <w:r>
        <w:rPr>
          <w:spacing w:val="-8"/>
        </w:rPr>
        <w:t xml:space="preserve"> </w:t>
      </w:r>
      <w:r>
        <w:t>Him</w:t>
      </w:r>
      <w:r>
        <w:rPr>
          <w:spacing w:val="-7"/>
        </w:rPr>
        <w:t xml:space="preserve"> </w:t>
      </w:r>
      <w:r>
        <w:t>from</w:t>
      </w:r>
      <w:r>
        <w:rPr>
          <w:spacing w:val="-8"/>
        </w:rPr>
        <w:t xml:space="preserve"> </w:t>
      </w:r>
      <w:r>
        <w:t>the</w:t>
      </w:r>
      <w:r>
        <w:rPr>
          <w:spacing w:val="-9"/>
        </w:rPr>
        <w:t xml:space="preserve"> </w:t>
      </w:r>
      <w:r>
        <w:t>rest</w:t>
      </w:r>
      <w:r>
        <w:rPr>
          <w:spacing w:val="-8"/>
        </w:rPr>
        <w:t xml:space="preserve"> </w:t>
      </w:r>
      <w:r>
        <w:t>of</w:t>
      </w:r>
      <w:r>
        <w:rPr>
          <w:spacing w:val="-9"/>
        </w:rPr>
        <w:t xml:space="preserve"> </w:t>
      </w:r>
      <w:r>
        <w:t>His</w:t>
      </w:r>
      <w:r>
        <w:rPr>
          <w:spacing w:val="-8"/>
        </w:rPr>
        <w:t xml:space="preserve"> </w:t>
      </w:r>
      <w:r>
        <w:t>companions</w:t>
      </w:r>
      <w:r>
        <w:rPr>
          <w:spacing w:val="-8"/>
        </w:rPr>
        <w:t xml:space="preserve"> </w:t>
      </w:r>
      <w:r>
        <w:t>(Razi</w:t>
      </w:r>
      <w:r>
        <w:rPr>
          <w:spacing w:val="-8"/>
        </w:rPr>
        <w:t xml:space="preserve"> </w:t>
      </w:r>
      <w:r>
        <w:t>Allah</w:t>
      </w:r>
      <w:r>
        <w:rPr>
          <w:spacing w:val="-9"/>
        </w:rPr>
        <w:t xml:space="preserve"> </w:t>
      </w:r>
      <w:r>
        <w:t>Anha).</w:t>
      </w:r>
      <w:r>
        <w:rPr>
          <w:spacing w:val="-9"/>
        </w:rPr>
        <w:t xml:space="preserve"> </w:t>
      </w:r>
      <w:r>
        <w:t>The</w:t>
      </w:r>
      <w:r>
        <w:rPr>
          <w:spacing w:val="-9"/>
        </w:rPr>
        <w:t xml:space="preserve"> </w:t>
      </w:r>
      <w:r>
        <w:t>Prophet</w:t>
      </w:r>
      <w:r>
        <w:rPr>
          <w:spacing w:val="-8"/>
        </w:rPr>
        <w:t xml:space="preserve"> </w:t>
      </w:r>
      <w:r>
        <w:t>(PBUH)</w:t>
      </w:r>
      <w:r>
        <w:rPr>
          <w:spacing w:val="-9"/>
        </w:rPr>
        <w:t xml:space="preserve"> </w:t>
      </w:r>
      <w:r>
        <w:t>used</w:t>
      </w:r>
      <w:r>
        <w:rPr>
          <w:spacing w:val="-8"/>
        </w:rPr>
        <w:t xml:space="preserve"> </w:t>
      </w:r>
      <w:r>
        <w:t>to</w:t>
      </w:r>
      <w:r>
        <w:rPr>
          <w:spacing w:val="-8"/>
        </w:rPr>
        <w:t xml:space="preserve"> </w:t>
      </w:r>
      <w:r>
        <w:t>remain so</w:t>
      </w:r>
      <w:r>
        <w:rPr>
          <w:spacing w:val="-2"/>
        </w:rPr>
        <w:t xml:space="preserve"> </w:t>
      </w:r>
      <w:r>
        <w:t>simple</w:t>
      </w:r>
      <w:r>
        <w:rPr>
          <w:spacing w:val="-1"/>
        </w:rPr>
        <w:t xml:space="preserve"> </w:t>
      </w:r>
      <w:r>
        <w:t>that if someone</w:t>
      </w:r>
      <w:r>
        <w:rPr>
          <w:spacing w:val="-2"/>
        </w:rPr>
        <w:t xml:space="preserve"> </w:t>
      </w:r>
      <w:r>
        <w:t>from a faraway</w:t>
      </w:r>
      <w:r>
        <w:rPr>
          <w:spacing w:val="-5"/>
        </w:rPr>
        <w:t xml:space="preserve"> </w:t>
      </w:r>
      <w:r>
        <w:t>area</w:t>
      </w:r>
      <w:r>
        <w:rPr>
          <w:spacing w:val="2"/>
        </w:rPr>
        <w:t xml:space="preserve"> </w:t>
      </w:r>
      <w:r>
        <w:t>came</w:t>
      </w:r>
      <w:r>
        <w:rPr>
          <w:spacing w:val="-1"/>
        </w:rPr>
        <w:t xml:space="preserve"> </w:t>
      </w:r>
      <w:r>
        <w:t>then he</w:t>
      </w:r>
      <w:r>
        <w:rPr>
          <w:spacing w:val="-2"/>
        </w:rPr>
        <w:t xml:space="preserve"> </w:t>
      </w:r>
      <w:r>
        <w:t>would have</w:t>
      </w:r>
      <w:r>
        <w:rPr>
          <w:spacing w:val="-1"/>
        </w:rPr>
        <w:t xml:space="preserve"> </w:t>
      </w:r>
      <w:r>
        <w:t>severe</w:t>
      </w:r>
      <w:r>
        <w:rPr>
          <w:spacing w:val="-2"/>
        </w:rPr>
        <w:t xml:space="preserve"> </w:t>
      </w:r>
      <w:r>
        <w:t>difficulty</w:t>
      </w:r>
      <w:r>
        <w:rPr>
          <w:spacing w:val="-5"/>
        </w:rPr>
        <w:t xml:space="preserve"> </w:t>
      </w:r>
      <w:r>
        <w:t>in</w:t>
      </w:r>
      <w:r>
        <w:rPr>
          <w:spacing w:val="1"/>
        </w:rPr>
        <w:t xml:space="preserve"> </w:t>
      </w:r>
      <w:r>
        <w:rPr>
          <w:spacing w:val="-2"/>
        </w:rPr>
        <w:t>recognizing.</w:t>
      </w:r>
    </w:p>
    <w:p w:rsidR="00CD6B55" w:rsidRDefault="006C0C65">
      <w:pPr>
        <w:pStyle w:val="Heading2"/>
        <w:numPr>
          <w:ilvl w:val="1"/>
          <w:numId w:val="4"/>
        </w:numPr>
        <w:tabs>
          <w:tab w:val="left" w:pos="508"/>
        </w:tabs>
        <w:spacing w:before="241"/>
        <w:ind w:left="508" w:hanging="388"/>
      </w:pPr>
      <w:bookmarkStart w:id="4" w:name="_bookmark4"/>
      <w:bookmarkEnd w:id="4"/>
      <w:r>
        <w:rPr>
          <w:color w:val="2D74B5"/>
        </w:rPr>
        <w:t>Limitations</w:t>
      </w:r>
      <w:r>
        <w:rPr>
          <w:color w:val="2D74B5"/>
          <w:spacing w:val="-7"/>
        </w:rPr>
        <w:t xml:space="preserve"> </w:t>
      </w:r>
      <w:r>
        <w:rPr>
          <w:color w:val="2D74B5"/>
        </w:rPr>
        <w:t>of</w:t>
      </w:r>
      <w:r>
        <w:rPr>
          <w:color w:val="2D74B5"/>
          <w:spacing w:val="-4"/>
        </w:rPr>
        <w:t xml:space="preserve"> </w:t>
      </w:r>
      <w:r>
        <w:rPr>
          <w:color w:val="2D74B5"/>
        </w:rPr>
        <w:t>the</w:t>
      </w:r>
      <w:r>
        <w:rPr>
          <w:color w:val="2D74B5"/>
          <w:spacing w:val="-5"/>
        </w:rPr>
        <w:t xml:space="preserve"> </w:t>
      </w:r>
      <w:r>
        <w:rPr>
          <w:color w:val="2D74B5"/>
          <w:spacing w:val="-2"/>
        </w:rPr>
        <w:t>Study:</w:t>
      </w:r>
    </w:p>
    <w:p w:rsidR="00CD6B55" w:rsidRDefault="006C0C65">
      <w:pPr>
        <w:pStyle w:val="Heading4"/>
        <w:spacing w:before="149" w:line="360" w:lineRule="auto"/>
      </w:pPr>
      <w:r>
        <w:t>Due</w:t>
      </w:r>
      <w:r>
        <w:rPr>
          <w:spacing w:val="-4"/>
        </w:rPr>
        <w:t xml:space="preserve"> </w:t>
      </w:r>
      <w:r>
        <w:t>to</w:t>
      </w:r>
      <w:r>
        <w:rPr>
          <w:spacing w:val="-3"/>
        </w:rPr>
        <w:t xml:space="preserve"> </w:t>
      </w:r>
      <w:r>
        <w:t>limited</w:t>
      </w:r>
      <w:r>
        <w:rPr>
          <w:spacing w:val="-3"/>
        </w:rPr>
        <w:t xml:space="preserve"> </w:t>
      </w:r>
      <w:r>
        <w:t>time</w:t>
      </w:r>
      <w:r>
        <w:rPr>
          <w:spacing w:val="-3"/>
        </w:rPr>
        <w:t xml:space="preserve"> </w:t>
      </w:r>
      <w:r>
        <w:t>frame</w:t>
      </w:r>
      <w:r>
        <w:rPr>
          <w:spacing w:val="-3"/>
        </w:rPr>
        <w:t xml:space="preserve"> </w:t>
      </w:r>
      <w:r>
        <w:t>for</w:t>
      </w:r>
      <w:r>
        <w:rPr>
          <w:spacing w:val="-3"/>
        </w:rPr>
        <w:t xml:space="preserve"> </w:t>
      </w:r>
      <w:r>
        <w:t>the</w:t>
      </w:r>
      <w:r>
        <w:rPr>
          <w:spacing w:val="-4"/>
        </w:rPr>
        <w:t xml:space="preserve"> </w:t>
      </w:r>
      <w:r>
        <w:t>semester</w:t>
      </w:r>
      <w:r>
        <w:rPr>
          <w:spacing w:val="-4"/>
        </w:rPr>
        <w:t xml:space="preserve"> </w:t>
      </w:r>
      <w:r>
        <w:t>project</w:t>
      </w:r>
      <w:r>
        <w:rPr>
          <w:spacing w:val="-1"/>
        </w:rPr>
        <w:t xml:space="preserve"> </w:t>
      </w:r>
      <w:r>
        <w:t>widespread</w:t>
      </w:r>
      <w:r>
        <w:rPr>
          <w:spacing w:val="-3"/>
        </w:rPr>
        <w:t xml:space="preserve"> </w:t>
      </w:r>
      <w:r>
        <w:t>data</w:t>
      </w:r>
      <w:r>
        <w:rPr>
          <w:spacing w:val="-3"/>
        </w:rPr>
        <w:t xml:space="preserve"> </w:t>
      </w:r>
      <w:r>
        <w:t>has</w:t>
      </w:r>
      <w:r>
        <w:rPr>
          <w:spacing w:val="-3"/>
        </w:rPr>
        <w:t xml:space="preserve"> </w:t>
      </w:r>
      <w:r>
        <w:t>not</w:t>
      </w:r>
      <w:r>
        <w:rPr>
          <w:spacing w:val="-1"/>
        </w:rPr>
        <w:t xml:space="preserve"> </w:t>
      </w:r>
      <w:r>
        <w:t>been</w:t>
      </w:r>
      <w:r>
        <w:rPr>
          <w:spacing w:val="-3"/>
        </w:rPr>
        <w:t xml:space="preserve"> </w:t>
      </w:r>
      <w:r>
        <w:t>used</w:t>
      </w:r>
      <w:r>
        <w:rPr>
          <w:spacing w:val="-3"/>
        </w:rPr>
        <w:t xml:space="preserve"> </w:t>
      </w:r>
      <w:r>
        <w:t>in</w:t>
      </w:r>
      <w:r>
        <w:rPr>
          <w:spacing w:val="-3"/>
        </w:rPr>
        <w:t xml:space="preserve"> </w:t>
      </w:r>
      <w:r>
        <w:t>the</w:t>
      </w:r>
      <w:r>
        <w:rPr>
          <w:spacing w:val="-4"/>
        </w:rPr>
        <w:t xml:space="preserve"> </w:t>
      </w:r>
      <w:r>
        <w:t>study</w:t>
      </w:r>
      <w:r>
        <w:rPr>
          <w:spacing w:val="-7"/>
        </w:rPr>
        <w:t xml:space="preserve"> </w:t>
      </w:r>
      <w:r>
        <w:t>to make this report most relevant and authentic. This study is of descriptive nature because all the information is taken from others research work.</w:t>
      </w:r>
    </w:p>
    <w:p w:rsidR="00CD6B55" w:rsidRDefault="006C0C65">
      <w:pPr>
        <w:pStyle w:val="Heading4"/>
        <w:spacing w:before="242" w:line="360" w:lineRule="auto"/>
      </w:pPr>
      <w:r>
        <w:t>Additional</w:t>
      </w:r>
      <w:r>
        <w:rPr>
          <w:spacing w:val="37"/>
        </w:rPr>
        <w:t xml:space="preserve"> </w:t>
      </w:r>
      <w:r>
        <w:t>research</w:t>
      </w:r>
      <w:r>
        <w:rPr>
          <w:spacing w:val="36"/>
        </w:rPr>
        <w:t xml:space="preserve"> </w:t>
      </w:r>
      <w:r>
        <w:t>is</w:t>
      </w:r>
      <w:r>
        <w:rPr>
          <w:spacing w:val="37"/>
        </w:rPr>
        <w:t xml:space="preserve"> </w:t>
      </w:r>
      <w:r>
        <w:t>needed</w:t>
      </w:r>
      <w:r>
        <w:rPr>
          <w:spacing w:val="37"/>
        </w:rPr>
        <w:t xml:space="preserve"> </w:t>
      </w:r>
      <w:r>
        <w:t>toassess</w:t>
      </w:r>
      <w:r>
        <w:rPr>
          <w:spacing w:val="-3"/>
        </w:rPr>
        <w:t xml:space="preserve"> </w:t>
      </w:r>
      <w:r>
        <w:t>the</w:t>
      </w:r>
      <w:r>
        <w:rPr>
          <w:spacing w:val="-2"/>
        </w:rPr>
        <w:t xml:space="preserve"> </w:t>
      </w:r>
      <w:r>
        <w:t>results</w:t>
      </w:r>
      <w:r>
        <w:rPr>
          <w:spacing w:val="-3"/>
        </w:rPr>
        <w:t xml:space="preserve"> </w:t>
      </w:r>
      <w:r>
        <w:t>of</w:t>
      </w:r>
      <w:r>
        <w:rPr>
          <w:spacing w:val="-2"/>
        </w:rPr>
        <w:t xml:space="preserve"> </w:t>
      </w:r>
      <w:r>
        <w:t>this</w:t>
      </w:r>
      <w:r>
        <w:rPr>
          <w:spacing w:val="-2"/>
        </w:rPr>
        <w:t xml:space="preserve"> </w:t>
      </w:r>
      <w:r>
        <w:t>look</w:t>
      </w:r>
      <w:r>
        <w:rPr>
          <w:spacing w:val="-2"/>
        </w:rPr>
        <w:t xml:space="preserve"> </w:t>
      </w:r>
      <w:r>
        <w:t>at</w:t>
      </w:r>
      <w:r>
        <w:rPr>
          <w:spacing w:val="-2"/>
        </w:rPr>
        <w:t xml:space="preserve"> </w:t>
      </w:r>
      <w:r>
        <w:t>with</w:t>
      </w:r>
      <w:r>
        <w:rPr>
          <w:spacing w:val="-2"/>
        </w:rPr>
        <w:t xml:space="preserve"> </w:t>
      </w:r>
      <w:r>
        <w:t>studies</w:t>
      </w:r>
      <w:r>
        <w:rPr>
          <w:spacing w:val="-3"/>
        </w:rPr>
        <w:t xml:space="preserve"> </w:t>
      </w:r>
      <w:r>
        <w:t>using</w:t>
      </w:r>
      <w:r>
        <w:rPr>
          <w:spacing w:val="-4"/>
        </w:rPr>
        <w:t xml:space="preserve"> </w:t>
      </w:r>
      <w:r>
        <w:t>different</w:t>
      </w:r>
      <w:r>
        <w:rPr>
          <w:spacing w:val="-2"/>
        </w:rPr>
        <w:t xml:space="preserve"> </w:t>
      </w:r>
      <w:r>
        <w:t>elder abuse reporting formats (e.g., institutional self-file, crook justice reports, and</w:t>
      </w:r>
    </w:p>
    <w:p w:rsidR="00CD6B55" w:rsidRDefault="00105668">
      <w:pPr>
        <w:pStyle w:val="Heading4"/>
        <w:spacing w:line="274" w:lineRule="exact"/>
        <w:ind w:right="0"/>
      </w:pPr>
      <w:r>
        <w:t>Government/enterprise</w:t>
      </w:r>
      <w:r w:rsidR="006C0C65">
        <w:rPr>
          <w:spacing w:val="-7"/>
        </w:rPr>
        <w:t xml:space="preserve"> </w:t>
      </w:r>
      <w:r w:rsidR="006C0C65">
        <w:t>statistics</w:t>
      </w:r>
      <w:r w:rsidR="006C0C65">
        <w:rPr>
          <w:spacing w:val="-4"/>
        </w:rPr>
        <w:t xml:space="preserve"> </w:t>
      </w:r>
      <w:r w:rsidR="006C0C65">
        <w:rPr>
          <w:spacing w:val="-2"/>
        </w:rPr>
        <w:t>series).</w:t>
      </w:r>
    </w:p>
    <w:p w:rsidR="00CD6B55" w:rsidRDefault="00CD6B55">
      <w:pPr>
        <w:pStyle w:val="BodyText"/>
        <w:spacing w:before="100"/>
        <w:rPr>
          <w:sz w:val="24"/>
        </w:rPr>
      </w:pPr>
    </w:p>
    <w:p w:rsidR="00CD6B55" w:rsidRDefault="006C0C65">
      <w:pPr>
        <w:pStyle w:val="Heading1"/>
        <w:spacing w:before="0"/>
        <w:ind w:right="358"/>
      </w:pPr>
      <w:bookmarkStart w:id="5" w:name="_bookmark5"/>
      <w:bookmarkEnd w:id="5"/>
      <w:r>
        <w:rPr>
          <w:color w:val="2D74B5"/>
        </w:rPr>
        <w:t>CHAPTER:</w:t>
      </w:r>
      <w:r>
        <w:rPr>
          <w:color w:val="2D74B5"/>
          <w:spacing w:val="-11"/>
        </w:rPr>
        <w:t xml:space="preserve"> </w:t>
      </w:r>
      <w:r>
        <w:rPr>
          <w:color w:val="2D74B5"/>
        </w:rPr>
        <w:t>02</w:t>
      </w:r>
      <w:r>
        <w:rPr>
          <w:color w:val="2D74B5"/>
          <w:spacing w:val="-8"/>
        </w:rPr>
        <w:t xml:space="preserve"> </w:t>
      </w:r>
      <w:r>
        <w:rPr>
          <w:color w:val="2D74B5"/>
        </w:rPr>
        <w:t>METHODS</w:t>
      </w:r>
      <w:r>
        <w:rPr>
          <w:color w:val="2D74B5"/>
          <w:spacing w:val="-9"/>
        </w:rPr>
        <w:t xml:space="preserve"> </w:t>
      </w:r>
      <w:r>
        <w:rPr>
          <w:color w:val="2D74B5"/>
        </w:rPr>
        <w:t>OF</w:t>
      </w:r>
      <w:r>
        <w:rPr>
          <w:color w:val="2D74B5"/>
          <w:spacing w:val="-10"/>
        </w:rPr>
        <w:t xml:space="preserve"> </w:t>
      </w:r>
      <w:r>
        <w:rPr>
          <w:color w:val="2D74B5"/>
          <w:spacing w:val="-2"/>
        </w:rPr>
        <w:t>STUDY:</w:t>
      </w:r>
    </w:p>
    <w:p w:rsidR="00CD6B55" w:rsidRDefault="006C0C65">
      <w:pPr>
        <w:pStyle w:val="Heading4"/>
        <w:spacing w:before="271" w:line="360" w:lineRule="auto"/>
        <w:ind w:left="115"/>
      </w:pPr>
      <w:r>
        <w:t>The</w:t>
      </w:r>
      <w:r>
        <w:rPr>
          <w:spacing w:val="-4"/>
        </w:rPr>
        <w:t xml:space="preserve"> </w:t>
      </w:r>
      <w:r>
        <w:t>data</w:t>
      </w:r>
      <w:r>
        <w:rPr>
          <w:spacing w:val="-2"/>
        </w:rPr>
        <w:t xml:space="preserve"> </w:t>
      </w:r>
      <w:r>
        <w:t>used for</w:t>
      </w:r>
      <w:r>
        <w:rPr>
          <w:spacing w:val="-4"/>
        </w:rPr>
        <w:t xml:space="preserve"> </w:t>
      </w:r>
      <w:r>
        <w:t>the</w:t>
      </w:r>
      <w:r>
        <w:rPr>
          <w:spacing w:val="-2"/>
        </w:rPr>
        <w:t xml:space="preserve"> </w:t>
      </w:r>
      <w:r>
        <w:t>study</w:t>
      </w:r>
      <w:r>
        <w:rPr>
          <w:spacing w:val="-7"/>
        </w:rPr>
        <w:t xml:space="preserve"> </w:t>
      </w:r>
      <w:r>
        <w:t>is</w:t>
      </w:r>
      <w:r>
        <w:rPr>
          <w:spacing w:val="-2"/>
        </w:rPr>
        <w:t xml:space="preserve"> </w:t>
      </w:r>
      <w:r>
        <w:t>secondary</w:t>
      </w:r>
      <w:r>
        <w:rPr>
          <w:spacing w:val="-7"/>
        </w:rPr>
        <w:t xml:space="preserve"> </w:t>
      </w:r>
      <w:r>
        <w:t>data.</w:t>
      </w:r>
      <w:r>
        <w:rPr>
          <w:spacing w:val="-2"/>
        </w:rPr>
        <w:t xml:space="preserve"> </w:t>
      </w:r>
      <w:r>
        <w:t>The</w:t>
      </w:r>
      <w:r>
        <w:rPr>
          <w:spacing w:val="-1"/>
        </w:rPr>
        <w:t xml:space="preserve"> </w:t>
      </w:r>
      <w:r>
        <w:t>method</w:t>
      </w:r>
      <w:r>
        <w:rPr>
          <w:spacing w:val="-2"/>
        </w:rPr>
        <w:t xml:space="preserve"> </w:t>
      </w:r>
      <w:r>
        <w:t>used</w:t>
      </w:r>
      <w:r>
        <w:rPr>
          <w:spacing w:val="-2"/>
        </w:rPr>
        <w:t xml:space="preserve"> </w:t>
      </w:r>
      <w:r>
        <w:t>for</w:t>
      </w:r>
      <w:r>
        <w:rPr>
          <w:spacing w:val="-4"/>
        </w:rPr>
        <w:t xml:space="preserve"> </w:t>
      </w:r>
      <w:r>
        <w:t>analyzing</w:t>
      </w:r>
      <w:r>
        <w:rPr>
          <w:spacing w:val="-5"/>
        </w:rPr>
        <w:t xml:space="preserve"> </w:t>
      </w:r>
      <w:r>
        <w:t>the discrimination</w:t>
      </w:r>
      <w:r>
        <w:rPr>
          <w:spacing w:val="-2"/>
        </w:rPr>
        <w:t xml:space="preserve"> </w:t>
      </w:r>
      <w:r>
        <w:t>at workplace involve the review of various literature on the topic. As there is no specific method of analyzing qualitative data, all the information, statistical values and graphs are taken from other researchers work, explanation and i</w:t>
      </w:r>
      <w:r>
        <w:t>nterpretation and situations is analyzed and has been put into meaningful paragraphs.</w:t>
      </w:r>
    </w:p>
    <w:p w:rsidR="00CD6B55" w:rsidRDefault="006C0C65">
      <w:pPr>
        <w:pStyle w:val="Heading4"/>
        <w:spacing w:before="228" w:line="362" w:lineRule="auto"/>
        <w:ind w:left="115"/>
      </w:pPr>
      <w:r>
        <w:t>And</w:t>
      </w:r>
      <w:r>
        <w:rPr>
          <w:spacing w:val="-3"/>
        </w:rPr>
        <w:t xml:space="preserve"> </w:t>
      </w:r>
      <w:r>
        <w:t>then</w:t>
      </w:r>
      <w:r>
        <w:rPr>
          <w:spacing w:val="-3"/>
        </w:rPr>
        <w:t xml:space="preserve"> </w:t>
      </w:r>
      <w:r>
        <w:t>based</w:t>
      </w:r>
      <w:r>
        <w:rPr>
          <w:spacing w:val="-3"/>
        </w:rPr>
        <w:t xml:space="preserve"> </w:t>
      </w:r>
      <w:r>
        <w:t>on</w:t>
      </w:r>
      <w:r>
        <w:rPr>
          <w:spacing w:val="-3"/>
        </w:rPr>
        <w:t xml:space="preserve"> </w:t>
      </w:r>
      <w:r>
        <w:t>the</w:t>
      </w:r>
      <w:r>
        <w:rPr>
          <w:spacing w:val="-2"/>
        </w:rPr>
        <w:t xml:space="preserve"> </w:t>
      </w:r>
      <w:r>
        <w:t>above</w:t>
      </w:r>
      <w:r>
        <w:rPr>
          <w:spacing w:val="-3"/>
        </w:rPr>
        <w:t xml:space="preserve"> </w:t>
      </w:r>
      <w:r>
        <w:t>process,</w:t>
      </w:r>
      <w:r>
        <w:rPr>
          <w:spacing w:val="-3"/>
        </w:rPr>
        <w:t xml:space="preserve"> </w:t>
      </w:r>
      <w:r>
        <w:t>the</w:t>
      </w:r>
      <w:r>
        <w:rPr>
          <w:spacing w:val="-3"/>
        </w:rPr>
        <w:t xml:space="preserve"> </w:t>
      </w:r>
      <w:r>
        <w:t>data</w:t>
      </w:r>
      <w:r>
        <w:rPr>
          <w:spacing w:val="-3"/>
        </w:rPr>
        <w:t xml:space="preserve"> </w:t>
      </w:r>
      <w:r>
        <w:t>is</w:t>
      </w:r>
      <w:r>
        <w:rPr>
          <w:spacing w:val="-3"/>
        </w:rPr>
        <w:t xml:space="preserve"> </w:t>
      </w:r>
      <w:r>
        <w:t>used</w:t>
      </w:r>
      <w:r>
        <w:rPr>
          <w:spacing w:val="-3"/>
        </w:rPr>
        <w:t xml:space="preserve"> </w:t>
      </w:r>
      <w:r>
        <w:t>to</w:t>
      </w:r>
      <w:r>
        <w:rPr>
          <w:spacing w:val="-3"/>
        </w:rPr>
        <w:t xml:space="preserve"> </w:t>
      </w:r>
      <w:r>
        <w:t>explain</w:t>
      </w:r>
      <w:r>
        <w:rPr>
          <w:spacing w:val="-3"/>
        </w:rPr>
        <w:t xml:space="preserve"> </w:t>
      </w:r>
      <w:r>
        <w:t>the</w:t>
      </w:r>
      <w:r>
        <w:rPr>
          <w:spacing w:val="-3"/>
        </w:rPr>
        <w:t xml:space="preserve"> </w:t>
      </w:r>
      <w:r>
        <w:t>challenges</w:t>
      </w:r>
      <w:r>
        <w:rPr>
          <w:spacing w:val="-1"/>
        </w:rPr>
        <w:t xml:space="preserve"> </w:t>
      </w:r>
      <w:r>
        <w:t>and</w:t>
      </w:r>
      <w:r>
        <w:rPr>
          <w:spacing w:val="-3"/>
        </w:rPr>
        <w:t xml:space="preserve"> </w:t>
      </w:r>
      <w:r>
        <w:t>to</w:t>
      </w:r>
      <w:r>
        <w:rPr>
          <w:spacing w:val="-3"/>
        </w:rPr>
        <w:t xml:space="preserve"> </w:t>
      </w:r>
      <w:r>
        <w:t>suggest</w:t>
      </w:r>
      <w:r>
        <w:rPr>
          <w:spacing w:val="-3"/>
        </w:rPr>
        <w:t xml:space="preserve"> </w:t>
      </w:r>
      <w:r>
        <w:t>the solution for the presented challenges.</w:t>
      </w:r>
    </w:p>
    <w:p w:rsidR="00CD6B55" w:rsidRDefault="00CD6B55">
      <w:pPr>
        <w:spacing w:line="362" w:lineRule="auto"/>
        <w:sectPr w:rsidR="00CD6B55">
          <w:pgSz w:w="12240" w:h="15840"/>
          <w:pgMar w:top="1360" w:right="960" w:bottom="280" w:left="9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D6B55" w:rsidRDefault="006C0C65">
      <w:pPr>
        <w:pStyle w:val="Heading1"/>
        <w:ind w:right="359"/>
      </w:pPr>
      <w:bookmarkStart w:id="6" w:name="_bookmark6"/>
      <w:bookmarkEnd w:id="6"/>
      <w:r>
        <w:rPr>
          <w:color w:val="2D74B5"/>
        </w:rPr>
        <w:lastRenderedPageBreak/>
        <w:t>CHAPTER:</w:t>
      </w:r>
      <w:r>
        <w:rPr>
          <w:color w:val="2D74B5"/>
          <w:spacing w:val="-10"/>
        </w:rPr>
        <w:t xml:space="preserve"> </w:t>
      </w:r>
      <w:r>
        <w:rPr>
          <w:color w:val="2D74B5"/>
        </w:rPr>
        <w:t>03</w:t>
      </w:r>
      <w:r>
        <w:rPr>
          <w:color w:val="2D74B5"/>
          <w:spacing w:val="-8"/>
        </w:rPr>
        <w:t xml:space="preserve"> </w:t>
      </w:r>
      <w:r>
        <w:rPr>
          <w:color w:val="2D74B5"/>
        </w:rPr>
        <w:t>FINDINGS</w:t>
      </w:r>
      <w:r>
        <w:rPr>
          <w:color w:val="2D74B5"/>
          <w:spacing w:val="-10"/>
        </w:rPr>
        <w:t xml:space="preserve"> </w:t>
      </w:r>
      <w:r>
        <w:rPr>
          <w:color w:val="2D74B5"/>
        </w:rPr>
        <w:t>AND</w:t>
      </w:r>
      <w:r>
        <w:rPr>
          <w:color w:val="2D74B5"/>
          <w:spacing w:val="-8"/>
        </w:rPr>
        <w:t xml:space="preserve"> </w:t>
      </w:r>
      <w:r>
        <w:rPr>
          <w:color w:val="2D74B5"/>
          <w:spacing w:val="-2"/>
        </w:rPr>
        <w:t>DISCUSSIONS:</w:t>
      </w:r>
    </w:p>
    <w:p w:rsidR="00CD6B55" w:rsidRDefault="00CD6B55">
      <w:pPr>
        <w:pStyle w:val="BodyText"/>
        <w:spacing w:before="58"/>
        <w:rPr>
          <w:sz w:val="32"/>
        </w:rPr>
      </w:pPr>
    </w:p>
    <w:p w:rsidR="00CD6B55" w:rsidRDefault="006C0C65">
      <w:pPr>
        <w:pStyle w:val="BodyText"/>
        <w:spacing w:line="360" w:lineRule="auto"/>
        <w:ind w:left="120" w:right="116"/>
        <w:jc w:val="both"/>
      </w:pPr>
      <w:r>
        <w:t>Ethical</w:t>
      </w:r>
      <w:r>
        <w:rPr>
          <w:spacing w:val="-6"/>
        </w:rPr>
        <w:t xml:space="preserve"> </w:t>
      </w:r>
      <w:r>
        <w:t>challenges</w:t>
      </w:r>
      <w:r>
        <w:rPr>
          <w:spacing w:val="-6"/>
        </w:rPr>
        <w:t xml:space="preserve"> </w:t>
      </w:r>
      <w:r>
        <w:t>face</w:t>
      </w:r>
      <w:r>
        <w:rPr>
          <w:spacing w:val="-7"/>
        </w:rPr>
        <w:t xml:space="preserve"> </w:t>
      </w:r>
      <w:r>
        <w:t>around</w:t>
      </w:r>
      <w:r>
        <w:rPr>
          <w:spacing w:val="-7"/>
        </w:rPr>
        <w:t xml:space="preserve"> </w:t>
      </w:r>
      <w:r>
        <w:t>the</w:t>
      </w:r>
      <w:r>
        <w:rPr>
          <w:spacing w:val="-7"/>
        </w:rPr>
        <w:t xml:space="preserve"> </w:t>
      </w:r>
      <w:r>
        <w:t>world</w:t>
      </w:r>
      <w:r>
        <w:rPr>
          <w:spacing w:val="-5"/>
        </w:rPr>
        <w:t xml:space="preserve"> </w:t>
      </w:r>
      <w:r>
        <w:t>due</w:t>
      </w:r>
      <w:r>
        <w:rPr>
          <w:spacing w:val="-7"/>
        </w:rPr>
        <w:t xml:space="preserve"> </w:t>
      </w:r>
      <w:r>
        <w:t>to</w:t>
      </w:r>
      <w:r>
        <w:rPr>
          <w:spacing w:val="-7"/>
        </w:rPr>
        <w:t xml:space="preserve"> </w:t>
      </w:r>
      <w:r>
        <w:t>discrimination</w:t>
      </w:r>
      <w:r>
        <w:rPr>
          <w:spacing w:val="-2"/>
        </w:rPr>
        <w:t xml:space="preserve"> </w:t>
      </w:r>
      <w:r>
        <w:t>whether</w:t>
      </w:r>
      <w:r>
        <w:rPr>
          <w:spacing w:val="-6"/>
        </w:rPr>
        <w:t xml:space="preserve"> </w:t>
      </w:r>
      <w:r>
        <w:t>in</w:t>
      </w:r>
      <w:r>
        <w:rPr>
          <w:spacing w:val="-7"/>
        </w:rPr>
        <w:t xml:space="preserve"> </w:t>
      </w:r>
      <w:r>
        <w:t>form</w:t>
      </w:r>
      <w:r>
        <w:rPr>
          <w:spacing w:val="-8"/>
        </w:rPr>
        <w:t xml:space="preserve"> </w:t>
      </w:r>
      <w:r>
        <w:t>of</w:t>
      </w:r>
      <w:r>
        <w:rPr>
          <w:spacing w:val="-3"/>
        </w:rPr>
        <w:t xml:space="preserve"> </w:t>
      </w:r>
      <w:r>
        <w:t>Gender</w:t>
      </w:r>
      <w:r>
        <w:rPr>
          <w:spacing w:val="-6"/>
        </w:rPr>
        <w:t xml:space="preserve"> </w:t>
      </w:r>
      <w:r>
        <w:t>Discrimination,</w:t>
      </w:r>
      <w:r>
        <w:rPr>
          <w:spacing w:val="-7"/>
        </w:rPr>
        <w:t xml:space="preserve"> </w:t>
      </w:r>
      <w:r>
        <w:t>racial</w:t>
      </w:r>
      <w:r>
        <w:rPr>
          <w:spacing w:val="-4"/>
        </w:rPr>
        <w:t xml:space="preserve"> </w:t>
      </w:r>
      <w:r>
        <w:t>or ethical discrimination, age, or disability discrimination and we will be discussing them in detail in the draft:</w:t>
      </w:r>
    </w:p>
    <w:p w:rsidR="00CD6B55" w:rsidRDefault="006C0C65">
      <w:pPr>
        <w:pStyle w:val="BodyText"/>
        <w:spacing w:before="4"/>
        <w:rPr>
          <w:sz w:val="12"/>
        </w:rPr>
      </w:pPr>
      <w:r>
        <w:rPr>
          <w:noProof/>
        </w:rPr>
        <w:drawing>
          <wp:anchor distT="0" distB="0" distL="0" distR="0" simplePos="0" relativeHeight="487588864" behindDoc="1" locked="0" layoutInCell="1" allowOverlap="1">
            <wp:simplePos x="0" y="0"/>
            <wp:positionH relativeFrom="page">
              <wp:posOffset>2286356</wp:posOffset>
            </wp:positionH>
            <wp:positionV relativeFrom="paragraph">
              <wp:posOffset>105617</wp:posOffset>
            </wp:positionV>
            <wp:extent cx="3692310" cy="343128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3692310" cy="3431286"/>
                    </a:xfrm>
                    <a:prstGeom prst="rect">
                      <a:avLst/>
                    </a:prstGeom>
                  </pic:spPr>
                </pic:pic>
              </a:graphicData>
            </a:graphic>
          </wp:anchor>
        </w:drawing>
      </w:r>
    </w:p>
    <w:p w:rsidR="00CD6B55" w:rsidRDefault="006C0C65">
      <w:pPr>
        <w:spacing w:before="113"/>
        <w:ind w:left="362" w:right="5"/>
        <w:jc w:val="center"/>
        <w:rPr>
          <w:i/>
          <w:sz w:val="20"/>
        </w:rPr>
      </w:pPr>
      <w:r>
        <w:rPr>
          <w:i/>
          <w:color w:val="44536A"/>
          <w:sz w:val="20"/>
        </w:rPr>
        <w:t>Figure</w:t>
      </w:r>
      <w:r>
        <w:rPr>
          <w:i/>
          <w:color w:val="44536A"/>
          <w:spacing w:val="-4"/>
          <w:sz w:val="20"/>
        </w:rPr>
        <w:t xml:space="preserve"> </w:t>
      </w:r>
      <w:r>
        <w:rPr>
          <w:i/>
          <w:color w:val="44536A"/>
          <w:sz w:val="20"/>
        </w:rPr>
        <w:t>1</w:t>
      </w:r>
      <w:r>
        <w:rPr>
          <w:i/>
          <w:color w:val="44536A"/>
          <w:spacing w:val="-4"/>
          <w:sz w:val="20"/>
        </w:rPr>
        <w:t xml:space="preserve"> </w:t>
      </w:r>
      <w:r>
        <w:rPr>
          <w:i/>
          <w:color w:val="44536A"/>
          <w:sz w:val="20"/>
        </w:rPr>
        <w:t>Common</w:t>
      </w:r>
      <w:r>
        <w:rPr>
          <w:i/>
          <w:color w:val="44536A"/>
          <w:spacing w:val="-4"/>
          <w:sz w:val="20"/>
        </w:rPr>
        <w:t xml:space="preserve"> </w:t>
      </w:r>
      <w:r>
        <w:rPr>
          <w:i/>
          <w:color w:val="44536A"/>
          <w:sz w:val="20"/>
        </w:rPr>
        <w:t>forms</w:t>
      </w:r>
      <w:r>
        <w:rPr>
          <w:i/>
          <w:color w:val="44536A"/>
          <w:spacing w:val="-5"/>
          <w:sz w:val="20"/>
        </w:rPr>
        <w:t xml:space="preserve"> </w:t>
      </w:r>
      <w:r>
        <w:rPr>
          <w:i/>
          <w:color w:val="44536A"/>
          <w:sz w:val="20"/>
        </w:rPr>
        <w:t>of</w:t>
      </w:r>
      <w:r>
        <w:rPr>
          <w:i/>
          <w:color w:val="44536A"/>
          <w:spacing w:val="-6"/>
          <w:sz w:val="20"/>
        </w:rPr>
        <w:t xml:space="preserve"> </w:t>
      </w:r>
      <w:r>
        <w:rPr>
          <w:i/>
          <w:color w:val="44536A"/>
          <w:sz w:val="20"/>
        </w:rPr>
        <w:t>discrimination</w:t>
      </w:r>
      <w:r>
        <w:rPr>
          <w:i/>
          <w:color w:val="44536A"/>
          <w:spacing w:val="-4"/>
          <w:sz w:val="20"/>
        </w:rPr>
        <w:t xml:space="preserve"> </w:t>
      </w:r>
      <w:r>
        <w:rPr>
          <w:i/>
          <w:color w:val="44536A"/>
          <w:sz w:val="20"/>
        </w:rPr>
        <w:t>2020,</w:t>
      </w:r>
      <w:r>
        <w:rPr>
          <w:i/>
          <w:color w:val="44536A"/>
          <w:spacing w:val="-4"/>
          <w:sz w:val="20"/>
        </w:rPr>
        <w:t xml:space="preserve"> </w:t>
      </w:r>
      <w:r>
        <w:rPr>
          <w:i/>
          <w:color w:val="44536A"/>
          <w:sz w:val="20"/>
        </w:rPr>
        <w:t>the</w:t>
      </w:r>
      <w:r>
        <w:rPr>
          <w:i/>
          <w:color w:val="44536A"/>
          <w:spacing w:val="-5"/>
          <w:sz w:val="20"/>
        </w:rPr>
        <w:t xml:space="preserve"> </w:t>
      </w:r>
      <w:r>
        <w:rPr>
          <w:i/>
          <w:color w:val="44536A"/>
          <w:spacing w:val="-4"/>
          <w:sz w:val="20"/>
        </w:rPr>
        <w:t>EEOC</w:t>
      </w:r>
    </w:p>
    <w:p w:rsidR="00CD6B55" w:rsidRDefault="00CD6B55">
      <w:pPr>
        <w:pStyle w:val="BodyText"/>
        <w:rPr>
          <w:i/>
          <w:sz w:val="20"/>
        </w:rPr>
      </w:pPr>
    </w:p>
    <w:p w:rsidR="00CD6B55" w:rsidRDefault="00CD6B55">
      <w:pPr>
        <w:pStyle w:val="BodyText"/>
        <w:rPr>
          <w:i/>
          <w:sz w:val="20"/>
        </w:rPr>
      </w:pPr>
    </w:p>
    <w:p w:rsidR="00CD6B55" w:rsidRDefault="00CD6B55">
      <w:pPr>
        <w:pStyle w:val="BodyText"/>
        <w:spacing w:before="49"/>
        <w:rPr>
          <w:i/>
          <w:sz w:val="20"/>
        </w:rPr>
      </w:pPr>
    </w:p>
    <w:p w:rsidR="00CD6B55" w:rsidRDefault="006C0C65">
      <w:pPr>
        <w:pStyle w:val="Heading2"/>
        <w:numPr>
          <w:ilvl w:val="1"/>
          <w:numId w:val="3"/>
        </w:numPr>
        <w:tabs>
          <w:tab w:val="left" w:pos="509"/>
        </w:tabs>
        <w:spacing w:before="0"/>
        <w:ind w:hanging="389"/>
        <w:jc w:val="both"/>
      </w:pPr>
      <w:bookmarkStart w:id="7" w:name="_bookmark7"/>
      <w:bookmarkEnd w:id="7"/>
      <w:r>
        <w:rPr>
          <w:color w:val="2D74B5"/>
        </w:rPr>
        <w:t>Gender</w:t>
      </w:r>
      <w:r>
        <w:rPr>
          <w:color w:val="2D74B5"/>
          <w:spacing w:val="-6"/>
        </w:rPr>
        <w:t xml:space="preserve"> </w:t>
      </w:r>
      <w:r>
        <w:rPr>
          <w:color w:val="2D74B5"/>
          <w:spacing w:val="-2"/>
        </w:rPr>
        <w:t>Discrimination:</w:t>
      </w:r>
    </w:p>
    <w:p w:rsidR="00CD6B55" w:rsidRDefault="006C0C65">
      <w:pPr>
        <w:pStyle w:val="BodyText"/>
        <w:spacing w:before="149" w:line="360" w:lineRule="auto"/>
        <w:ind w:left="120" w:right="115"/>
        <w:jc w:val="both"/>
      </w:pPr>
      <w:r>
        <w:t>Gender</w:t>
      </w:r>
      <w:r>
        <w:rPr>
          <w:spacing w:val="-4"/>
        </w:rPr>
        <w:t xml:space="preserve"> </w:t>
      </w:r>
      <w:r>
        <w:t>discrimination</w:t>
      </w:r>
      <w:r>
        <w:rPr>
          <w:spacing w:val="-5"/>
        </w:rPr>
        <w:t xml:space="preserve"> </w:t>
      </w:r>
      <w:r>
        <w:t>is</w:t>
      </w:r>
      <w:r>
        <w:rPr>
          <w:spacing w:val="-4"/>
        </w:rPr>
        <w:t xml:space="preserve"> </w:t>
      </w:r>
      <w:r>
        <w:t>deeply</w:t>
      </w:r>
      <w:r>
        <w:rPr>
          <w:spacing w:val="-7"/>
        </w:rPr>
        <w:t xml:space="preserve"> </w:t>
      </w:r>
      <w:r>
        <w:t>rooted</w:t>
      </w:r>
      <w:r>
        <w:rPr>
          <w:spacing w:val="-4"/>
        </w:rPr>
        <w:t xml:space="preserve"> </w:t>
      </w:r>
      <w:r>
        <w:t>in</w:t>
      </w:r>
      <w:r>
        <w:rPr>
          <w:spacing w:val="-5"/>
        </w:rPr>
        <w:t xml:space="preserve"> </w:t>
      </w:r>
      <w:r>
        <w:t>societal</w:t>
      </w:r>
      <w:r>
        <w:rPr>
          <w:spacing w:val="-4"/>
        </w:rPr>
        <w:t xml:space="preserve"> </w:t>
      </w:r>
      <w:r>
        <w:t>norms,</w:t>
      </w:r>
      <w:r>
        <w:rPr>
          <w:spacing w:val="-4"/>
        </w:rPr>
        <w:t xml:space="preserve"> </w:t>
      </w:r>
      <w:r>
        <w:t>cultural</w:t>
      </w:r>
      <w:r>
        <w:rPr>
          <w:spacing w:val="-1"/>
        </w:rPr>
        <w:t xml:space="preserve"> </w:t>
      </w:r>
      <w:r>
        <w:t>beliefs,</w:t>
      </w:r>
      <w:r>
        <w:rPr>
          <w:spacing w:val="-6"/>
        </w:rPr>
        <w:t xml:space="preserve"> </w:t>
      </w:r>
      <w:r>
        <w:t>and</w:t>
      </w:r>
      <w:r>
        <w:rPr>
          <w:spacing w:val="-4"/>
        </w:rPr>
        <w:t xml:space="preserve"> </w:t>
      </w:r>
      <w:r>
        <w:t>legal</w:t>
      </w:r>
      <w:r>
        <w:rPr>
          <w:spacing w:val="-4"/>
        </w:rPr>
        <w:t xml:space="preserve"> </w:t>
      </w:r>
      <w:r>
        <w:t>structures.</w:t>
      </w:r>
      <w:r>
        <w:rPr>
          <w:spacing w:val="-7"/>
        </w:rPr>
        <w:t xml:space="preserve"> </w:t>
      </w:r>
      <w:r>
        <w:t>Throughout</w:t>
      </w:r>
      <w:r>
        <w:rPr>
          <w:spacing w:val="-4"/>
        </w:rPr>
        <w:t xml:space="preserve"> </w:t>
      </w:r>
      <w:r>
        <w:t>history, women</w:t>
      </w:r>
      <w:r>
        <w:rPr>
          <w:spacing w:val="-2"/>
        </w:rPr>
        <w:t xml:space="preserve"> </w:t>
      </w:r>
      <w:r>
        <w:t>have</w:t>
      </w:r>
      <w:r>
        <w:rPr>
          <w:spacing w:val="-2"/>
        </w:rPr>
        <w:t xml:space="preserve"> </w:t>
      </w:r>
      <w:r>
        <w:t>faced</w:t>
      </w:r>
      <w:r>
        <w:rPr>
          <w:spacing w:val="-2"/>
        </w:rPr>
        <w:t xml:space="preserve"> </w:t>
      </w:r>
      <w:r>
        <w:t>unequal</w:t>
      </w:r>
      <w:r>
        <w:rPr>
          <w:spacing w:val="-3"/>
        </w:rPr>
        <w:t xml:space="preserve"> </w:t>
      </w:r>
      <w:r>
        <w:t>treatment</w:t>
      </w:r>
      <w:r>
        <w:rPr>
          <w:spacing w:val="-1"/>
        </w:rPr>
        <w:t xml:space="preserve"> </w:t>
      </w:r>
      <w:r>
        <w:t>in</w:t>
      </w:r>
      <w:r>
        <w:rPr>
          <w:spacing w:val="-2"/>
        </w:rPr>
        <w:t xml:space="preserve"> </w:t>
      </w:r>
      <w:r>
        <w:t>various</w:t>
      </w:r>
      <w:r>
        <w:rPr>
          <w:spacing w:val="-4"/>
        </w:rPr>
        <w:t xml:space="preserve"> </w:t>
      </w:r>
      <w:r>
        <w:t>aspects</w:t>
      </w:r>
      <w:r>
        <w:rPr>
          <w:spacing w:val="-2"/>
        </w:rPr>
        <w:t xml:space="preserve"> </w:t>
      </w:r>
      <w:r>
        <w:t>of</w:t>
      </w:r>
      <w:r>
        <w:rPr>
          <w:spacing w:val="-1"/>
        </w:rPr>
        <w:t xml:space="preserve"> </w:t>
      </w:r>
      <w:r>
        <w:t>life,</w:t>
      </w:r>
      <w:r>
        <w:rPr>
          <w:spacing w:val="-2"/>
        </w:rPr>
        <w:t xml:space="preserve"> </w:t>
      </w:r>
      <w:r>
        <w:t>including</w:t>
      </w:r>
      <w:r>
        <w:rPr>
          <w:spacing w:val="-5"/>
        </w:rPr>
        <w:t xml:space="preserve"> </w:t>
      </w:r>
      <w:r>
        <w:t>education,</w:t>
      </w:r>
      <w:r>
        <w:rPr>
          <w:spacing w:val="-2"/>
        </w:rPr>
        <w:t xml:space="preserve"> </w:t>
      </w:r>
      <w:r>
        <w:t>employment,</w:t>
      </w:r>
      <w:r>
        <w:rPr>
          <w:spacing w:val="-2"/>
        </w:rPr>
        <w:t xml:space="preserve"> </w:t>
      </w:r>
      <w:r>
        <w:t>and</w:t>
      </w:r>
      <w:r>
        <w:rPr>
          <w:spacing w:val="-2"/>
        </w:rPr>
        <w:t xml:space="preserve"> </w:t>
      </w:r>
      <w:r>
        <w:t>legal</w:t>
      </w:r>
      <w:r>
        <w:rPr>
          <w:spacing w:val="-4"/>
        </w:rPr>
        <w:t xml:space="preserve"> </w:t>
      </w:r>
      <w:r>
        <w:t>rights. The struggle for gender equality has been marked by movements such as the suffragist movement in the late 19th and early 20th centuries, advocating for women's right to vote, and the feminist movements of the 20th century, which sought broader equa</w:t>
      </w:r>
      <w:r>
        <w:t>lity in various spheres.</w:t>
      </w:r>
    </w:p>
    <w:p w:rsidR="00CD6B55" w:rsidRDefault="006C0C65">
      <w:pPr>
        <w:pStyle w:val="BodyText"/>
        <w:spacing w:before="160" w:line="360" w:lineRule="auto"/>
        <w:ind w:left="120" w:right="116"/>
        <w:jc w:val="both"/>
      </w:pPr>
      <w:r>
        <w:t>Despite progress in many countries, gender discrimination persists globally. Laws and policies have been enacted to address gender inequality, but implementation and enforcement vary.</w:t>
      </w:r>
    </w:p>
    <w:p w:rsidR="00CD6B55" w:rsidRDefault="006C0C65">
      <w:pPr>
        <w:pStyle w:val="Heading5"/>
      </w:pPr>
      <w:r>
        <w:t>Where</w:t>
      </w:r>
      <w:r>
        <w:rPr>
          <w:spacing w:val="-7"/>
        </w:rPr>
        <w:t xml:space="preserve"> </w:t>
      </w:r>
      <w:r>
        <w:t>Gender</w:t>
      </w:r>
      <w:r>
        <w:rPr>
          <w:spacing w:val="-4"/>
        </w:rPr>
        <w:t xml:space="preserve"> </w:t>
      </w:r>
      <w:r>
        <w:t>Discrimination</w:t>
      </w:r>
      <w:r>
        <w:rPr>
          <w:spacing w:val="-7"/>
        </w:rPr>
        <w:t xml:space="preserve"> </w:t>
      </w:r>
      <w:r>
        <w:t>Is</w:t>
      </w:r>
      <w:r>
        <w:rPr>
          <w:spacing w:val="-5"/>
        </w:rPr>
        <w:t xml:space="preserve"> </w:t>
      </w:r>
      <w:r>
        <w:rPr>
          <w:spacing w:val="-2"/>
        </w:rPr>
        <w:t>Faced:</w:t>
      </w:r>
    </w:p>
    <w:p w:rsidR="00CD6B55" w:rsidRDefault="00CD6B55">
      <w:pPr>
        <w:pStyle w:val="BodyText"/>
        <w:spacing w:before="29"/>
        <w:rPr>
          <w:b/>
        </w:rPr>
      </w:pPr>
    </w:p>
    <w:p w:rsidR="00CD6B55" w:rsidRDefault="006C0C65">
      <w:pPr>
        <w:pStyle w:val="BodyText"/>
        <w:spacing w:line="360" w:lineRule="auto"/>
        <w:ind w:left="120" w:right="124"/>
        <w:jc w:val="both"/>
      </w:pPr>
      <w:r>
        <w:t>Gender d</w:t>
      </w:r>
      <w:r>
        <w:t>iscrimination is commonly experienced in the workplace, affecting hiring, promotions, and pay. Occupational stereotypes may limit women's access to certain professions or leadership roles.</w:t>
      </w:r>
    </w:p>
    <w:p w:rsidR="00CD6B55" w:rsidRDefault="00CD6B55">
      <w:pPr>
        <w:spacing w:line="360" w:lineRule="auto"/>
        <w:jc w:val="both"/>
        <w:sectPr w:rsidR="00CD6B55">
          <w:pgSz w:w="12240" w:h="15840"/>
          <w:pgMar w:top="1360" w:right="960" w:bottom="280" w:left="9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D6B55" w:rsidRDefault="006C0C65">
      <w:pPr>
        <w:pStyle w:val="BodyText"/>
        <w:spacing w:before="74" w:line="360" w:lineRule="auto"/>
        <w:ind w:left="120" w:right="126"/>
        <w:jc w:val="both"/>
      </w:pPr>
      <w:r>
        <w:lastRenderedPageBreak/>
        <w:t>Gender bias can be pr</w:t>
      </w:r>
      <w:r>
        <w:t>esent in educational settings, affecting access to quality education and reinforcing societal expectations about traditional gender roles.</w:t>
      </w:r>
    </w:p>
    <w:p w:rsidR="00CD6B55" w:rsidRDefault="006C0C65">
      <w:pPr>
        <w:spacing w:before="160" w:line="360" w:lineRule="auto"/>
        <w:ind w:left="120" w:right="114"/>
        <w:jc w:val="both"/>
        <w:rPr>
          <w:i/>
        </w:rPr>
      </w:pPr>
      <w:r>
        <w:t xml:space="preserve">In some regions, discriminatory laws or inadequate legal protection can contribute to gender inequality. </w:t>
      </w:r>
      <w:r>
        <w:rPr>
          <w:i/>
          <w:color w:val="1A272A"/>
        </w:rPr>
        <w:t>Over 70 perc</w:t>
      </w:r>
      <w:r>
        <w:rPr>
          <w:i/>
          <w:color w:val="1A272A"/>
        </w:rPr>
        <w:t>ent are not seeking work either because their husband or father won't let them, or because of their household duties (2019 PSLM).</w:t>
      </w:r>
    </w:p>
    <w:p w:rsidR="00CD6B55" w:rsidRDefault="00CD6B55">
      <w:pPr>
        <w:pStyle w:val="BodyText"/>
        <w:rPr>
          <w:i/>
          <w:sz w:val="20"/>
        </w:rPr>
      </w:pPr>
    </w:p>
    <w:p w:rsidR="00CD6B55" w:rsidRDefault="006C0C65">
      <w:pPr>
        <w:pStyle w:val="BodyText"/>
        <w:spacing w:before="13"/>
        <w:rPr>
          <w:i/>
          <w:sz w:val="20"/>
        </w:rPr>
      </w:pPr>
      <w:r>
        <w:rPr>
          <w:noProof/>
        </w:rPr>
        <w:drawing>
          <wp:anchor distT="0" distB="0" distL="0" distR="0" simplePos="0" relativeHeight="487589376" behindDoc="1" locked="0" layoutInCell="1" allowOverlap="1">
            <wp:simplePos x="0" y="0"/>
            <wp:positionH relativeFrom="page">
              <wp:posOffset>2762396</wp:posOffset>
            </wp:positionH>
            <wp:positionV relativeFrom="paragraph">
              <wp:posOffset>169797</wp:posOffset>
            </wp:positionV>
            <wp:extent cx="2232268" cy="292846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232268" cy="2928461"/>
                    </a:xfrm>
                    <a:prstGeom prst="rect">
                      <a:avLst/>
                    </a:prstGeom>
                  </pic:spPr>
                </pic:pic>
              </a:graphicData>
            </a:graphic>
          </wp:anchor>
        </w:drawing>
      </w:r>
    </w:p>
    <w:p w:rsidR="00CD6B55" w:rsidRDefault="00CD6B55">
      <w:pPr>
        <w:pStyle w:val="BodyText"/>
        <w:spacing w:before="186"/>
        <w:rPr>
          <w:i/>
        </w:rPr>
      </w:pPr>
    </w:p>
    <w:p w:rsidR="00CD6B55" w:rsidRDefault="006C0C65">
      <w:pPr>
        <w:spacing w:before="1"/>
        <w:ind w:left="357" w:right="362"/>
        <w:jc w:val="center"/>
        <w:rPr>
          <w:i/>
          <w:sz w:val="20"/>
        </w:rPr>
      </w:pPr>
      <w:r>
        <w:rPr>
          <w:i/>
          <w:color w:val="44536A"/>
          <w:sz w:val="20"/>
        </w:rPr>
        <w:t>Figure</w:t>
      </w:r>
      <w:r>
        <w:rPr>
          <w:i/>
          <w:color w:val="44536A"/>
          <w:spacing w:val="-4"/>
          <w:sz w:val="20"/>
        </w:rPr>
        <w:t xml:space="preserve"> </w:t>
      </w:r>
      <w:r>
        <w:rPr>
          <w:i/>
          <w:color w:val="44536A"/>
          <w:sz w:val="20"/>
        </w:rPr>
        <w:t>2</w:t>
      </w:r>
      <w:r>
        <w:rPr>
          <w:i/>
          <w:color w:val="44536A"/>
          <w:spacing w:val="44"/>
          <w:sz w:val="20"/>
        </w:rPr>
        <w:t xml:space="preserve"> </w:t>
      </w:r>
      <w:r>
        <w:rPr>
          <w:i/>
          <w:color w:val="44536A"/>
          <w:sz w:val="20"/>
        </w:rPr>
        <w:t>Gender</w:t>
      </w:r>
      <w:r>
        <w:rPr>
          <w:i/>
          <w:color w:val="44536A"/>
          <w:spacing w:val="-4"/>
          <w:sz w:val="20"/>
        </w:rPr>
        <w:t xml:space="preserve"> </w:t>
      </w:r>
      <w:r>
        <w:rPr>
          <w:i/>
          <w:color w:val="44536A"/>
          <w:sz w:val="20"/>
        </w:rPr>
        <w:t>roles</w:t>
      </w:r>
      <w:r>
        <w:rPr>
          <w:i/>
          <w:color w:val="44536A"/>
          <w:spacing w:val="-5"/>
          <w:sz w:val="20"/>
        </w:rPr>
        <w:t xml:space="preserve"> </w:t>
      </w:r>
      <w:r>
        <w:rPr>
          <w:i/>
          <w:color w:val="44536A"/>
          <w:sz w:val="20"/>
        </w:rPr>
        <w:t>and</w:t>
      </w:r>
      <w:r>
        <w:rPr>
          <w:i/>
          <w:color w:val="44536A"/>
          <w:spacing w:val="-3"/>
          <w:sz w:val="20"/>
        </w:rPr>
        <w:t xml:space="preserve"> </w:t>
      </w:r>
      <w:r>
        <w:rPr>
          <w:i/>
          <w:color w:val="44536A"/>
          <w:sz w:val="20"/>
        </w:rPr>
        <w:t>biases</w:t>
      </w:r>
      <w:r>
        <w:rPr>
          <w:i/>
          <w:color w:val="44536A"/>
          <w:spacing w:val="-5"/>
          <w:sz w:val="20"/>
        </w:rPr>
        <w:t xml:space="preserve"> </w:t>
      </w:r>
      <w:r>
        <w:rPr>
          <w:i/>
          <w:color w:val="44536A"/>
          <w:sz w:val="20"/>
        </w:rPr>
        <w:t>on</w:t>
      </w:r>
      <w:r>
        <w:rPr>
          <w:i/>
          <w:color w:val="44536A"/>
          <w:spacing w:val="-3"/>
          <w:sz w:val="20"/>
        </w:rPr>
        <w:t xml:space="preserve"> </w:t>
      </w:r>
      <w:r>
        <w:rPr>
          <w:i/>
          <w:color w:val="44536A"/>
          <w:sz w:val="20"/>
        </w:rPr>
        <w:t>female</w:t>
      </w:r>
      <w:r>
        <w:rPr>
          <w:i/>
          <w:color w:val="44536A"/>
          <w:spacing w:val="-4"/>
          <w:sz w:val="20"/>
        </w:rPr>
        <w:t xml:space="preserve"> </w:t>
      </w:r>
      <w:r>
        <w:rPr>
          <w:i/>
          <w:color w:val="44536A"/>
          <w:sz w:val="20"/>
        </w:rPr>
        <w:t>participation</w:t>
      </w:r>
      <w:r>
        <w:rPr>
          <w:i/>
          <w:color w:val="44536A"/>
          <w:spacing w:val="-3"/>
          <w:sz w:val="20"/>
        </w:rPr>
        <w:t xml:space="preserve"> </w:t>
      </w:r>
      <w:r>
        <w:rPr>
          <w:i/>
          <w:color w:val="44536A"/>
          <w:sz w:val="20"/>
        </w:rPr>
        <w:t>in</w:t>
      </w:r>
      <w:r>
        <w:rPr>
          <w:i/>
          <w:color w:val="44536A"/>
          <w:spacing w:val="-3"/>
          <w:sz w:val="20"/>
        </w:rPr>
        <w:t xml:space="preserve"> </w:t>
      </w:r>
      <w:r>
        <w:rPr>
          <w:i/>
          <w:color w:val="44536A"/>
          <w:sz w:val="20"/>
        </w:rPr>
        <w:t>the</w:t>
      </w:r>
      <w:r>
        <w:rPr>
          <w:i/>
          <w:color w:val="44536A"/>
          <w:spacing w:val="-4"/>
          <w:sz w:val="20"/>
        </w:rPr>
        <w:t xml:space="preserve"> </w:t>
      </w:r>
      <w:r>
        <w:rPr>
          <w:i/>
          <w:color w:val="44536A"/>
          <w:sz w:val="20"/>
        </w:rPr>
        <w:t>labor</w:t>
      </w:r>
      <w:r>
        <w:rPr>
          <w:i/>
          <w:color w:val="44536A"/>
          <w:spacing w:val="-5"/>
          <w:sz w:val="20"/>
        </w:rPr>
        <w:t xml:space="preserve"> </w:t>
      </w:r>
      <w:r>
        <w:rPr>
          <w:i/>
          <w:color w:val="44536A"/>
          <w:spacing w:val="-2"/>
          <w:sz w:val="20"/>
        </w:rPr>
        <w:t>market</w:t>
      </w:r>
    </w:p>
    <w:p w:rsidR="00CD6B55" w:rsidRDefault="00CD6B55">
      <w:pPr>
        <w:pStyle w:val="BodyText"/>
        <w:rPr>
          <w:i/>
          <w:sz w:val="20"/>
        </w:rPr>
      </w:pPr>
    </w:p>
    <w:p w:rsidR="00CD6B55" w:rsidRDefault="00CD6B55">
      <w:pPr>
        <w:pStyle w:val="BodyText"/>
        <w:rPr>
          <w:i/>
          <w:sz w:val="20"/>
        </w:rPr>
      </w:pPr>
    </w:p>
    <w:p w:rsidR="00CD6B55" w:rsidRDefault="00CD6B55">
      <w:pPr>
        <w:pStyle w:val="BodyText"/>
        <w:spacing w:before="52"/>
        <w:rPr>
          <w:i/>
          <w:sz w:val="20"/>
        </w:rPr>
      </w:pPr>
    </w:p>
    <w:p w:rsidR="00CD6B55" w:rsidRDefault="006C0C65">
      <w:pPr>
        <w:pStyle w:val="Heading5"/>
        <w:spacing w:before="0"/>
      </w:pPr>
      <w:r>
        <w:t>Number</w:t>
      </w:r>
      <w:r>
        <w:rPr>
          <w:spacing w:val="-5"/>
        </w:rPr>
        <w:t xml:space="preserve"> </w:t>
      </w:r>
      <w:r>
        <w:t>of</w:t>
      </w:r>
      <w:r>
        <w:rPr>
          <w:spacing w:val="-4"/>
        </w:rPr>
        <w:t xml:space="preserve"> </w:t>
      </w:r>
      <w:r>
        <w:t>People</w:t>
      </w:r>
      <w:r>
        <w:rPr>
          <w:spacing w:val="-4"/>
        </w:rPr>
        <w:t xml:space="preserve"> </w:t>
      </w:r>
      <w:r>
        <w:t>Facing</w:t>
      </w:r>
      <w:r>
        <w:rPr>
          <w:spacing w:val="-7"/>
        </w:rPr>
        <w:t xml:space="preserve"> </w:t>
      </w:r>
      <w:r>
        <w:t>Gender</w:t>
      </w:r>
      <w:r>
        <w:rPr>
          <w:spacing w:val="-2"/>
        </w:rPr>
        <w:t xml:space="preserve"> Discrimination:</w:t>
      </w:r>
    </w:p>
    <w:p w:rsidR="00CD6B55" w:rsidRDefault="00CD6B55">
      <w:pPr>
        <w:pStyle w:val="BodyText"/>
        <w:spacing w:before="29"/>
        <w:rPr>
          <w:b/>
        </w:rPr>
      </w:pPr>
    </w:p>
    <w:p w:rsidR="00CD6B55" w:rsidRDefault="006C0C65">
      <w:pPr>
        <w:pStyle w:val="BodyText"/>
        <w:spacing w:line="360" w:lineRule="auto"/>
        <w:ind w:left="120" w:right="118"/>
        <w:jc w:val="both"/>
      </w:pPr>
      <w:r>
        <w:t>The</w:t>
      </w:r>
      <w:r>
        <w:rPr>
          <w:spacing w:val="-12"/>
        </w:rPr>
        <w:t xml:space="preserve"> </w:t>
      </w:r>
      <w:r>
        <w:t>World</w:t>
      </w:r>
      <w:r>
        <w:rPr>
          <w:spacing w:val="-10"/>
        </w:rPr>
        <w:t xml:space="preserve"> </w:t>
      </w:r>
      <w:r>
        <w:t>Economic</w:t>
      </w:r>
      <w:r>
        <w:rPr>
          <w:spacing w:val="-10"/>
        </w:rPr>
        <w:t xml:space="preserve"> </w:t>
      </w:r>
      <w:r>
        <w:t>Forum's</w:t>
      </w:r>
      <w:r>
        <w:rPr>
          <w:spacing w:val="-10"/>
        </w:rPr>
        <w:t xml:space="preserve"> </w:t>
      </w:r>
      <w:r>
        <w:t>Global</w:t>
      </w:r>
      <w:r>
        <w:rPr>
          <w:spacing w:val="-9"/>
        </w:rPr>
        <w:t xml:space="preserve"> </w:t>
      </w:r>
      <w:r>
        <w:t>Gender</w:t>
      </w:r>
      <w:r>
        <w:rPr>
          <w:spacing w:val="-9"/>
        </w:rPr>
        <w:t xml:space="preserve"> </w:t>
      </w:r>
      <w:r>
        <w:t>Gap</w:t>
      </w:r>
      <w:r>
        <w:rPr>
          <w:spacing w:val="-10"/>
        </w:rPr>
        <w:t xml:space="preserve"> </w:t>
      </w:r>
      <w:r>
        <w:t>Report</w:t>
      </w:r>
      <w:r>
        <w:rPr>
          <w:spacing w:val="-10"/>
        </w:rPr>
        <w:t xml:space="preserve"> </w:t>
      </w:r>
      <w:r>
        <w:t>2023</w:t>
      </w:r>
      <w:r>
        <w:rPr>
          <w:spacing w:val="-10"/>
        </w:rPr>
        <w:t xml:space="preserve"> </w:t>
      </w:r>
      <w:r>
        <w:t>provides</w:t>
      </w:r>
      <w:r>
        <w:rPr>
          <w:spacing w:val="-11"/>
        </w:rPr>
        <w:t xml:space="preserve"> </w:t>
      </w:r>
      <w:r>
        <w:t>that</w:t>
      </w:r>
      <w:r>
        <w:rPr>
          <w:spacing w:val="-10"/>
        </w:rPr>
        <w:t xml:space="preserve"> </w:t>
      </w:r>
      <w:r>
        <w:t>about</w:t>
      </w:r>
      <w:r>
        <w:rPr>
          <w:spacing w:val="-10"/>
        </w:rPr>
        <w:t xml:space="preserve"> </w:t>
      </w:r>
      <w:r>
        <w:t>68.4%</w:t>
      </w:r>
      <w:r>
        <w:rPr>
          <w:spacing w:val="-10"/>
        </w:rPr>
        <w:t xml:space="preserve"> </w:t>
      </w:r>
      <w:r>
        <w:t>of</w:t>
      </w:r>
      <w:r>
        <w:rPr>
          <w:spacing w:val="-10"/>
        </w:rPr>
        <w:t xml:space="preserve"> </w:t>
      </w:r>
      <w:r>
        <w:t>gender</w:t>
      </w:r>
      <w:r>
        <w:rPr>
          <w:spacing w:val="-10"/>
        </w:rPr>
        <w:t xml:space="preserve"> </w:t>
      </w:r>
      <w:r>
        <w:t>discrimination gap has</w:t>
      </w:r>
      <w:r>
        <w:rPr>
          <w:spacing w:val="-1"/>
        </w:rPr>
        <w:t xml:space="preserve"> </w:t>
      </w:r>
      <w:r>
        <w:t>been</w:t>
      </w:r>
      <w:r>
        <w:rPr>
          <w:spacing w:val="-4"/>
        </w:rPr>
        <w:t xml:space="preserve"> </w:t>
      </w:r>
      <w:r>
        <w:t>closed</w:t>
      </w:r>
      <w:r>
        <w:rPr>
          <w:spacing w:val="-4"/>
        </w:rPr>
        <w:t xml:space="preserve"> </w:t>
      </w:r>
      <w:r>
        <w:t>while</w:t>
      </w:r>
      <w:r>
        <w:rPr>
          <w:spacing w:val="-3"/>
        </w:rPr>
        <w:t xml:space="preserve"> </w:t>
      </w:r>
      <w:r>
        <w:t>still</w:t>
      </w:r>
      <w:r>
        <w:rPr>
          <w:spacing w:val="-3"/>
        </w:rPr>
        <w:t xml:space="preserve"> </w:t>
      </w:r>
      <w:r>
        <w:t>about 32%</w:t>
      </w:r>
      <w:r>
        <w:rPr>
          <w:spacing w:val="-3"/>
        </w:rPr>
        <w:t xml:space="preserve"> </w:t>
      </w:r>
      <w:r>
        <w:t>remaining</w:t>
      </w:r>
      <w:r>
        <w:rPr>
          <w:spacing w:val="-4"/>
        </w:rPr>
        <w:t xml:space="preserve"> </w:t>
      </w:r>
      <w:r>
        <w:t>but</w:t>
      </w:r>
      <w:r>
        <w:rPr>
          <w:spacing w:val="-3"/>
        </w:rPr>
        <w:t xml:space="preserve"> </w:t>
      </w:r>
      <w:r>
        <w:t>it</w:t>
      </w:r>
      <w:r>
        <w:rPr>
          <w:spacing w:val="-3"/>
        </w:rPr>
        <w:t xml:space="preserve"> </w:t>
      </w:r>
      <w:r>
        <w:t>is</w:t>
      </w:r>
      <w:r>
        <w:rPr>
          <w:spacing w:val="-3"/>
        </w:rPr>
        <w:t xml:space="preserve"> </w:t>
      </w:r>
      <w:r>
        <w:t>reducing</w:t>
      </w:r>
      <w:r>
        <w:rPr>
          <w:spacing w:val="-4"/>
        </w:rPr>
        <w:t xml:space="preserve"> </w:t>
      </w:r>
      <w:r>
        <w:t>by</w:t>
      </w:r>
      <w:r>
        <w:rPr>
          <w:spacing w:val="-4"/>
        </w:rPr>
        <w:t xml:space="preserve"> </w:t>
      </w:r>
      <w:r>
        <w:t>time.</w:t>
      </w:r>
      <w:r>
        <w:rPr>
          <w:spacing w:val="-1"/>
        </w:rPr>
        <w:t xml:space="preserve"> </w:t>
      </w:r>
      <w:r>
        <w:t>At</w:t>
      </w:r>
      <w:r>
        <w:rPr>
          <w:spacing w:val="-3"/>
        </w:rPr>
        <w:t xml:space="preserve"> </w:t>
      </w:r>
      <w:r>
        <w:t>the</w:t>
      </w:r>
      <w:r>
        <w:rPr>
          <w:spacing w:val="-3"/>
        </w:rPr>
        <w:t xml:space="preserve"> </w:t>
      </w:r>
      <w:r>
        <w:t>current</w:t>
      </w:r>
      <w:r>
        <w:rPr>
          <w:spacing w:val="-3"/>
        </w:rPr>
        <w:t xml:space="preserve"> </w:t>
      </w:r>
      <w:r>
        <w:t>rate</w:t>
      </w:r>
      <w:r>
        <w:rPr>
          <w:spacing w:val="-3"/>
        </w:rPr>
        <w:t xml:space="preserve"> </w:t>
      </w:r>
      <w:r>
        <w:t>of</w:t>
      </w:r>
      <w:r>
        <w:rPr>
          <w:spacing w:val="-3"/>
        </w:rPr>
        <w:t xml:space="preserve"> </w:t>
      </w:r>
      <w:r>
        <w:t>progress</w:t>
      </w:r>
      <w:r>
        <w:rPr>
          <w:spacing w:val="-3"/>
        </w:rPr>
        <w:t xml:space="preserve"> </w:t>
      </w:r>
      <w:r>
        <w:t>over the 2006-2023 span, it will take 162 years to close the Political Empowerment gender gap, 169 years for the Economic</w:t>
      </w:r>
      <w:r>
        <w:rPr>
          <w:spacing w:val="-3"/>
        </w:rPr>
        <w:t xml:space="preserve"> </w:t>
      </w:r>
      <w:r>
        <w:t>Participation</w:t>
      </w:r>
      <w:r>
        <w:rPr>
          <w:spacing w:val="-6"/>
        </w:rPr>
        <w:t xml:space="preserve"> </w:t>
      </w:r>
      <w:r>
        <w:t>and</w:t>
      </w:r>
      <w:r>
        <w:rPr>
          <w:spacing w:val="-5"/>
        </w:rPr>
        <w:t xml:space="preserve"> </w:t>
      </w:r>
      <w:r>
        <w:t>Opportunity</w:t>
      </w:r>
      <w:r>
        <w:rPr>
          <w:spacing w:val="-6"/>
        </w:rPr>
        <w:t xml:space="preserve"> </w:t>
      </w:r>
      <w:r>
        <w:t>gender</w:t>
      </w:r>
      <w:r>
        <w:rPr>
          <w:spacing w:val="-3"/>
        </w:rPr>
        <w:t xml:space="preserve"> </w:t>
      </w:r>
      <w:r>
        <w:t>gap,</w:t>
      </w:r>
      <w:r>
        <w:rPr>
          <w:spacing w:val="-3"/>
        </w:rPr>
        <w:t xml:space="preserve"> </w:t>
      </w:r>
      <w:r>
        <w:t>and</w:t>
      </w:r>
      <w:r>
        <w:rPr>
          <w:spacing w:val="-3"/>
        </w:rPr>
        <w:t xml:space="preserve"> </w:t>
      </w:r>
      <w:r>
        <w:t>16</w:t>
      </w:r>
      <w:r>
        <w:rPr>
          <w:spacing w:val="-3"/>
        </w:rPr>
        <w:t xml:space="preserve"> </w:t>
      </w:r>
      <w:r>
        <w:t>years</w:t>
      </w:r>
      <w:r>
        <w:rPr>
          <w:spacing w:val="-3"/>
        </w:rPr>
        <w:t xml:space="preserve"> </w:t>
      </w:r>
      <w:r>
        <w:t>for</w:t>
      </w:r>
      <w:r>
        <w:rPr>
          <w:spacing w:val="-5"/>
        </w:rPr>
        <w:t xml:space="preserve"> </w:t>
      </w:r>
      <w:r>
        <w:t>the</w:t>
      </w:r>
      <w:r>
        <w:rPr>
          <w:spacing w:val="-5"/>
        </w:rPr>
        <w:t xml:space="preserve"> </w:t>
      </w:r>
      <w:r>
        <w:t>Educational</w:t>
      </w:r>
      <w:r>
        <w:rPr>
          <w:spacing w:val="-2"/>
        </w:rPr>
        <w:t xml:space="preserve"> </w:t>
      </w:r>
      <w:r>
        <w:t>Attainment</w:t>
      </w:r>
      <w:r>
        <w:rPr>
          <w:spacing w:val="-2"/>
        </w:rPr>
        <w:t xml:space="preserve"> </w:t>
      </w:r>
      <w:r>
        <w:t>gender</w:t>
      </w:r>
      <w:r>
        <w:rPr>
          <w:spacing w:val="-3"/>
        </w:rPr>
        <w:t xml:space="preserve"> </w:t>
      </w:r>
      <w:r>
        <w:t>gap.</w:t>
      </w:r>
      <w:r>
        <w:rPr>
          <w:spacing w:val="-3"/>
        </w:rPr>
        <w:t xml:space="preserve"> </w:t>
      </w:r>
      <w:r>
        <w:t>The time to close the Health and Sur</w:t>
      </w:r>
      <w:r>
        <w:t>vival gender gap remains undefined.</w:t>
      </w:r>
    </w:p>
    <w:p w:rsidR="00CD6B55" w:rsidRDefault="006C0C65">
      <w:pPr>
        <w:pStyle w:val="BodyText"/>
        <w:spacing w:before="160" w:line="360" w:lineRule="auto"/>
        <w:ind w:left="120" w:right="121"/>
        <w:jc w:val="both"/>
      </w:pPr>
      <w:r>
        <w:t>When</w:t>
      </w:r>
      <w:r>
        <w:rPr>
          <w:spacing w:val="-7"/>
        </w:rPr>
        <w:t xml:space="preserve"> </w:t>
      </w:r>
      <w:r>
        <w:t>women</w:t>
      </w:r>
      <w:r>
        <w:rPr>
          <w:spacing w:val="-4"/>
        </w:rPr>
        <w:t xml:space="preserve"> </w:t>
      </w:r>
      <w:r>
        <w:t>secure</w:t>
      </w:r>
      <w:r>
        <w:rPr>
          <w:spacing w:val="-7"/>
        </w:rPr>
        <w:t xml:space="preserve"> </w:t>
      </w:r>
      <w:r>
        <w:t>employment,</w:t>
      </w:r>
      <w:r>
        <w:rPr>
          <w:spacing w:val="-5"/>
        </w:rPr>
        <w:t xml:space="preserve"> </w:t>
      </w:r>
      <w:r>
        <w:t>they</w:t>
      </w:r>
      <w:r>
        <w:rPr>
          <w:spacing w:val="-7"/>
        </w:rPr>
        <w:t xml:space="preserve"> </w:t>
      </w:r>
      <w:r>
        <w:t>often</w:t>
      </w:r>
      <w:r>
        <w:rPr>
          <w:spacing w:val="-7"/>
        </w:rPr>
        <w:t xml:space="preserve"> </w:t>
      </w:r>
      <w:r>
        <w:t>face</w:t>
      </w:r>
      <w:r>
        <w:rPr>
          <w:spacing w:val="-7"/>
        </w:rPr>
        <w:t xml:space="preserve"> </w:t>
      </w:r>
      <w:r>
        <w:t>substandard</w:t>
      </w:r>
      <w:r>
        <w:rPr>
          <w:spacing w:val="-7"/>
        </w:rPr>
        <w:t xml:space="preserve"> </w:t>
      </w:r>
      <w:r>
        <w:t>quality</w:t>
      </w:r>
      <w:r>
        <w:rPr>
          <w:spacing w:val="-7"/>
        </w:rPr>
        <w:t xml:space="preserve"> </w:t>
      </w:r>
      <w:r>
        <w:t>of</w:t>
      </w:r>
      <w:r>
        <w:rPr>
          <w:spacing w:val="-6"/>
        </w:rPr>
        <w:t xml:space="preserve"> </w:t>
      </w:r>
      <w:r>
        <w:t>working</w:t>
      </w:r>
      <w:r>
        <w:rPr>
          <w:spacing w:val="-10"/>
        </w:rPr>
        <w:t xml:space="preserve"> </w:t>
      </w:r>
      <w:r>
        <w:t>conditions.</w:t>
      </w:r>
      <w:r>
        <w:rPr>
          <w:spacing w:val="-7"/>
        </w:rPr>
        <w:t xml:space="preserve"> </w:t>
      </w:r>
      <w:r>
        <w:t>A</w:t>
      </w:r>
      <w:r>
        <w:rPr>
          <w:spacing w:val="-6"/>
        </w:rPr>
        <w:t xml:space="preserve"> </w:t>
      </w:r>
      <w:r>
        <w:t>significant</w:t>
      </w:r>
      <w:r>
        <w:rPr>
          <w:spacing w:val="-6"/>
        </w:rPr>
        <w:t xml:space="preserve"> </w:t>
      </w:r>
      <w:r>
        <w:t>portion of</w:t>
      </w:r>
      <w:r>
        <w:rPr>
          <w:spacing w:val="-6"/>
        </w:rPr>
        <w:t xml:space="preserve"> </w:t>
      </w:r>
      <w:r>
        <w:t>the</w:t>
      </w:r>
      <w:r>
        <w:rPr>
          <w:spacing w:val="-7"/>
        </w:rPr>
        <w:t xml:space="preserve"> </w:t>
      </w:r>
      <w:r>
        <w:t>recovery</w:t>
      </w:r>
      <w:r>
        <w:rPr>
          <w:spacing w:val="-7"/>
        </w:rPr>
        <w:t xml:space="preserve"> </w:t>
      </w:r>
      <w:r>
        <w:t>in</w:t>
      </w:r>
      <w:r>
        <w:rPr>
          <w:spacing w:val="-5"/>
        </w:rPr>
        <w:t xml:space="preserve"> </w:t>
      </w:r>
      <w:r>
        <w:t>employment</w:t>
      </w:r>
      <w:r>
        <w:rPr>
          <w:spacing w:val="-6"/>
        </w:rPr>
        <w:t xml:space="preserve"> </w:t>
      </w:r>
      <w:r>
        <w:t>since</w:t>
      </w:r>
      <w:r>
        <w:rPr>
          <w:spacing w:val="-7"/>
        </w:rPr>
        <w:t xml:space="preserve"> </w:t>
      </w:r>
      <w:r>
        <w:t>2020</w:t>
      </w:r>
      <w:r>
        <w:rPr>
          <w:spacing w:val="-7"/>
        </w:rPr>
        <w:t xml:space="preserve"> </w:t>
      </w:r>
      <w:r>
        <w:t>can</w:t>
      </w:r>
      <w:r>
        <w:rPr>
          <w:spacing w:val="-7"/>
        </w:rPr>
        <w:t xml:space="preserve"> </w:t>
      </w:r>
      <w:r>
        <w:t>be</w:t>
      </w:r>
      <w:r>
        <w:rPr>
          <w:spacing w:val="-7"/>
        </w:rPr>
        <w:t xml:space="preserve"> </w:t>
      </w:r>
      <w:r>
        <w:t>attributed</w:t>
      </w:r>
      <w:r>
        <w:rPr>
          <w:spacing w:val="-7"/>
        </w:rPr>
        <w:t xml:space="preserve"> </w:t>
      </w:r>
      <w:r>
        <w:t>to</w:t>
      </w:r>
      <w:r>
        <w:rPr>
          <w:spacing w:val="-7"/>
        </w:rPr>
        <w:t xml:space="preserve"> </w:t>
      </w:r>
      <w:r>
        <w:t>informal</w:t>
      </w:r>
      <w:r>
        <w:rPr>
          <w:spacing w:val="-6"/>
        </w:rPr>
        <w:t xml:space="preserve"> </w:t>
      </w:r>
      <w:r>
        <w:t>employment.</w:t>
      </w:r>
      <w:r>
        <w:rPr>
          <w:spacing w:val="-7"/>
        </w:rPr>
        <w:t xml:space="preserve"> </w:t>
      </w:r>
      <w:r>
        <w:t>The</w:t>
      </w:r>
      <w:r>
        <w:rPr>
          <w:spacing w:val="-4"/>
        </w:rPr>
        <w:t xml:space="preserve"> </w:t>
      </w:r>
      <w:r>
        <w:t>ILO</w:t>
      </w:r>
      <w:r>
        <w:rPr>
          <w:spacing w:val="-6"/>
        </w:rPr>
        <w:t xml:space="preserve"> </w:t>
      </w:r>
      <w:r>
        <w:t>estimates</w:t>
      </w:r>
      <w:r>
        <w:rPr>
          <w:spacing w:val="-6"/>
        </w:rPr>
        <w:t xml:space="preserve"> </w:t>
      </w:r>
      <w:r>
        <w:t>that</w:t>
      </w:r>
      <w:r>
        <w:rPr>
          <w:spacing w:val="-6"/>
        </w:rPr>
        <w:t xml:space="preserve"> </w:t>
      </w:r>
      <w:r>
        <w:t>out</w:t>
      </w:r>
      <w:r>
        <w:rPr>
          <w:spacing w:val="-4"/>
        </w:rPr>
        <w:t xml:space="preserve"> </w:t>
      </w:r>
      <w:r>
        <w:t>of every five jobs created for</w:t>
      </w:r>
      <w:r>
        <w:rPr>
          <w:spacing w:val="-2"/>
        </w:rPr>
        <w:t xml:space="preserve"> </w:t>
      </w:r>
      <w:r>
        <w:t>women, four are within the informal economy, whereas for men, the ratio is two out of every three jobs.</w:t>
      </w:r>
    </w:p>
    <w:p w:rsidR="00CD6B55" w:rsidRDefault="00CD6B55">
      <w:pPr>
        <w:spacing w:line="360" w:lineRule="auto"/>
        <w:jc w:val="both"/>
        <w:sectPr w:rsidR="00CD6B55">
          <w:pgSz w:w="12240" w:h="15840"/>
          <w:pgMar w:top="1360" w:right="960" w:bottom="280" w:left="9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D6B55" w:rsidRDefault="006C0C65">
      <w:pPr>
        <w:pStyle w:val="Heading5"/>
        <w:spacing w:before="79"/>
      </w:pPr>
      <w:r>
        <w:lastRenderedPageBreak/>
        <w:t>Consequences</w:t>
      </w:r>
      <w:r>
        <w:rPr>
          <w:spacing w:val="-3"/>
        </w:rPr>
        <w:t xml:space="preserve"> </w:t>
      </w:r>
      <w:r>
        <w:t>of</w:t>
      </w:r>
      <w:r>
        <w:rPr>
          <w:spacing w:val="-3"/>
        </w:rPr>
        <w:t xml:space="preserve"> </w:t>
      </w:r>
      <w:r>
        <w:t>Gender</w:t>
      </w:r>
      <w:r>
        <w:rPr>
          <w:spacing w:val="-5"/>
        </w:rPr>
        <w:t xml:space="preserve"> </w:t>
      </w:r>
      <w:r>
        <w:rPr>
          <w:spacing w:val="-2"/>
        </w:rPr>
        <w:t>Discrimination:</w:t>
      </w:r>
    </w:p>
    <w:p w:rsidR="00CD6B55" w:rsidRDefault="00CD6B55">
      <w:pPr>
        <w:pStyle w:val="BodyText"/>
        <w:spacing w:before="29"/>
        <w:rPr>
          <w:b/>
        </w:rPr>
      </w:pPr>
    </w:p>
    <w:p w:rsidR="00CD6B55" w:rsidRDefault="006C0C65">
      <w:pPr>
        <w:pStyle w:val="BodyText"/>
        <w:spacing w:line="360" w:lineRule="auto"/>
        <w:ind w:left="120" w:right="115"/>
        <w:jc w:val="both"/>
      </w:pPr>
      <w:r>
        <w:t>Gender discrimination often contri</w:t>
      </w:r>
      <w:r>
        <w:t>butes to a wage gap, where women are paid less than men for similar work and qualifications.</w:t>
      </w:r>
      <w:r>
        <w:rPr>
          <w:spacing w:val="-14"/>
        </w:rPr>
        <w:t xml:space="preserve"> </w:t>
      </w:r>
      <w:r>
        <w:t>This</w:t>
      </w:r>
      <w:r>
        <w:rPr>
          <w:spacing w:val="-14"/>
        </w:rPr>
        <w:t xml:space="preserve"> </w:t>
      </w:r>
      <w:r>
        <w:t>economic</w:t>
      </w:r>
      <w:r>
        <w:rPr>
          <w:spacing w:val="-14"/>
        </w:rPr>
        <w:t xml:space="preserve"> </w:t>
      </w:r>
      <w:r>
        <w:t>disparity</w:t>
      </w:r>
      <w:r>
        <w:rPr>
          <w:spacing w:val="-13"/>
        </w:rPr>
        <w:t xml:space="preserve"> </w:t>
      </w:r>
      <w:r>
        <w:t>can</w:t>
      </w:r>
      <w:r>
        <w:rPr>
          <w:spacing w:val="-14"/>
        </w:rPr>
        <w:t xml:space="preserve"> </w:t>
      </w:r>
      <w:r>
        <w:t>affect</w:t>
      </w:r>
      <w:r>
        <w:rPr>
          <w:spacing w:val="-14"/>
        </w:rPr>
        <w:t xml:space="preserve"> </w:t>
      </w:r>
      <w:r>
        <w:t>women's</w:t>
      </w:r>
      <w:r>
        <w:rPr>
          <w:spacing w:val="-14"/>
        </w:rPr>
        <w:t xml:space="preserve"> </w:t>
      </w:r>
      <w:r>
        <w:t>financial</w:t>
      </w:r>
      <w:r>
        <w:rPr>
          <w:spacing w:val="-13"/>
        </w:rPr>
        <w:t xml:space="preserve"> </w:t>
      </w:r>
      <w:r>
        <w:t>well-being,</w:t>
      </w:r>
      <w:r>
        <w:rPr>
          <w:spacing w:val="-14"/>
        </w:rPr>
        <w:t xml:space="preserve"> </w:t>
      </w:r>
      <w:r>
        <w:t>limiting</w:t>
      </w:r>
      <w:r>
        <w:rPr>
          <w:spacing w:val="-14"/>
        </w:rPr>
        <w:t xml:space="preserve"> </w:t>
      </w:r>
      <w:r>
        <w:t>their</w:t>
      </w:r>
      <w:r>
        <w:rPr>
          <w:spacing w:val="-14"/>
        </w:rPr>
        <w:t xml:space="preserve"> </w:t>
      </w:r>
      <w:r>
        <w:t>ability</w:t>
      </w:r>
      <w:r>
        <w:rPr>
          <w:spacing w:val="-13"/>
        </w:rPr>
        <w:t xml:space="preserve"> </w:t>
      </w:r>
      <w:r>
        <w:t>to</w:t>
      </w:r>
      <w:r>
        <w:rPr>
          <w:spacing w:val="-14"/>
        </w:rPr>
        <w:t xml:space="preserve"> </w:t>
      </w:r>
      <w:r>
        <w:t>save,</w:t>
      </w:r>
      <w:r>
        <w:rPr>
          <w:spacing w:val="-14"/>
        </w:rPr>
        <w:t xml:space="preserve"> </w:t>
      </w:r>
      <w:r>
        <w:t>invest, and</w:t>
      </w:r>
      <w:r>
        <w:rPr>
          <w:spacing w:val="-9"/>
        </w:rPr>
        <w:t xml:space="preserve"> </w:t>
      </w:r>
      <w:r>
        <w:t>plan</w:t>
      </w:r>
      <w:r>
        <w:rPr>
          <w:spacing w:val="-12"/>
        </w:rPr>
        <w:t xml:space="preserve"> </w:t>
      </w:r>
      <w:r>
        <w:t>for</w:t>
      </w:r>
      <w:r>
        <w:rPr>
          <w:spacing w:val="-11"/>
        </w:rPr>
        <w:t xml:space="preserve"> </w:t>
      </w:r>
      <w:r>
        <w:t>the</w:t>
      </w:r>
      <w:r>
        <w:rPr>
          <w:spacing w:val="-12"/>
        </w:rPr>
        <w:t xml:space="preserve"> </w:t>
      </w:r>
      <w:r>
        <w:t>future.</w:t>
      </w:r>
      <w:r>
        <w:rPr>
          <w:spacing w:val="-10"/>
        </w:rPr>
        <w:t xml:space="preserve"> </w:t>
      </w:r>
      <w:r>
        <w:t>It</w:t>
      </w:r>
      <w:r>
        <w:rPr>
          <w:spacing w:val="-8"/>
        </w:rPr>
        <w:t xml:space="preserve"> </w:t>
      </w:r>
      <w:r>
        <w:t>can</w:t>
      </w:r>
      <w:r>
        <w:rPr>
          <w:spacing w:val="-10"/>
        </w:rPr>
        <w:t xml:space="preserve"> </w:t>
      </w:r>
      <w:r>
        <w:t>hinder</w:t>
      </w:r>
      <w:r>
        <w:rPr>
          <w:spacing w:val="-11"/>
        </w:rPr>
        <w:t xml:space="preserve"> </w:t>
      </w:r>
      <w:r>
        <w:t>women's</w:t>
      </w:r>
      <w:r>
        <w:rPr>
          <w:spacing w:val="-9"/>
        </w:rPr>
        <w:t xml:space="preserve"> </w:t>
      </w:r>
      <w:r>
        <w:t>access</w:t>
      </w:r>
      <w:r>
        <w:rPr>
          <w:spacing w:val="-9"/>
        </w:rPr>
        <w:t xml:space="preserve"> </w:t>
      </w:r>
      <w:r>
        <w:t>to</w:t>
      </w:r>
      <w:r>
        <w:rPr>
          <w:spacing w:val="-12"/>
        </w:rPr>
        <w:t xml:space="preserve"> </w:t>
      </w:r>
      <w:r>
        <w:t>career</w:t>
      </w:r>
      <w:r>
        <w:rPr>
          <w:spacing w:val="-11"/>
        </w:rPr>
        <w:t xml:space="preserve"> </w:t>
      </w:r>
      <w:r>
        <w:t>advancement</w:t>
      </w:r>
      <w:r>
        <w:rPr>
          <w:spacing w:val="-8"/>
        </w:rPr>
        <w:t xml:space="preserve"> </w:t>
      </w:r>
      <w:r>
        <w:t>opportunities.</w:t>
      </w:r>
      <w:r>
        <w:rPr>
          <w:spacing w:val="-9"/>
        </w:rPr>
        <w:t xml:space="preserve"> </w:t>
      </w:r>
      <w:r>
        <w:t>Glass</w:t>
      </w:r>
      <w:r>
        <w:rPr>
          <w:spacing w:val="-12"/>
        </w:rPr>
        <w:t xml:space="preserve"> </w:t>
      </w:r>
      <w:r>
        <w:t>ceilings</w:t>
      </w:r>
      <w:r>
        <w:rPr>
          <w:spacing w:val="-9"/>
        </w:rPr>
        <w:t xml:space="preserve"> </w:t>
      </w:r>
      <w:r>
        <w:t>and</w:t>
      </w:r>
      <w:r>
        <w:rPr>
          <w:spacing w:val="-12"/>
        </w:rPr>
        <w:t xml:space="preserve"> </w:t>
      </w:r>
      <w:r>
        <w:t>biased promotion processes may prevent qualified women from</w:t>
      </w:r>
      <w:r>
        <w:rPr>
          <w:spacing w:val="-1"/>
        </w:rPr>
        <w:t xml:space="preserve"> </w:t>
      </w:r>
      <w:r>
        <w:t>reaching</w:t>
      </w:r>
      <w:r>
        <w:rPr>
          <w:spacing w:val="-3"/>
        </w:rPr>
        <w:t xml:space="preserve"> </w:t>
      </w:r>
      <w:r>
        <w:t>leadership positions. Thus they may experience lower levels of job satisfaction.</w:t>
      </w:r>
    </w:p>
    <w:p w:rsidR="00CD6B55" w:rsidRDefault="006C0C65">
      <w:pPr>
        <w:pStyle w:val="Heading2"/>
        <w:numPr>
          <w:ilvl w:val="1"/>
          <w:numId w:val="3"/>
        </w:numPr>
        <w:tabs>
          <w:tab w:val="left" w:pos="509"/>
        </w:tabs>
        <w:spacing w:before="160"/>
        <w:ind w:hanging="389"/>
        <w:jc w:val="both"/>
      </w:pPr>
      <w:bookmarkStart w:id="8" w:name="_bookmark8"/>
      <w:bookmarkEnd w:id="8"/>
      <w:r>
        <w:rPr>
          <w:color w:val="2D74B5"/>
        </w:rPr>
        <w:t>Racial</w:t>
      </w:r>
      <w:r>
        <w:rPr>
          <w:color w:val="2D74B5"/>
          <w:spacing w:val="-6"/>
        </w:rPr>
        <w:t xml:space="preserve"> </w:t>
      </w:r>
      <w:r>
        <w:rPr>
          <w:color w:val="2D74B5"/>
        </w:rPr>
        <w:t>or</w:t>
      </w:r>
      <w:r>
        <w:rPr>
          <w:color w:val="2D74B5"/>
          <w:spacing w:val="-5"/>
        </w:rPr>
        <w:t xml:space="preserve"> </w:t>
      </w:r>
      <w:r>
        <w:rPr>
          <w:color w:val="2D74B5"/>
        </w:rPr>
        <w:t>Ethnic</w:t>
      </w:r>
      <w:r>
        <w:rPr>
          <w:color w:val="2D74B5"/>
          <w:spacing w:val="-3"/>
        </w:rPr>
        <w:t xml:space="preserve"> </w:t>
      </w:r>
      <w:r>
        <w:rPr>
          <w:color w:val="2D74B5"/>
          <w:spacing w:val="-2"/>
        </w:rPr>
        <w:t>Discrimination:</w:t>
      </w:r>
    </w:p>
    <w:p w:rsidR="00CD6B55" w:rsidRDefault="006C0C65">
      <w:pPr>
        <w:pStyle w:val="BodyText"/>
        <w:spacing w:before="149" w:line="360" w:lineRule="auto"/>
        <w:ind w:left="120" w:right="117"/>
        <w:jc w:val="both"/>
      </w:pPr>
      <w:r>
        <w:t>Racial and</w:t>
      </w:r>
      <w:r>
        <w:rPr>
          <w:spacing w:val="-1"/>
        </w:rPr>
        <w:t xml:space="preserve"> </w:t>
      </w:r>
      <w:r>
        <w:t>ethnic</w:t>
      </w:r>
      <w:r>
        <w:rPr>
          <w:spacing w:val="-1"/>
        </w:rPr>
        <w:t xml:space="preserve"> </w:t>
      </w:r>
      <w:r>
        <w:t>discrimination has</w:t>
      </w:r>
      <w:r>
        <w:rPr>
          <w:spacing w:val="-1"/>
        </w:rPr>
        <w:t xml:space="preserve"> </w:t>
      </w:r>
      <w:r>
        <w:t>a long</w:t>
      </w:r>
      <w:r>
        <w:rPr>
          <w:spacing w:val="-2"/>
        </w:rPr>
        <w:t xml:space="preserve"> </w:t>
      </w:r>
      <w:r>
        <w:t>history globally</w:t>
      </w:r>
      <w:r>
        <w:rPr>
          <w:spacing w:val="-2"/>
        </w:rPr>
        <w:t xml:space="preserve"> </w:t>
      </w:r>
      <w:r>
        <w:t>(figure 3), marked by systemic biases, prejudices,</w:t>
      </w:r>
      <w:r>
        <w:rPr>
          <w:spacing w:val="-2"/>
        </w:rPr>
        <w:t xml:space="preserve"> </w:t>
      </w:r>
      <w:r>
        <w:t>and unequal treatment based on race or ethnicity. Some key historical events include:</w:t>
      </w:r>
    </w:p>
    <w:p w:rsidR="00CD6B55" w:rsidRDefault="006C0C65">
      <w:pPr>
        <w:pStyle w:val="BodyText"/>
        <w:spacing w:before="161" w:line="360" w:lineRule="auto"/>
        <w:ind w:left="120" w:right="115"/>
        <w:jc w:val="both"/>
      </w:pPr>
      <w:r>
        <w:t>The</w:t>
      </w:r>
      <w:r>
        <w:rPr>
          <w:spacing w:val="-14"/>
        </w:rPr>
        <w:t xml:space="preserve"> </w:t>
      </w:r>
      <w:r>
        <w:t>transatlantic</w:t>
      </w:r>
      <w:r>
        <w:rPr>
          <w:spacing w:val="-14"/>
        </w:rPr>
        <w:t xml:space="preserve"> </w:t>
      </w:r>
      <w:r>
        <w:t>slave</w:t>
      </w:r>
      <w:r>
        <w:rPr>
          <w:spacing w:val="-14"/>
        </w:rPr>
        <w:t xml:space="preserve"> </w:t>
      </w:r>
      <w:r>
        <w:t>trade</w:t>
      </w:r>
      <w:r>
        <w:rPr>
          <w:spacing w:val="-13"/>
        </w:rPr>
        <w:t xml:space="preserve"> </w:t>
      </w:r>
      <w:r>
        <w:t>and</w:t>
      </w:r>
      <w:r>
        <w:rPr>
          <w:spacing w:val="-14"/>
        </w:rPr>
        <w:t xml:space="preserve"> </w:t>
      </w:r>
      <w:r>
        <w:t>colonization</w:t>
      </w:r>
      <w:r>
        <w:rPr>
          <w:spacing w:val="-14"/>
        </w:rPr>
        <w:t xml:space="preserve"> </w:t>
      </w:r>
      <w:r>
        <w:t>led</w:t>
      </w:r>
      <w:r>
        <w:rPr>
          <w:spacing w:val="-14"/>
        </w:rPr>
        <w:t xml:space="preserve"> </w:t>
      </w:r>
      <w:r>
        <w:t>to</w:t>
      </w:r>
      <w:r>
        <w:rPr>
          <w:spacing w:val="-13"/>
        </w:rPr>
        <w:t xml:space="preserve"> </w:t>
      </w:r>
      <w:r>
        <w:t>the</w:t>
      </w:r>
      <w:r>
        <w:rPr>
          <w:spacing w:val="-14"/>
        </w:rPr>
        <w:t xml:space="preserve"> </w:t>
      </w:r>
      <w:r>
        <w:t>systemic</w:t>
      </w:r>
      <w:r>
        <w:rPr>
          <w:spacing w:val="-14"/>
        </w:rPr>
        <w:t xml:space="preserve"> </w:t>
      </w:r>
      <w:r>
        <w:t>dehumanization</w:t>
      </w:r>
      <w:r>
        <w:rPr>
          <w:spacing w:val="-14"/>
        </w:rPr>
        <w:t xml:space="preserve"> </w:t>
      </w:r>
      <w:r>
        <w:t>and</w:t>
      </w:r>
      <w:r>
        <w:rPr>
          <w:spacing w:val="-13"/>
        </w:rPr>
        <w:t xml:space="preserve"> </w:t>
      </w:r>
      <w:r>
        <w:t>discrimination</w:t>
      </w:r>
      <w:r>
        <w:rPr>
          <w:spacing w:val="-14"/>
        </w:rPr>
        <w:t xml:space="preserve"> </w:t>
      </w:r>
      <w:r>
        <w:t>against</w:t>
      </w:r>
      <w:r>
        <w:rPr>
          <w:spacing w:val="-14"/>
        </w:rPr>
        <w:t xml:space="preserve"> </w:t>
      </w:r>
      <w:r>
        <w:t>African and</w:t>
      </w:r>
      <w:r>
        <w:rPr>
          <w:spacing w:val="-2"/>
        </w:rPr>
        <w:t xml:space="preserve"> </w:t>
      </w:r>
      <w:r>
        <w:t>indigenous</w:t>
      </w:r>
      <w:r>
        <w:rPr>
          <w:spacing w:val="-2"/>
        </w:rPr>
        <w:t xml:space="preserve"> </w:t>
      </w:r>
      <w:r>
        <w:t>populations. In the United</w:t>
      </w:r>
      <w:r>
        <w:rPr>
          <w:spacing w:val="-2"/>
        </w:rPr>
        <w:t xml:space="preserve"> </w:t>
      </w:r>
      <w:r>
        <w:t>States,</w:t>
      </w:r>
      <w:r>
        <w:rPr>
          <w:spacing w:val="-2"/>
        </w:rPr>
        <w:t xml:space="preserve"> </w:t>
      </w:r>
      <w:r>
        <w:t>the</w:t>
      </w:r>
      <w:r>
        <w:rPr>
          <w:spacing w:val="-4"/>
        </w:rPr>
        <w:t xml:space="preserve"> </w:t>
      </w:r>
      <w:r>
        <w:t>Jim</w:t>
      </w:r>
      <w:r>
        <w:rPr>
          <w:spacing w:val="-4"/>
        </w:rPr>
        <w:t xml:space="preserve"> </w:t>
      </w:r>
      <w:r>
        <w:t>Crow</w:t>
      </w:r>
      <w:r>
        <w:rPr>
          <w:spacing w:val="-1"/>
        </w:rPr>
        <w:t xml:space="preserve"> </w:t>
      </w:r>
      <w:r>
        <w:t>laws</w:t>
      </w:r>
      <w:r>
        <w:rPr>
          <w:spacing w:val="-3"/>
        </w:rPr>
        <w:t xml:space="preserve"> </w:t>
      </w:r>
      <w:r>
        <w:t>enforced</w:t>
      </w:r>
      <w:r>
        <w:rPr>
          <w:spacing w:val="-3"/>
        </w:rPr>
        <w:t xml:space="preserve"> </w:t>
      </w:r>
      <w:r>
        <w:t>racial</w:t>
      </w:r>
      <w:r>
        <w:rPr>
          <w:spacing w:val="-1"/>
        </w:rPr>
        <w:t xml:space="preserve"> </w:t>
      </w:r>
      <w:r>
        <w:t>segregation,</w:t>
      </w:r>
      <w:r>
        <w:rPr>
          <w:spacing w:val="-3"/>
        </w:rPr>
        <w:t xml:space="preserve"> </w:t>
      </w:r>
      <w:r>
        <w:t>institutionalizing discrimination against African Americans from the late 19th century to the mid-20th centur</w:t>
      </w:r>
      <w:r>
        <w:t>y. Apartheid, a policy of</w:t>
      </w:r>
      <w:r>
        <w:rPr>
          <w:spacing w:val="-7"/>
        </w:rPr>
        <w:t xml:space="preserve"> </w:t>
      </w:r>
      <w:r>
        <w:t>racial</w:t>
      </w:r>
      <w:r>
        <w:rPr>
          <w:spacing w:val="-5"/>
        </w:rPr>
        <w:t xml:space="preserve"> </w:t>
      </w:r>
      <w:r>
        <w:t>segregation,</w:t>
      </w:r>
      <w:r>
        <w:rPr>
          <w:spacing w:val="-6"/>
        </w:rPr>
        <w:t xml:space="preserve"> </w:t>
      </w:r>
      <w:r>
        <w:t>was</w:t>
      </w:r>
      <w:r>
        <w:rPr>
          <w:spacing w:val="-7"/>
        </w:rPr>
        <w:t xml:space="preserve"> </w:t>
      </w:r>
      <w:r>
        <w:t>implemented</w:t>
      </w:r>
      <w:r>
        <w:rPr>
          <w:spacing w:val="-8"/>
        </w:rPr>
        <w:t xml:space="preserve"> </w:t>
      </w:r>
      <w:r>
        <w:t>in</w:t>
      </w:r>
      <w:r>
        <w:rPr>
          <w:spacing w:val="-8"/>
        </w:rPr>
        <w:t xml:space="preserve"> </w:t>
      </w:r>
      <w:r>
        <w:t>South</w:t>
      </w:r>
      <w:r>
        <w:rPr>
          <w:spacing w:val="-6"/>
        </w:rPr>
        <w:t xml:space="preserve"> </w:t>
      </w:r>
      <w:r>
        <w:t>Africa,</w:t>
      </w:r>
      <w:r>
        <w:rPr>
          <w:spacing w:val="-5"/>
        </w:rPr>
        <w:t xml:space="preserve"> </w:t>
      </w:r>
      <w:r>
        <w:t>institutionalizing</w:t>
      </w:r>
      <w:r>
        <w:rPr>
          <w:spacing w:val="-8"/>
        </w:rPr>
        <w:t xml:space="preserve"> </w:t>
      </w:r>
      <w:r>
        <w:t>discrimination</w:t>
      </w:r>
      <w:r>
        <w:rPr>
          <w:spacing w:val="-8"/>
        </w:rPr>
        <w:t xml:space="preserve"> </w:t>
      </w:r>
      <w:r>
        <w:t>against</w:t>
      </w:r>
      <w:r>
        <w:rPr>
          <w:spacing w:val="-7"/>
        </w:rPr>
        <w:t xml:space="preserve"> </w:t>
      </w:r>
      <w:r>
        <w:t>the</w:t>
      </w:r>
      <w:r>
        <w:rPr>
          <w:spacing w:val="-5"/>
        </w:rPr>
        <w:t xml:space="preserve"> </w:t>
      </w:r>
      <w:r>
        <w:t>majority</w:t>
      </w:r>
      <w:r>
        <w:rPr>
          <w:spacing w:val="-10"/>
        </w:rPr>
        <w:t xml:space="preserve"> </w:t>
      </w:r>
      <w:r>
        <w:t xml:space="preserve">black </w:t>
      </w:r>
      <w:r>
        <w:rPr>
          <w:spacing w:val="-2"/>
        </w:rPr>
        <w:t>population.</w:t>
      </w:r>
    </w:p>
    <w:p w:rsidR="00CD6B55" w:rsidRDefault="006C0C65">
      <w:pPr>
        <w:pStyle w:val="BodyText"/>
        <w:spacing w:before="4"/>
        <w:rPr>
          <w:sz w:val="13"/>
        </w:rPr>
      </w:pPr>
      <w:r>
        <w:rPr>
          <w:noProof/>
        </w:rPr>
        <w:drawing>
          <wp:anchor distT="0" distB="0" distL="0" distR="0" simplePos="0" relativeHeight="487589888" behindDoc="1" locked="0" layoutInCell="1" allowOverlap="1">
            <wp:simplePos x="0" y="0"/>
            <wp:positionH relativeFrom="page">
              <wp:posOffset>2465089</wp:posOffset>
            </wp:positionH>
            <wp:positionV relativeFrom="paragraph">
              <wp:posOffset>112709</wp:posOffset>
            </wp:positionV>
            <wp:extent cx="3310100" cy="3897534"/>
            <wp:effectExtent l="0" t="0" r="0" b="0"/>
            <wp:wrapTopAndBottom/>
            <wp:docPr id="5" name="Image 5" descr="A bar chart showing that in every place surveyed, more people see racial, ethnic discrimination as a problem in the U.S. than at ho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bar chart showing that in every place surveyed, more people see racial, ethnic discrimination as a problem in the U.S. than at home"/>
                    <pic:cNvPicPr/>
                  </pic:nvPicPr>
                  <pic:blipFill>
                    <a:blip r:embed="rId8" cstate="print"/>
                    <a:stretch>
                      <a:fillRect/>
                    </a:stretch>
                  </pic:blipFill>
                  <pic:spPr>
                    <a:xfrm>
                      <a:off x="0" y="0"/>
                      <a:ext cx="3310100" cy="3897534"/>
                    </a:xfrm>
                    <a:prstGeom prst="rect">
                      <a:avLst/>
                    </a:prstGeom>
                  </pic:spPr>
                </pic:pic>
              </a:graphicData>
            </a:graphic>
          </wp:anchor>
        </w:drawing>
      </w:r>
    </w:p>
    <w:p w:rsidR="00CD6B55" w:rsidRDefault="00CD6B55">
      <w:pPr>
        <w:pStyle w:val="BodyText"/>
        <w:spacing w:before="40"/>
      </w:pPr>
    </w:p>
    <w:p w:rsidR="00CD6B55" w:rsidRDefault="006C0C65">
      <w:pPr>
        <w:ind w:left="357" w:right="357"/>
        <w:jc w:val="center"/>
        <w:rPr>
          <w:i/>
          <w:sz w:val="18"/>
        </w:rPr>
      </w:pPr>
      <w:r>
        <w:rPr>
          <w:i/>
          <w:color w:val="44536A"/>
          <w:sz w:val="18"/>
        </w:rPr>
        <w:t>Figure</w:t>
      </w:r>
      <w:r>
        <w:rPr>
          <w:i/>
          <w:color w:val="44536A"/>
          <w:spacing w:val="-4"/>
          <w:sz w:val="18"/>
        </w:rPr>
        <w:t xml:space="preserve"> </w:t>
      </w:r>
      <w:r>
        <w:rPr>
          <w:i/>
          <w:color w:val="44536A"/>
          <w:sz w:val="18"/>
        </w:rPr>
        <w:t>3</w:t>
      </w:r>
      <w:r>
        <w:rPr>
          <w:i/>
          <w:color w:val="44536A"/>
          <w:spacing w:val="1"/>
          <w:sz w:val="18"/>
        </w:rPr>
        <w:t xml:space="preserve"> </w:t>
      </w:r>
      <w:r>
        <w:rPr>
          <w:i/>
          <w:color w:val="44536A"/>
          <w:sz w:val="18"/>
        </w:rPr>
        <w:t xml:space="preserve">racial ethnic </w:t>
      </w:r>
      <w:r>
        <w:rPr>
          <w:i/>
          <w:color w:val="44536A"/>
          <w:spacing w:val="-2"/>
          <w:sz w:val="18"/>
        </w:rPr>
        <w:t>discrimination</w:t>
      </w:r>
    </w:p>
    <w:p w:rsidR="00CD6B55" w:rsidRDefault="00CD6B55">
      <w:pPr>
        <w:jc w:val="center"/>
        <w:rPr>
          <w:sz w:val="18"/>
        </w:rPr>
        <w:sectPr w:rsidR="00CD6B55">
          <w:pgSz w:w="12240" w:h="15840"/>
          <w:pgMar w:top="1360" w:right="960" w:bottom="280" w:left="9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D6B55" w:rsidRDefault="006C0C65">
      <w:pPr>
        <w:pStyle w:val="BodyText"/>
        <w:spacing w:before="74" w:line="360" w:lineRule="auto"/>
        <w:ind w:left="120" w:right="113"/>
        <w:jc w:val="both"/>
      </w:pPr>
      <w:r>
        <w:lastRenderedPageBreak/>
        <w:t>U.S. Equal Employment Opportunity Commission (EEOC) reported over 33,000 charges related to race-based discrimination in 2021.</w:t>
      </w:r>
    </w:p>
    <w:p w:rsidR="00CD6B55" w:rsidRDefault="006C0C65">
      <w:pPr>
        <w:pStyle w:val="BodyText"/>
        <w:spacing w:before="160" w:line="360" w:lineRule="auto"/>
        <w:ind w:left="120" w:right="114"/>
        <w:jc w:val="both"/>
      </w:pPr>
      <w:r>
        <w:rPr>
          <w:b/>
        </w:rPr>
        <w:t xml:space="preserve">Where Racial or Ethnic Discrimination is faced: </w:t>
      </w:r>
      <w:r>
        <w:t>Racial or ethnic discrimination occurs in the workplace, affecting hiring, promot</w:t>
      </w:r>
      <w:r>
        <w:t>ions, and day-to-day interactions. The glass ceiling phenomenon often limits career advancement for minority individuals</w:t>
      </w:r>
      <w:r>
        <w:rPr>
          <w:b/>
        </w:rPr>
        <w:t xml:space="preserve">. </w:t>
      </w:r>
      <w:r>
        <w:t>Discrimination can manifest in unequal educational opportunities, disproportionately</w:t>
      </w:r>
      <w:r>
        <w:rPr>
          <w:spacing w:val="-14"/>
        </w:rPr>
        <w:t xml:space="preserve"> </w:t>
      </w:r>
      <w:r>
        <w:t>affecting</w:t>
      </w:r>
      <w:r>
        <w:rPr>
          <w:spacing w:val="-14"/>
        </w:rPr>
        <w:t xml:space="preserve"> </w:t>
      </w:r>
      <w:r>
        <w:t>minority</w:t>
      </w:r>
      <w:r>
        <w:rPr>
          <w:spacing w:val="-11"/>
        </w:rPr>
        <w:t xml:space="preserve"> </w:t>
      </w:r>
      <w:r>
        <w:t>students.</w:t>
      </w:r>
      <w:r>
        <w:rPr>
          <w:spacing w:val="-11"/>
        </w:rPr>
        <w:t xml:space="preserve"> </w:t>
      </w:r>
      <w:r>
        <w:t>Racial</w:t>
      </w:r>
      <w:r>
        <w:rPr>
          <w:spacing w:val="-11"/>
        </w:rPr>
        <w:t xml:space="preserve"> </w:t>
      </w:r>
      <w:r>
        <w:t>profiling</w:t>
      </w:r>
      <w:r>
        <w:rPr>
          <w:spacing w:val="-14"/>
        </w:rPr>
        <w:t xml:space="preserve"> </w:t>
      </w:r>
      <w:r>
        <w:t>and</w:t>
      </w:r>
      <w:r>
        <w:rPr>
          <w:spacing w:val="-12"/>
        </w:rPr>
        <w:t xml:space="preserve"> </w:t>
      </w:r>
      <w:r>
        <w:t>bias</w:t>
      </w:r>
      <w:r>
        <w:rPr>
          <w:spacing w:val="-14"/>
        </w:rPr>
        <w:t xml:space="preserve"> </w:t>
      </w:r>
      <w:r>
        <w:t>in</w:t>
      </w:r>
      <w:r>
        <w:rPr>
          <w:spacing w:val="-12"/>
        </w:rPr>
        <w:t xml:space="preserve"> </w:t>
      </w:r>
      <w:r>
        <w:t>law</w:t>
      </w:r>
      <w:r>
        <w:rPr>
          <w:spacing w:val="-12"/>
        </w:rPr>
        <w:t xml:space="preserve"> </w:t>
      </w:r>
      <w:r>
        <w:t>enforcement</w:t>
      </w:r>
      <w:r>
        <w:rPr>
          <w:spacing w:val="-11"/>
        </w:rPr>
        <w:t xml:space="preserve"> </w:t>
      </w:r>
      <w:r>
        <w:t>contribute</w:t>
      </w:r>
      <w:r>
        <w:rPr>
          <w:spacing w:val="-14"/>
        </w:rPr>
        <w:t xml:space="preserve"> </w:t>
      </w:r>
      <w:r>
        <w:t>to</w:t>
      </w:r>
      <w:r>
        <w:rPr>
          <w:spacing w:val="-12"/>
        </w:rPr>
        <w:t xml:space="preserve"> </w:t>
      </w:r>
      <w:r>
        <w:t>disparities in arrests, sentencing, and incarceration rates.</w:t>
      </w:r>
    </w:p>
    <w:p w:rsidR="00CD6B55" w:rsidRDefault="006C0C65">
      <w:pPr>
        <w:pStyle w:val="Heading5"/>
        <w:spacing w:before="164"/>
      </w:pPr>
      <w:r>
        <w:t>Consequences</w:t>
      </w:r>
      <w:r>
        <w:rPr>
          <w:spacing w:val="-4"/>
        </w:rPr>
        <w:t xml:space="preserve"> </w:t>
      </w:r>
      <w:r>
        <w:t>of</w:t>
      </w:r>
      <w:r>
        <w:rPr>
          <w:spacing w:val="-3"/>
        </w:rPr>
        <w:t xml:space="preserve"> </w:t>
      </w:r>
      <w:r>
        <w:t>Racial</w:t>
      </w:r>
      <w:r>
        <w:rPr>
          <w:spacing w:val="-3"/>
        </w:rPr>
        <w:t xml:space="preserve"> </w:t>
      </w:r>
      <w:r>
        <w:t>or</w:t>
      </w:r>
      <w:r>
        <w:rPr>
          <w:spacing w:val="-3"/>
        </w:rPr>
        <w:t xml:space="preserve"> </w:t>
      </w:r>
      <w:r>
        <w:t>Ethnic</w:t>
      </w:r>
      <w:r>
        <w:rPr>
          <w:spacing w:val="-3"/>
        </w:rPr>
        <w:t xml:space="preserve"> </w:t>
      </w:r>
      <w:r>
        <w:rPr>
          <w:spacing w:val="-2"/>
        </w:rPr>
        <w:t>Discrimination:</w:t>
      </w:r>
    </w:p>
    <w:p w:rsidR="00CD6B55" w:rsidRDefault="00CD6B55">
      <w:pPr>
        <w:pStyle w:val="BodyText"/>
        <w:spacing w:before="30"/>
        <w:rPr>
          <w:b/>
        </w:rPr>
      </w:pPr>
    </w:p>
    <w:p w:rsidR="00CD6B55" w:rsidRDefault="006C0C65">
      <w:pPr>
        <w:pStyle w:val="ListParagraph"/>
        <w:numPr>
          <w:ilvl w:val="0"/>
          <w:numId w:val="2"/>
        </w:numPr>
        <w:tabs>
          <w:tab w:val="left" w:pos="840"/>
        </w:tabs>
      </w:pPr>
      <w:r>
        <w:t>Discrimination</w:t>
      </w:r>
      <w:r>
        <w:rPr>
          <w:spacing w:val="-3"/>
        </w:rPr>
        <w:t xml:space="preserve"> </w:t>
      </w:r>
      <w:r>
        <w:t>can</w:t>
      </w:r>
      <w:r>
        <w:rPr>
          <w:spacing w:val="-4"/>
        </w:rPr>
        <w:t xml:space="preserve"> </w:t>
      </w:r>
      <w:r>
        <w:t>lead</w:t>
      </w:r>
      <w:r>
        <w:rPr>
          <w:spacing w:val="-6"/>
        </w:rPr>
        <w:t xml:space="preserve"> </w:t>
      </w:r>
      <w:r>
        <w:t>to</w:t>
      </w:r>
      <w:r>
        <w:rPr>
          <w:spacing w:val="-5"/>
        </w:rPr>
        <w:t xml:space="preserve"> </w:t>
      </w:r>
      <w:r>
        <w:t>stress,</w:t>
      </w:r>
      <w:r>
        <w:rPr>
          <w:spacing w:val="-5"/>
        </w:rPr>
        <w:t xml:space="preserve"> </w:t>
      </w:r>
      <w:r>
        <w:t>anxiety,</w:t>
      </w:r>
      <w:r>
        <w:rPr>
          <w:spacing w:val="-2"/>
        </w:rPr>
        <w:t xml:space="preserve"> </w:t>
      </w:r>
      <w:r>
        <w:t>and</w:t>
      </w:r>
      <w:r>
        <w:rPr>
          <w:spacing w:val="-4"/>
        </w:rPr>
        <w:t xml:space="preserve"> </w:t>
      </w:r>
      <w:r>
        <w:rPr>
          <w:spacing w:val="-2"/>
        </w:rPr>
        <w:t>depression.</w:t>
      </w:r>
    </w:p>
    <w:p w:rsidR="00CD6B55" w:rsidRDefault="00CD6B55">
      <w:pPr>
        <w:pStyle w:val="BodyText"/>
        <w:spacing w:before="34"/>
      </w:pPr>
    </w:p>
    <w:p w:rsidR="00CD6B55" w:rsidRDefault="006C0C65">
      <w:pPr>
        <w:pStyle w:val="ListParagraph"/>
        <w:numPr>
          <w:ilvl w:val="0"/>
          <w:numId w:val="2"/>
        </w:numPr>
        <w:tabs>
          <w:tab w:val="left" w:pos="840"/>
        </w:tabs>
      </w:pPr>
      <w:r>
        <w:t>Limited</w:t>
      </w:r>
      <w:r>
        <w:rPr>
          <w:spacing w:val="-4"/>
        </w:rPr>
        <w:t xml:space="preserve"> </w:t>
      </w:r>
      <w:r>
        <w:t>opportunities</w:t>
      </w:r>
      <w:r>
        <w:rPr>
          <w:spacing w:val="-5"/>
        </w:rPr>
        <w:t xml:space="preserve"> </w:t>
      </w:r>
      <w:r>
        <w:t>can</w:t>
      </w:r>
      <w:r>
        <w:rPr>
          <w:spacing w:val="-4"/>
        </w:rPr>
        <w:t xml:space="preserve"> </w:t>
      </w:r>
      <w:r>
        <w:t>result</w:t>
      </w:r>
      <w:r>
        <w:rPr>
          <w:spacing w:val="-4"/>
        </w:rPr>
        <w:t xml:space="preserve"> </w:t>
      </w:r>
      <w:r>
        <w:t>in</w:t>
      </w:r>
      <w:r>
        <w:rPr>
          <w:spacing w:val="-5"/>
        </w:rPr>
        <w:t xml:space="preserve"> </w:t>
      </w:r>
      <w:r>
        <w:t>economic</w:t>
      </w:r>
      <w:r>
        <w:rPr>
          <w:spacing w:val="-4"/>
        </w:rPr>
        <w:t xml:space="preserve"> </w:t>
      </w:r>
      <w:r>
        <w:rPr>
          <w:spacing w:val="-2"/>
        </w:rPr>
        <w:t>disparities.</w:t>
      </w:r>
    </w:p>
    <w:p w:rsidR="00CD6B55" w:rsidRDefault="00CD6B55">
      <w:pPr>
        <w:pStyle w:val="BodyText"/>
        <w:spacing w:before="32"/>
      </w:pPr>
    </w:p>
    <w:p w:rsidR="00CD6B55" w:rsidRDefault="006C0C65">
      <w:pPr>
        <w:pStyle w:val="ListParagraph"/>
        <w:numPr>
          <w:ilvl w:val="0"/>
          <w:numId w:val="2"/>
        </w:numPr>
        <w:tabs>
          <w:tab w:val="left" w:pos="840"/>
        </w:tabs>
        <w:spacing w:line="362" w:lineRule="auto"/>
        <w:ind w:right="116"/>
        <w:jc w:val="both"/>
      </w:pPr>
      <w:r>
        <w:t>Discrimination can lead to social isolation and a sense of exclusion and undermines social cohesion and can lead to social unrest.</w:t>
      </w:r>
    </w:p>
    <w:p w:rsidR="00CD6B55" w:rsidRDefault="006C0C65">
      <w:pPr>
        <w:pStyle w:val="ListParagraph"/>
        <w:numPr>
          <w:ilvl w:val="0"/>
          <w:numId w:val="2"/>
        </w:numPr>
        <w:tabs>
          <w:tab w:val="left" w:pos="840"/>
        </w:tabs>
        <w:spacing w:before="155" w:line="360" w:lineRule="auto"/>
        <w:ind w:right="113"/>
        <w:jc w:val="both"/>
      </w:pPr>
      <w:r>
        <w:t>Discrimination contributes to economic inefficiencies by excluding talented individuals from full participation in the workforce.</w:t>
      </w:r>
    </w:p>
    <w:p w:rsidR="00CD6B55" w:rsidRDefault="006C0C65">
      <w:pPr>
        <w:pStyle w:val="Heading2"/>
        <w:numPr>
          <w:ilvl w:val="1"/>
          <w:numId w:val="3"/>
        </w:numPr>
        <w:tabs>
          <w:tab w:val="left" w:pos="508"/>
        </w:tabs>
        <w:ind w:left="508" w:hanging="388"/>
        <w:jc w:val="both"/>
      </w:pPr>
      <w:bookmarkStart w:id="9" w:name="_bookmark9"/>
      <w:bookmarkEnd w:id="9"/>
      <w:r>
        <w:rPr>
          <w:color w:val="2D74B5"/>
        </w:rPr>
        <w:t>Age</w:t>
      </w:r>
      <w:r>
        <w:rPr>
          <w:color w:val="2D74B5"/>
          <w:spacing w:val="-5"/>
        </w:rPr>
        <w:t xml:space="preserve"> </w:t>
      </w:r>
      <w:r>
        <w:rPr>
          <w:color w:val="2D74B5"/>
          <w:spacing w:val="-2"/>
        </w:rPr>
        <w:t>Discrimination:</w:t>
      </w:r>
    </w:p>
    <w:p w:rsidR="00CD6B55" w:rsidRDefault="006C0C65">
      <w:pPr>
        <w:pStyle w:val="BodyText"/>
        <w:spacing w:before="150" w:line="360" w:lineRule="auto"/>
        <w:ind w:left="120" w:right="119"/>
        <w:jc w:val="both"/>
      </w:pPr>
      <w:r>
        <w:t>Age</w:t>
      </w:r>
      <w:r>
        <w:rPr>
          <w:spacing w:val="-7"/>
        </w:rPr>
        <w:t xml:space="preserve"> </w:t>
      </w:r>
      <w:r>
        <w:t>discrimination,</w:t>
      </w:r>
      <w:r>
        <w:rPr>
          <w:spacing w:val="-7"/>
        </w:rPr>
        <w:t xml:space="preserve"> </w:t>
      </w:r>
      <w:r>
        <w:t>also</w:t>
      </w:r>
      <w:r>
        <w:rPr>
          <w:spacing w:val="-9"/>
        </w:rPr>
        <w:t xml:space="preserve"> </w:t>
      </w:r>
      <w:r>
        <w:t>known</w:t>
      </w:r>
      <w:r>
        <w:rPr>
          <w:spacing w:val="-7"/>
        </w:rPr>
        <w:t xml:space="preserve"> </w:t>
      </w:r>
      <w:r>
        <w:t>as</w:t>
      </w:r>
      <w:r>
        <w:rPr>
          <w:spacing w:val="-6"/>
        </w:rPr>
        <w:t xml:space="preserve"> </w:t>
      </w:r>
      <w:r>
        <w:t>ageism,</w:t>
      </w:r>
      <w:r>
        <w:rPr>
          <w:spacing w:val="-7"/>
        </w:rPr>
        <w:t xml:space="preserve"> </w:t>
      </w:r>
      <w:r>
        <w:t>involves</w:t>
      </w:r>
      <w:r>
        <w:rPr>
          <w:spacing w:val="-6"/>
        </w:rPr>
        <w:t xml:space="preserve"> </w:t>
      </w:r>
      <w:r>
        <w:t>treating</w:t>
      </w:r>
      <w:r>
        <w:rPr>
          <w:spacing w:val="-10"/>
        </w:rPr>
        <w:t xml:space="preserve"> </w:t>
      </w:r>
      <w:r>
        <w:t>individuals</w:t>
      </w:r>
      <w:r>
        <w:rPr>
          <w:spacing w:val="-9"/>
        </w:rPr>
        <w:t xml:space="preserve"> </w:t>
      </w:r>
      <w:r>
        <w:t>unfairly</w:t>
      </w:r>
      <w:r>
        <w:rPr>
          <w:spacing w:val="-10"/>
        </w:rPr>
        <w:t xml:space="preserve"> </w:t>
      </w:r>
      <w:r>
        <w:t>or</w:t>
      </w:r>
      <w:r>
        <w:rPr>
          <w:spacing w:val="-9"/>
        </w:rPr>
        <w:t xml:space="preserve"> </w:t>
      </w:r>
      <w:r>
        <w:t>unfavorably</w:t>
      </w:r>
      <w:r>
        <w:rPr>
          <w:spacing w:val="-10"/>
        </w:rPr>
        <w:t xml:space="preserve"> </w:t>
      </w:r>
      <w:r>
        <w:t>based</w:t>
      </w:r>
      <w:r>
        <w:rPr>
          <w:spacing w:val="-7"/>
        </w:rPr>
        <w:t xml:space="preserve"> </w:t>
      </w:r>
      <w:r>
        <w:t>on</w:t>
      </w:r>
      <w:r>
        <w:rPr>
          <w:spacing w:val="-10"/>
        </w:rPr>
        <w:t xml:space="preserve"> </w:t>
      </w:r>
      <w:r>
        <w:t>t</w:t>
      </w:r>
      <w:r>
        <w:t>heir</w:t>
      </w:r>
      <w:r>
        <w:rPr>
          <w:spacing w:val="-9"/>
        </w:rPr>
        <w:t xml:space="preserve"> </w:t>
      </w:r>
      <w:r>
        <w:t>age. Historically, age discrimination</w:t>
      </w:r>
      <w:r>
        <w:rPr>
          <w:spacing w:val="-3"/>
        </w:rPr>
        <w:t xml:space="preserve"> </w:t>
      </w:r>
      <w:r>
        <w:t>has</w:t>
      </w:r>
      <w:r>
        <w:rPr>
          <w:spacing w:val="-2"/>
        </w:rPr>
        <w:t xml:space="preserve"> </w:t>
      </w:r>
      <w:r>
        <w:t>roots</w:t>
      </w:r>
      <w:r>
        <w:rPr>
          <w:spacing w:val="-2"/>
        </w:rPr>
        <w:t xml:space="preserve"> </w:t>
      </w:r>
      <w:r>
        <w:t>in</w:t>
      </w:r>
      <w:r>
        <w:rPr>
          <w:spacing w:val="-3"/>
        </w:rPr>
        <w:t xml:space="preserve"> </w:t>
      </w:r>
      <w:r>
        <w:t>societal perceptions</w:t>
      </w:r>
      <w:r>
        <w:rPr>
          <w:spacing w:val="-2"/>
        </w:rPr>
        <w:t xml:space="preserve"> </w:t>
      </w:r>
      <w:r>
        <w:t>of</w:t>
      </w:r>
      <w:r>
        <w:rPr>
          <w:spacing w:val="-2"/>
        </w:rPr>
        <w:t xml:space="preserve"> </w:t>
      </w:r>
      <w:r>
        <w:t>aging</w:t>
      </w:r>
      <w:r>
        <w:rPr>
          <w:spacing w:val="-3"/>
        </w:rPr>
        <w:t xml:space="preserve"> </w:t>
      </w:r>
      <w:r>
        <w:t>and</w:t>
      </w:r>
      <w:r>
        <w:rPr>
          <w:spacing w:val="-2"/>
        </w:rPr>
        <w:t xml:space="preserve"> </w:t>
      </w:r>
      <w:r>
        <w:t>stereotypes</w:t>
      </w:r>
      <w:r>
        <w:rPr>
          <w:spacing w:val="-2"/>
        </w:rPr>
        <w:t xml:space="preserve"> </w:t>
      </w:r>
      <w:r>
        <w:t>associated</w:t>
      </w:r>
      <w:r>
        <w:rPr>
          <w:spacing w:val="-2"/>
        </w:rPr>
        <w:t xml:space="preserve"> </w:t>
      </w:r>
      <w:r>
        <w:t>with</w:t>
      </w:r>
      <w:r>
        <w:rPr>
          <w:spacing w:val="-3"/>
        </w:rPr>
        <w:t xml:space="preserve"> </w:t>
      </w:r>
      <w:r>
        <w:t>different age</w:t>
      </w:r>
      <w:r>
        <w:rPr>
          <w:spacing w:val="-13"/>
        </w:rPr>
        <w:t xml:space="preserve"> </w:t>
      </w:r>
      <w:r>
        <w:t>groups.</w:t>
      </w:r>
      <w:r>
        <w:rPr>
          <w:spacing w:val="-11"/>
        </w:rPr>
        <w:t xml:space="preserve"> </w:t>
      </w:r>
      <w:r>
        <w:t>The</w:t>
      </w:r>
      <w:r>
        <w:rPr>
          <w:spacing w:val="-12"/>
        </w:rPr>
        <w:t xml:space="preserve"> </w:t>
      </w:r>
      <w:r>
        <w:t>perception</w:t>
      </w:r>
      <w:r>
        <w:rPr>
          <w:spacing w:val="-14"/>
        </w:rPr>
        <w:t xml:space="preserve"> </w:t>
      </w:r>
      <w:r>
        <w:t>that</w:t>
      </w:r>
      <w:r>
        <w:rPr>
          <w:spacing w:val="-11"/>
        </w:rPr>
        <w:t xml:space="preserve"> </w:t>
      </w:r>
      <w:r>
        <w:t>older</w:t>
      </w:r>
      <w:r>
        <w:rPr>
          <w:spacing w:val="-11"/>
        </w:rPr>
        <w:t xml:space="preserve"> </w:t>
      </w:r>
      <w:r>
        <w:t>workers</w:t>
      </w:r>
      <w:r>
        <w:rPr>
          <w:spacing w:val="-11"/>
        </w:rPr>
        <w:t xml:space="preserve"> </w:t>
      </w:r>
      <w:r>
        <w:t>may</w:t>
      </w:r>
      <w:r>
        <w:rPr>
          <w:spacing w:val="-14"/>
        </w:rPr>
        <w:t xml:space="preserve"> </w:t>
      </w:r>
      <w:r>
        <w:t>be</w:t>
      </w:r>
      <w:r>
        <w:rPr>
          <w:spacing w:val="-12"/>
        </w:rPr>
        <w:t xml:space="preserve"> </w:t>
      </w:r>
      <w:r>
        <w:t>less</w:t>
      </w:r>
      <w:r>
        <w:rPr>
          <w:spacing w:val="-11"/>
        </w:rPr>
        <w:t xml:space="preserve"> </w:t>
      </w:r>
      <w:r>
        <w:t>productive</w:t>
      </w:r>
      <w:r>
        <w:rPr>
          <w:spacing w:val="-12"/>
        </w:rPr>
        <w:t xml:space="preserve"> </w:t>
      </w:r>
      <w:r>
        <w:t>or</w:t>
      </w:r>
      <w:r>
        <w:rPr>
          <w:spacing w:val="-11"/>
        </w:rPr>
        <w:t xml:space="preserve"> </w:t>
      </w:r>
      <w:r>
        <w:t>adaptable</w:t>
      </w:r>
      <w:r>
        <w:rPr>
          <w:spacing w:val="-14"/>
        </w:rPr>
        <w:t xml:space="preserve"> </w:t>
      </w:r>
      <w:r>
        <w:t>has</w:t>
      </w:r>
      <w:r>
        <w:rPr>
          <w:spacing w:val="-11"/>
        </w:rPr>
        <w:t xml:space="preserve"> </w:t>
      </w:r>
      <w:r>
        <w:t>contributed</w:t>
      </w:r>
      <w:r>
        <w:rPr>
          <w:spacing w:val="-14"/>
        </w:rPr>
        <w:t xml:space="preserve"> </w:t>
      </w:r>
      <w:r>
        <w:t>to</w:t>
      </w:r>
      <w:r>
        <w:rPr>
          <w:spacing w:val="-12"/>
        </w:rPr>
        <w:t xml:space="preserve"> </w:t>
      </w:r>
      <w:r>
        <w:t>discriminatory practices in various areas, including the workplace.</w:t>
      </w:r>
    </w:p>
    <w:p w:rsidR="00CD6B55" w:rsidRDefault="006C0C65">
      <w:pPr>
        <w:pStyle w:val="BodyText"/>
        <w:spacing w:before="159" w:line="360" w:lineRule="auto"/>
        <w:ind w:left="120" w:right="119"/>
        <w:jc w:val="both"/>
      </w:pPr>
      <w:r>
        <w:t>According</w:t>
      </w:r>
      <w:r>
        <w:rPr>
          <w:spacing w:val="-5"/>
        </w:rPr>
        <w:t xml:space="preserve"> </w:t>
      </w:r>
      <w:r>
        <w:t>to</w:t>
      </w:r>
      <w:r>
        <w:rPr>
          <w:spacing w:val="-2"/>
        </w:rPr>
        <w:t xml:space="preserve"> </w:t>
      </w:r>
      <w:r>
        <w:t>the</w:t>
      </w:r>
      <w:r>
        <w:rPr>
          <w:spacing w:val="-2"/>
        </w:rPr>
        <w:t xml:space="preserve"> </w:t>
      </w:r>
      <w:r>
        <w:t>U.S.</w:t>
      </w:r>
      <w:r>
        <w:rPr>
          <w:spacing w:val="-2"/>
        </w:rPr>
        <w:t xml:space="preserve"> </w:t>
      </w:r>
      <w:r>
        <w:t>Equal</w:t>
      </w:r>
      <w:r>
        <w:rPr>
          <w:spacing w:val="-2"/>
        </w:rPr>
        <w:t xml:space="preserve"> </w:t>
      </w:r>
      <w:r>
        <w:t>Employment</w:t>
      </w:r>
      <w:r>
        <w:rPr>
          <w:spacing w:val="-2"/>
        </w:rPr>
        <w:t xml:space="preserve"> </w:t>
      </w:r>
      <w:r>
        <w:t>Opportunity</w:t>
      </w:r>
      <w:r>
        <w:rPr>
          <w:spacing w:val="-7"/>
        </w:rPr>
        <w:t xml:space="preserve"> </w:t>
      </w:r>
      <w:r>
        <w:t>Commission</w:t>
      </w:r>
      <w:r>
        <w:rPr>
          <w:spacing w:val="-2"/>
        </w:rPr>
        <w:t xml:space="preserve"> </w:t>
      </w:r>
      <w:r>
        <w:t>(EEOC),</w:t>
      </w:r>
      <w:r>
        <w:rPr>
          <w:spacing w:val="-2"/>
        </w:rPr>
        <w:t xml:space="preserve"> </w:t>
      </w:r>
      <w:r>
        <w:t>age</w:t>
      </w:r>
      <w:r>
        <w:rPr>
          <w:spacing w:val="-4"/>
        </w:rPr>
        <w:t xml:space="preserve"> </w:t>
      </w:r>
      <w:r>
        <w:t>discrimination</w:t>
      </w:r>
      <w:r>
        <w:rPr>
          <w:spacing w:val="-5"/>
        </w:rPr>
        <w:t xml:space="preserve"> </w:t>
      </w:r>
      <w:r>
        <w:t>claims</w:t>
      </w:r>
      <w:r>
        <w:rPr>
          <w:spacing w:val="-2"/>
        </w:rPr>
        <w:t xml:space="preserve"> </w:t>
      </w:r>
      <w:r>
        <w:t xml:space="preserve">accounted for approximately 21.4% of all discrimination complaints filed in the fiscal year </w:t>
      </w:r>
      <w:r>
        <w:t>2020 in the United States.</w:t>
      </w:r>
    </w:p>
    <w:p w:rsidR="00CD6B55" w:rsidRDefault="006C0C65">
      <w:pPr>
        <w:pStyle w:val="Heading5"/>
      </w:pPr>
      <w:r>
        <w:t>Where</w:t>
      </w:r>
      <w:r>
        <w:rPr>
          <w:spacing w:val="-4"/>
        </w:rPr>
        <w:t xml:space="preserve"> </w:t>
      </w:r>
      <w:r>
        <w:t>Age</w:t>
      </w:r>
      <w:r>
        <w:rPr>
          <w:spacing w:val="-4"/>
        </w:rPr>
        <w:t xml:space="preserve"> </w:t>
      </w:r>
      <w:r>
        <w:t>Discrimination</w:t>
      </w:r>
      <w:r>
        <w:rPr>
          <w:spacing w:val="-4"/>
        </w:rPr>
        <w:t xml:space="preserve"> </w:t>
      </w:r>
      <w:r>
        <w:t>is</w:t>
      </w:r>
      <w:r>
        <w:rPr>
          <w:spacing w:val="-3"/>
        </w:rPr>
        <w:t xml:space="preserve"> </w:t>
      </w:r>
      <w:r>
        <w:rPr>
          <w:spacing w:val="-2"/>
        </w:rPr>
        <w:t>faced:</w:t>
      </w:r>
    </w:p>
    <w:p w:rsidR="00CD6B55" w:rsidRDefault="00CD6B55">
      <w:pPr>
        <w:pStyle w:val="BodyText"/>
        <w:spacing w:before="30"/>
        <w:rPr>
          <w:b/>
        </w:rPr>
      </w:pPr>
    </w:p>
    <w:p w:rsidR="00CD6B55" w:rsidRDefault="006C0C65">
      <w:pPr>
        <w:pStyle w:val="BodyText"/>
        <w:spacing w:line="360" w:lineRule="auto"/>
        <w:ind w:left="120" w:right="119"/>
        <w:jc w:val="both"/>
      </w:pPr>
      <w:r>
        <w:t>Age discrimination</w:t>
      </w:r>
      <w:r>
        <w:rPr>
          <w:spacing w:val="-2"/>
        </w:rPr>
        <w:t xml:space="preserve"> </w:t>
      </w:r>
      <w:r>
        <w:t>is</w:t>
      </w:r>
      <w:r>
        <w:rPr>
          <w:spacing w:val="-2"/>
        </w:rPr>
        <w:t xml:space="preserve"> </w:t>
      </w:r>
      <w:r>
        <w:t>commonly</w:t>
      </w:r>
      <w:r>
        <w:rPr>
          <w:spacing w:val="-3"/>
        </w:rPr>
        <w:t xml:space="preserve"> </w:t>
      </w:r>
      <w:r>
        <w:t>encountered</w:t>
      </w:r>
      <w:r>
        <w:rPr>
          <w:spacing w:val="-2"/>
        </w:rPr>
        <w:t xml:space="preserve"> </w:t>
      </w:r>
      <w:r>
        <w:t>in</w:t>
      </w:r>
      <w:r>
        <w:rPr>
          <w:spacing w:val="-3"/>
        </w:rPr>
        <w:t xml:space="preserve"> </w:t>
      </w:r>
      <w:r>
        <w:t>the</w:t>
      </w:r>
      <w:r>
        <w:rPr>
          <w:spacing w:val="-2"/>
        </w:rPr>
        <w:t xml:space="preserve"> </w:t>
      </w:r>
      <w:r>
        <w:t>workplace</w:t>
      </w:r>
      <w:r>
        <w:rPr>
          <w:spacing w:val="-2"/>
        </w:rPr>
        <w:t xml:space="preserve"> </w:t>
      </w:r>
      <w:r>
        <w:t>during</w:t>
      </w:r>
      <w:r>
        <w:rPr>
          <w:spacing w:val="-3"/>
        </w:rPr>
        <w:t xml:space="preserve"> </w:t>
      </w:r>
      <w:r>
        <w:t>various employment phases,</w:t>
      </w:r>
      <w:r>
        <w:rPr>
          <w:spacing w:val="-3"/>
        </w:rPr>
        <w:t xml:space="preserve"> </w:t>
      </w:r>
      <w:r>
        <w:t>such</w:t>
      </w:r>
      <w:r>
        <w:rPr>
          <w:spacing w:val="-2"/>
        </w:rPr>
        <w:t xml:space="preserve"> </w:t>
      </w:r>
      <w:r>
        <w:t>as</w:t>
      </w:r>
      <w:r>
        <w:rPr>
          <w:spacing w:val="-2"/>
        </w:rPr>
        <w:t xml:space="preserve"> </w:t>
      </w:r>
      <w:r>
        <w:t>hiring, promotion, and termination. Older individuals may face challenges in securing new employment, experience involuntary early retirement, or encounter biased attitudes and assumptions about their abilities.</w:t>
      </w:r>
    </w:p>
    <w:p w:rsidR="00CD6B55" w:rsidRDefault="006C0C65">
      <w:pPr>
        <w:pStyle w:val="Heading5"/>
      </w:pPr>
      <w:r>
        <w:t>Consequences</w:t>
      </w:r>
      <w:r>
        <w:rPr>
          <w:spacing w:val="-4"/>
        </w:rPr>
        <w:t xml:space="preserve"> </w:t>
      </w:r>
      <w:r>
        <w:t>of</w:t>
      </w:r>
      <w:r>
        <w:rPr>
          <w:spacing w:val="-3"/>
        </w:rPr>
        <w:t xml:space="preserve"> </w:t>
      </w:r>
      <w:r>
        <w:t>Age</w:t>
      </w:r>
      <w:r>
        <w:rPr>
          <w:spacing w:val="-3"/>
        </w:rPr>
        <w:t xml:space="preserve"> </w:t>
      </w:r>
      <w:r>
        <w:rPr>
          <w:spacing w:val="-2"/>
        </w:rPr>
        <w:t>Discrimination:</w:t>
      </w:r>
    </w:p>
    <w:p w:rsidR="00CD6B55" w:rsidRDefault="00CD6B55">
      <w:pPr>
        <w:pStyle w:val="BodyText"/>
        <w:spacing w:before="29"/>
        <w:rPr>
          <w:b/>
        </w:rPr>
      </w:pPr>
    </w:p>
    <w:p w:rsidR="00CD6B55" w:rsidRDefault="006C0C65">
      <w:pPr>
        <w:pStyle w:val="BodyText"/>
        <w:ind w:left="120"/>
        <w:jc w:val="both"/>
      </w:pPr>
      <w:r>
        <w:t>Older</w:t>
      </w:r>
      <w:r>
        <w:rPr>
          <w:spacing w:val="-6"/>
        </w:rPr>
        <w:t xml:space="preserve"> </w:t>
      </w:r>
      <w:r>
        <w:t>w</w:t>
      </w:r>
      <w:r>
        <w:t>orkers</w:t>
      </w:r>
      <w:r>
        <w:rPr>
          <w:spacing w:val="-4"/>
        </w:rPr>
        <w:t xml:space="preserve"> </w:t>
      </w:r>
      <w:r>
        <w:t>may</w:t>
      </w:r>
      <w:r>
        <w:rPr>
          <w:spacing w:val="-7"/>
        </w:rPr>
        <w:t xml:space="preserve"> </w:t>
      </w:r>
      <w:r>
        <w:t>experience</w:t>
      </w:r>
      <w:r>
        <w:rPr>
          <w:spacing w:val="-4"/>
        </w:rPr>
        <w:t xml:space="preserve"> </w:t>
      </w:r>
      <w:r>
        <w:t>challenges</w:t>
      </w:r>
      <w:r>
        <w:rPr>
          <w:spacing w:val="-6"/>
        </w:rPr>
        <w:t xml:space="preserve"> </w:t>
      </w:r>
      <w:r>
        <w:t>in</w:t>
      </w:r>
      <w:r>
        <w:rPr>
          <w:spacing w:val="-4"/>
        </w:rPr>
        <w:t xml:space="preserve"> </w:t>
      </w:r>
      <w:r>
        <w:t>finding</w:t>
      </w:r>
      <w:r>
        <w:rPr>
          <w:spacing w:val="-8"/>
        </w:rPr>
        <w:t xml:space="preserve"> </w:t>
      </w:r>
      <w:r>
        <w:t>new</w:t>
      </w:r>
      <w:r>
        <w:rPr>
          <w:spacing w:val="-4"/>
        </w:rPr>
        <w:t xml:space="preserve"> </w:t>
      </w:r>
      <w:r>
        <w:t>employment</w:t>
      </w:r>
      <w:r>
        <w:rPr>
          <w:spacing w:val="-3"/>
        </w:rPr>
        <w:t xml:space="preserve"> </w:t>
      </w:r>
      <w:r>
        <w:t>opportunities,</w:t>
      </w:r>
      <w:r>
        <w:rPr>
          <w:spacing w:val="-5"/>
        </w:rPr>
        <w:t xml:space="preserve"> </w:t>
      </w:r>
      <w:r>
        <w:t>leading</w:t>
      </w:r>
      <w:r>
        <w:rPr>
          <w:spacing w:val="-7"/>
        </w:rPr>
        <w:t xml:space="preserve"> </w:t>
      </w:r>
      <w:r>
        <w:t>to</w:t>
      </w:r>
      <w:r>
        <w:rPr>
          <w:spacing w:val="-4"/>
        </w:rPr>
        <w:t xml:space="preserve"> </w:t>
      </w:r>
      <w:r>
        <w:t>financial</w:t>
      </w:r>
      <w:r>
        <w:rPr>
          <w:spacing w:val="-6"/>
        </w:rPr>
        <w:t xml:space="preserve"> </w:t>
      </w:r>
      <w:r>
        <w:rPr>
          <w:spacing w:val="-2"/>
        </w:rPr>
        <w:t>strain.</w:t>
      </w:r>
    </w:p>
    <w:p w:rsidR="00CD6B55" w:rsidRDefault="00CD6B55">
      <w:pPr>
        <w:jc w:val="both"/>
        <w:sectPr w:rsidR="00CD6B55">
          <w:pgSz w:w="12240" w:h="15840"/>
          <w:pgMar w:top="1360" w:right="960" w:bottom="280" w:left="9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D6B55" w:rsidRDefault="006C0C65">
      <w:pPr>
        <w:pStyle w:val="BodyText"/>
        <w:spacing w:before="74" w:line="360" w:lineRule="auto"/>
        <w:ind w:left="120" w:right="116"/>
        <w:jc w:val="both"/>
      </w:pPr>
      <w:r>
        <w:lastRenderedPageBreak/>
        <w:t>Age</w:t>
      </w:r>
      <w:r>
        <w:rPr>
          <w:spacing w:val="-2"/>
        </w:rPr>
        <w:t xml:space="preserve"> </w:t>
      </w:r>
      <w:r>
        <w:t>discrimination</w:t>
      </w:r>
      <w:r>
        <w:rPr>
          <w:spacing w:val="-2"/>
        </w:rPr>
        <w:t xml:space="preserve"> </w:t>
      </w:r>
      <w:r>
        <w:t>can</w:t>
      </w:r>
      <w:r>
        <w:rPr>
          <w:spacing w:val="-5"/>
        </w:rPr>
        <w:t xml:space="preserve"> </w:t>
      </w:r>
      <w:r>
        <w:t>contribute</w:t>
      </w:r>
      <w:r>
        <w:rPr>
          <w:spacing w:val="-2"/>
        </w:rPr>
        <w:t xml:space="preserve"> </w:t>
      </w:r>
      <w:r>
        <w:t>to</w:t>
      </w:r>
      <w:r>
        <w:rPr>
          <w:spacing w:val="-5"/>
        </w:rPr>
        <w:t xml:space="preserve"> </w:t>
      </w:r>
      <w:r>
        <w:t>feelings</w:t>
      </w:r>
      <w:r>
        <w:rPr>
          <w:spacing w:val="-2"/>
        </w:rPr>
        <w:t xml:space="preserve"> </w:t>
      </w:r>
      <w:r>
        <w:t>of</w:t>
      </w:r>
      <w:r>
        <w:rPr>
          <w:spacing w:val="-1"/>
        </w:rPr>
        <w:t xml:space="preserve"> </w:t>
      </w:r>
      <w:r>
        <w:t>isolation,</w:t>
      </w:r>
      <w:r>
        <w:rPr>
          <w:spacing w:val="-2"/>
        </w:rPr>
        <w:t xml:space="preserve"> </w:t>
      </w:r>
      <w:r>
        <w:t>depression,</w:t>
      </w:r>
      <w:r>
        <w:rPr>
          <w:spacing w:val="-5"/>
        </w:rPr>
        <w:t xml:space="preserve"> </w:t>
      </w:r>
      <w:r>
        <w:t>and</w:t>
      </w:r>
      <w:r>
        <w:rPr>
          <w:spacing w:val="-2"/>
        </w:rPr>
        <w:t xml:space="preserve"> </w:t>
      </w:r>
      <w:r>
        <w:t>a diminished</w:t>
      </w:r>
      <w:r>
        <w:rPr>
          <w:spacing w:val="-5"/>
        </w:rPr>
        <w:t xml:space="preserve"> </w:t>
      </w:r>
      <w:r>
        <w:t>sense</w:t>
      </w:r>
      <w:r>
        <w:rPr>
          <w:spacing w:val="-2"/>
        </w:rPr>
        <w:t xml:space="preserve"> </w:t>
      </w:r>
      <w:r>
        <w:t>of</w:t>
      </w:r>
      <w:r>
        <w:rPr>
          <w:spacing w:val="-4"/>
        </w:rPr>
        <w:t xml:space="preserve"> </w:t>
      </w:r>
      <w:r>
        <w:t>self-worth</w:t>
      </w:r>
      <w:r>
        <w:rPr>
          <w:spacing w:val="-2"/>
        </w:rPr>
        <w:t xml:space="preserve"> </w:t>
      </w:r>
      <w:r>
        <w:t>among older individuals. It occurs in healthcare and social services and also in market level which may result in a loss of valuable skills, knowledge, and experience within the workforce.</w:t>
      </w:r>
    </w:p>
    <w:p w:rsidR="00CD6B55" w:rsidRDefault="006C0C65">
      <w:pPr>
        <w:pStyle w:val="Heading2"/>
        <w:numPr>
          <w:ilvl w:val="1"/>
          <w:numId w:val="3"/>
        </w:numPr>
        <w:tabs>
          <w:tab w:val="left" w:pos="509"/>
        </w:tabs>
        <w:ind w:hanging="389"/>
        <w:jc w:val="both"/>
      </w:pPr>
      <w:bookmarkStart w:id="10" w:name="_bookmark10"/>
      <w:bookmarkEnd w:id="10"/>
      <w:r>
        <w:rPr>
          <w:color w:val="2D74B5"/>
        </w:rPr>
        <w:t>Disability</w:t>
      </w:r>
      <w:r>
        <w:rPr>
          <w:color w:val="2D74B5"/>
          <w:spacing w:val="-11"/>
        </w:rPr>
        <w:t xml:space="preserve"> </w:t>
      </w:r>
      <w:r>
        <w:rPr>
          <w:color w:val="2D74B5"/>
          <w:spacing w:val="-2"/>
        </w:rPr>
        <w:t>Discrimination:</w:t>
      </w:r>
    </w:p>
    <w:p w:rsidR="00CD6B55" w:rsidRDefault="006C0C65">
      <w:pPr>
        <w:pStyle w:val="BodyText"/>
        <w:spacing w:before="149" w:line="360" w:lineRule="auto"/>
        <w:ind w:left="120" w:right="122"/>
        <w:jc w:val="both"/>
      </w:pPr>
      <w:r>
        <w:t>The</w:t>
      </w:r>
      <w:r>
        <w:rPr>
          <w:spacing w:val="-8"/>
        </w:rPr>
        <w:t xml:space="preserve"> </w:t>
      </w:r>
      <w:r>
        <w:t>disability</w:t>
      </w:r>
      <w:r>
        <w:rPr>
          <w:spacing w:val="-8"/>
        </w:rPr>
        <w:t xml:space="preserve"> </w:t>
      </w:r>
      <w:r>
        <w:t>discrimination</w:t>
      </w:r>
      <w:r>
        <w:rPr>
          <w:spacing w:val="-6"/>
        </w:rPr>
        <w:t xml:space="preserve"> </w:t>
      </w:r>
      <w:r>
        <w:t>has</w:t>
      </w:r>
      <w:r>
        <w:rPr>
          <w:spacing w:val="-7"/>
        </w:rPr>
        <w:t xml:space="preserve"> </w:t>
      </w:r>
      <w:r>
        <w:t>seen</w:t>
      </w:r>
      <w:r>
        <w:rPr>
          <w:spacing w:val="-6"/>
        </w:rPr>
        <w:t xml:space="preserve"> </w:t>
      </w:r>
      <w:r>
        <w:t>significant</w:t>
      </w:r>
      <w:r>
        <w:rPr>
          <w:spacing w:val="-7"/>
        </w:rPr>
        <w:t xml:space="preserve"> </w:t>
      </w:r>
      <w:r>
        <w:t>changes</w:t>
      </w:r>
      <w:r>
        <w:rPr>
          <w:spacing w:val="-5"/>
        </w:rPr>
        <w:t xml:space="preserve"> </w:t>
      </w:r>
      <w:r>
        <w:t>in</w:t>
      </w:r>
      <w:r>
        <w:rPr>
          <w:spacing w:val="-8"/>
        </w:rPr>
        <w:t xml:space="preserve"> </w:t>
      </w:r>
      <w:r>
        <w:t>legal</w:t>
      </w:r>
      <w:r>
        <w:rPr>
          <w:spacing w:val="-7"/>
        </w:rPr>
        <w:t xml:space="preserve"> </w:t>
      </w:r>
      <w:r>
        <w:t>frameworks</w:t>
      </w:r>
      <w:r>
        <w:rPr>
          <w:spacing w:val="-5"/>
        </w:rPr>
        <w:t xml:space="preserve"> </w:t>
      </w:r>
      <w:r>
        <w:t>worldwide.</w:t>
      </w:r>
      <w:r>
        <w:rPr>
          <w:spacing w:val="-5"/>
        </w:rPr>
        <w:t xml:space="preserve"> </w:t>
      </w:r>
      <w:r>
        <w:t>In</w:t>
      </w:r>
      <w:r>
        <w:rPr>
          <w:spacing w:val="-6"/>
        </w:rPr>
        <w:t xml:space="preserve"> </w:t>
      </w:r>
      <w:r>
        <w:t>the</w:t>
      </w:r>
      <w:r>
        <w:rPr>
          <w:spacing w:val="-8"/>
        </w:rPr>
        <w:t xml:space="preserve"> </w:t>
      </w:r>
      <w:r>
        <w:t>United</w:t>
      </w:r>
      <w:r>
        <w:rPr>
          <w:spacing w:val="-5"/>
        </w:rPr>
        <w:t xml:space="preserve"> </w:t>
      </w:r>
      <w:r>
        <w:t>States,</w:t>
      </w:r>
      <w:r>
        <w:rPr>
          <w:spacing w:val="-5"/>
        </w:rPr>
        <w:t xml:space="preserve"> </w:t>
      </w:r>
      <w:r>
        <w:t>the Americans</w:t>
      </w:r>
      <w:r>
        <w:rPr>
          <w:spacing w:val="-7"/>
        </w:rPr>
        <w:t xml:space="preserve"> </w:t>
      </w:r>
      <w:r>
        <w:t>with</w:t>
      </w:r>
      <w:r>
        <w:rPr>
          <w:spacing w:val="-8"/>
        </w:rPr>
        <w:t xml:space="preserve"> </w:t>
      </w:r>
      <w:r>
        <w:t>Disabilities</w:t>
      </w:r>
      <w:r>
        <w:rPr>
          <w:spacing w:val="-10"/>
        </w:rPr>
        <w:t xml:space="preserve"> </w:t>
      </w:r>
      <w:r>
        <w:t>Act</w:t>
      </w:r>
      <w:r>
        <w:rPr>
          <w:spacing w:val="-7"/>
        </w:rPr>
        <w:t xml:space="preserve"> </w:t>
      </w:r>
      <w:r>
        <w:t>(ADA)</w:t>
      </w:r>
      <w:r>
        <w:rPr>
          <w:spacing w:val="-7"/>
        </w:rPr>
        <w:t xml:space="preserve"> </w:t>
      </w:r>
      <w:r>
        <w:t>was</w:t>
      </w:r>
      <w:r>
        <w:rPr>
          <w:spacing w:val="-7"/>
        </w:rPr>
        <w:t xml:space="preserve"> </w:t>
      </w:r>
      <w:r>
        <w:t>signed</w:t>
      </w:r>
      <w:r>
        <w:rPr>
          <w:spacing w:val="-8"/>
        </w:rPr>
        <w:t xml:space="preserve"> </w:t>
      </w:r>
      <w:r>
        <w:t>into</w:t>
      </w:r>
      <w:r>
        <w:rPr>
          <w:spacing w:val="-11"/>
        </w:rPr>
        <w:t xml:space="preserve"> </w:t>
      </w:r>
      <w:r>
        <w:t>law</w:t>
      </w:r>
      <w:r>
        <w:rPr>
          <w:spacing w:val="-9"/>
        </w:rPr>
        <w:t xml:space="preserve"> </w:t>
      </w:r>
      <w:r>
        <w:t>in</w:t>
      </w:r>
      <w:r>
        <w:rPr>
          <w:spacing w:val="-8"/>
        </w:rPr>
        <w:t xml:space="preserve"> </w:t>
      </w:r>
      <w:r>
        <w:t>1990,</w:t>
      </w:r>
      <w:r>
        <w:rPr>
          <w:spacing w:val="-11"/>
        </w:rPr>
        <w:t xml:space="preserve"> </w:t>
      </w:r>
      <w:r>
        <w:t>prohibiting</w:t>
      </w:r>
      <w:r>
        <w:rPr>
          <w:spacing w:val="-11"/>
        </w:rPr>
        <w:t xml:space="preserve"> </w:t>
      </w:r>
      <w:r>
        <w:t>discrimination</w:t>
      </w:r>
      <w:r>
        <w:rPr>
          <w:spacing w:val="-8"/>
        </w:rPr>
        <w:t xml:space="preserve"> </w:t>
      </w:r>
      <w:r>
        <w:t>against</w:t>
      </w:r>
      <w:r>
        <w:rPr>
          <w:spacing w:val="-9"/>
        </w:rPr>
        <w:t xml:space="preserve"> </w:t>
      </w:r>
      <w:r>
        <w:t>individuals with disabilities in various areas, including employmen</w:t>
      </w:r>
      <w:r>
        <w:t>t, public services, and accommodations.</w:t>
      </w:r>
    </w:p>
    <w:p w:rsidR="00CD6B55" w:rsidRDefault="006C0C65">
      <w:pPr>
        <w:pStyle w:val="BodyText"/>
        <w:spacing w:before="160" w:line="360" w:lineRule="auto"/>
        <w:ind w:left="120" w:right="120"/>
        <w:jc w:val="both"/>
      </w:pPr>
      <w:r>
        <w:t>The</w:t>
      </w:r>
      <w:r>
        <w:rPr>
          <w:spacing w:val="-4"/>
        </w:rPr>
        <w:t xml:space="preserve"> </w:t>
      </w:r>
      <w:r>
        <w:t>medical</w:t>
      </w:r>
      <w:r>
        <w:rPr>
          <w:spacing w:val="-1"/>
        </w:rPr>
        <w:t xml:space="preserve"> </w:t>
      </w:r>
      <w:r>
        <w:t>model</w:t>
      </w:r>
      <w:r>
        <w:rPr>
          <w:spacing w:val="-1"/>
        </w:rPr>
        <w:t xml:space="preserve"> </w:t>
      </w:r>
      <w:r>
        <w:t>of</w:t>
      </w:r>
      <w:r>
        <w:rPr>
          <w:spacing w:val="-2"/>
        </w:rPr>
        <w:t xml:space="preserve"> </w:t>
      </w:r>
      <w:r>
        <w:t>disability,</w:t>
      </w:r>
      <w:r>
        <w:rPr>
          <w:spacing w:val="-2"/>
        </w:rPr>
        <w:t xml:space="preserve"> </w:t>
      </w:r>
      <w:r>
        <w:t>prevalent</w:t>
      </w:r>
      <w:r>
        <w:rPr>
          <w:spacing w:val="-4"/>
        </w:rPr>
        <w:t xml:space="preserve"> </w:t>
      </w:r>
      <w:r>
        <w:t>in</w:t>
      </w:r>
      <w:r>
        <w:rPr>
          <w:spacing w:val="-5"/>
        </w:rPr>
        <w:t xml:space="preserve"> </w:t>
      </w:r>
      <w:r>
        <w:t>the</w:t>
      </w:r>
      <w:r>
        <w:rPr>
          <w:spacing w:val="-4"/>
        </w:rPr>
        <w:t xml:space="preserve"> </w:t>
      </w:r>
      <w:r>
        <w:t>past,</w:t>
      </w:r>
      <w:r>
        <w:rPr>
          <w:spacing w:val="-5"/>
        </w:rPr>
        <w:t xml:space="preserve"> </w:t>
      </w:r>
      <w:r>
        <w:t>viewed</w:t>
      </w:r>
      <w:r>
        <w:rPr>
          <w:spacing w:val="-2"/>
        </w:rPr>
        <w:t xml:space="preserve"> </w:t>
      </w:r>
      <w:r>
        <w:t>disabilities</w:t>
      </w:r>
      <w:r>
        <w:rPr>
          <w:spacing w:val="-4"/>
        </w:rPr>
        <w:t xml:space="preserve"> </w:t>
      </w:r>
      <w:r>
        <w:t>as</w:t>
      </w:r>
      <w:r>
        <w:rPr>
          <w:spacing w:val="-4"/>
        </w:rPr>
        <w:t xml:space="preserve"> </w:t>
      </w:r>
      <w:r>
        <w:t>deficiencies</w:t>
      </w:r>
      <w:r>
        <w:rPr>
          <w:spacing w:val="-4"/>
        </w:rPr>
        <w:t xml:space="preserve"> </w:t>
      </w:r>
      <w:r>
        <w:t>that</w:t>
      </w:r>
      <w:r>
        <w:rPr>
          <w:spacing w:val="-1"/>
        </w:rPr>
        <w:t xml:space="preserve"> </w:t>
      </w:r>
      <w:r>
        <w:t>needed</w:t>
      </w:r>
      <w:r>
        <w:rPr>
          <w:spacing w:val="-5"/>
        </w:rPr>
        <w:t xml:space="preserve"> </w:t>
      </w:r>
      <w:r>
        <w:t>to</w:t>
      </w:r>
      <w:r>
        <w:rPr>
          <w:spacing w:val="-2"/>
        </w:rPr>
        <w:t xml:space="preserve"> </w:t>
      </w:r>
      <w:r>
        <w:t>be</w:t>
      </w:r>
      <w:r>
        <w:rPr>
          <w:spacing w:val="-2"/>
        </w:rPr>
        <w:t xml:space="preserve"> </w:t>
      </w:r>
      <w:r>
        <w:t>fixed</w:t>
      </w:r>
      <w:r>
        <w:rPr>
          <w:spacing w:val="-2"/>
        </w:rPr>
        <w:t xml:space="preserve"> </w:t>
      </w:r>
      <w:r>
        <w:t>or cured, contributing to stigmatization. The shift towards the social model of disability has emphasized societal barriers and discrimination as the primary obstacles for people with disabilities.</w:t>
      </w:r>
    </w:p>
    <w:p w:rsidR="00CD6B55" w:rsidRDefault="006C0C65">
      <w:pPr>
        <w:pStyle w:val="BodyText"/>
        <w:spacing w:before="160" w:line="360" w:lineRule="auto"/>
        <w:ind w:left="120" w:right="121"/>
        <w:jc w:val="both"/>
      </w:pPr>
      <w:r>
        <w:t>According</w:t>
      </w:r>
      <w:r>
        <w:rPr>
          <w:spacing w:val="-3"/>
        </w:rPr>
        <w:t xml:space="preserve"> </w:t>
      </w:r>
      <w:r>
        <w:t>to</w:t>
      </w:r>
      <w:r>
        <w:rPr>
          <w:spacing w:val="-3"/>
        </w:rPr>
        <w:t xml:space="preserve"> </w:t>
      </w:r>
      <w:r>
        <w:t>the</w:t>
      </w:r>
      <w:r>
        <w:rPr>
          <w:spacing w:val="-2"/>
        </w:rPr>
        <w:t xml:space="preserve"> </w:t>
      </w:r>
      <w:r>
        <w:t>World Health Organization</w:t>
      </w:r>
      <w:r>
        <w:rPr>
          <w:spacing w:val="-3"/>
        </w:rPr>
        <w:t xml:space="preserve"> </w:t>
      </w:r>
      <w:r>
        <w:t>(WHO)</w:t>
      </w:r>
      <w:r>
        <w:rPr>
          <w:spacing w:val="-2"/>
        </w:rPr>
        <w:t xml:space="preserve"> </w:t>
      </w:r>
      <w:r>
        <w:t>and the</w:t>
      </w:r>
      <w:r>
        <w:rPr>
          <w:spacing w:val="-2"/>
        </w:rPr>
        <w:t xml:space="preserve"> </w:t>
      </w:r>
      <w:r>
        <w:t>W</w:t>
      </w:r>
      <w:r>
        <w:t>orld Bank, over 1</w:t>
      </w:r>
      <w:r>
        <w:rPr>
          <w:spacing w:val="-5"/>
        </w:rPr>
        <w:t xml:space="preserve"> </w:t>
      </w:r>
      <w:r>
        <w:t>billion people, or</w:t>
      </w:r>
      <w:r>
        <w:rPr>
          <w:spacing w:val="-2"/>
        </w:rPr>
        <w:t xml:space="preserve"> </w:t>
      </w:r>
      <w:r>
        <w:t>approximately 15%</w:t>
      </w:r>
      <w:r>
        <w:rPr>
          <w:spacing w:val="-4"/>
        </w:rPr>
        <w:t xml:space="preserve"> </w:t>
      </w:r>
      <w:r>
        <w:t>of</w:t>
      </w:r>
      <w:r>
        <w:rPr>
          <w:spacing w:val="-4"/>
        </w:rPr>
        <w:t xml:space="preserve"> </w:t>
      </w:r>
      <w:r>
        <w:t>the</w:t>
      </w:r>
      <w:r>
        <w:rPr>
          <w:spacing w:val="-4"/>
        </w:rPr>
        <w:t xml:space="preserve"> </w:t>
      </w:r>
      <w:r>
        <w:t>world's</w:t>
      </w:r>
      <w:r>
        <w:rPr>
          <w:spacing w:val="-3"/>
        </w:rPr>
        <w:t xml:space="preserve"> </w:t>
      </w:r>
      <w:r>
        <w:t>population,</w:t>
      </w:r>
      <w:r>
        <w:rPr>
          <w:spacing w:val="-5"/>
        </w:rPr>
        <w:t xml:space="preserve"> </w:t>
      </w:r>
      <w:r>
        <w:t>live</w:t>
      </w:r>
      <w:r>
        <w:rPr>
          <w:spacing w:val="-4"/>
        </w:rPr>
        <w:t xml:space="preserve"> </w:t>
      </w:r>
      <w:r>
        <w:t>with</w:t>
      </w:r>
      <w:r>
        <w:rPr>
          <w:spacing w:val="-5"/>
        </w:rPr>
        <w:t xml:space="preserve"> </w:t>
      </w:r>
      <w:r>
        <w:t>some</w:t>
      </w:r>
      <w:r>
        <w:rPr>
          <w:spacing w:val="-4"/>
        </w:rPr>
        <w:t xml:space="preserve"> </w:t>
      </w:r>
      <w:r>
        <w:t>form</w:t>
      </w:r>
      <w:r>
        <w:rPr>
          <w:spacing w:val="-8"/>
        </w:rPr>
        <w:t xml:space="preserve"> </w:t>
      </w:r>
      <w:r>
        <w:t>of</w:t>
      </w:r>
      <w:r>
        <w:rPr>
          <w:spacing w:val="-4"/>
        </w:rPr>
        <w:t xml:space="preserve"> </w:t>
      </w:r>
      <w:r>
        <w:t>disability.</w:t>
      </w:r>
      <w:r>
        <w:rPr>
          <w:spacing w:val="-5"/>
        </w:rPr>
        <w:t xml:space="preserve"> </w:t>
      </w:r>
      <w:r>
        <w:t>The</w:t>
      </w:r>
      <w:r>
        <w:rPr>
          <w:spacing w:val="-4"/>
        </w:rPr>
        <w:t xml:space="preserve"> </w:t>
      </w:r>
      <w:r>
        <w:t>prevalence</w:t>
      </w:r>
      <w:r>
        <w:rPr>
          <w:spacing w:val="-4"/>
        </w:rPr>
        <w:t xml:space="preserve"> </w:t>
      </w:r>
      <w:r>
        <w:t>of</w:t>
      </w:r>
      <w:r>
        <w:rPr>
          <w:spacing w:val="-4"/>
        </w:rPr>
        <w:t xml:space="preserve"> </w:t>
      </w:r>
      <w:r>
        <w:t>disability</w:t>
      </w:r>
      <w:r>
        <w:rPr>
          <w:spacing w:val="-7"/>
        </w:rPr>
        <w:t xml:space="preserve"> </w:t>
      </w:r>
      <w:r>
        <w:t>varies</w:t>
      </w:r>
      <w:r>
        <w:rPr>
          <w:spacing w:val="-4"/>
        </w:rPr>
        <w:t xml:space="preserve"> </w:t>
      </w:r>
      <w:r>
        <w:t>across</w:t>
      </w:r>
      <w:r>
        <w:rPr>
          <w:spacing w:val="-4"/>
        </w:rPr>
        <w:t xml:space="preserve"> </w:t>
      </w:r>
      <w:r>
        <w:t>regions and age groups. The International Labor Organization (ILO) reports that individuals with</w:t>
      </w:r>
      <w:r>
        <w:t xml:space="preserve"> disabilities often face discrimination in the workplace, including barriers to hiring, promotion, and job retention.</w:t>
      </w:r>
    </w:p>
    <w:p w:rsidR="00CD6B55" w:rsidRDefault="006C0C65">
      <w:pPr>
        <w:pStyle w:val="BodyText"/>
        <w:spacing w:before="34"/>
        <w:rPr>
          <w:sz w:val="20"/>
        </w:rPr>
      </w:pPr>
      <w:r>
        <w:rPr>
          <w:noProof/>
        </w:rPr>
        <w:drawing>
          <wp:anchor distT="0" distB="0" distL="0" distR="0" simplePos="0" relativeHeight="487590400" behindDoc="1" locked="0" layoutInCell="1" allowOverlap="1">
            <wp:simplePos x="0" y="0"/>
            <wp:positionH relativeFrom="page">
              <wp:posOffset>2266950</wp:posOffset>
            </wp:positionH>
            <wp:positionV relativeFrom="paragraph">
              <wp:posOffset>183088</wp:posOffset>
            </wp:positionV>
            <wp:extent cx="3221418" cy="324497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3221418" cy="3244977"/>
                    </a:xfrm>
                    <a:prstGeom prst="rect">
                      <a:avLst/>
                    </a:prstGeom>
                  </pic:spPr>
                </pic:pic>
              </a:graphicData>
            </a:graphic>
          </wp:anchor>
        </w:drawing>
      </w:r>
    </w:p>
    <w:p w:rsidR="00CD6B55" w:rsidRDefault="00CD6B55">
      <w:pPr>
        <w:pStyle w:val="BodyText"/>
        <w:spacing w:before="48"/>
      </w:pPr>
    </w:p>
    <w:p w:rsidR="00CD6B55" w:rsidRDefault="006C0C65">
      <w:pPr>
        <w:spacing w:line="242" w:lineRule="auto"/>
        <w:ind w:left="1087" w:hanging="718"/>
        <w:rPr>
          <w:i/>
          <w:sz w:val="18"/>
        </w:rPr>
      </w:pPr>
      <w:r>
        <w:rPr>
          <w:i/>
          <w:color w:val="44536A"/>
          <w:sz w:val="20"/>
        </w:rPr>
        <w:t>Figure</w:t>
      </w:r>
      <w:r>
        <w:rPr>
          <w:i/>
          <w:color w:val="44536A"/>
          <w:spacing w:val="-2"/>
          <w:sz w:val="20"/>
        </w:rPr>
        <w:t xml:space="preserve"> </w:t>
      </w:r>
      <w:r>
        <w:rPr>
          <w:i/>
          <w:color w:val="44536A"/>
          <w:sz w:val="20"/>
        </w:rPr>
        <w:t>4</w:t>
      </w:r>
      <w:r>
        <w:rPr>
          <w:i/>
          <w:color w:val="44536A"/>
          <w:spacing w:val="-2"/>
          <w:sz w:val="20"/>
        </w:rPr>
        <w:t xml:space="preserve"> </w:t>
      </w:r>
      <w:r>
        <w:rPr>
          <w:i/>
          <w:color w:val="44536A"/>
          <w:sz w:val="20"/>
        </w:rPr>
        <w:t>Situating</w:t>
      </w:r>
      <w:r>
        <w:rPr>
          <w:i/>
          <w:color w:val="44536A"/>
          <w:spacing w:val="-2"/>
          <w:sz w:val="20"/>
        </w:rPr>
        <w:t xml:space="preserve"> </w:t>
      </w:r>
      <w:r>
        <w:rPr>
          <w:i/>
          <w:color w:val="44536A"/>
          <w:sz w:val="20"/>
        </w:rPr>
        <w:t>Disability</w:t>
      </w:r>
      <w:r>
        <w:rPr>
          <w:i/>
          <w:color w:val="44536A"/>
          <w:spacing w:val="-3"/>
          <w:sz w:val="20"/>
        </w:rPr>
        <w:t xml:space="preserve"> </w:t>
      </w:r>
      <w:r>
        <w:rPr>
          <w:i/>
          <w:color w:val="44536A"/>
          <w:sz w:val="20"/>
        </w:rPr>
        <w:t>in</w:t>
      </w:r>
      <w:r>
        <w:rPr>
          <w:i/>
          <w:color w:val="44536A"/>
          <w:spacing w:val="-2"/>
          <w:sz w:val="20"/>
        </w:rPr>
        <w:t xml:space="preserve"> </w:t>
      </w:r>
      <w:r>
        <w:rPr>
          <w:i/>
          <w:color w:val="44536A"/>
          <w:sz w:val="20"/>
        </w:rPr>
        <w:t>America's</w:t>
      </w:r>
      <w:r>
        <w:rPr>
          <w:i/>
          <w:color w:val="44536A"/>
          <w:spacing w:val="-4"/>
          <w:sz w:val="20"/>
        </w:rPr>
        <w:t xml:space="preserve"> </w:t>
      </w:r>
      <w:r>
        <w:rPr>
          <w:i/>
          <w:color w:val="44536A"/>
          <w:sz w:val="20"/>
        </w:rPr>
        <w:t>System</w:t>
      </w:r>
      <w:r>
        <w:rPr>
          <w:i/>
          <w:color w:val="44536A"/>
          <w:spacing w:val="-4"/>
          <w:sz w:val="20"/>
        </w:rPr>
        <w:t xml:space="preserve"> </w:t>
      </w:r>
      <w:r>
        <w:rPr>
          <w:i/>
          <w:color w:val="44536A"/>
          <w:sz w:val="18"/>
        </w:rPr>
        <w:t>Internationally,</w:t>
      </w:r>
      <w:r>
        <w:rPr>
          <w:i/>
          <w:color w:val="44536A"/>
          <w:spacing w:val="-3"/>
          <w:sz w:val="18"/>
        </w:rPr>
        <w:t xml:space="preserve"> </w:t>
      </w:r>
      <w:r>
        <w:rPr>
          <w:i/>
          <w:color w:val="44536A"/>
          <w:sz w:val="18"/>
        </w:rPr>
        <w:t>the</w:t>
      </w:r>
      <w:r>
        <w:rPr>
          <w:i/>
          <w:color w:val="44536A"/>
          <w:spacing w:val="-4"/>
          <w:sz w:val="18"/>
        </w:rPr>
        <w:t xml:space="preserve"> </w:t>
      </w:r>
      <w:r>
        <w:rPr>
          <w:i/>
          <w:color w:val="44536A"/>
          <w:sz w:val="18"/>
        </w:rPr>
        <w:t>United</w:t>
      </w:r>
      <w:r>
        <w:rPr>
          <w:i/>
          <w:color w:val="44536A"/>
          <w:spacing w:val="-4"/>
          <w:sz w:val="18"/>
        </w:rPr>
        <w:t xml:space="preserve"> </w:t>
      </w:r>
      <w:r>
        <w:rPr>
          <w:i/>
          <w:color w:val="44536A"/>
          <w:sz w:val="18"/>
        </w:rPr>
        <w:t>Nations</w:t>
      </w:r>
      <w:r>
        <w:rPr>
          <w:i/>
          <w:color w:val="44536A"/>
          <w:spacing w:val="-3"/>
          <w:sz w:val="18"/>
        </w:rPr>
        <w:t xml:space="preserve"> </w:t>
      </w:r>
      <w:r>
        <w:rPr>
          <w:i/>
          <w:color w:val="44536A"/>
          <w:sz w:val="18"/>
        </w:rPr>
        <w:t>Convention</w:t>
      </w:r>
      <w:r>
        <w:rPr>
          <w:i/>
          <w:color w:val="44536A"/>
          <w:spacing w:val="-4"/>
          <w:sz w:val="18"/>
        </w:rPr>
        <w:t xml:space="preserve"> </w:t>
      </w:r>
      <w:r>
        <w:rPr>
          <w:i/>
          <w:color w:val="44536A"/>
          <w:sz w:val="18"/>
        </w:rPr>
        <w:t>on</w:t>
      </w:r>
      <w:r>
        <w:rPr>
          <w:i/>
          <w:color w:val="44536A"/>
          <w:spacing w:val="-4"/>
          <w:sz w:val="18"/>
        </w:rPr>
        <w:t xml:space="preserve"> </w:t>
      </w:r>
      <w:r>
        <w:rPr>
          <w:i/>
          <w:color w:val="44536A"/>
          <w:sz w:val="18"/>
        </w:rPr>
        <w:t>the</w:t>
      </w:r>
      <w:r>
        <w:rPr>
          <w:i/>
          <w:color w:val="44536A"/>
          <w:spacing w:val="-4"/>
          <w:sz w:val="18"/>
        </w:rPr>
        <w:t xml:space="preserve"> </w:t>
      </w:r>
      <w:r>
        <w:rPr>
          <w:i/>
          <w:color w:val="44536A"/>
          <w:sz w:val="18"/>
        </w:rPr>
        <w:t>Rights</w:t>
      </w:r>
      <w:r>
        <w:rPr>
          <w:i/>
          <w:color w:val="44536A"/>
          <w:spacing w:val="-3"/>
          <w:sz w:val="18"/>
        </w:rPr>
        <w:t xml:space="preserve"> </w:t>
      </w:r>
      <w:r>
        <w:rPr>
          <w:i/>
          <w:color w:val="44536A"/>
          <w:sz w:val="18"/>
        </w:rPr>
        <w:t>of</w:t>
      </w:r>
      <w:r>
        <w:rPr>
          <w:i/>
          <w:color w:val="44536A"/>
          <w:spacing w:val="-5"/>
          <w:sz w:val="18"/>
        </w:rPr>
        <w:t xml:space="preserve"> </w:t>
      </w:r>
      <w:r>
        <w:rPr>
          <w:i/>
          <w:color w:val="44536A"/>
          <w:sz w:val="18"/>
        </w:rPr>
        <w:t>Persons</w:t>
      </w:r>
      <w:r>
        <w:rPr>
          <w:i/>
          <w:color w:val="44536A"/>
          <w:spacing w:val="-3"/>
          <w:sz w:val="18"/>
        </w:rPr>
        <w:t xml:space="preserve"> </w:t>
      </w:r>
      <w:r>
        <w:rPr>
          <w:i/>
          <w:color w:val="44536A"/>
          <w:sz w:val="18"/>
        </w:rPr>
        <w:t>with Disabilities (CRPD), adopted in 2006, aims to protect the rights and dignity of persons with disabilities globally.</w:t>
      </w:r>
    </w:p>
    <w:p w:rsidR="00CD6B55" w:rsidRDefault="006C0C65">
      <w:pPr>
        <w:pStyle w:val="Heading5"/>
        <w:spacing w:before="198"/>
      </w:pPr>
      <w:r>
        <w:t>Consequences</w:t>
      </w:r>
      <w:r>
        <w:rPr>
          <w:spacing w:val="-6"/>
        </w:rPr>
        <w:t xml:space="preserve"> </w:t>
      </w:r>
      <w:r>
        <w:t>of</w:t>
      </w:r>
      <w:r>
        <w:rPr>
          <w:spacing w:val="-6"/>
        </w:rPr>
        <w:t xml:space="preserve"> </w:t>
      </w:r>
      <w:r>
        <w:t>Disability</w:t>
      </w:r>
      <w:r>
        <w:rPr>
          <w:spacing w:val="-6"/>
        </w:rPr>
        <w:t xml:space="preserve"> </w:t>
      </w:r>
      <w:r>
        <w:rPr>
          <w:spacing w:val="-2"/>
        </w:rPr>
        <w:t>Discrimination:</w:t>
      </w:r>
    </w:p>
    <w:p w:rsidR="00CD6B55" w:rsidRDefault="00CD6B55">
      <w:pPr>
        <w:sectPr w:rsidR="00CD6B55">
          <w:pgSz w:w="12240" w:h="15840"/>
          <w:pgMar w:top="1360" w:right="960" w:bottom="280" w:left="9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D6B55" w:rsidRDefault="006C0C65">
      <w:pPr>
        <w:pStyle w:val="BodyText"/>
        <w:spacing w:before="74" w:line="360" w:lineRule="auto"/>
        <w:ind w:left="120" w:right="115"/>
        <w:jc w:val="both"/>
      </w:pPr>
      <w:r>
        <w:lastRenderedPageBreak/>
        <w:t>Discrimination in employment can lead to econo</w:t>
      </w:r>
      <w:r>
        <w:t>mic disparities, with individuals with disabilities facing higher rates</w:t>
      </w:r>
      <w:r>
        <w:rPr>
          <w:spacing w:val="-5"/>
        </w:rPr>
        <w:t xml:space="preserve"> </w:t>
      </w:r>
      <w:r>
        <w:t>of</w:t>
      </w:r>
      <w:r>
        <w:rPr>
          <w:spacing w:val="-5"/>
        </w:rPr>
        <w:t xml:space="preserve"> </w:t>
      </w:r>
      <w:r>
        <w:t>unemployment</w:t>
      </w:r>
      <w:r>
        <w:rPr>
          <w:spacing w:val="-5"/>
        </w:rPr>
        <w:t xml:space="preserve"> </w:t>
      </w:r>
      <w:r>
        <w:t>and</w:t>
      </w:r>
      <w:r>
        <w:rPr>
          <w:spacing w:val="-5"/>
        </w:rPr>
        <w:t xml:space="preserve"> </w:t>
      </w:r>
      <w:r>
        <w:t>underemployment.</w:t>
      </w:r>
      <w:r>
        <w:rPr>
          <w:spacing w:val="-6"/>
        </w:rPr>
        <w:t xml:space="preserve"> </w:t>
      </w:r>
      <w:r>
        <w:t>It</w:t>
      </w:r>
      <w:r>
        <w:rPr>
          <w:spacing w:val="-5"/>
        </w:rPr>
        <w:t xml:space="preserve"> </w:t>
      </w:r>
      <w:r>
        <w:t>contributes</w:t>
      </w:r>
      <w:r>
        <w:rPr>
          <w:spacing w:val="-7"/>
        </w:rPr>
        <w:t xml:space="preserve"> </w:t>
      </w:r>
      <w:r>
        <w:t>to</w:t>
      </w:r>
      <w:r>
        <w:rPr>
          <w:spacing w:val="-8"/>
        </w:rPr>
        <w:t xml:space="preserve"> </w:t>
      </w:r>
      <w:r>
        <w:t>feelings</w:t>
      </w:r>
      <w:r>
        <w:rPr>
          <w:spacing w:val="-5"/>
        </w:rPr>
        <w:t xml:space="preserve"> </w:t>
      </w:r>
      <w:r>
        <w:t>of</w:t>
      </w:r>
      <w:r>
        <w:rPr>
          <w:spacing w:val="-5"/>
        </w:rPr>
        <w:t xml:space="preserve"> </w:t>
      </w:r>
      <w:r>
        <w:t>isolation,</w:t>
      </w:r>
      <w:r>
        <w:rPr>
          <w:spacing w:val="-6"/>
        </w:rPr>
        <w:t xml:space="preserve"> </w:t>
      </w:r>
      <w:r>
        <w:t>lower</w:t>
      </w:r>
      <w:r>
        <w:rPr>
          <w:spacing w:val="-5"/>
        </w:rPr>
        <w:t xml:space="preserve"> </w:t>
      </w:r>
      <w:r>
        <w:t>self-esteem,</w:t>
      </w:r>
      <w:r>
        <w:rPr>
          <w:spacing w:val="-6"/>
        </w:rPr>
        <w:t xml:space="preserve"> </w:t>
      </w:r>
      <w:r>
        <w:t>and</w:t>
      </w:r>
      <w:r>
        <w:rPr>
          <w:spacing w:val="-5"/>
        </w:rPr>
        <w:t xml:space="preserve"> </w:t>
      </w:r>
      <w:r>
        <w:t>mental health challenges among individuals with disabilities.</w:t>
      </w:r>
    </w:p>
    <w:p w:rsidR="00CD6B55" w:rsidRDefault="006C0C65">
      <w:pPr>
        <w:pStyle w:val="BodyText"/>
        <w:spacing w:before="160" w:line="360" w:lineRule="auto"/>
        <w:ind w:left="120" w:right="119"/>
        <w:jc w:val="both"/>
      </w:pPr>
      <w:r>
        <w:t>Failing to accommodate and support individuals with disabilities results in the loss of valuable talent for organizations. Organizations that engage in disability discrimination may face legal consequences, including lawsuits and financial penalties.</w:t>
      </w:r>
    </w:p>
    <w:p w:rsidR="00CD6B55" w:rsidRDefault="006C0C65">
      <w:pPr>
        <w:pStyle w:val="Heading1"/>
        <w:spacing w:before="237"/>
      </w:pPr>
      <w:bookmarkStart w:id="11" w:name="_bookmark11"/>
      <w:bookmarkEnd w:id="11"/>
      <w:r>
        <w:rPr>
          <w:color w:val="2D74B5"/>
        </w:rPr>
        <w:t>CHAPTER:</w:t>
      </w:r>
      <w:r>
        <w:rPr>
          <w:color w:val="2D74B5"/>
          <w:spacing w:val="-10"/>
        </w:rPr>
        <w:t xml:space="preserve"> </w:t>
      </w:r>
      <w:r>
        <w:rPr>
          <w:color w:val="2D74B5"/>
        </w:rPr>
        <w:t>04</w:t>
      </w:r>
      <w:r>
        <w:rPr>
          <w:color w:val="2D74B5"/>
          <w:spacing w:val="-7"/>
        </w:rPr>
        <w:t xml:space="preserve"> </w:t>
      </w:r>
      <w:r>
        <w:rPr>
          <w:color w:val="2D74B5"/>
          <w:spacing w:val="-2"/>
        </w:rPr>
        <w:t>CONCLUSION</w:t>
      </w:r>
    </w:p>
    <w:p w:rsidR="00CD6B55" w:rsidRDefault="006C0C65">
      <w:pPr>
        <w:pStyle w:val="Heading4"/>
        <w:spacing w:before="187" w:line="360" w:lineRule="auto"/>
      </w:pPr>
      <w:r>
        <w:t>In conclusion; discrimination whether on the basis pf gender, race, age, or disability is deeply intertwined</w:t>
      </w:r>
      <w:r>
        <w:rPr>
          <w:spacing w:val="-3"/>
        </w:rPr>
        <w:t xml:space="preserve"> </w:t>
      </w:r>
      <w:r>
        <w:t>with</w:t>
      </w:r>
      <w:r>
        <w:rPr>
          <w:spacing w:val="-3"/>
        </w:rPr>
        <w:t xml:space="preserve"> </w:t>
      </w:r>
      <w:r>
        <w:t>ethical</w:t>
      </w:r>
      <w:r>
        <w:rPr>
          <w:spacing w:val="-2"/>
        </w:rPr>
        <w:t xml:space="preserve"> </w:t>
      </w:r>
      <w:r>
        <w:t>dilemmas.</w:t>
      </w:r>
      <w:r>
        <w:rPr>
          <w:spacing w:val="-3"/>
        </w:rPr>
        <w:t xml:space="preserve"> </w:t>
      </w:r>
      <w:r>
        <w:t>The</w:t>
      </w:r>
      <w:r>
        <w:rPr>
          <w:spacing w:val="-4"/>
        </w:rPr>
        <w:t xml:space="preserve"> </w:t>
      </w:r>
      <w:r>
        <w:t>discussion</w:t>
      </w:r>
      <w:r>
        <w:rPr>
          <w:spacing w:val="-3"/>
        </w:rPr>
        <w:t xml:space="preserve"> </w:t>
      </w:r>
      <w:r>
        <w:t>highlighted</w:t>
      </w:r>
      <w:r>
        <w:rPr>
          <w:spacing w:val="-3"/>
        </w:rPr>
        <w:t xml:space="preserve"> </w:t>
      </w:r>
      <w:r>
        <w:t>that</w:t>
      </w:r>
      <w:r>
        <w:rPr>
          <w:spacing w:val="-2"/>
        </w:rPr>
        <w:t xml:space="preserve"> </w:t>
      </w:r>
      <w:r>
        <w:t>Islam</w:t>
      </w:r>
      <w:r>
        <w:rPr>
          <w:spacing w:val="-3"/>
        </w:rPr>
        <w:t xml:space="preserve"> </w:t>
      </w:r>
      <w:r>
        <w:t>emphasis</w:t>
      </w:r>
      <w:r>
        <w:rPr>
          <w:spacing w:val="-3"/>
        </w:rPr>
        <w:t xml:space="preserve"> </w:t>
      </w:r>
      <w:r>
        <w:t>on</w:t>
      </w:r>
      <w:r>
        <w:rPr>
          <w:spacing w:val="-3"/>
        </w:rPr>
        <w:t xml:space="preserve"> </w:t>
      </w:r>
      <w:r>
        <w:t>equality</w:t>
      </w:r>
      <w:r>
        <w:rPr>
          <w:spacing w:val="-8"/>
        </w:rPr>
        <w:t xml:space="preserve"> </w:t>
      </w:r>
      <w:r>
        <w:t>for</w:t>
      </w:r>
      <w:r>
        <w:rPr>
          <w:spacing w:val="-3"/>
        </w:rPr>
        <w:t xml:space="preserve"> </w:t>
      </w:r>
      <w:r>
        <w:t xml:space="preserve">all; regardless of any cast, color or </w:t>
      </w:r>
      <w:r>
        <w:t>moral values. The exploration revels the complex historical and contemporary facets of each; emphasizing on the need of solution to discrimination.</w:t>
      </w:r>
    </w:p>
    <w:p w:rsidR="00CD6B55" w:rsidRDefault="006C0C65">
      <w:pPr>
        <w:pStyle w:val="Heading1"/>
        <w:spacing w:before="238"/>
      </w:pPr>
      <w:bookmarkStart w:id="12" w:name="_bookmark12"/>
      <w:bookmarkEnd w:id="12"/>
      <w:r>
        <w:rPr>
          <w:color w:val="2D74B5"/>
        </w:rPr>
        <w:t>CHAPTER:</w:t>
      </w:r>
      <w:r>
        <w:rPr>
          <w:color w:val="2D74B5"/>
          <w:spacing w:val="-10"/>
        </w:rPr>
        <w:t xml:space="preserve"> </w:t>
      </w:r>
      <w:r>
        <w:rPr>
          <w:color w:val="2D74B5"/>
        </w:rPr>
        <w:t>05</w:t>
      </w:r>
      <w:r>
        <w:rPr>
          <w:color w:val="2D74B5"/>
          <w:spacing w:val="-7"/>
        </w:rPr>
        <w:t xml:space="preserve"> </w:t>
      </w:r>
      <w:r>
        <w:rPr>
          <w:color w:val="2D74B5"/>
          <w:spacing w:val="-2"/>
        </w:rPr>
        <w:t>RECOMMENDATIONS:</w:t>
      </w:r>
    </w:p>
    <w:p w:rsidR="00CD6B55" w:rsidRDefault="006C0C65">
      <w:pPr>
        <w:pStyle w:val="BodyText"/>
        <w:spacing w:before="186" w:line="360" w:lineRule="auto"/>
        <w:ind w:left="120" w:right="113"/>
        <w:jc w:val="both"/>
      </w:pPr>
      <w:r>
        <w:t>In recommendations, we will be dealing with Islamic teachings on discrimination</w:t>
      </w:r>
      <w:r>
        <w:t xml:space="preserve"> at work place, solutions to discrimination at workplace and how to implement solutions to discrimination at workplace according to Islam.</w:t>
      </w:r>
    </w:p>
    <w:p w:rsidR="00CD6B55" w:rsidRDefault="006C0C65">
      <w:pPr>
        <w:spacing w:before="160" w:line="360" w:lineRule="auto"/>
        <w:ind w:left="1234" w:right="147" w:hanging="1090"/>
        <w:jc w:val="both"/>
        <w:rPr>
          <w:i/>
        </w:rPr>
      </w:pPr>
      <w:r>
        <w:rPr>
          <w:i/>
        </w:rPr>
        <w:t>"Indeed,</w:t>
      </w:r>
      <w:r>
        <w:rPr>
          <w:i/>
          <w:spacing w:val="-3"/>
        </w:rPr>
        <w:t xml:space="preserve"> </w:t>
      </w:r>
      <w:r>
        <w:rPr>
          <w:i/>
        </w:rPr>
        <w:t>Allah</w:t>
      </w:r>
      <w:r>
        <w:rPr>
          <w:i/>
          <w:spacing w:val="-3"/>
        </w:rPr>
        <w:t xml:space="preserve"> </w:t>
      </w:r>
      <w:r>
        <w:rPr>
          <w:i/>
        </w:rPr>
        <w:t>commands</w:t>
      </w:r>
      <w:r>
        <w:rPr>
          <w:i/>
          <w:spacing w:val="-3"/>
        </w:rPr>
        <w:t xml:space="preserve"> </w:t>
      </w:r>
      <w:r>
        <w:rPr>
          <w:i/>
        </w:rPr>
        <w:t>justice,</w:t>
      </w:r>
      <w:r>
        <w:rPr>
          <w:i/>
          <w:spacing w:val="-3"/>
        </w:rPr>
        <w:t xml:space="preserve"> </w:t>
      </w:r>
      <w:r>
        <w:rPr>
          <w:i/>
        </w:rPr>
        <w:t>good</w:t>
      </w:r>
      <w:r>
        <w:rPr>
          <w:i/>
          <w:spacing w:val="-3"/>
        </w:rPr>
        <w:t xml:space="preserve"> </w:t>
      </w:r>
      <w:r>
        <w:rPr>
          <w:i/>
        </w:rPr>
        <w:t>conduct,</w:t>
      </w:r>
      <w:r>
        <w:rPr>
          <w:i/>
          <w:spacing w:val="-3"/>
        </w:rPr>
        <w:t xml:space="preserve"> </w:t>
      </w:r>
      <w:r>
        <w:rPr>
          <w:i/>
        </w:rPr>
        <w:t>and</w:t>
      </w:r>
      <w:r>
        <w:rPr>
          <w:i/>
          <w:spacing w:val="-3"/>
        </w:rPr>
        <w:t xml:space="preserve"> </w:t>
      </w:r>
      <w:r>
        <w:rPr>
          <w:i/>
        </w:rPr>
        <w:t>liberality</w:t>
      </w:r>
      <w:r>
        <w:rPr>
          <w:i/>
          <w:spacing w:val="-3"/>
        </w:rPr>
        <w:t xml:space="preserve"> </w:t>
      </w:r>
      <w:r>
        <w:rPr>
          <w:i/>
        </w:rPr>
        <w:t>to</w:t>
      </w:r>
      <w:r>
        <w:rPr>
          <w:i/>
          <w:spacing w:val="-3"/>
        </w:rPr>
        <w:t xml:space="preserve"> </w:t>
      </w:r>
      <w:r>
        <w:rPr>
          <w:i/>
        </w:rPr>
        <w:t>kith</w:t>
      </w:r>
      <w:r>
        <w:rPr>
          <w:i/>
          <w:spacing w:val="-3"/>
        </w:rPr>
        <w:t xml:space="preserve"> </w:t>
      </w:r>
      <w:r>
        <w:rPr>
          <w:i/>
        </w:rPr>
        <w:t>and</w:t>
      </w:r>
      <w:r>
        <w:rPr>
          <w:i/>
          <w:spacing w:val="-3"/>
        </w:rPr>
        <w:t xml:space="preserve"> </w:t>
      </w:r>
      <w:r>
        <w:rPr>
          <w:i/>
        </w:rPr>
        <w:t>kin.</w:t>
      </w:r>
      <w:r>
        <w:rPr>
          <w:i/>
          <w:spacing w:val="-3"/>
        </w:rPr>
        <w:t xml:space="preserve"> </w:t>
      </w:r>
      <w:r>
        <w:rPr>
          <w:i/>
        </w:rPr>
        <w:t>And</w:t>
      </w:r>
      <w:r>
        <w:rPr>
          <w:i/>
          <w:spacing w:val="-3"/>
        </w:rPr>
        <w:t xml:space="preserve"> </w:t>
      </w:r>
      <w:r>
        <w:rPr>
          <w:i/>
        </w:rPr>
        <w:t>He</w:t>
      </w:r>
      <w:r>
        <w:rPr>
          <w:i/>
          <w:spacing w:val="-3"/>
        </w:rPr>
        <w:t xml:space="preserve"> </w:t>
      </w:r>
      <w:r>
        <w:rPr>
          <w:i/>
        </w:rPr>
        <w:t>forbids</w:t>
      </w:r>
      <w:r>
        <w:rPr>
          <w:i/>
          <w:spacing w:val="-3"/>
        </w:rPr>
        <w:t xml:space="preserve"> </w:t>
      </w:r>
      <w:r>
        <w:rPr>
          <w:i/>
        </w:rPr>
        <w:t>all</w:t>
      </w:r>
      <w:r>
        <w:rPr>
          <w:i/>
          <w:spacing w:val="-2"/>
        </w:rPr>
        <w:t xml:space="preserve"> </w:t>
      </w:r>
      <w:r>
        <w:rPr>
          <w:i/>
        </w:rPr>
        <w:t>shameful</w:t>
      </w:r>
      <w:r>
        <w:rPr>
          <w:i/>
          <w:spacing w:val="-2"/>
        </w:rPr>
        <w:t xml:space="preserve"> </w:t>
      </w:r>
      <w:r>
        <w:rPr>
          <w:i/>
        </w:rPr>
        <w:t>deeds, injustice, and rebellion, and He instructs you, so that you may take heed." (Quran 16:90)</w:t>
      </w:r>
    </w:p>
    <w:p w:rsidR="00CD6B55" w:rsidRDefault="006C0C65">
      <w:pPr>
        <w:pStyle w:val="BodyText"/>
        <w:spacing w:before="161" w:line="360" w:lineRule="auto"/>
        <w:ind w:left="480" w:right="114"/>
        <w:jc w:val="both"/>
      </w:pPr>
      <w:r>
        <w:t>Ensure</w:t>
      </w:r>
      <w:r>
        <w:rPr>
          <w:spacing w:val="-11"/>
        </w:rPr>
        <w:t xml:space="preserve"> </w:t>
      </w:r>
      <w:r>
        <w:t>that</w:t>
      </w:r>
      <w:r>
        <w:rPr>
          <w:spacing w:val="-8"/>
        </w:rPr>
        <w:t xml:space="preserve"> </w:t>
      </w:r>
      <w:r>
        <w:t>there</w:t>
      </w:r>
      <w:r>
        <w:rPr>
          <w:spacing w:val="-8"/>
        </w:rPr>
        <w:t xml:space="preserve"> </w:t>
      </w:r>
      <w:r>
        <w:t>will</w:t>
      </w:r>
      <w:r>
        <w:rPr>
          <w:spacing w:val="-8"/>
        </w:rPr>
        <w:t xml:space="preserve"> </w:t>
      </w:r>
      <w:r>
        <w:t>be</w:t>
      </w:r>
      <w:r>
        <w:rPr>
          <w:spacing w:val="-8"/>
        </w:rPr>
        <w:t xml:space="preserve"> </w:t>
      </w:r>
      <w:r>
        <w:t>no</w:t>
      </w:r>
      <w:r>
        <w:rPr>
          <w:spacing w:val="-9"/>
        </w:rPr>
        <w:t xml:space="preserve"> </w:t>
      </w:r>
      <w:r>
        <w:t>Discrimination:</w:t>
      </w:r>
      <w:r>
        <w:rPr>
          <w:spacing w:val="-4"/>
        </w:rPr>
        <w:t xml:space="preserve"> </w:t>
      </w:r>
      <w:r>
        <w:t>As</w:t>
      </w:r>
      <w:r>
        <w:rPr>
          <w:spacing w:val="-8"/>
        </w:rPr>
        <w:t xml:space="preserve"> </w:t>
      </w:r>
      <w:r>
        <w:t>in</w:t>
      </w:r>
      <w:r>
        <w:rPr>
          <w:spacing w:val="-9"/>
        </w:rPr>
        <w:t xml:space="preserve"> </w:t>
      </w:r>
      <w:r>
        <w:t>holy</w:t>
      </w:r>
      <w:r>
        <w:rPr>
          <w:spacing w:val="-11"/>
        </w:rPr>
        <w:t xml:space="preserve"> </w:t>
      </w:r>
      <w:r>
        <w:t>Quran</w:t>
      </w:r>
      <w:r>
        <w:rPr>
          <w:spacing w:val="-8"/>
        </w:rPr>
        <w:t xml:space="preserve"> </w:t>
      </w:r>
      <w:r>
        <w:t>Allah</w:t>
      </w:r>
      <w:r>
        <w:rPr>
          <w:spacing w:val="-8"/>
        </w:rPr>
        <w:t xml:space="preserve"> </w:t>
      </w:r>
      <w:r>
        <w:t>Said</w:t>
      </w:r>
      <w:r>
        <w:rPr>
          <w:spacing w:val="-7"/>
        </w:rPr>
        <w:t xml:space="preserve"> </w:t>
      </w:r>
      <w:r>
        <w:t>"O</w:t>
      </w:r>
      <w:r>
        <w:rPr>
          <w:spacing w:val="-10"/>
        </w:rPr>
        <w:t xml:space="preserve"> </w:t>
      </w:r>
      <w:r>
        <w:t>mankind,</w:t>
      </w:r>
      <w:r>
        <w:rPr>
          <w:spacing w:val="-9"/>
        </w:rPr>
        <w:t xml:space="preserve"> </w:t>
      </w:r>
      <w:r>
        <w:t>indeed;</w:t>
      </w:r>
      <w:r>
        <w:rPr>
          <w:spacing w:val="-8"/>
        </w:rPr>
        <w:t xml:space="preserve"> </w:t>
      </w:r>
      <w:r>
        <w:t>We</w:t>
      </w:r>
      <w:r>
        <w:rPr>
          <w:spacing w:val="-8"/>
        </w:rPr>
        <w:t xml:space="preserve"> </w:t>
      </w:r>
      <w:r>
        <w:t>have</w:t>
      </w:r>
      <w:r>
        <w:rPr>
          <w:spacing w:val="-8"/>
        </w:rPr>
        <w:t xml:space="preserve"> </w:t>
      </w:r>
      <w:r>
        <w:t>created you from male and female and made you peoples and</w:t>
      </w:r>
      <w:r>
        <w:rPr>
          <w:spacing w:val="-1"/>
        </w:rPr>
        <w:t xml:space="preserve"> </w:t>
      </w:r>
      <w:r>
        <w:t>tribes</w:t>
      </w:r>
      <w:r>
        <w:rPr>
          <w:spacing w:val="-1"/>
        </w:rPr>
        <w:t xml:space="preserve"> </w:t>
      </w:r>
      <w:r>
        <w:t>that you may know one another. Indeed, the most noble of you in the sight of Allah is the most righteous of you." (Quran 49:13)</w:t>
      </w:r>
    </w:p>
    <w:p w:rsidR="00CD6B55" w:rsidRDefault="006C0C65">
      <w:pPr>
        <w:pStyle w:val="ListParagraph"/>
        <w:numPr>
          <w:ilvl w:val="0"/>
          <w:numId w:val="1"/>
        </w:numPr>
        <w:tabs>
          <w:tab w:val="left" w:pos="480"/>
        </w:tabs>
        <w:spacing w:before="161" w:line="352" w:lineRule="auto"/>
        <w:ind w:right="115"/>
        <w:rPr>
          <w:rFonts w:ascii="Symbol" w:hAnsi="Symbol"/>
        </w:rPr>
      </w:pPr>
      <w:r>
        <w:t>Give</w:t>
      </w:r>
      <w:r>
        <w:rPr>
          <w:spacing w:val="21"/>
        </w:rPr>
        <w:t xml:space="preserve"> </w:t>
      </w:r>
      <w:r>
        <w:t>Fair</w:t>
      </w:r>
      <w:r>
        <w:rPr>
          <w:spacing w:val="19"/>
        </w:rPr>
        <w:t xml:space="preserve"> </w:t>
      </w:r>
      <w:r>
        <w:t>Treatment</w:t>
      </w:r>
      <w:r>
        <w:rPr>
          <w:spacing w:val="22"/>
        </w:rPr>
        <w:t xml:space="preserve"> </w:t>
      </w:r>
      <w:r>
        <w:t>to</w:t>
      </w:r>
      <w:r>
        <w:rPr>
          <w:spacing w:val="18"/>
        </w:rPr>
        <w:t xml:space="preserve"> </w:t>
      </w:r>
      <w:r>
        <w:t>Employees</w:t>
      </w:r>
      <w:r>
        <w:rPr>
          <w:spacing w:val="21"/>
        </w:rPr>
        <w:t xml:space="preserve"> </w:t>
      </w:r>
      <w:r>
        <w:t>as</w:t>
      </w:r>
      <w:r>
        <w:rPr>
          <w:spacing w:val="25"/>
        </w:rPr>
        <w:t xml:space="preserve"> </w:t>
      </w:r>
      <w:r>
        <w:t>Prophet</w:t>
      </w:r>
      <w:r>
        <w:rPr>
          <w:spacing w:val="19"/>
        </w:rPr>
        <w:t xml:space="preserve"> </w:t>
      </w:r>
      <w:r>
        <w:t>Muhammad</w:t>
      </w:r>
      <w:r>
        <w:rPr>
          <w:spacing w:val="21"/>
        </w:rPr>
        <w:t xml:space="preserve"> </w:t>
      </w:r>
      <w:r>
        <w:t>(peace</w:t>
      </w:r>
      <w:r>
        <w:rPr>
          <w:spacing w:val="19"/>
        </w:rPr>
        <w:t xml:space="preserve"> </w:t>
      </w:r>
      <w:r>
        <w:t>be</w:t>
      </w:r>
      <w:r>
        <w:rPr>
          <w:spacing w:val="19"/>
        </w:rPr>
        <w:t xml:space="preserve"> </w:t>
      </w:r>
      <w:r>
        <w:t>upon</w:t>
      </w:r>
      <w:r>
        <w:rPr>
          <w:spacing w:val="18"/>
        </w:rPr>
        <w:t xml:space="preserve"> </w:t>
      </w:r>
      <w:r>
        <w:t>him)</w:t>
      </w:r>
      <w:r>
        <w:rPr>
          <w:spacing w:val="21"/>
        </w:rPr>
        <w:t xml:space="preserve"> </w:t>
      </w:r>
      <w:r>
        <w:t>said,</w:t>
      </w:r>
      <w:r>
        <w:rPr>
          <w:spacing w:val="22"/>
        </w:rPr>
        <w:t xml:space="preserve"> </w:t>
      </w:r>
      <w:r>
        <w:rPr>
          <w:i/>
        </w:rPr>
        <w:t>"Give</w:t>
      </w:r>
      <w:r>
        <w:rPr>
          <w:i/>
          <w:spacing w:val="19"/>
        </w:rPr>
        <w:t xml:space="preserve"> </w:t>
      </w:r>
      <w:r>
        <w:rPr>
          <w:i/>
        </w:rPr>
        <w:t>the</w:t>
      </w:r>
      <w:r>
        <w:rPr>
          <w:i/>
          <w:spacing w:val="19"/>
        </w:rPr>
        <w:t xml:space="preserve"> </w:t>
      </w:r>
      <w:r>
        <w:rPr>
          <w:i/>
        </w:rPr>
        <w:t>worker</w:t>
      </w:r>
      <w:r>
        <w:rPr>
          <w:i/>
          <w:spacing w:val="19"/>
        </w:rPr>
        <w:t xml:space="preserve"> </w:t>
      </w:r>
      <w:r>
        <w:rPr>
          <w:i/>
        </w:rPr>
        <w:t>his wages before his sweat dries." (Ibn Majah)</w:t>
      </w:r>
    </w:p>
    <w:p w:rsidR="00CD6B55" w:rsidRDefault="006C0C65">
      <w:pPr>
        <w:pStyle w:val="ListParagraph"/>
        <w:numPr>
          <w:ilvl w:val="0"/>
          <w:numId w:val="1"/>
        </w:numPr>
        <w:tabs>
          <w:tab w:val="left" w:pos="480"/>
        </w:tabs>
        <w:spacing w:before="164" w:line="362" w:lineRule="auto"/>
        <w:ind w:right="122"/>
        <w:rPr>
          <w:rFonts w:ascii="Symbol" w:hAnsi="Symbol"/>
          <w:sz w:val="20"/>
        </w:rPr>
      </w:pPr>
      <w:r>
        <w:t>Implement</w:t>
      </w:r>
      <w:r>
        <w:rPr>
          <w:spacing w:val="40"/>
        </w:rPr>
        <w:t xml:space="preserve"> </w:t>
      </w:r>
      <w:r>
        <w:t>educational</w:t>
      </w:r>
      <w:r>
        <w:rPr>
          <w:spacing w:val="40"/>
        </w:rPr>
        <w:t xml:space="preserve"> </w:t>
      </w:r>
      <w:r>
        <w:t>programs</w:t>
      </w:r>
      <w:r>
        <w:rPr>
          <w:spacing w:val="39"/>
        </w:rPr>
        <w:t xml:space="preserve"> </w:t>
      </w:r>
      <w:r>
        <w:t>that</w:t>
      </w:r>
      <w:r>
        <w:rPr>
          <w:spacing w:val="40"/>
        </w:rPr>
        <w:t xml:space="preserve"> </w:t>
      </w:r>
      <w:r>
        <w:t>raise</w:t>
      </w:r>
      <w:r>
        <w:rPr>
          <w:spacing w:val="37"/>
        </w:rPr>
        <w:t xml:space="preserve"> </w:t>
      </w:r>
      <w:r>
        <w:t>awareness</w:t>
      </w:r>
      <w:r>
        <w:rPr>
          <w:spacing w:val="39"/>
        </w:rPr>
        <w:t xml:space="preserve"> </w:t>
      </w:r>
      <w:r>
        <w:t>about</w:t>
      </w:r>
      <w:r>
        <w:rPr>
          <w:spacing w:val="40"/>
        </w:rPr>
        <w:t xml:space="preserve"> </w:t>
      </w:r>
      <w:r>
        <w:t>diversity</w:t>
      </w:r>
      <w:r>
        <w:rPr>
          <w:spacing w:val="36"/>
        </w:rPr>
        <w:t xml:space="preserve"> </w:t>
      </w:r>
      <w:r>
        <w:t>and</w:t>
      </w:r>
      <w:r>
        <w:rPr>
          <w:spacing w:val="37"/>
        </w:rPr>
        <w:t xml:space="preserve"> </w:t>
      </w:r>
      <w:r>
        <w:t>inclusion,</w:t>
      </w:r>
      <w:r>
        <w:rPr>
          <w:spacing w:val="36"/>
        </w:rPr>
        <w:t xml:space="preserve"> </w:t>
      </w:r>
      <w:r>
        <w:t>emphasizing</w:t>
      </w:r>
      <w:r>
        <w:rPr>
          <w:spacing w:val="36"/>
        </w:rPr>
        <w:t xml:space="preserve"> </w:t>
      </w:r>
      <w:r>
        <w:t>Islamic teachings on equality.</w:t>
      </w:r>
    </w:p>
    <w:p w:rsidR="00CD6B55" w:rsidRDefault="006C0C65">
      <w:pPr>
        <w:pStyle w:val="ListParagraph"/>
        <w:numPr>
          <w:ilvl w:val="0"/>
          <w:numId w:val="1"/>
        </w:numPr>
        <w:tabs>
          <w:tab w:val="left" w:pos="480"/>
        </w:tabs>
        <w:spacing w:before="156" w:line="360" w:lineRule="auto"/>
        <w:ind w:right="125"/>
        <w:rPr>
          <w:rFonts w:ascii="Symbol" w:hAnsi="Symbol"/>
          <w:sz w:val="20"/>
        </w:rPr>
      </w:pPr>
      <w:r>
        <w:t>Develop and communicate clear policies against discrimination, emphasizing adherenc</w:t>
      </w:r>
      <w:r>
        <w:t>e to Islamic principles of justice and fairness.</w:t>
      </w:r>
    </w:p>
    <w:p w:rsidR="00CD6B55" w:rsidRDefault="006C0C65">
      <w:pPr>
        <w:pStyle w:val="ListParagraph"/>
        <w:numPr>
          <w:ilvl w:val="0"/>
          <w:numId w:val="1"/>
        </w:numPr>
        <w:tabs>
          <w:tab w:val="left" w:pos="480"/>
        </w:tabs>
        <w:spacing w:before="160" w:line="360" w:lineRule="auto"/>
        <w:ind w:right="128"/>
        <w:rPr>
          <w:rFonts w:ascii="Symbol" w:hAnsi="Symbol"/>
          <w:sz w:val="20"/>
        </w:rPr>
      </w:pPr>
      <w:r>
        <w:t xml:space="preserve">Ensure that hiring practices are fair and inclusive, focusing on qualifications and skills rather than irrelevant </w:t>
      </w:r>
      <w:r>
        <w:rPr>
          <w:spacing w:val="-2"/>
        </w:rPr>
        <w:t>factors.</w:t>
      </w:r>
    </w:p>
    <w:p w:rsidR="00CD6B55" w:rsidRDefault="00CD6B55">
      <w:pPr>
        <w:spacing w:line="360" w:lineRule="auto"/>
        <w:rPr>
          <w:rFonts w:ascii="Symbol" w:hAnsi="Symbol"/>
          <w:sz w:val="20"/>
        </w:rPr>
        <w:sectPr w:rsidR="00CD6B55">
          <w:pgSz w:w="12240" w:h="15840"/>
          <w:pgMar w:top="1360" w:right="960" w:bottom="280" w:left="9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D6B55" w:rsidRDefault="006C0C65">
      <w:pPr>
        <w:pStyle w:val="ListParagraph"/>
        <w:numPr>
          <w:ilvl w:val="0"/>
          <w:numId w:val="1"/>
        </w:numPr>
        <w:tabs>
          <w:tab w:val="left" w:pos="480"/>
        </w:tabs>
        <w:spacing w:before="74" w:line="360" w:lineRule="auto"/>
        <w:ind w:right="124"/>
        <w:rPr>
          <w:rFonts w:ascii="Symbol" w:hAnsi="Symbol"/>
          <w:sz w:val="20"/>
        </w:rPr>
      </w:pPr>
      <w:r>
        <w:lastRenderedPageBreak/>
        <w:t>Provide</w:t>
      </w:r>
      <w:r>
        <w:rPr>
          <w:spacing w:val="40"/>
        </w:rPr>
        <w:t xml:space="preserve"> </w:t>
      </w:r>
      <w:r>
        <w:t>reasonable</w:t>
      </w:r>
      <w:r>
        <w:rPr>
          <w:spacing w:val="40"/>
        </w:rPr>
        <w:t xml:space="preserve"> </w:t>
      </w:r>
      <w:r>
        <w:t>accommodations</w:t>
      </w:r>
      <w:r>
        <w:rPr>
          <w:spacing w:val="40"/>
        </w:rPr>
        <w:t xml:space="preserve"> </w:t>
      </w:r>
      <w:r>
        <w:t>for</w:t>
      </w:r>
      <w:r>
        <w:rPr>
          <w:spacing w:val="40"/>
        </w:rPr>
        <w:t xml:space="preserve"> </w:t>
      </w:r>
      <w:r>
        <w:t>individuals</w:t>
      </w:r>
      <w:r>
        <w:rPr>
          <w:spacing w:val="40"/>
        </w:rPr>
        <w:t xml:space="preserve"> </w:t>
      </w:r>
      <w:r>
        <w:t>with</w:t>
      </w:r>
      <w:r>
        <w:rPr>
          <w:spacing w:val="40"/>
        </w:rPr>
        <w:t xml:space="preserve"> </w:t>
      </w:r>
      <w:r>
        <w:t>disabilities,</w:t>
      </w:r>
      <w:r>
        <w:rPr>
          <w:spacing w:val="40"/>
        </w:rPr>
        <w:t xml:space="preserve"> </w:t>
      </w:r>
      <w:r>
        <w:t>in</w:t>
      </w:r>
      <w:r>
        <w:rPr>
          <w:spacing w:val="40"/>
        </w:rPr>
        <w:t xml:space="preserve"> </w:t>
      </w:r>
      <w:r>
        <w:t>line</w:t>
      </w:r>
      <w:r>
        <w:rPr>
          <w:spacing w:val="40"/>
        </w:rPr>
        <w:t xml:space="preserve"> </w:t>
      </w:r>
      <w:r>
        <w:t>with</w:t>
      </w:r>
      <w:r>
        <w:rPr>
          <w:spacing w:val="40"/>
        </w:rPr>
        <w:t xml:space="preserve"> </w:t>
      </w:r>
      <w:r>
        <w:t>Islamic</w:t>
      </w:r>
      <w:r>
        <w:rPr>
          <w:spacing w:val="40"/>
        </w:rPr>
        <w:t xml:space="preserve"> </w:t>
      </w:r>
      <w:r>
        <w:t>principles</w:t>
      </w:r>
      <w:r>
        <w:rPr>
          <w:spacing w:val="40"/>
        </w:rPr>
        <w:t xml:space="preserve"> </w:t>
      </w:r>
      <w:r>
        <w:t>of compassion and understanding.</w:t>
      </w:r>
    </w:p>
    <w:p w:rsidR="00CD6B55" w:rsidRDefault="006C0C65">
      <w:pPr>
        <w:pStyle w:val="ListParagraph"/>
        <w:numPr>
          <w:ilvl w:val="0"/>
          <w:numId w:val="1"/>
        </w:numPr>
        <w:tabs>
          <w:tab w:val="left" w:pos="480"/>
        </w:tabs>
        <w:spacing w:before="160" w:line="360" w:lineRule="auto"/>
        <w:ind w:right="125"/>
        <w:rPr>
          <w:rFonts w:ascii="Symbol" w:hAnsi="Symbol"/>
          <w:sz w:val="20"/>
        </w:rPr>
      </w:pPr>
      <w:r>
        <w:t>Establish</w:t>
      </w:r>
      <w:r>
        <w:rPr>
          <w:spacing w:val="26"/>
        </w:rPr>
        <w:t xml:space="preserve"> </w:t>
      </w:r>
      <w:r>
        <w:t>effective</w:t>
      </w:r>
      <w:r>
        <w:rPr>
          <w:spacing w:val="26"/>
        </w:rPr>
        <w:t xml:space="preserve"> </w:t>
      </w:r>
      <w:r>
        <w:t>channels</w:t>
      </w:r>
      <w:r>
        <w:rPr>
          <w:spacing w:val="26"/>
        </w:rPr>
        <w:t xml:space="preserve"> </w:t>
      </w:r>
      <w:r>
        <w:t>for</w:t>
      </w:r>
      <w:r>
        <w:rPr>
          <w:spacing w:val="24"/>
        </w:rPr>
        <w:t xml:space="preserve"> </w:t>
      </w:r>
      <w:r>
        <w:t>employees</w:t>
      </w:r>
      <w:r>
        <w:rPr>
          <w:spacing w:val="26"/>
        </w:rPr>
        <w:t xml:space="preserve"> </w:t>
      </w:r>
      <w:r>
        <w:t>to</w:t>
      </w:r>
      <w:r>
        <w:rPr>
          <w:spacing w:val="25"/>
        </w:rPr>
        <w:t xml:space="preserve"> </w:t>
      </w:r>
      <w:r>
        <w:t>report</w:t>
      </w:r>
      <w:r>
        <w:rPr>
          <w:spacing w:val="24"/>
        </w:rPr>
        <w:t xml:space="preserve"> </w:t>
      </w:r>
      <w:r>
        <w:t>discrimination</w:t>
      </w:r>
      <w:r>
        <w:rPr>
          <w:spacing w:val="23"/>
        </w:rPr>
        <w:t xml:space="preserve"> </w:t>
      </w:r>
      <w:r>
        <w:t>and</w:t>
      </w:r>
      <w:r>
        <w:rPr>
          <w:spacing w:val="26"/>
        </w:rPr>
        <w:t xml:space="preserve"> </w:t>
      </w:r>
      <w:r>
        <w:t>ensure</w:t>
      </w:r>
      <w:r>
        <w:rPr>
          <w:spacing w:val="23"/>
        </w:rPr>
        <w:t xml:space="preserve"> </w:t>
      </w:r>
      <w:r>
        <w:t>that</w:t>
      </w:r>
      <w:r>
        <w:rPr>
          <w:spacing w:val="26"/>
        </w:rPr>
        <w:t xml:space="preserve"> </w:t>
      </w:r>
      <w:r>
        <w:t>conflicts</w:t>
      </w:r>
      <w:r>
        <w:rPr>
          <w:spacing w:val="26"/>
        </w:rPr>
        <w:t xml:space="preserve"> </w:t>
      </w:r>
      <w:r>
        <w:t>are</w:t>
      </w:r>
      <w:r>
        <w:rPr>
          <w:spacing w:val="26"/>
        </w:rPr>
        <w:t xml:space="preserve"> </w:t>
      </w:r>
      <w:r>
        <w:t>addressed promptly and justly.</w:t>
      </w:r>
    </w:p>
    <w:p w:rsidR="00CD6B55" w:rsidRDefault="006C0C65">
      <w:pPr>
        <w:pStyle w:val="ListParagraph"/>
        <w:numPr>
          <w:ilvl w:val="0"/>
          <w:numId w:val="1"/>
        </w:numPr>
        <w:tabs>
          <w:tab w:val="left" w:pos="480"/>
        </w:tabs>
        <w:spacing w:before="160"/>
        <w:ind w:hanging="360"/>
        <w:rPr>
          <w:rFonts w:ascii="Symbol" w:hAnsi="Symbol"/>
          <w:sz w:val="20"/>
        </w:rPr>
      </w:pPr>
      <w:r>
        <w:t>Leaders</w:t>
      </w:r>
      <w:r>
        <w:rPr>
          <w:spacing w:val="-4"/>
        </w:rPr>
        <w:t xml:space="preserve"> </w:t>
      </w:r>
      <w:r>
        <w:t>should</w:t>
      </w:r>
      <w:r>
        <w:rPr>
          <w:spacing w:val="-6"/>
        </w:rPr>
        <w:t xml:space="preserve"> </w:t>
      </w:r>
      <w:r>
        <w:t>set</w:t>
      </w:r>
      <w:r>
        <w:rPr>
          <w:spacing w:val="-3"/>
        </w:rPr>
        <w:t xml:space="preserve"> </w:t>
      </w:r>
      <w:r>
        <w:t>an</w:t>
      </w:r>
      <w:r>
        <w:rPr>
          <w:spacing w:val="-5"/>
        </w:rPr>
        <w:t xml:space="preserve"> </w:t>
      </w:r>
      <w:r>
        <w:t>example</w:t>
      </w:r>
      <w:r>
        <w:rPr>
          <w:spacing w:val="-3"/>
        </w:rPr>
        <w:t xml:space="preserve"> </w:t>
      </w:r>
      <w:r>
        <w:t>by</w:t>
      </w:r>
      <w:r>
        <w:rPr>
          <w:spacing w:val="-5"/>
        </w:rPr>
        <w:t xml:space="preserve"> </w:t>
      </w:r>
      <w:r>
        <w:t>promoting</w:t>
      </w:r>
      <w:r>
        <w:rPr>
          <w:spacing w:val="-7"/>
        </w:rPr>
        <w:t xml:space="preserve"> </w:t>
      </w:r>
      <w:r>
        <w:t>inclusivity</w:t>
      </w:r>
      <w:r>
        <w:rPr>
          <w:spacing w:val="-6"/>
        </w:rPr>
        <w:t xml:space="preserve"> </w:t>
      </w:r>
      <w:r>
        <w:t>and</w:t>
      </w:r>
      <w:r>
        <w:rPr>
          <w:spacing w:val="-3"/>
        </w:rPr>
        <w:t xml:space="preserve"> </w:t>
      </w:r>
      <w:r>
        <w:t>diversity,</w:t>
      </w:r>
      <w:r>
        <w:rPr>
          <w:spacing w:val="-4"/>
        </w:rPr>
        <w:t xml:space="preserve"> </w:t>
      </w:r>
      <w:r>
        <w:t>aligning</w:t>
      </w:r>
      <w:r>
        <w:rPr>
          <w:spacing w:val="-6"/>
        </w:rPr>
        <w:t xml:space="preserve"> </w:t>
      </w:r>
      <w:r>
        <w:t>with</w:t>
      </w:r>
      <w:r>
        <w:rPr>
          <w:spacing w:val="-3"/>
        </w:rPr>
        <w:t xml:space="preserve"> </w:t>
      </w:r>
      <w:r>
        <w:t>Islamic</w:t>
      </w:r>
      <w:r>
        <w:rPr>
          <w:spacing w:val="-3"/>
        </w:rPr>
        <w:t xml:space="preserve"> </w:t>
      </w:r>
      <w:r>
        <w:rPr>
          <w:spacing w:val="-2"/>
        </w:rPr>
        <w:t>values.</w:t>
      </w:r>
    </w:p>
    <w:p w:rsidR="00CD6B55" w:rsidRDefault="00CD6B55">
      <w:pPr>
        <w:pStyle w:val="BodyText"/>
        <w:spacing w:before="34"/>
      </w:pPr>
    </w:p>
    <w:p w:rsidR="00CD6B55" w:rsidRDefault="006C0C65">
      <w:pPr>
        <w:pStyle w:val="ListParagraph"/>
        <w:numPr>
          <w:ilvl w:val="0"/>
          <w:numId w:val="1"/>
        </w:numPr>
        <w:tabs>
          <w:tab w:val="left" w:pos="480"/>
        </w:tabs>
        <w:spacing w:line="360" w:lineRule="auto"/>
        <w:ind w:right="122"/>
        <w:rPr>
          <w:rFonts w:ascii="Symbol" w:hAnsi="Symbol"/>
          <w:sz w:val="20"/>
        </w:rPr>
      </w:pPr>
      <w:r>
        <w:t>Invest in training and development opportunities for all employees, fostering an environment of continuous</w:t>
      </w:r>
      <w:r>
        <w:rPr>
          <w:spacing w:val="40"/>
        </w:rPr>
        <w:t xml:space="preserve"> </w:t>
      </w:r>
      <w:r>
        <w:t>learning and growth.</w:t>
      </w:r>
    </w:p>
    <w:p w:rsidR="00CD6B55" w:rsidRDefault="006C0C65">
      <w:pPr>
        <w:pStyle w:val="ListParagraph"/>
        <w:numPr>
          <w:ilvl w:val="0"/>
          <w:numId w:val="1"/>
        </w:numPr>
        <w:tabs>
          <w:tab w:val="left" w:pos="480"/>
        </w:tabs>
        <w:spacing w:before="159"/>
        <w:ind w:hanging="360"/>
        <w:rPr>
          <w:rFonts w:ascii="Symbol" w:hAnsi="Symbol"/>
          <w:sz w:val="20"/>
        </w:rPr>
      </w:pPr>
      <w:r>
        <w:t>Engage</w:t>
      </w:r>
      <w:r>
        <w:rPr>
          <w:spacing w:val="-6"/>
        </w:rPr>
        <w:t xml:space="preserve"> </w:t>
      </w:r>
      <w:r>
        <w:t>with</w:t>
      </w:r>
      <w:r>
        <w:rPr>
          <w:spacing w:val="-3"/>
        </w:rPr>
        <w:t xml:space="preserve"> </w:t>
      </w:r>
      <w:r>
        <w:t>local</w:t>
      </w:r>
      <w:r>
        <w:rPr>
          <w:spacing w:val="-5"/>
        </w:rPr>
        <w:t xml:space="preserve"> </w:t>
      </w:r>
      <w:r>
        <w:t>communities</w:t>
      </w:r>
      <w:r>
        <w:rPr>
          <w:spacing w:val="-5"/>
        </w:rPr>
        <w:t xml:space="preserve"> </w:t>
      </w:r>
      <w:r>
        <w:t>and</w:t>
      </w:r>
      <w:r>
        <w:rPr>
          <w:spacing w:val="-3"/>
        </w:rPr>
        <w:t xml:space="preserve"> </w:t>
      </w:r>
      <w:r>
        <w:t>organizations</w:t>
      </w:r>
      <w:r>
        <w:rPr>
          <w:spacing w:val="-5"/>
        </w:rPr>
        <w:t xml:space="preserve"> </w:t>
      </w:r>
      <w:r>
        <w:t>to</w:t>
      </w:r>
      <w:r>
        <w:rPr>
          <w:spacing w:val="-3"/>
        </w:rPr>
        <w:t xml:space="preserve"> </w:t>
      </w:r>
      <w:r>
        <w:t>promote</w:t>
      </w:r>
      <w:r>
        <w:rPr>
          <w:spacing w:val="-4"/>
        </w:rPr>
        <w:t xml:space="preserve"> </w:t>
      </w:r>
      <w:r>
        <w:t>diversity</w:t>
      </w:r>
      <w:r>
        <w:rPr>
          <w:spacing w:val="-6"/>
        </w:rPr>
        <w:t xml:space="preserve"> </w:t>
      </w:r>
      <w:r>
        <w:t>and</w:t>
      </w:r>
      <w:r>
        <w:rPr>
          <w:spacing w:val="-3"/>
        </w:rPr>
        <w:t xml:space="preserve"> </w:t>
      </w:r>
      <w:r>
        <w:t>inclusion</w:t>
      </w:r>
      <w:r>
        <w:rPr>
          <w:spacing w:val="-3"/>
        </w:rPr>
        <w:t xml:space="preserve"> </w:t>
      </w:r>
      <w:r>
        <w:t>beyond</w:t>
      </w:r>
      <w:r>
        <w:rPr>
          <w:spacing w:val="-3"/>
        </w:rPr>
        <w:t xml:space="preserve"> </w:t>
      </w:r>
      <w:r>
        <w:t>the</w:t>
      </w:r>
      <w:r>
        <w:rPr>
          <w:spacing w:val="-3"/>
        </w:rPr>
        <w:t xml:space="preserve"> </w:t>
      </w:r>
      <w:r>
        <w:rPr>
          <w:spacing w:val="-2"/>
        </w:rPr>
        <w:t>workplace.</w:t>
      </w:r>
    </w:p>
    <w:p w:rsidR="00CD6B55" w:rsidRDefault="00CD6B55">
      <w:pPr>
        <w:pStyle w:val="BodyText"/>
        <w:spacing w:before="35"/>
      </w:pPr>
    </w:p>
    <w:p w:rsidR="00CD6B55" w:rsidRDefault="006C0C65">
      <w:pPr>
        <w:pStyle w:val="ListParagraph"/>
        <w:numPr>
          <w:ilvl w:val="0"/>
          <w:numId w:val="1"/>
        </w:numPr>
        <w:tabs>
          <w:tab w:val="left" w:pos="478"/>
          <w:tab w:val="left" w:pos="480"/>
        </w:tabs>
        <w:spacing w:line="352" w:lineRule="auto"/>
        <w:ind w:right="119"/>
        <w:jc w:val="both"/>
        <w:rPr>
          <w:rFonts w:ascii="Symbol" w:hAnsi="Symbol"/>
        </w:rPr>
      </w:pPr>
      <w:r>
        <w:t>Leadership should demonstrate a genuine commitment to eradicating discrimination, fostering a culture of fairness and justice.</w:t>
      </w:r>
    </w:p>
    <w:p w:rsidR="00CD6B55" w:rsidRDefault="006C0C65">
      <w:pPr>
        <w:pStyle w:val="ListParagraph"/>
        <w:numPr>
          <w:ilvl w:val="0"/>
          <w:numId w:val="1"/>
        </w:numPr>
        <w:tabs>
          <w:tab w:val="left" w:pos="478"/>
          <w:tab w:val="left" w:pos="480"/>
        </w:tabs>
        <w:spacing w:before="7" w:line="357" w:lineRule="auto"/>
        <w:ind w:right="111"/>
        <w:jc w:val="both"/>
        <w:rPr>
          <w:rFonts w:ascii="Symbol" w:hAnsi="Symbol"/>
        </w:rPr>
      </w:pPr>
      <w:r>
        <w:t>Regularly assess workplace practices to identify any discriminatory tenden</w:t>
      </w:r>
      <w:r>
        <w:t>cies and address them proactively. By aligning workplace practices with Islamic teachings and implementing proactive solutions, organizations can</w:t>
      </w:r>
      <w:r>
        <w:rPr>
          <w:spacing w:val="-2"/>
        </w:rPr>
        <w:t xml:space="preserve"> </w:t>
      </w:r>
      <w:r>
        <w:t>foster</w:t>
      </w:r>
      <w:r>
        <w:rPr>
          <w:spacing w:val="-2"/>
        </w:rPr>
        <w:t xml:space="preserve"> </w:t>
      </w:r>
      <w:r>
        <w:t>environments</w:t>
      </w:r>
      <w:r>
        <w:rPr>
          <w:spacing w:val="-2"/>
        </w:rPr>
        <w:t xml:space="preserve"> </w:t>
      </w:r>
      <w:r>
        <w:t>that</w:t>
      </w:r>
      <w:r>
        <w:rPr>
          <w:spacing w:val="-1"/>
        </w:rPr>
        <w:t xml:space="preserve"> </w:t>
      </w:r>
      <w:r>
        <w:t>promote</w:t>
      </w:r>
      <w:r>
        <w:rPr>
          <w:spacing w:val="-4"/>
        </w:rPr>
        <w:t xml:space="preserve"> </w:t>
      </w:r>
      <w:r>
        <w:t>justice,</w:t>
      </w:r>
      <w:r>
        <w:rPr>
          <w:spacing w:val="-2"/>
        </w:rPr>
        <w:t xml:space="preserve"> </w:t>
      </w:r>
      <w:r>
        <w:t>equality,</w:t>
      </w:r>
      <w:r>
        <w:rPr>
          <w:spacing w:val="-2"/>
        </w:rPr>
        <w:t xml:space="preserve"> </w:t>
      </w:r>
      <w:r>
        <w:t>and</w:t>
      </w:r>
      <w:r>
        <w:rPr>
          <w:spacing w:val="-2"/>
        </w:rPr>
        <w:t xml:space="preserve"> </w:t>
      </w:r>
      <w:r>
        <w:t>respect</w:t>
      </w:r>
      <w:r>
        <w:rPr>
          <w:spacing w:val="-1"/>
        </w:rPr>
        <w:t xml:space="preserve"> </w:t>
      </w:r>
      <w:r>
        <w:t>for</w:t>
      </w:r>
      <w:r>
        <w:rPr>
          <w:spacing w:val="-2"/>
        </w:rPr>
        <w:t xml:space="preserve"> </w:t>
      </w:r>
      <w:r>
        <w:t>all</w:t>
      </w:r>
      <w:r>
        <w:rPr>
          <w:spacing w:val="-1"/>
        </w:rPr>
        <w:t xml:space="preserve"> </w:t>
      </w:r>
      <w:r>
        <w:t>employees.</w:t>
      </w:r>
      <w:r>
        <w:rPr>
          <w:spacing w:val="-4"/>
        </w:rPr>
        <w:t xml:space="preserve"> </w:t>
      </w:r>
      <w:r>
        <w:t>These</w:t>
      </w:r>
      <w:r>
        <w:rPr>
          <w:spacing w:val="-2"/>
        </w:rPr>
        <w:t xml:space="preserve"> </w:t>
      </w:r>
      <w:r>
        <w:t>measures</w:t>
      </w:r>
      <w:r>
        <w:rPr>
          <w:spacing w:val="-2"/>
        </w:rPr>
        <w:t xml:space="preserve"> </w:t>
      </w:r>
      <w:r>
        <w:t>not</w:t>
      </w:r>
      <w:r>
        <w:rPr>
          <w:spacing w:val="-1"/>
        </w:rPr>
        <w:t xml:space="preserve"> </w:t>
      </w:r>
      <w:r>
        <w:t>only con</w:t>
      </w:r>
      <w:r>
        <w:t>tribute</w:t>
      </w:r>
      <w:r>
        <w:rPr>
          <w:spacing w:val="-13"/>
        </w:rPr>
        <w:t xml:space="preserve"> </w:t>
      </w:r>
      <w:r>
        <w:t>to</w:t>
      </w:r>
      <w:r>
        <w:rPr>
          <w:spacing w:val="-13"/>
        </w:rPr>
        <w:t xml:space="preserve"> </w:t>
      </w:r>
      <w:r>
        <w:t>a</w:t>
      </w:r>
      <w:r>
        <w:rPr>
          <w:spacing w:val="-11"/>
        </w:rPr>
        <w:t xml:space="preserve"> </w:t>
      </w:r>
      <w:r>
        <w:t>positive</w:t>
      </w:r>
      <w:r>
        <w:rPr>
          <w:spacing w:val="-11"/>
        </w:rPr>
        <w:t xml:space="preserve"> </w:t>
      </w:r>
      <w:r>
        <w:t>workplace</w:t>
      </w:r>
      <w:r>
        <w:rPr>
          <w:spacing w:val="-11"/>
        </w:rPr>
        <w:t xml:space="preserve"> </w:t>
      </w:r>
      <w:r>
        <w:t>culture</w:t>
      </w:r>
      <w:r>
        <w:rPr>
          <w:spacing w:val="-13"/>
        </w:rPr>
        <w:t xml:space="preserve"> </w:t>
      </w:r>
      <w:r>
        <w:t>but</w:t>
      </w:r>
      <w:r>
        <w:rPr>
          <w:spacing w:val="-10"/>
        </w:rPr>
        <w:t xml:space="preserve"> </w:t>
      </w:r>
      <w:r>
        <w:t>also</w:t>
      </w:r>
      <w:r>
        <w:rPr>
          <w:spacing w:val="-13"/>
        </w:rPr>
        <w:t xml:space="preserve"> </w:t>
      </w:r>
      <w:r>
        <w:t>align</w:t>
      </w:r>
      <w:r>
        <w:rPr>
          <w:spacing w:val="-11"/>
        </w:rPr>
        <w:t xml:space="preserve"> </w:t>
      </w:r>
      <w:r>
        <w:t>with</w:t>
      </w:r>
      <w:r>
        <w:rPr>
          <w:spacing w:val="-13"/>
        </w:rPr>
        <w:t xml:space="preserve"> </w:t>
      </w:r>
      <w:r>
        <w:t>the</w:t>
      </w:r>
      <w:r>
        <w:rPr>
          <w:spacing w:val="-13"/>
        </w:rPr>
        <w:t xml:space="preserve"> </w:t>
      </w:r>
      <w:r>
        <w:t>ethical</w:t>
      </w:r>
      <w:r>
        <w:rPr>
          <w:spacing w:val="-12"/>
        </w:rPr>
        <w:t xml:space="preserve"> </w:t>
      </w:r>
      <w:r>
        <w:t>principles</w:t>
      </w:r>
      <w:r>
        <w:rPr>
          <w:spacing w:val="-10"/>
        </w:rPr>
        <w:t xml:space="preserve"> </w:t>
      </w:r>
      <w:r>
        <w:t>outlined</w:t>
      </w:r>
      <w:r>
        <w:rPr>
          <w:spacing w:val="-13"/>
        </w:rPr>
        <w:t xml:space="preserve"> </w:t>
      </w:r>
      <w:r>
        <w:t>in</w:t>
      </w:r>
      <w:r>
        <w:rPr>
          <w:spacing w:val="-13"/>
        </w:rPr>
        <w:t xml:space="preserve"> </w:t>
      </w:r>
      <w:r>
        <w:t>Islamic</w:t>
      </w:r>
      <w:r>
        <w:rPr>
          <w:spacing w:val="-11"/>
        </w:rPr>
        <w:t xml:space="preserve"> </w:t>
      </w:r>
      <w:r>
        <w:t>teachings.</w:t>
      </w:r>
    </w:p>
    <w:p w:rsidR="00CD6B55" w:rsidRDefault="006C0C65">
      <w:pPr>
        <w:pStyle w:val="Heading1"/>
        <w:spacing w:before="241"/>
      </w:pPr>
      <w:bookmarkStart w:id="13" w:name="_bookmark13"/>
      <w:bookmarkEnd w:id="13"/>
      <w:r>
        <w:rPr>
          <w:color w:val="2D74B5"/>
        </w:rPr>
        <w:t>CHAPTER:</w:t>
      </w:r>
      <w:r>
        <w:rPr>
          <w:color w:val="2D74B5"/>
          <w:spacing w:val="-10"/>
        </w:rPr>
        <w:t xml:space="preserve"> </w:t>
      </w:r>
      <w:r>
        <w:rPr>
          <w:color w:val="2D74B5"/>
        </w:rPr>
        <w:t>06</w:t>
      </w:r>
      <w:r>
        <w:rPr>
          <w:color w:val="2D74B5"/>
          <w:spacing w:val="-7"/>
        </w:rPr>
        <w:t xml:space="preserve"> </w:t>
      </w:r>
      <w:r>
        <w:rPr>
          <w:color w:val="2D74B5"/>
          <w:spacing w:val="-2"/>
        </w:rPr>
        <w:t>REFERENCES</w:t>
      </w:r>
    </w:p>
    <w:p w:rsidR="00CD6B55" w:rsidRDefault="006C0C65">
      <w:pPr>
        <w:pStyle w:val="Heading4"/>
        <w:spacing w:before="271" w:line="360" w:lineRule="auto"/>
      </w:pPr>
      <w:r>
        <w:t>World</w:t>
      </w:r>
      <w:r>
        <w:rPr>
          <w:spacing w:val="-4"/>
        </w:rPr>
        <w:t xml:space="preserve"> </w:t>
      </w:r>
      <w:r>
        <w:t>Health</w:t>
      </w:r>
      <w:r>
        <w:rPr>
          <w:spacing w:val="-4"/>
        </w:rPr>
        <w:t xml:space="preserve"> </w:t>
      </w:r>
      <w:r>
        <w:t>Organization</w:t>
      </w:r>
      <w:r>
        <w:rPr>
          <w:spacing w:val="-4"/>
        </w:rPr>
        <w:t xml:space="preserve"> </w:t>
      </w:r>
      <w:r>
        <w:t>(WHO):</w:t>
      </w:r>
      <w:r>
        <w:rPr>
          <w:spacing w:val="-4"/>
        </w:rPr>
        <w:t xml:space="preserve"> </w:t>
      </w:r>
      <w:r>
        <w:t>Disability</w:t>
      </w:r>
      <w:r>
        <w:rPr>
          <w:spacing w:val="-9"/>
        </w:rPr>
        <w:t xml:space="preserve"> </w:t>
      </w:r>
      <w:r>
        <w:t>and</w:t>
      </w:r>
      <w:r>
        <w:rPr>
          <w:spacing w:val="-4"/>
        </w:rPr>
        <w:t xml:space="preserve"> </w:t>
      </w:r>
      <w:r>
        <w:t>Health World</w:t>
      </w:r>
      <w:r>
        <w:rPr>
          <w:spacing w:val="-4"/>
        </w:rPr>
        <w:t xml:space="preserve"> </w:t>
      </w:r>
      <w:r>
        <w:t>Health</w:t>
      </w:r>
      <w:r>
        <w:rPr>
          <w:spacing w:val="-4"/>
        </w:rPr>
        <w:t xml:space="preserve"> </w:t>
      </w:r>
      <w:r>
        <w:t>Organization.</w:t>
      </w:r>
      <w:r>
        <w:rPr>
          <w:spacing w:val="-4"/>
        </w:rPr>
        <w:t xml:space="preserve"> </w:t>
      </w:r>
      <w:r>
        <w:t xml:space="preserve">(2023). Disability and Health. </w:t>
      </w:r>
      <w:hyperlink r:id="rId10">
        <w:r>
          <w:rPr>
            <w:color w:val="0462C1"/>
            <w:u w:val="single" w:color="0462C1"/>
          </w:rPr>
          <w:t>https://www.who.int/news-room/fact-sheets/detail/disability-and-health</w:t>
        </w:r>
      </w:hyperlink>
    </w:p>
    <w:p w:rsidR="00CD6B55" w:rsidRDefault="006C0C65">
      <w:pPr>
        <w:pStyle w:val="Heading4"/>
        <w:spacing w:before="158" w:line="360" w:lineRule="auto"/>
        <w:ind w:right="0"/>
      </w:pPr>
      <w:r>
        <w:t>International</w:t>
      </w:r>
      <w:r>
        <w:rPr>
          <w:spacing w:val="-3"/>
        </w:rPr>
        <w:t xml:space="preserve"> </w:t>
      </w:r>
      <w:r>
        <w:t>Labor</w:t>
      </w:r>
      <w:r>
        <w:rPr>
          <w:spacing w:val="-4"/>
        </w:rPr>
        <w:t xml:space="preserve"> </w:t>
      </w:r>
      <w:r>
        <w:t>Organization</w:t>
      </w:r>
      <w:r>
        <w:rPr>
          <w:spacing w:val="-4"/>
        </w:rPr>
        <w:t xml:space="preserve"> </w:t>
      </w:r>
      <w:r>
        <w:t>(ILO):</w:t>
      </w:r>
      <w:r>
        <w:rPr>
          <w:spacing w:val="-4"/>
        </w:rPr>
        <w:t xml:space="preserve"> </w:t>
      </w:r>
      <w:r>
        <w:t>Disability</w:t>
      </w:r>
      <w:r>
        <w:rPr>
          <w:spacing w:val="-7"/>
        </w:rPr>
        <w:t xml:space="preserve"> </w:t>
      </w:r>
      <w:r>
        <w:t>at</w:t>
      </w:r>
      <w:r>
        <w:rPr>
          <w:spacing w:val="-3"/>
        </w:rPr>
        <w:t xml:space="preserve"> </w:t>
      </w:r>
      <w:r>
        <w:t>a</w:t>
      </w:r>
      <w:r>
        <w:rPr>
          <w:spacing w:val="-5"/>
        </w:rPr>
        <w:t xml:space="preserve"> </w:t>
      </w:r>
      <w:r>
        <w:t>Glance</w:t>
      </w:r>
      <w:r>
        <w:rPr>
          <w:spacing w:val="-5"/>
        </w:rPr>
        <w:t xml:space="preserve"> </w:t>
      </w:r>
      <w:r>
        <w:t>2019 International</w:t>
      </w:r>
      <w:r>
        <w:rPr>
          <w:spacing w:val="-3"/>
        </w:rPr>
        <w:t xml:space="preserve"> </w:t>
      </w:r>
      <w:r>
        <w:t>Labor</w:t>
      </w:r>
      <w:r>
        <w:rPr>
          <w:spacing w:val="-4"/>
        </w:rPr>
        <w:t xml:space="preserve"> </w:t>
      </w:r>
      <w:r>
        <w:t xml:space="preserve">Organization. (2019). Disability at a Glance 2019. </w:t>
      </w:r>
      <w:hyperlink r:id="rId11">
        <w:r>
          <w:rPr>
            <w:color w:val="0462C1"/>
            <w:u w:val="single" w:color="0462C1"/>
          </w:rPr>
          <w:t>https://www.ilo.org/wcmsp5/groups/public/---ed_emp/---</w:t>
        </w:r>
      </w:hyperlink>
      <w:r>
        <w:rPr>
          <w:color w:val="0462C1"/>
        </w:rPr>
        <w:t xml:space="preserve"> </w:t>
      </w:r>
      <w:hyperlink r:id="rId12">
        <w:r>
          <w:rPr>
            <w:color w:val="0462C1"/>
            <w:spacing w:val="-2"/>
            <w:u w:val="single" w:color="0462C1"/>
          </w:rPr>
          <w:t>ifp_skills/documents/publication/wcms_729457.pdf</w:t>
        </w:r>
      </w:hyperlink>
    </w:p>
    <w:p w:rsidR="00CD6B55" w:rsidRDefault="006C0C65">
      <w:pPr>
        <w:pStyle w:val="Heading4"/>
        <w:spacing w:before="160" w:line="360" w:lineRule="auto"/>
      </w:pPr>
      <w:r>
        <w:t>Americans</w:t>
      </w:r>
      <w:r>
        <w:rPr>
          <w:spacing w:val="-4"/>
        </w:rPr>
        <w:t xml:space="preserve"> </w:t>
      </w:r>
      <w:r>
        <w:t>with</w:t>
      </w:r>
      <w:r>
        <w:rPr>
          <w:spacing w:val="-4"/>
        </w:rPr>
        <w:t xml:space="preserve"> </w:t>
      </w:r>
      <w:r>
        <w:t>Disabilities</w:t>
      </w:r>
      <w:r>
        <w:rPr>
          <w:spacing w:val="-4"/>
        </w:rPr>
        <w:t xml:space="preserve"> </w:t>
      </w:r>
      <w:r>
        <w:t>Act</w:t>
      </w:r>
      <w:r>
        <w:rPr>
          <w:spacing w:val="-4"/>
        </w:rPr>
        <w:t xml:space="preserve"> </w:t>
      </w:r>
      <w:r>
        <w:t>(ADA):</w:t>
      </w:r>
      <w:r>
        <w:rPr>
          <w:spacing w:val="-4"/>
        </w:rPr>
        <w:t xml:space="preserve"> </w:t>
      </w:r>
      <w:r>
        <w:t>ADA</w:t>
      </w:r>
      <w:r>
        <w:rPr>
          <w:spacing w:val="-4"/>
        </w:rPr>
        <w:t xml:space="preserve"> </w:t>
      </w:r>
      <w:r>
        <w:t>Home</w:t>
      </w:r>
      <w:r>
        <w:rPr>
          <w:spacing w:val="-4"/>
        </w:rPr>
        <w:t xml:space="preserve"> </w:t>
      </w:r>
      <w:r>
        <w:t>Page</w:t>
      </w:r>
      <w:r>
        <w:rPr>
          <w:spacing w:val="-3"/>
        </w:rPr>
        <w:t xml:space="preserve"> </w:t>
      </w:r>
      <w:r>
        <w:t>U.S.</w:t>
      </w:r>
      <w:r>
        <w:rPr>
          <w:spacing w:val="-4"/>
        </w:rPr>
        <w:t xml:space="preserve"> </w:t>
      </w:r>
      <w:r>
        <w:t>Department</w:t>
      </w:r>
      <w:r>
        <w:rPr>
          <w:spacing w:val="-4"/>
        </w:rPr>
        <w:t xml:space="preserve"> </w:t>
      </w:r>
      <w:r>
        <w:t>of</w:t>
      </w:r>
      <w:r>
        <w:rPr>
          <w:spacing w:val="-4"/>
        </w:rPr>
        <w:t xml:space="preserve"> </w:t>
      </w:r>
      <w:r>
        <w:t>Justice.</w:t>
      </w:r>
      <w:r>
        <w:rPr>
          <w:spacing w:val="-4"/>
        </w:rPr>
        <w:t xml:space="preserve"> </w:t>
      </w:r>
      <w:r>
        <w:t>(Year)</w:t>
      </w:r>
      <w:r>
        <w:t>.</w:t>
      </w:r>
      <w:r>
        <w:rPr>
          <w:spacing w:val="-4"/>
        </w:rPr>
        <w:t xml:space="preserve"> </w:t>
      </w:r>
      <w:r>
        <w:t xml:space="preserve">ADA Home Page. </w:t>
      </w:r>
      <w:hyperlink r:id="rId13">
        <w:r>
          <w:rPr>
            <w:color w:val="0462C1"/>
            <w:u w:val="single" w:color="0462C1"/>
          </w:rPr>
          <w:t>https://www.ada.gov/</w:t>
        </w:r>
      </w:hyperlink>
    </w:p>
    <w:p w:rsidR="00CD6B55" w:rsidRDefault="006C0C65">
      <w:pPr>
        <w:pStyle w:val="Heading4"/>
        <w:spacing w:before="161" w:line="360" w:lineRule="auto"/>
        <w:ind w:right="770"/>
      </w:pPr>
      <w:r>
        <w:rPr>
          <w:color w:val="202429"/>
        </w:rPr>
        <w:t>EEOC Data Reveals Most Common Types of Workplace Discrimination</w:t>
      </w:r>
      <w:r>
        <w:rPr>
          <w:rFonts w:ascii="Wingdings" w:hAnsi="Wingdings"/>
          <w:color w:val="202429"/>
        </w:rPr>
        <w:t></w:t>
      </w:r>
      <w:r>
        <w:rPr>
          <w:color w:val="202429"/>
        </w:rPr>
        <w:t xml:space="preserve">15 march 2021) </w:t>
      </w:r>
      <w:hyperlink r:id="rId14">
        <w:r>
          <w:rPr>
            <w:color w:val="0462C1"/>
            <w:spacing w:val="-2"/>
            <w:u w:val="single" w:color="0462C1"/>
          </w:rPr>
          <w:t>https://www.workingnowandthen.com/blog/eeoc-data-reveals-most-common-types-of-workplace-</w:t>
        </w:r>
      </w:hyperlink>
      <w:r>
        <w:rPr>
          <w:color w:val="0462C1"/>
          <w:spacing w:val="-2"/>
        </w:rPr>
        <w:t xml:space="preserve"> </w:t>
      </w:r>
      <w:hyperlink r:id="rId15">
        <w:r>
          <w:rPr>
            <w:color w:val="0462C1"/>
            <w:spacing w:val="-2"/>
            <w:u w:val="single" w:color="0462C1"/>
          </w:rPr>
          <w:t>discrimination/</w:t>
        </w:r>
      </w:hyperlink>
    </w:p>
    <w:p w:rsidR="00CD6B55" w:rsidRDefault="006C0C65">
      <w:pPr>
        <w:pStyle w:val="Heading4"/>
        <w:spacing w:before="160" w:line="360" w:lineRule="auto"/>
        <w:ind w:right="0"/>
      </w:pPr>
      <w:r>
        <w:t>Worl</w:t>
      </w:r>
      <w:r>
        <w:t>d</w:t>
      </w:r>
      <w:r>
        <w:rPr>
          <w:spacing w:val="-4"/>
        </w:rPr>
        <w:t xml:space="preserve"> </w:t>
      </w:r>
      <w:r>
        <w:t>Health</w:t>
      </w:r>
      <w:r>
        <w:rPr>
          <w:spacing w:val="-4"/>
        </w:rPr>
        <w:t xml:space="preserve"> </w:t>
      </w:r>
      <w:r>
        <w:t>Organization</w:t>
      </w:r>
      <w:r>
        <w:rPr>
          <w:spacing w:val="-4"/>
        </w:rPr>
        <w:t xml:space="preserve"> </w:t>
      </w:r>
      <w:r>
        <w:t>(WHO):</w:t>
      </w:r>
      <w:r>
        <w:rPr>
          <w:spacing w:val="-4"/>
        </w:rPr>
        <w:t xml:space="preserve"> </w:t>
      </w:r>
      <w:r>
        <w:t>Ageing</w:t>
      </w:r>
      <w:r>
        <w:rPr>
          <w:spacing w:val="-6"/>
        </w:rPr>
        <w:t xml:space="preserve"> </w:t>
      </w:r>
      <w:r>
        <w:t>and</w:t>
      </w:r>
      <w:r>
        <w:rPr>
          <w:spacing w:val="-2"/>
        </w:rPr>
        <w:t xml:space="preserve"> </w:t>
      </w:r>
      <w:r>
        <w:t>Health World</w:t>
      </w:r>
      <w:r>
        <w:rPr>
          <w:spacing w:val="-4"/>
        </w:rPr>
        <w:t xml:space="preserve"> </w:t>
      </w:r>
      <w:r>
        <w:t>Health</w:t>
      </w:r>
      <w:r>
        <w:rPr>
          <w:spacing w:val="-4"/>
        </w:rPr>
        <w:t xml:space="preserve"> </w:t>
      </w:r>
      <w:r>
        <w:t>Organization.</w:t>
      </w:r>
      <w:r>
        <w:rPr>
          <w:spacing w:val="-4"/>
        </w:rPr>
        <w:t xml:space="preserve"> </w:t>
      </w:r>
      <w:r>
        <w:t>(2023).</w:t>
      </w:r>
      <w:r>
        <w:rPr>
          <w:spacing w:val="-4"/>
        </w:rPr>
        <w:t xml:space="preserve"> </w:t>
      </w:r>
      <w:r>
        <w:t>Ageing</w:t>
      </w:r>
      <w:r>
        <w:rPr>
          <w:spacing w:val="-6"/>
        </w:rPr>
        <w:t xml:space="preserve"> </w:t>
      </w:r>
      <w:r>
        <w:t xml:space="preserve">and Health. </w:t>
      </w:r>
      <w:hyperlink r:id="rId16">
        <w:r>
          <w:rPr>
            <w:color w:val="0462C1"/>
            <w:u w:val="single" w:color="0462C1"/>
          </w:rPr>
          <w:t>https://www.who.int/teams/maternal-newborn-child-adolescent-health-and-ageing/ageing-and-</w:t>
        </w:r>
      </w:hyperlink>
      <w:r>
        <w:rPr>
          <w:color w:val="0462C1"/>
        </w:rPr>
        <w:t xml:space="preserve"> </w:t>
      </w:r>
      <w:hyperlink r:id="rId17">
        <w:r>
          <w:rPr>
            <w:color w:val="0462C1"/>
            <w:spacing w:val="-2"/>
            <w:u w:val="single" w:color="0462C1"/>
          </w:rPr>
          <w:t>health</w:t>
        </w:r>
      </w:hyperlink>
    </w:p>
    <w:p w:rsidR="00CD6B55" w:rsidRDefault="00CD6B55">
      <w:pPr>
        <w:spacing w:line="360" w:lineRule="auto"/>
        <w:sectPr w:rsidR="00CD6B55">
          <w:pgSz w:w="12240" w:h="15840"/>
          <w:pgMar w:top="1360" w:right="960" w:bottom="280" w:left="9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D6B55" w:rsidRDefault="006C0C65">
      <w:pPr>
        <w:pStyle w:val="Heading4"/>
        <w:spacing w:before="74" w:line="360" w:lineRule="auto"/>
      </w:pPr>
      <w:r>
        <w:lastRenderedPageBreak/>
        <w:t>AARP:</w:t>
      </w:r>
      <w:r>
        <w:rPr>
          <w:spacing w:val="-4"/>
        </w:rPr>
        <w:t xml:space="preserve"> </w:t>
      </w:r>
      <w:r>
        <w:t>Age</w:t>
      </w:r>
      <w:r>
        <w:rPr>
          <w:spacing w:val="-5"/>
        </w:rPr>
        <w:t xml:space="preserve"> </w:t>
      </w:r>
      <w:r>
        <w:t>Discrimination</w:t>
      </w:r>
      <w:r>
        <w:rPr>
          <w:spacing w:val="-4"/>
        </w:rPr>
        <w:t xml:space="preserve"> </w:t>
      </w:r>
      <w:r>
        <w:t>Data</w:t>
      </w:r>
      <w:r>
        <w:rPr>
          <w:spacing w:val="-4"/>
        </w:rPr>
        <w:t xml:space="preserve"> </w:t>
      </w:r>
      <w:r>
        <w:t>and</w:t>
      </w:r>
      <w:r>
        <w:rPr>
          <w:spacing w:val="-4"/>
        </w:rPr>
        <w:t xml:space="preserve"> </w:t>
      </w:r>
      <w:r>
        <w:t>Research</w:t>
      </w:r>
      <w:r>
        <w:rPr>
          <w:spacing w:val="-1"/>
        </w:rPr>
        <w:t xml:space="preserve"> </w:t>
      </w:r>
      <w:r>
        <w:t>AARP.</w:t>
      </w:r>
      <w:r>
        <w:rPr>
          <w:spacing w:val="-4"/>
        </w:rPr>
        <w:t xml:space="preserve"> </w:t>
      </w:r>
      <w:r>
        <w:t>(Year).</w:t>
      </w:r>
      <w:r>
        <w:rPr>
          <w:spacing w:val="-2"/>
        </w:rPr>
        <w:t xml:space="preserve"> </w:t>
      </w:r>
      <w:r>
        <w:t>Age</w:t>
      </w:r>
      <w:r>
        <w:rPr>
          <w:spacing w:val="-5"/>
        </w:rPr>
        <w:t xml:space="preserve"> </w:t>
      </w:r>
      <w:r>
        <w:t>Discrimination</w:t>
      </w:r>
      <w:r>
        <w:rPr>
          <w:spacing w:val="-4"/>
        </w:rPr>
        <w:t xml:space="preserve"> </w:t>
      </w:r>
      <w:r>
        <w:t>Data</w:t>
      </w:r>
      <w:r>
        <w:rPr>
          <w:spacing w:val="-4"/>
        </w:rPr>
        <w:t xml:space="preserve"> </w:t>
      </w:r>
      <w:r>
        <w:t>and</w:t>
      </w:r>
      <w:r>
        <w:rPr>
          <w:spacing w:val="-4"/>
        </w:rPr>
        <w:t xml:space="preserve"> </w:t>
      </w:r>
      <w:r>
        <w:t xml:space="preserve">Research. </w:t>
      </w:r>
      <w:hyperlink r:id="rId18">
        <w:r>
          <w:rPr>
            <w:color w:val="0462C1"/>
            <w:spacing w:val="-2"/>
            <w:u w:val="single" w:color="0462C1"/>
          </w:rPr>
          <w:t>https://www.aarp.org/work/age-discrimination/</w:t>
        </w:r>
      </w:hyperlink>
    </w:p>
    <w:p w:rsidR="00CD6B55" w:rsidRDefault="006C0C65">
      <w:pPr>
        <w:pStyle w:val="Heading4"/>
        <w:spacing w:before="161" w:line="360" w:lineRule="auto"/>
        <w:ind w:right="338"/>
      </w:pPr>
      <w:r>
        <w:t>World Economic Forum - Global Gender Gap Report:</w:t>
      </w:r>
      <w:r>
        <w:t xml:space="preserve"> WEF Gender Gap Report World Economic Forum.</w:t>
      </w:r>
      <w:r>
        <w:rPr>
          <w:spacing w:val="-7"/>
        </w:rPr>
        <w:t xml:space="preserve"> </w:t>
      </w:r>
      <w:r>
        <w:t>(Year).</w:t>
      </w:r>
      <w:r>
        <w:rPr>
          <w:spacing w:val="-7"/>
        </w:rPr>
        <w:t xml:space="preserve"> </w:t>
      </w:r>
      <w:r>
        <w:t>Global</w:t>
      </w:r>
      <w:r>
        <w:rPr>
          <w:spacing w:val="-7"/>
        </w:rPr>
        <w:t xml:space="preserve"> </w:t>
      </w:r>
      <w:r>
        <w:t>Gender</w:t>
      </w:r>
      <w:r>
        <w:rPr>
          <w:spacing w:val="-7"/>
        </w:rPr>
        <w:t xml:space="preserve"> </w:t>
      </w:r>
      <w:r>
        <w:t>Gap</w:t>
      </w:r>
      <w:r>
        <w:rPr>
          <w:spacing w:val="-7"/>
        </w:rPr>
        <w:t xml:space="preserve"> </w:t>
      </w:r>
      <w:r>
        <w:t>Report.</w:t>
      </w:r>
      <w:r>
        <w:rPr>
          <w:spacing w:val="-5"/>
        </w:rPr>
        <w:t xml:space="preserve"> </w:t>
      </w:r>
      <w:hyperlink r:id="rId19">
        <w:r>
          <w:rPr>
            <w:color w:val="0462C1"/>
            <w:u w:val="single" w:color="0462C1"/>
          </w:rPr>
          <w:t>https://www.weforum.org/publications/global-gender-gap-</w:t>
        </w:r>
      </w:hyperlink>
      <w:r>
        <w:rPr>
          <w:color w:val="0462C1"/>
        </w:rPr>
        <w:t xml:space="preserve"> </w:t>
      </w:r>
      <w:hyperlink r:id="rId20">
        <w:r>
          <w:rPr>
            <w:color w:val="0462C1"/>
            <w:spacing w:val="-2"/>
            <w:u w:val="single" w:color="0462C1"/>
          </w:rPr>
          <w:t>report-2023</w:t>
        </w:r>
      </w:hyperlink>
    </w:p>
    <w:p w:rsidR="00CD6B55" w:rsidRDefault="006C0C65">
      <w:pPr>
        <w:spacing w:before="163"/>
        <w:ind w:left="120"/>
        <w:rPr>
          <w:b/>
          <w:sz w:val="28"/>
        </w:rPr>
      </w:pPr>
      <w:r>
        <w:rPr>
          <w:b/>
          <w:spacing w:val="-2"/>
          <w:sz w:val="28"/>
        </w:rPr>
        <w:t>Books:</w:t>
      </w:r>
    </w:p>
    <w:p w:rsidR="00CD6B55" w:rsidRDefault="006C0C65">
      <w:pPr>
        <w:pStyle w:val="Heading4"/>
        <w:spacing w:before="318"/>
        <w:ind w:right="0"/>
      </w:pPr>
      <w:r>
        <w:t>The</w:t>
      </w:r>
      <w:r>
        <w:rPr>
          <w:spacing w:val="-2"/>
        </w:rPr>
        <w:t xml:space="preserve"> </w:t>
      </w:r>
      <w:r>
        <w:t>Holy</w:t>
      </w:r>
      <w:r>
        <w:rPr>
          <w:spacing w:val="-3"/>
        </w:rPr>
        <w:t xml:space="preserve"> </w:t>
      </w:r>
      <w:r>
        <w:t>Quran.Al-Quran.</w:t>
      </w:r>
      <w:r>
        <w:rPr>
          <w:spacing w:val="1"/>
        </w:rPr>
        <w:t xml:space="preserve"> </w:t>
      </w:r>
      <w:hyperlink r:id="rId21">
        <w:r>
          <w:rPr>
            <w:color w:val="0462C1"/>
            <w:spacing w:val="-2"/>
            <w:u w:val="single" w:color="0462C1"/>
          </w:rPr>
          <w:t>https://quran.com/en</w:t>
        </w:r>
      </w:hyperlink>
    </w:p>
    <w:p w:rsidR="00CD6B55" w:rsidRDefault="00CD6B55">
      <w:pPr>
        <w:pStyle w:val="BodyText"/>
        <w:spacing w:before="22"/>
        <w:rPr>
          <w:sz w:val="24"/>
        </w:rPr>
      </w:pPr>
    </w:p>
    <w:p w:rsidR="00CD6B55" w:rsidRDefault="006C0C65">
      <w:pPr>
        <w:pStyle w:val="Heading4"/>
        <w:ind w:right="0"/>
      </w:pPr>
      <w:r>
        <w:t>Hadith</w:t>
      </w:r>
      <w:r>
        <w:rPr>
          <w:spacing w:val="-2"/>
        </w:rPr>
        <w:t xml:space="preserve"> </w:t>
      </w:r>
      <w:r>
        <w:t>compilations</w:t>
      </w:r>
      <w:r>
        <w:rPr>
          <w:spacing w:val="-2"/>
        </w:rPr>
        <w:t xml:space="preserve"> </w:t>
      </w:r>
      <w:r>
        <w:t>such</w:t>
      </w:r>
      <w:r>
        <w:rPr>
          <w:spacing w:val="-1"/>
        </w:rPr>
        <w:t xml:space="preserve"> </w:t>
      </w:r>
      <w:r>
        <w:t>as</w:t>
      </w:r>
      <w:r>
        <w:rPr>
          <w:spacing w:val="-2"/>
        </w:rPr>
        <w:t xml:space="preserve"> </w:t>
      </w:r>
      <w:r>
        <w:t>Sahih</w:t>
      </w:r>
      <w:r>
        <w:rPr>
          <w:spacing w:val="1"/>
        </w:rPr>
        <w:t xml:space="preserve"> </w:t>
      </w:r>
      <w:r>
        <w:t>Bukhari,</w:t>
      </w:r>
      <w:r>
        <w:rPr>
          <w:spacing w:val="-2"/>
        </w:rPr>
        <w:t xml:space="preserve"> </w:t>
      </w:r>
      <w:r>
        <w:t>Sahih</w:t>
      </w:r>
      <w:r>
        <w:rPr>
          <w:spacing w:val="-1"/>
        </w:rPr>
        <w:t xml:space="preserve"> </w:t>
      </w:r>
      <w:r>
        <w:t>Muslim, Ibn</w:t>
      </w:r>
      <w:r>
        <w:rPr>
          <w:spacing w:val="-1"/>
        </w:rPr>
        <w:t xml:space="preserve"> </w:t>
      </w:r>
      <w:r>
        <w:t>Majah,</w:t>
      </w:r>
      <w:r>
        <w:rPr>
          <w:spacing w:val="-2"/>
        </w:rPr>
        <w:t xml:space="preserve"> </w:t>
      </w:r>
      <w:r>
        <w:t>and</w:t>
      </w:r>
      <w:r>
        <w:rPr>
          <w:spacing w:val="1"/>
        </w:rPr>
        <w:t xml:space="preserve"> </w:t>
      </w:r>
      <w:r>
        <w:rPr>
          <w:spacing w:val="-2"/>
        </w:rPr>
        <w:t>others</w:t>
      </w:r>
    </w:p>
    <w:p w:rsidR="00CD6B55" w:rsidRDefault="00CD6B55">
      <w:pPr>
        <w:pStyle w:val="BodyText"/>
        <w:spacing w:before="22"/>
        <w:rPr>
          <w:sz w:val="24"/>
        </w:rPr>
      </w:pPr>
    </w:p>
    <w:p w:rsidR="00CD6B55" w:rsidRDefault="006C0C65">
      <w:pPr>
        <w:pStyle w:val="Heading4"/>
        <w:spacing w:line="360" w:lineRule="auto"/>
        <w:ind w:right="0"/>
      </w:pPr>
      <w:r>
        <w:t>Islamic</w:t>
      </w:r>
      <w:r>
        <w:rPr>
          <w:spacing w:val="-7"/>
        </w:rPr>
        <w:t xml:space="preserve"> </w:t>
      </w:r>
      <w:r>
        <w:t>scholars</w:t>
      </w:r>
      <w:r>
        <w:rPr>
          <w:spacing w:val="-7"/>
        </w:rPr>
        <w:t xml:space="preserve"> </w:t>
      </w:r>
      <w:r>
        <w:t>and</w:t>
      </w:r>
      <w:r>
        <w:rPr>
          <w:spacing w:val="-6"/>
        </w:rPr>
        <w:t xml:space="preserve"> </w:t>
      </w:r>
      <w:r>
        <w:t>commentaries</w:t>
      </w:r>
      <w:r>
        <w:rPr>
          <w:spacing w:val="-7"/>
        </w:rPr>
        <w:t xml:space="preserve"> </w:t>
      </w:r>
      <w:r>
        <w:t>on</w:t>
      </w:r>
      <w:r>
        <w:rPr>
          <w:spacing w:val="-6"/>
        </w:rPr>
        <w:t xml:space="preserve"> </w:t>
      </w:r>
      <w:r>
        <w:t>Islamic</w:t>
      </w:r>
      <w:r>
        <w:rPr>
          <w:spacing w:val="-7"/>
        </w:rPr>
        <w:t xml:space="preserve"> </w:t>
      </w:r>
      <w:r>
        <w:t>jurisprudence</w:t>
      </w:r>
      <w:r>
        <w:rPr>
          <w:spacing w:val="-6"/>
        </w:rPr>
        <w:t xml:space="preserve"> </w:t>
      </w:r>
      <w:r>
        <w:t xml:space="preserve">(Fiqh) </w:t>
      </w:r>
      <w:hyperlink r:id="rId22">
        <w:r>
          <w:rPr>
            <w:color w:val="0462C1"/>
            <w:spacing w:val="-2"/>
            <w:u w:val="single" w:color="0462C1"/>
          </w:rPr>
          <w:t>https://www.allahsword.com/free_islamic_books_fiqh.html</w:t>
        </w:r>
      </w:hyperlink>
    </w:p>
    <w:p w:rsidR="00CD6B55" w:rsidRDefault="00CD6B55">
      <w:pPr>
        <w:pStyle w:val="BodyText"/>
        <w:rPr>
          <w:sz w:val="32"/>
        </w:rPr>
      </w:pPr>
    </w:p>
    <w:p w:rsidR="00CD6B55" w:rsidRDefault="00CD6B55">
      <w:pPr>
        <w:pStyle w:val="BodyText"/>
        <w:rPr>
          <w:sz w:val="32"/>
        </w:rPr>
      </w:pPr>
    </w:p>
    <w:p w:rsidR="00CD6B55" w:rsidRDefault="00CD6B55">
      <w:pPr>
        <w:pStyle w:val="BodyText"/>
        <w:spacing w:before="281"/>
        <w:rPr>
          <w:sz w:val="32"/>
        </w:rPr>
      </w:pPr>
    </w:p>
    <w:p w:rsidR="00CD6B55" w:rsidRDefault="006C0C65">
      <w:pPr>
        <w:pStyle w:val="Heading1"/>
        <w:spacing w:before="0"/>
      </w:pPr>
      <w:bookmarkStart w:id="14" w:name="_bookmark14"/>
      <w:bookmarkEnd w:id="14"/>
      <w:r>
        <w:rPr>
          <w:color w:val="2D74B5"/>
        </w:rPr>
        <w:t>CHAPTER:</w:t>
      </w:r>
      <w:r>
        <w:rPr>
          <w:color w:val="2D74B5"/>
          <w:spacing w:val="-10"/>
        </w:rPr>
        <w:t xml:space="preserve"> </w:t>
      </w:r>
      <w:r>
        <w:rPr>
          <w:color w:val="2D74B5"/>
        </w:rPr>
        <w:t>07</w:t>
      </w:r>
      <w:r>
        <w:rPr>
          <w:color w:val="2D74B5"/>
          <w:spacing w:val="-7"/>
        </w:rPr>
        <w:t xml:space="preserve"> </w:t>
      </w:r>
      <w:r>
        <w:rPr>
          <w:color w:val="2D74B5"/>
          <w:spacing w:val="-2"/>
        </w:rPr>
        <w:t>APPENDIXES</w:t>
      </w:r>
    </w:p>
    <w:p w:rsidR="00CD6B55" w:rsidRDefault="00CD6B55">
      <w:pPr>
        <w:pStyle w:val="BodyText"/>
        <w:rPr>
          <w:sz w:val="20"/>
        </w:rPr>
      </w:pPr>
    </w:p>
    <w:p w:rsidR="00CD6B55" w:rsidRDefault="006C0C65">
      <w:pPr>
        <w:pStyle w:val="BodyText"/>
        <w:spacing w:before="56"/>
        <w:rPr>
          <w:sz w:val="20"/>
        </w:rPr>
      </w:pPr>
      <w:r>
        <w:rPr>
          <w:noProof/>
        </w:rPr>
        <w:drawing>
          <wp:anchor distT="0" distB="0" distL="0" distR="0" simplePos="0" relativeHeight="487590912" behindDoc="1" locked="0" layoutInCell="1" allowOverlap="1">
            <wp:simplePos x="0" y="0"/>
            <wp:positionH relativeFrom="page">
              <wp:posOffset>1808631</wp:posOffset>
            </wp:positionH>
            <wp:positionV relativeFrom="paragraph">
              <wp:posOffset>196883</wp:posOffset>
            </wp:positionV>
            <wp:extent cx="4100984" cy="198424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3" cstate="print"/>
                    <a:stretch>
                      <a:fillRect/>
                    </a:stretch>
                  </pic:blipFill>
                  <pic:spPr>
                    <a:xfrm>
                      <a:off x="0" y="0"/>
                      <a:ext cx="4100984" cy="1984248"/>
                    </a:xfrm>
                    <a:prstGeom prst="rect">
                      <a:avLst/>
                    </a:prstGeom>
                  </pic:spPr>
                </pic:pic>
              </a:graphicData>
            </a:graphic>
          </wp:anchor>
        </w:drawing>
      </w:r>
    </w:p>
    <w:p w:rsidR="00CD6B55" w:rsidRDefault="006C0C65">
      <w:pPr>
        <w:spacing w:before="304"/>
        <w:ind w:left="357" w:right="359"/>
        <w:jc w:val="center"/>
        <w:rPr>
          <w:i/>
          <w:sz w:val="20"/>
        </w:rPr>
      </w:pPr>
      <w:r>
        <w:rPr>
          <w:i/>
          <w:color w:val="44536A"/>
          <w:sz w:val="20"/>
        </w:rPr>
        <w:t>Figure</w:t>
      </w:r>
      <w:r>
        <w:rPr>
          <w:i/>
          <w:color w:val="44536A"/>
          <w:spacing w:val="-4"/>
          <w:sz w:val="20"/>
        </w:rPr>
        <w:t xml:space="preserve"> </w:t>
      </w:r>
      <w:r>
        <w:rPr>
          <w:i/>
          <w:color w:val="44536A"/>
          <w:sz w:val="20"/>
        </w:rPr>
        <w:t>5</w:t>
      </w:r>
      <w:r>
        <w:rPr>
          <w:i/>
          <w:color w:val="44536A"/>
          <w:spacing w:val="-4"/>
          <w:sz w:val="20"/>
        </w:rPr>
        <w:t xml:space="preserve"> </w:t>
      </w:r>
      <w:r>
        <w:rPr>
          <w:i/>
          <w:color w:val="44536A"/>
          <w:sz w:val="20"/>
        </w:rPr>
        <w:t>Discrimination</w:t>
      </w:r>
      <w:r>
        <w:rPr>
          <w:i/>
          <w:color w:val="44536A"/>
          <w:spacing w:val="-4"/>
          <w:sz w:val="20"/>
        </w:rPr>
        <w:t xml:space="preserve"> </w:t>
      </w:r>
      <w:r>
        <w:rPr>
          <w:i/>
          <w:color w:val="44536A"/>
          <w:sz w:val="20"/>
        </w:rPr>
        <w:t>faced</w:t>
      </w:r>
      <w:r>
        <w:rPr>
          <w:i/>
          <w:color w:val="44536A"/>
          <w:spacing w:val="-5"/>
          <w:sz w:val="20"/>
        </w:rPr>
        <w:t xml:space="preserve"> </w:t>
      </w:r>
      <w:r>
        <w:rPr>
          <w:i/>
          <w:color w:val="44536A"/>
          <w:sz w:val="20"/>
        </w:rPr>
        <w:t>by</w:t>
      </w:r>
      <w:r>
        <w:rPr>
          <w:i/>
          <w:color w:val="44536A"/>
          <w:spacing w:val="-5"/>
          <w:sz w:val="20"/>
        </w:rPr>
        <w:t xml:space="preserve"> </w:t>
      </w:r>
      <w:r>
        <w:rPr>
          <w:i/>
          <w:color w:val="44536A"/>
          <w:sz w:val="20"/>
        </w:rPr>
        <w:t>job</w:t>
      </w:r>
      <w:r>
        <w:rPr>
          <w:i/>
          <w:color w:val="44536A"/>
          <w:spacing w:val="-3"/>
          <w:sz w:val="20"/>
        </w:rPr>
        <w:t xml:space="preserve"> </w:t>
      </w:r>
      <w:r>
        <w:rPr>
          <w:i/>
          <w:color w:val="44536A"/>
          <w:sz w:val="20"/>
        </w:rPr>
        <w:t>seeking</w:t>
      </w:r>
      <w:r>
        <w:rPr>
          <w:i/>
          <w:color w:val="44536A"/>
          <w:spacing w:val="-6"/>
          <w:sz w:val="20"/>
        </w:rPr>
        <w:t xml:space="preserve"> </w:t>
      </w:r>
      <w:r>
        <w:rPr>
          <w:i/>
          <w:color w:val="44536A"/>
          <w:spacing w:val="-2"/>
          <w:sz w:val="20"/>
        </w:rPr>
        <w:t>people</w:t>
      </w:r>
      <w:bookmarkStart w:id="15" w:name="_GoBack"/>
      <w:bookmarkEnd w:id="15"/>
    </w:p>
    <w:sectPr w:rsidR="00CD6B55">
      <w:pgSz w:w="12240" w:h="15840"/>
      <w:pgMar w:top="1360" w:right="960" w:bottom="280" w:left="9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D7F24"/>
    <w:multiLevelType w:val="hybridMultilevel"/>
    <w:tmpl w:val="D87CC3FE"/>
    <w:lvl w:ilvl="0" w:tplc="A46A1CA8">
      <w:numFmt w:val="bullet"/>
      <w:lvlText w:val=""/>
      <w:lvlJc w:val="left"/>
      <w:pPr>
        <w:ind w:left="480" w:hanging="361"/>
      </w:pPr>
      <w:rPr>
        <w:rFonts w:ascii="Symbol" w:eastAsia="Symbol" w:hAnsi="Symbol" w:cs="Symbol" w:hint="default"/>
        <w:spacing w:val="0"/>
        <w:w w:val="100"/>
        <w:lang w:val="en-US" w:eastAsia="en-US" w:bidi="ar-SA"/>
      </w:rPr>
    </w:lvl>
    <w:lvl w:ilvl="1" w:tplc="C9AEAA0E">
      <w:numFmt w:val="bullet"/>
      <w:lvlText w:val="•"/>
      <w:lvlJc w:val="left"/>
      <w:pPr>
        <w:ind w:left="1464" w:hanging="361"/>
      </w:pPr>
      <w:rPr>
        <w:rFonts w:hint="default"/>
        <w:lang w:val="en-US" w:eastAsia="en-US" w:bidi="ar-SA"/>
      </w:rPr>
    </w:lvl>
    <w:lvl w:ilvl="2" w:tplc="6C7C5950">
      <w:numFmt w:val="bullet"/>
      <w:lvlText w:val="•"/>
      <w:lvlJc w:val="left"/>
      <w:pPr>
        <w:ind w:left="2448" w:hanging="361"/>
      </w:pPr>
      <w:rPr>
        <w:rFonts w:hint="default"/>
        <w:lang w:val="en-US" w:eastAsia="en-US" w:bidi="ar-SA"/>
      </w:rPr>
    </w:lvl>
    <w:lvl w:ilvl="3" w:tplc="C43E2EE0">
      <w:numFmt w:val="bullet"/>
      <w:lvlText w:val="•"/>
      <w:lvlJc w:val="left"/>
      <w:pPr>
        <w:ind w:left="3432" w:hanging="361"/>
      </w:pPr>
      <w:rPr>
        <w:rFonts w:hint="default"/>
        <w:lang w:val="en-US" w:eastAsia="en-US" w:bidi="ar-SA"/>
      </w:rPr>
    </w:lvl>
    <w:lvl w:ilvl="4" w:tplc="B3D80636">
      <w:numFmt w:val="bullet"/>
      <w:lvlText w:val="•"/>
      <w:lvlJc w:val="left"/>
      <w:pPr>
        <w:ind w:left="4416" w:hanging="361"/>
      </w:pPr>
      <w:rPr>
        <w:rFonts w:hint="default"/>
        <w:lang w:val="en-US" w:eastAsia="en-US" w:bidi="ar-SA"/>
      </w:rPr>
    </w:lvl>
    <w:lvl w:ilvl="5" w:tplc="A308EE0C">
      <w:numFmt w:val="bullet"/>
      <w:lvlText w:val="•"/>
      <w:lvlJc w:val="left"/>
      <w:pPr>
        <w:ind w:left="5400" w:hanging="361"/>
      </w:pPr>
      <w:rPr>
        <w:rFonts w:hint="default"/>
        <w:lang w:val="en-US" w:eastAsia="en-US" w:bidi="ar-SA"/>
      </w:rPr>
    </w:lvl>
    <w:lvl w:ilvl="6" w:tplc="0A220A0A">
      <w:numFmt w:val="bullet"/>
      <w:lvlText w:val="•"/>
      <w:lvlJc w:val="left"/>
      <w:pPr>
        <w:ind w:left="6384" w:hanging="361"/>
      </w:pPr>
      <w:rPr>
        <w:rFonts w:hint="default"/>
        <w:lang w:val="en-US" w:eastAsia="en-US" w:bidi="ar-SA"/>
      </w:rPr>
    </w:lvl>
    <w:lvl w:ilvl="7" w:tplc="9196B7DC">
      <w:numFmt w:val="bullet"/>
      <w:lvlText w:val="•"/>
      <w:lvlJc w:val="left"/>
      <w:pPr>
        <w:ind w:left="7368" w:hanging="361"/>
      </w:pPr>
      <w:rPr>
        <w:rFonts w:hint="default"/>
        <w:lang w:val="en-US" w:eastAsia="en-US" w:bidi="ar-SA"/>
      </w:rPr>
    </w:lvl>
    <w:lvl w:ilvl="8" w:tplc="2C5AE8FE">
      <w:numFmt w:val="bullet"/>
      <w:lvlText w:val="•"/>
      <w:lvlJc w:val="left"/>
      <w:pPr>
        <w:ind w:left="8352" w:hanging="361"/>
      </w:pPr>
      <w:rPr>
        <w:rFonts w:hint="default"/>
        <w:lang w:val="en-US" w:eastAsia="en-US" w:bidi="ar-SA"/>
      </w:rPr>
    </w:lvl>
  </w:abstractNum>
  <w:abstractNum w:abstractNumId="1" w15:restartNumberingAfterBreak="0">
    <w:nsid w:val="18C578A9"/>
    <w:multiLevelType w:val="multilevel"/>
    <w:tmpl w:val="7EC85F32"/>
    <w:lvl w:ilvl="0">
      <w:start w:val="3"/>
      <w:numFmt w:val="decimal"/>
      <w:lvlText w:val="%1"/>
      <w:lvlJc w:val="left"/>
      <w:pPr>
        <w:ind w:left="509" w:hanging="390"/>
        <w:jc w:val="left"/>
      </w:pPr>
      <w:rPr>
        <w:rFonts w:hint="default"/>
        <w:lang w:val="en-US" w:eastAsia="en-US" w:bidi="ar-SA"/>
      </w:rPr>
    </w:lvl>
    <w:lvl w:ilvl="1">
      <w:start w:val="1"/>
      <w:numFmt w:val="decimal"/>
      <w:lvlText w:val="%1.%2"/>
      <w:lvlJc w:val="left"/>
      <w:pPr>
        <w:ind w:left="509" w:hanging="390"/>
        <w:jc w:val="left"/>
      </w:pPr>
      <w:rPr>
        <w:rFonts w:ascii="Times New Roman" w:eastAsia="Times New Roman" w:hAnsi="Times New Roman" w:cs="Times New Roman" w:hint="default"/>
        <w:b w:val="0"/>
        <w:bCs w:val="0"/>
        <w:i w:val="0"/>
        <w:iCs w:val="0"/>
        <w:color w:val="2D74B5"/>
        <w:spacing w:val="0"/>
        <w:w w:val="99"/>
        <w:sz w:val="26"/>
        <w:szCs w:val="26"/>
        <w:lang w:val="en-US" w:eastAsia="en-US" w:bidi="ar-SA"/>
      </w:rPr>
    </w:lvl>
    <w:lvl w:ilvl="2">
      <w:numFmt w:val="bullet"/>
      <w:lvlText w:val="•"/>
      <w:lvlJc w:val="left"/>
      <w:pPr>
        <w:ind w:left="2464" w:hanging="390"/>
      </w:pPr>
      <w:rPr>
        <w:rFonts w:hint="default"/>
        <w:lang w:val="en-US" w:eastAsia="en-US" w:bidi="ar-SA"/>
      </w:rPr>
    </w:lvl>
    <w:lvl w:ilvl="3">
      <w:numFmt w:val="bullet"/>
      <w:lvlText w:val="•"/>
      <w:lvlJc w:val="left"/>
      <w:pPr>
        <w:ind w:left="3446" w:hanging="390"/>
      </w:pPr>
      <w:rPr>
        <w:rFonts w:hint="default"/>
        <w:lang w:val="en-US" w:eastAsia="en-US" w:bidi="ar-SA"/>
      </w:rPr>
    </w:lvl>
    <w:lvl w:ilvl="4">
      <w:numFmt w:val="bullet"/>
      <w:lvlText w:val="•"/>
      <w:lvlJc w:val="left"/>
      <w:pPr>
        <w:ind w:left="4428" w:hanging="390"/>
      </w:pPr>
      <w:rPr>
        <w:rFonts w:hint="default"/>
        <w:lang w:val="en-US" w:eastAsia="en-US" w:bidi="ar-SA"/>
      </w:rPr>
    </w:lvl>
    <w:lvl w:ilvl="5">
      <w:numFmt w:val="bullet"/>
      <w:lvlText w:val="•"/>
      <w:lvlJc w:val="left"/>
      <w:pPr>
        <w:ind w:left="5410" w:hanging="390"/>
      </w:pPr>
      <w:rPr>
        <w:rFonts w:hint="default"/>
        <w:lang w:val="en-US" w:eastAsia="en-US" w:bidi="ar-SA"/>
      </w:rPr>
    </w:lvl>
    <w:lvl w:ilvl="6">
      <w:numFmt w:val="bullet"/>
      <w:lvlText w:val="•"/>
      <w:lvlJc w:val="left"/>
      <w:pPr>
        <w:ind w:left="6392" w:hanging="390"/>
      </w:pPr>
      <w:rPr>
        <w:rFonts w:hint="default"/>
        <w:lang w:val="en-US" w:eastAsia="en-US" w:bidi="ar-SA"/>
      </w:rPr>
    </w:lvl>
    <w:lvl w:ilvl="7">
      <w:numFmt w:val="bullet"/>
      <w:lvlText w:val="•"/>
      <w:lvlJc w:val="left"/>
      <w:pPr>
        <w:ind w:left="7374" w:hanging="390"/>
      </w:pPr>
      <w:rPr>
        <w:rFonts w:hint="default"/>
        <w:lang w:val="en-US" w:eastAsia="en-US" w:bidi="ar-SA"/>
      </w:rPr>
    </w:lvl>
    <w:lvl w:ilvl="8">
      <w:numFmt w:val="bullet"/>
      <w:lvlText w:val="•"/>
      <w:lvlJc w:val="left"/>
      <w:pPr>
        <w:ind w:left="8356" w:hanging="390"/>
      </w:pPr>
      <w:rPr>
        <w:rFonts w:hint="default"/>
        <w:lang w:val="en-US" w:eastAsia="en-US" w:bidi="ar-SA"/>
      </w:rPr>
    </w:lvl>
  </w:abstractNum>
  <w:abstractNum w:abstractNumId="2" w15:restartNumberingAfterBreak="0">
    <w:nsid w:val="26E71E21"/>
    <w:multiLevelType w:val="multilevel"/>
    <w:tmpl w:val="6742EA90"/>
    <w:lvl w:ilvl="0">
      <w:start w:val="1"/>
      <w:numFmt w:val="decimal"/>
      <w:lvlText w:val="%1"/>
      <w:lvlJc w:val="left"/>
      <w:pPr>
        <w:ind w:left="672" w:hanging="332"/>
        <w:jc w:val="left"/>
      </w:pPr>
      <w:rPr>
        <w:rFonts w:hint="default"/>
        <w:lang w:val="en-US" w:eastAsia="en-US" w:bidi="ar-SA"/>
      </w:rPr>
    </w:lvl>
    <w:lvl w:ilvl="1">
      <w:start w:val="1"/>
      <w:numFmt w:val="decimal"/>
      <w:lvlText w:val="%1.%2"/>
      <w:lvlJc w:val="left"/>
      <w:pPr>
        <w:ind w:left="672" w:hanging="332"/>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608" w:hanging="332"/>
      </w:pPr>
      <w:rPr>
        <w:rFonts w:hint="default"/>
        <w:lang w:val="en-US" w:eastAsia="en-US" w:bidi="ar-SA"/>
      </w:rPr>
    </w:lvl>
    <w:lvl w:ilvl="3">
      <w:numFmt w:val="bullet"/>
      <w:lvlText w:val="•"/>
      <w:lvlJc w:val="left"/>
      <w:pPr>
        <w:ind w:left="3572" w:hanging="332"/>
      </w:pPr>
      <w:rPr>
        <w:rFonts w:hint="default"/>
        <w:lang w:val="en-US" w:eastAsia="en-US" w:bidi="ar-SA"/>
      </w:rPr>
    </w:lvl>
    <w:lvl w:ilvl="4">
      <w:numFmt w:val="bullet"/>
      <w:lvlText w:val="•"/>
      <w:lvlJc w:val="left"/>
      <w:pPr>
        <w:ind w:left="4536" w:hanging="332"/>
      </w:pPr>
      <w:rPr>
        <w:rFonts w:hint="default"/>
        <w:lang w:val="en-US" w:eastAsia="en-US" w:bidi="ar-SA"/>
      </w:rPr>
    </w:lvl>
    <w:lvl w:ilvl="5">
      <w:numFmt w:val="bullet"/>
      <w:lvlText w:val="•"/>
      <w:lvlJc w:val="left"/>
      <w:pPr>
        <w:ind w:left="5500" w:hanging="332"/>
      </w:pPr>
      <w:rPr>
        <w:rFonts w:hint="default"/>
        <w:lang w:val="en-US" w:eastAsia="en-US" w:bidi="ar-SA"/>
      </w:rPr>
    </w:lvl>
    <w:lvl w:ilvl="6">
      <w:numFmt w:val="bullet"/>
      <w:lvlText w:val="•"/>
      <w:lvlJc w:val="left"/>
      <w:pPr>
        <w:ind w:left="6464" w:hanging="332"/>
      </w:pPr>
      <w:rPr>
        <w:rFonts w:hint="default"/>
        <w:lang w:val="en-US" w:eastAsia="en-US" w:bidi="ar-SA"/>
      </w:rPr>
    </w:lvl>
    <w:lvl w:ilvl="7">
      <w:numFmt w:val="bullet"/>
      <w:lvlText w:val="•"/>
      <w:lvlJc w:val="left"/>
      <w:pPr>
        <w:ind w:left="7428" w:hanging="332"/>
      </w:pPr>
      <w:rPr>
        <w:rFonts w:hint="default"/>
        <w:lang w:val="en-US" w:eastAsia="en-US" w:bidi="ar-SA"/>
      </w:rPr>
    </w:lvl>
    <w:lvl w:ilvl="8">
      <w:numFmt w:val="bullet"/>
      <w:lvlText w:val="•"/>
      <w:lvlJc w:val="left"/>
      <w:pPr>
        <w:ind w:left="8392" w:hanging="332"/>
      </w:pPr>
      <w:rPr>
        <w:rFonts w:hint="default"/>
        <w:lang w:val="en-US" w:eastAsia="en-US" w:bidi="ar-SA"/>
      </w:rPr>
    </w:lvl>
  </w:abstractNum>
  <w:abstractNum w:abstractNumId="3" w15:restartNumberingAfterBreak="0">
    <w:nsid w:val="2C516AF1"/>
    <w:multiLevelType w:val="multilevel"/>
    <w:tmpl w:val="5F5E25C6"/>
    <w:lvl w:ilvl="0">
      <w:start w:val="1"/>
      <w:numFmt w:val="decimal"/>
      <w:lvlText w:val="%1"/>
      <w:lvlJc w:val="left"/>
      <w:pPr>
        <w:ind w:left="509" w:hanging="390"/>
        <w:jc w:val="left"/>
      </w:pPr>
      <w:rPr>
        <w:rFonts w:hint="default"/>
        <w:lang w:val="en-US" w:eastAsia="en-US" w:bidi="ar-SA"/>
      </w:rPr>
    </w:lvl>
    <w:lvl w:ilvl="1">
      <w:start w:val="1"/>
      <w:numFmt w:val="decimal"/>
      <w:lvlText w:val="%1.%2"/>
      <w:lvlJc w:val="left"/>
      <w:pPr>
        <w:ind w:left="509" w:hanging="390"/>
        <w:jc w:val="left"/>
      </w:pPr>
      <w:rPr>
        <w:rFonts w:ascii="Times New Roman" w:eastAsia="Times New Roman" w:hAnsi="Times New Roman" w:cs="Times New Roman" w:hint="default"/>
        <w:b w:val="0"/>
        <w:bCs w:val="0"/>
        <w:i w:val="0"/>
        <w:iCs w:val="0"/>
        <w:color w:val="2D74B5"/>
        <w:spacing w:val="0"/>
        <w:w w:val="99"/>
        <w:sz w:val="26"/>
        <w:szCs w:val="26"/>
        <w:lang w:val="en-US" w:eastAsia="en-US" w:bidi="ar-SA"/>
      </w:rPr>
    </w:lvl>
    <w:lvl w:ilvl="2">
      <w:numFmt w:val="bullet"/>
      <w:lvlText w:val="•"/>
      <w:lvlJc w:val="left"/>
      <w:pPr>
        <w:ind w:left="2464" w:hanging="390"/>
      </w:pPr>
      <w:rPr>
        <w:rFonts w:hint="default"/>
        <w:lang w:val="en-US" w:eastAsia="en-US" w:bidi="ar-SA"/>
      </w:rPr>
    </w:lvl>
    <w:lvl w:ilvl="3">
      <w:numFmt w:val="bullet"/>
      <w:lvlText w:val="•"/>
      <w:lvlJc w:val="left"/>
      <w:pPr>
        <w:ind w:left="3446" w:hanging="390"/>
      </w:pPr>
      <w:rPr>
        <w:rFonts w:hint="default"/>
        <w:lang w:val="en-US" w:eastAsia="en-US" w:bidi="ar-SA"/>
      </w:rPr>
    </w:lvl>
    <w:lvl w:ilvl="4">
      <w:numFmt w:val="bullet"/>
      <w:lvlText w:val="•"/>
      <w:lvlJc w:val="left"/>
      <w:pPr>
        <w:ind w:left="4428" w:hanging="390"/>
      </w:pPr>
      <w:rPr>
        <w:rFonts w:hint="default"/>
        <w:lang w:val="en-US" w:eastAsia="en-US" w:bidi="ar-SA"/>
      </w:rPr>
    </w:lvl>
    <w:lvl w:ilvl="5">
      <w:numFmt w:val="bullet"/>
      <w:lvlText w:val="•"/>
      <w:lvlJc w:val="left"/>
      <w:pPr>
        <w:ind w:left="5410" w:hanging="390"/>
      </w:pPr>
      <w:rPr>
        <w:rFonts w:hint="default"/>
        <w:lang w:val="en-US" w:eastAsia="en-US" w:bidi="ar-SA"/>
      </w:rPr>
    </w:lvl>
    <w:lvl w:ilvl="6">
      <w:numFmt w:val="bullet"/>
      <w:lvlText w:val="•"/>
      <w:lvlJc w:val="left"/>
      <w:pPr>
        <w:ind w:left="6392" w:hanging="390"/>
      </w:pPr>
      <w:rPr>
        <w:rFonts w:hint="default"/>
        <w:lang w:val="en-US" w:eastAsia="en-US" w:bidi="ar-SA"/>
      </w:rPr>
    </w:lvl>
    <w:lvl w:ilvl="7">
      <w:numFmt w:val="bullet"/>
      <w:lvlText w:val="•"/>
      <w:lvlJc w:val="left"/>
      <w:pPr>
        <w:ind w:left="7374" w:hanging="390"/>
      </w:pPr>
      <w:rPr>
        <w:rFonts w:hint="default"/>
        <w:lang w:val="en-US" w:eastAsia="en-US" w:bidi="ar-SA"/>
      </w:rPr>
    </w:lvl>
    <w:lvl w:ilvl="8">
      <w:numFmt w:val="bullet"/>
      <w:lvlText w:val="•"/>
      <w:lvlJc w:val="left"/>
      <w:pPr>
        <w:ind w:left="8356" w:hanging="390"/>
      </w:pPr>
      <w:rPr>
        <w:rFonts w:hint="default"/>
        <w:lang w:val="en-US" w:eastAsia="en-US" w:bidi="ar-SA"/>
      </w:rPr>
    </w:lvl>
  </w:abstractNum>
  <w:abstractNum w:abstractNumId="4" w15:restartNumberingAfterBreak="0">
    <w:nsid w:val="47A41C52"/>
    <w:multiLevelType w:val="multilevel"/>
    <w:tmpl w:val="91F26458"/>
    <w:lvl w:ilvl="0">
      <w:start w:val="3"/>
      <w:numFmt w:val="decimal"/>
      <w:lvlText w:val="%1"/>
      <w:lvlJc w:val="left"/>
      <w:pPr>
        <w:ind w:left="672" w:hanging="332"/>
        <w:jc w:val="left"/>
      </w:pPr>
      <w:rPr>
        <w:rFonts w:hint="default"/>
        <w:lang w:val="en-US" w:eastAsia="en-US" w:bidi="ar-SA"/>
      </w:rPr>
    </w:lvl>
    <w:lvl w:ilvl="1">
      <w:start w:val="1"/>
      <w:numFmt w:val="decimal"/>
      <w:lvlText w:val="%1.%2"/>
      <w:lvlJc w:val="left"/>
      <w:pPr>
        <w:ind w:left="672" w:hanging="332"/>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608" w:hanging="332"/>
      </w:pPr>
      <w:rPr>
        <w:rFonts w:hint="default"/>
        <w:lang w:val="en-US" w:eastAsia="en-US" w:bidi="ar-SA"/>
      </w:rPr>
    </w:lvl>
    <w:lvl w:ilvl="3">
      <w:numFmt w:val="bullet"/>
      <w:lvlText w:val="•"/>
      <w:lvlJc w:val="left"/>
      <w:pPr>
        <w:ind w:left="3572" w:hanging="332"/>
      </w:pPr>
      <w:rPr>
        <w:rFonts w:hint="default"/>
        <w:lang w:val="en-US" w:eastAsia="en-US" w:bidi="ar-SA"/>
      </w:rPr>
    </w:lvl>
    <w:lvl w:ilvl="4">
      <w:numFmt w:val="bullet"/>
      <w:lvlText w:val="•"/>
      <w:lvlJc w:val="left"/>
      <w:pPr>
        <w:ind w:left="4536" w:hanging="332"/>
      </w:pPr>
      <w:rPr>
        <w:rFonts w:hint="default"/>
        <w:lang w:val="en-US" w:eastAsia="en-US" w:bidi="ar-SA"/>
      </w:rPr>
    </w:lvl>
    <w:lvl w:ilvl="5">
      <w:numFmt w:val="bullet"/>
      <w:lvlText w:val="•"/>
      <w:lvlJc w:val="left"/>
      <w:pPr>
        <w:ind w:left="5500" w:hanging="332"/>
      </w:pPr>
      <w:rPr>
        <w:rFonts w:hint="default"/>
        <w:lang w:val="en-US" w:eastAsia="en-US" w:bidi="ar-SA"/>
      </w:rPr>
    </w:lvl>
    <w:lvl w:ilvl="6">
      <w:numFmt w:val="bullet"/>
      <w:lvlText w:val="•"/>
      <w:lvlJc w:val="left"/>
      <w:pPr>
        <w:ind w:left="6464" w:hanging="332"/>
      </w:pPr>
      <w:rPr>
        <w:rFonts w:hint="default"/>
        <w:lang w:val="en-US" w:eastAsia="en-US" w:bidi="ar-SA"/>
      </w:rPr>
    </w:lvl>
    <w:lvl w:ilvl="7">
      <w:numFmt w:val="bullet"/>
      <w:lvlText w:val="•"/>
      <w:lvlJc w:val="left"/>
      <w:pPr>
        <w:ind w:left="7428" w:hanging="332"/>
      </w:pPr>
      <w:rPr>
        <w:rFonts w:hint="default"/>
        <w:lang w:val="en-US" w:eastAsia="en-US" w:bidi="ar-SA"/>
      </w:rPr>
    </w:lvl>
    <w:lvl w:ilvl="8">
      <w:numFmt w:val="bullet"/>
      <w:lvlText w:val="•"/>
      <w:lvlJc w:val="left"/>
      <w:pPr>
        <w:ind w:left="8392" w:hanging="332"/>
      </w:pPr>
      <w:rPr>
        <w:rFonts w:hint="default"/>
        <w:lang w:val="en-US" w:eastAsia="en-US" w:bidi="ar-SA"/>
      </w:rPr>
    </w:lvl>
  </w:abstractNum>
  <w:abstractNum w:abstractNumId="5" w15:restartNumberingAfterBreak="0">
    <w:nsid w:val="751D323E"/>
    <w:multiLevelType w:val="hybridMultilevel"/>
    <w:tmpl w:val="6710712E"/>
    <w:lvl w:ilvl="0" w:tplc="95EE3CD0">
      <w:numFmt w:val="bullet"/>
      <w:lvlText w:val=""/>
      <w:lvlJc w:val="left"/>
      <w:pPr>
        <w:ind w:left="840" w:hanging="360"/>
      </w:pPr>
      <w:rPr>
        <w:rFonts w:ascii="Symbol" w:eastAsia="Symbol" w:hAnsi="Symbol" w:cs="Symbol" w:hint="default"/>
        <w:b w:val="0"/>
        <w:bCs w:val="0"/>
        <w:i w:val="0"/>
        <w:iCs w:val="0"/>
        <w:spacing w:val="0"/>
        <w:w w:val="99"/>
        <w:sz w:val="20"/>
        <w:szCs w:val="20"/>
        <w:lang w:val="en-US" w:eastAsia="en-US" w:bidi="ar-SA"/>
      </w:rPr>
    </w:lvl>
    <w:lvl w:ilvl="1" w:tplc="840AFDD4">
      <w:numFmt w:val="bullet"/>
      <w:lvlText w:val="•"/>
      <w:lvlJc w:val="left"/>
      <w:pPr>
        <w:ind w:left="1788" w:hanging="360"/>
      </w:pPr>
      <w:rPr>
        <w:rFonts w:hint="default"/>
        <w:lang w:val="en-US" w:eastAsia="en-US" w:bidi="ar-SA"/>
      </w:rPr>
    </w:lvl>
    <w:lvl w:ilvl="2" w:tplc="60262E40">
      <w:numFmt w:val="bullet"/>
      <w:lvlText w:val="•"/>
      <w:lvlJc w:val="left"/>
      <w:pPr>
        <w:ind w:left="2736" w:hanging="360"/>
      </w:pPr>
      <w:rPr>
        <w:rFonts w:hint="default"/>
        <w:lang w:val="en-US" w:eastAsia="en-US" w:bidi="ar-SA"/>
      </w:rPr>
    </w:lvl>
    <w:lvl w:ilvl="3" w:tplc="B5EA8980">
      <w:numFmt w:val="bullet"/>
      <w:lvlText w:val="•"/>
      <w:lvlJc w:val="left"/>
      <w:pPr>
        <w:ind w:left="3684" w:hanging="360"/>
      </w:pPr>
      <w:rPr>
        <w:rFonts w:hint="default"/>
        <w:lang w:val="en-US" w:eastAsia="en-US" w:bidi="ar-SA"/>
      </w:rPr>
    </w:lvl>
    <w:lvl w:ilvl="4" w:tplc="97B8D9BC">
      <w:numFmt w:val="bullet"/>
      <w:lvlText w:val="•"/>
      <w:lvlJc w:val="left"/>
      <w:pPr>
        <w:ind w:left="4632" w:hanging="360"/>
      </w:pPr>
      <w:rPr>
        <w:rFonts w:hint="default"/>
        <w:lang w:val="en-US" w:eastAsia="en-US" w:bidi="ar-SA"/>
      </w:rPr>
    </w:lvl>
    <w:lvl w:ilvl="5" w:tplc="B3F693E6">
      <w:numFmt w:val="bullet"/>
      <w:lvlText w:val="•"/>
      <w:lvlJc w:val="left"/>
      <w:pPr>
        <w:ind w:left="5580" w:hanging="360"/>
      </w:pPr>
      <w:rPr>
        <w:rFonts w:hint="default"/>
        <w:lang w:val="en-US" w:eastAsia="en-US" w:bidi="ar-SA"/>
      </w:rPr>
    </w:lvl>
    <w:lvl w:ilvl="6" w:tplc="86B8BC1E">
      <w:numFmt w:val="bullet"/>
      <w:lvlText w:val="•"/>
      <w:lvlJc w:val="left"/>
      <w:pPr>
        <w:ind w:left="6528" w:hanging="360"/>
      </w:pPr>
      <w:rPr>
        <w:rFonts w:hint="default"/>
        <w:lang w:val="en-US" w:eastAsia="en-US" w:bidi="ar-SA"/>
      </w:rPr>
    </w:lvl>
    <w:lvl w:ilvl="7" w:tplc="593CA8C4">
      <w:numFmt w:val="bullet"/>
      <w:lvlText w:val="•"/>
      <w:lvlJc w:val="left"/>
      <w:pPr>
        <w:ind w:left="7476" w:hanging="360"/>
      </w:pPr>
      <w:rPr>
        <w:rFonts w:hint="default"/>
        <w:lang w:val="en-US" w:eastAsia="en-US" w:bidi="ar-SA"/>
      </w:rPr>
    </w:lvl>
    <w:lvl w:ilvl="8" w:tplc="E0CC88D8">
      <w:numFmt w:val="bullet"/>
      <w:lvlText w:val="•"/>
      <w:lvlJc w:val="left"/>
      <w:pPr>
        <w:ind w:left="8424" w:hanging="360"/>
      </w:pPr>
      <w:rPr>
        <w:rFonts w:hint="default"/>
        <w:lang w:val="en-US" w:eastAsia="en-US" w:bidi="ar-SA"/>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55"/>
    <w:rsid w:val="00105668"/>
    <w:rsid w:val="006C0C65"/>
    <w:rsid w:val="00CD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072"/>
  <w15:docId w15:val="{A4283E77-2A47-43D0-8874-B8309D31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2"/>
      <w:ind w:left="357" w:right="357"/>
      <w:jc w:val="center"/>
      <w:outlineLvl w:val="0"/>
    </w:pPr>
    <w:rPr>
      <w:sz w:val="32"/>
      <w:szCs w:val="32"/>
    </w:rPr>
  </w:style>
  <w:style w:type="paragraph" w:styleId="Heading2">
    <w:name w:val="heading 2"/>
    <w:basedOn w:val="Normal"/>
    <w:uiPriority w:val="1"/>
    <w:qFormat/>
    <w:pPr>
      <w:spacing w:before="161"/>
      <w:ind w:left="509" w:hanging="389"/>
      <w:jc w:val="both"/>
      <w:outlineLvl w:val="1"/>
    </w:pPr>
    <w:rPr>
      <w:sz w:val="26"/>
      <w:szCs w:val="26"/>
    </w:rPr>
  </w:style>
  <w:style w:type="paragraph" w:styleId="Heading3">
    <w:name w:val="heading 3"/>
    <w:basedOn w:val="Normal"/>
    <w:uiPriority w:val="1"/>
    <w:qFormat/>
    <w:pPr>
      <w:spacing w:before="161"/>
      <w:ind w:left="120" w:right="118"/>
      <w:jc w:val="both"/>
      <w:outlineLvl w:val="2"/>
    </w:pPr>
    <w:rPr>
      <w:b/>
      <w:bCs/>
      <w:i/>
      <w:iCs/>
      <w:sz w:val="24"/>
      <w:szCs w:val="24"/>
    </w:rPr>
  </w:style>
  <w:style w:type="paragraph" w:styleId="Heading4">
    <w:name w:val="heading 4"/>
    <w:basedOn w:val="Normal"/>
    <w:uiPriority w:val="1"/>
    <w:qFormat/>
    <w:pPr>
      <w:ind w:left="120" w:right="287"/>
      <w:outlineLvl w:val="3"/>
    </w:pPr>
    <w:rPr>
      <w:sz w:val="24"/>
      <w:szCs w:val="24"/>
    </w:rPr>
  </w:style>
  <w:style w:type="paragraph" w:styleId="Heading5">
    <w:name w:val="heading 5"/>
    <w:basedOn w:val="Normal"/>
    <w:uiPriority w:val="1"/>
    <w:qFormat/>
    <w:pPr>
      <w:spacing w:before="165"/>
      <w:ind w:left="120"/>
      <w:jc w:val="both"/>
      <w:outlineLvl w:val="4"/>
    </w:pPr>
    <w:rPr>
      <w:b/>
      <w:bCs/>
    </w:rPr>
  </w:style>
  <w:style w:type="paragraph" w:styleId="Heading6">
    <w:name w:val="heading 6"/>
    <w:basedOn w:val="Normal"/>
    <w:uiPriority w:val="1"/>
    <w:qFormat/>
    <w:pPr>
      <w:spacing w:before="198"/>
      <w:ind w:left="26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3"/>
      <w:ind w:left="120"/>
    </w:pPr>
  </w:style>
  <w:style w:type="paragraph" w:styleId="TOC2">
    <w:name w:val="toc 2"/>
    <w:basedOn w:val="Normal"/>
    <w:uiPriority w:val="1"/>
    <w:qFormat/>
    <w:pPr>
      <w:spacing w:before="235"/>
      <w:ind w:left="672" w:hanging="331"/>
    </w:pPr>
  </w:style>
  <w:style w:type="paragraph" w:styleId="BodyText">
    <w:name w:val="Body Text"/>
    <w:basedOn w:val="Normal"/>
    <w:uiPriority w:val="1"/>
    <w:qFormat/>
  </w:style>
  <w:style w:type="paragraph" w:styleId="Title">
    <w:name w:val="Title"/>
    <w:basedOn w:val="Normal"/>
    <w:uiPriority w:val="1"/>
    <w:qFormat/>
    <w:pPr>
      <w:ind w:left="1980"/>
    </w:pPr>
    <w:rPr>
      <w:b/>
      <w:bCs/>
      <w:sz w:val="36"/>
      <w:szCs w:val="36"/>
    </w:rPr>
  </w:style>
  <w:style w:type="paragraph" w:styleId="ListParagraph">
    <w:name w:val="List Paragraph"/>
    <w:basedOn w:val="Normal"/>
    <w:uiPriority w:val="1"/>
    <w:qFormat/>
    <w:pPr>
      <w:ind w:left="4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da.gov/" TargetMode="External"/><Relationship Id="rId18" Type="http://schemas.openxmlformats.org/officeDocument/2006/relationships/hyperlink" Target="https://www.aarp.org/work/age-discrimination/" TargetMode="External"/><Relationship Id="rId3" Type="http://schemas.openxmlformats.org/officeDocument/2006/relationships/settings" Target="settings.xml"/><Relationship Id="rId21" Type="http://schemas.openxmlformats.org/officeDocument/2006/relationships/hyperlink" Target="https://quran.com/en" TargetMode="External"/><Relationship Id="rId7" Type="http://schemas.openxmlformats.org/officeDocument/2006/relationships/image" Target="media/image3.jpeg"/><Relationship Id="rId12" Type="http://schemas.openxmlformats.org/officeDocument/2006/relationships/hyperlink" Target="https://www.ilo.org/wcmsp5/groups/public/---ed_emp/---ifp_skills/documents/publication/wcms_729457.pdf" TargetMode="External"/><Relationship Id="rId17" Type="http://schemas.openxmlformats.org/officeDocument/2006/relationships/hyperlink" Target="https://www.who.int/teams/maternal-newborn-child-adolescent-health-and-ageing/ageing-and-healt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ho.int/teams/maternal-newborn-child-adolescent-health-and-ageing/ageing-and-health" TargetMode="External"/><Relationship Id="rId20" Type="http://schemas.openxmlformats.org/officeDocument/2006/relationships/hyperlink" Target="https://www.weforum.org/publications/global-gender-gap-report-2023"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lo.org/wcmsp5/groups/public/---ed_emp/---ifp_skills/documents/publication/wcms_729457.pdf"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workingnowandthen.com/blog/eeoc-data-reveals-most-common-types-of-workplace-discrimination/" TargetMode="External"/><Relationship Id="rId23" Type="http://schemas.openxmlformats.org/officeDocument/2006/relationships/image" Target="media/image6.jpeg"/><Relationship Id="rId10" Type="http://schemas.openxmlformats.org/officeDocument/2006/relationships/hyperlink" Target="https://www.who.int/news-room/fact-sheets/detail/disability-and-health" TargetMode="External"/><Relationship Id="rId19" Type="http://schemas.openxmlformats.org/officeDocument/2006/relationships/hyperlink" Target="https://www.weforum.org/publications/global-gender-gap-report-2023"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workingnowandthen.com/blog/eeoc-data-reveals-most-common-types-of-workplace-discrimination/" TargetMode="External"/><Relationship Id="rId22" Type="http://schemas.openxmlformats.org/officeDocument/2006/relationships/hyperlink" Target="https://www.allahsword.com/free_islamic_books_fiq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fa21-bse-019</dc:creator>
  <cp:lastModifiedBy>Laiba binta tahir</cp:lastModifiedBy>
  <cp:revision>2</cp:revision>
  <dcterms:created xsi:type="dcterms:W3CDTF">2023-11-22T09:09:00Z</dcterms:created>
  <dcterms:modified xsi:type="dcterms:W3CDTF">2023-11-22T09:09:00Z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Microsoft® Word 2016</vt:lpwstr>
  </property>
  <property fmtid="{D5CDD505-2E9C-101B-9397-08002B2CF9AE}" pid="4" name="LastSaved">
    <vt:filetime>2023-11-22T00:00:00Z</vt:filetime>
  </property>
  <property fmtid="{D5CDD505-2E9C-101B-9397-08002B2CF9AE}" pid="5" name="Producer">
    <vt:lpwstr>Microsoft® Word 2016</vt:lpwstr>
  </property>
</Properties>
</file>