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D32F" w14:textId="5B475FC1" w:rsidR="002C49E8" w:rsidRPr="0073354B" w:rsidRDefault="002C49E8" w:rsidP="0073354B">
      <w:pPr>
        <w:jc w:val="center"/>
        <w:rPr>
          <w:sz w:val="36"/>
          <w:szCs w:val="36"/>
        </w:rPr>
      </w:pPr>
      <w:r w:rsidRPr="0073354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 Exercises for Lab</w:t>
      </w:r>
    </w:p>
    <w:p w14:paraId="1EF77FBF" w14:textId="2143B6F5" w:rsidR="00135EEA" w:rsidRPr="002C49E8" w:rsidRDefault="002C49E8" w:rsidP="002C49E8">
      <w:pPr>
        <w:rPr>
          <w:sz w:val="24"/>
          <w:szCs w:val="24"/>
        </w:rPr>
      </w:pPr>
      <w:r w:rsidRPr="009B0B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Scenario 1: </w:t>
      </w:r>
      <w:r w:rsidRPr="002C49E8">
        <w:rPr>
          <w:sz w:val="24"/>
          <w:szCs w:val="24"/>
        </w:rPr>
        <w:t xml:space="preserve">Select </w:t>
      </w:r>
      <w:r w:rsidRPr="00BF7915">
        <w:rPr>
          <w:b/>
          <w:bCs/>
          <w:sz w:val="24"/>
          <w:szCs w:val="24"/>
        </w:rPr>
        <w:t>equivalence partitioning</w:t>
      </w:r>
      <w:r w:rsidRPr="002C49E8">
        <w:rPr>
          <w:sz w:val="24"/>
          <w:szCs w:val="24"/>
        </w:rPr>
        <w:t xml:space="preserve">-based inputs and make test cases after classifying them </w:t>
      </w:r>
      <w:r w:rsidR="00BF7915">
        <w:rPr>
          <w:sz w:val="24"/>
          <w:szCs w:val="24"/>
        </w:rPr>
        <w:t xml:space="preserve">as </w:t>
      </w:r>
      <w:r w:rsidRPr="002C49E8">
        <w:rPr>
          <w:sz w:val="24"/>
          <w:szCs w:val="24"/>
        </w:rPr>
        <w:t>invalid and valid compartments.</w:t>
      </w:r>
    </w:p>
    <w:p w14:paraId="7856E99D" w14:textId="47DCC216" w:rsidR="002C49E8" w:rsidRPr="002C49E8" w:rsidRDefault="00C11755" w:rsidP="005C3B04">
      <w:pPr>
        <w:jc w:val="center"/>
        <w:rPr>
          <w:sz w:val="24"/>
          <w:szCs w:val="24"/>
        </w:rPr>
      </w:pPr>
      <w:r w:rsidRPr="002C49E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C930CA" wp14:editId="6AE80BB8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5925185" cy="762000"/>
            <wp:effectExtent l="0" t="0" r="0" b="0"/>
            <wp:wrapTight wrapText="bothSides">
              <wp:wrapPolygon edited="0">
                <wp:start x="0" y="0"/>
                <wp:lineTo x="0" y="21060"/>
                <wp:lineTo x="21528" y="21060"/>
                <wp:lineTo x="21528" y="0"/>
                <wp:lineTo x="0" y="0"/>
              </wp:wrapPolygon>
            </wp:wrapTight>
            <wp:docPr id="6118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346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64A17" w14:textId="77777777" w:rsidR="002C49E8" w:rsidRPr="002C49E8" w:rsidRDefault="002C49E8" w:rsidP="002C49E8">
      <w:pPr>
        <w:rPr>
          <w:sz w:val="24"/>
          <w:szCs w:val="24"/>
        </w:rPr>
      </w:pPr>
      <w:r w:rsidRPr="002C49E8">
        <w:rPr>
          <w:b/>
          <w:bCs/>
          <w:sz w:val="24"/>
          <w:szCs w:val="24"/>
        </w:rPr>
        <w:t>Equivalence Partitioning for the Scenario:</w:t>
      </w:r>
    </w:p>
    <w:p w14:paraId="6FC52CFE" w14:textId="77777777" w:rsidR="002C49E8" w:rsidRPr="002C49E8" w:rsidRDefault="002C49E8" w:rsidP="00766875">
      <w:pPr>
        <w:rPr>
          <w:sz w:val="24"/>
          <w:szCs w:val="24"/>
        </w:rPr>
      </w:pPr>
      <w:r w:rsidRPr="002C49E8">
        <w:rPr>
          <w:b/>
          <w:bCs/>
          <w:sz w:val="24"/>
          <w:szCs w:val="24"/>
        </w:rPr>
        <w:t>Valid Partition:</w:t>
      </w:r>
    </w:p>
    <w:p w14:paraId="37A76144" w14:textId="74EB5054" w:rsidR="002C49E8" w:rsidRPr="002C49E8" w:rsidRDefault="002C49E8" w:rsidP="00766875">
      <w:pPr>
        <w:rPr>
          <w:sz w:val="24"/>
          <w:szCs w:val="24"/>
        </w:rPr>
      </w:pPr>
      <w:r w:rsidRPr="002C49E8">
        <w:rPr>
          <w:sz w:val="24"/>
          <w:szCs w:val="24"/>
        </w:rPr>
        <w:t xml:space="preserve">Inputs in this partition are valid mobile numbers containing exactly 10 digits. </w:t>
      </w:r>
    </w:p>
    <w:p w14:paraId="02D9279A" w14:textId="77777777" w:rsidR="002C49E8" w:rsidRPr="002C49E8" w:rsidRDefault="002C49E8" w:rsidP="00766875">
      <w:pPr>
        <w:rPr>
          <w:sz w:val="24"/>
          <w:szCs w:val="24"/>
        </w:rPr>
      </w:pPr>
      <w:r w:rsidRPr="002C49E8">
        <w:rPr>
          <w:b/>
          <w:bCs/>
          <w:sz w:val="24"/>
          <w:szCs w:val="24"/>
        </w:rPr>
        <w:t>Invalid Partition:</w:t>
      </w:r>
    </w:p>
    <w:p w14:paraId="5FD0F3EB" w14:textId="143C2417" w:rsidR="002C49E8" w:rsidRPr="002C49E8" w:rsidRDefault="00766875" w:rsidP="0076687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2C49E8" w:rsidRPr="002C49E8">
        <w:rPr>
          <w:sz w:val="24"/>
          <w:szCs w:val="24"/>
        </w:rPr>
        <w:t xml:space="preserve">nputs in this partition are invalid because they don't meet the criteria of exactly 10 digits. </w:t>
      </w:r>
    </w:p>
    <w:p w14:paraId="6E2A6852" w14:textId="50125858" w:rsidR="002C49E8" w:rsidRPr="00766875" w:rsidRDefault="002C49E8" w:rsidP="007668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6875">
        <w:rPr>
          <w:sz w:val="24"/>
          <w:szCs w:val="24"/>
        </w:rPr>
        <w:t>Less than 10 digits</w:t>
      </w:r>
    </w:p>
    <w:p w14:paraId="6BF0FC7C" w14:textId="3FD54CAD" w:rsidR="002C49E8" w:rsidRPr="00766875" w:rsidRDefault="002C49E8" w:rsidP="007668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6875">
        <w:rPr>
          <w:sz w:val="24"/>
          <w:szCs w:val="24"/>
        </w:rPr>
        <w:t>More than 10 digits</w:t>
      </w:r>
    </w:p>
    <w:p w14:paraId="51F57CC2" w14:textId="77777777" w:rsidR="002C49E8" w:rsidRPr="002C49E8" w:rsidRDefault="002C49E8" w:rsidP="00766875">
      <w:pPr>
        <w:rPr>
          <w:sz w:val="24"/>
          <w:szCs w:val="24"/>
        </w:rPr>
      </w:pPr>
      <w:r w:rsidRPr="002C49E8">
        <w:rPr>
          <w:b/>
          <w:bCs/>
          <w:sz w:val="24"/>
          <w:szCs w:val="24"/>
        </w:rPr>
        <w:t>Invalid Partition (Non-Numeric):</w:t>
      </w:r>
    </w:p>
    <w:p w14:paraId="51BFFB3D" w14:textId="726DA1EC" w:rsidR="002C49E8" w:rsidRPr="002C49E8" w:rsidRDefault="002C49E8" w:rsidP="00766875">
      <w:pPr>
        <w:rPr>
          <w:sz w:val="24"/>
          <w:szCs w:val="24"/>
        </w:rPr>
      </w:pPr>
      <w:r w:rsidRPr="002C49E8">
        <w:rPr>
          <w:sz w:val="24"/>
          <w:szCs w:val="24"/>
        </w:rPr>
        <w:t xml:space="preserve">This partition includes inputs that are not purely numeric. </w:t>
      </w:r>
    </w:p>
    <w:p w14:paraId="4D16280E" w14:textId="77777777" w:rsidR="002C49E8" w:rsidRPr="00766875" w:rsidRDefault="002C49E8" w:rsidP="007668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6875">
        <w:rPr>
          <w:sz w:val="24"/>
          <w:szCs w:val="24"/>
        </w:rPr>
        <w:t>Alphanumeric input: abcdefghij</w:t>
      </w:r>
    </w:p>
    <w:p w14:paraId="578A5664" w14:textId="6553CF5F" w:rsidR="0073354B" w:rsidRPr="00766875" w:rsidRDefault="002C49E8" w:rsidP="007668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6875">
        <w:rPr>
          <w:sz w:val="24"/>
          <w:szCs w:val="24"/>
        </w:rPr>
        <w:t>Special characters</w:t>
      </w:r>
      <w:proofErr w:type="gramStart"/>
      <w:r w:rsidRPr="00766875">
        <w:rPr>
          <w:sz w:val="24"/>
          <w:szCs w:val="24"/>
        </w:rPr>
        <w:t>: !</w:t>
      </w:r>
      <w:proofErr w:type="gramEnd"/>
      <w:r w:rsidRPr="00766875">
        <w:rPr>
          <w:sz w:val="24"/>
          <w:szCs w:val="24"/>
        </w:rPr>
        <w:t>@#$%^&amp;*()</w:t>
      </w:r>
    </w:p>
    <w:p w14:paraId="6A89AA1B" w14:textId="77777777" w:rsidR="00EE5875" w:rsidRPr="002C49E8" w:rsidRDefault="00EE5875" w:rsidP="002C49E8">
      <w:pPr>
        <w:rPr>
          <w:sz w:val="24"/>
          <w:szCs w:val="24"/>
        </w:rPr>
      </w:pPr>
    </w:p>
    <w:tbl>
      <w:tblPr>
        <w:tblStyle w:val="TableGrid"/>
        <w:tblW w:w="8814" w:type="dxa"/>
        <w:tblLook w:val="04A0" w:firstRow="1" w:lastRow="0" w:firstColumn="1" w:lastColumn="0" w:noHBand="0" w:noVBand="1"/>
      </w:tblPr>
      <w:tblGrid>
        <w:gridCol w:w="2489"/>
        <w:gridCol w:w="2227"/>
        <w:gridCol w:w="2049"/>
        <w:gridCol w:w="2049"/>
      </w:tblGrid>
      <w:tr w:rsidR="00EE5875" w:rsidRPr="00EE5875" w14:paraId="095EFCF1" w14:textId="77777777" w:rsidTr="00BF7915">
        <w:trPr>
          <w:trHeight w:val="511"/>
        </w:trPr>
        <w:tc>
          <w:tcPr>
            <w:tcW w:w="2489" w:type="dxa"/>
            <w:hideMark/>
          </w:tcPr>
          <w:p w14:paraId="4D96F1D0" w14:textId="77777777" w:rsidR="00EE5875" w:rsidRPr="005E3B7F" w:rsidRDefault="00EE5875" w:rsidP="00EE5875">
            <w:pPr>
              <w:rPr>
                <w:b/>
                <w:bCs/>
                <w:sz w:val="32"/>
                <w:szCs w:val="32"/>
              </w:rPr>
            </w:pPr>
            <w:r w:rsidRPr="005E3B7F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227" w:type="dxa"/>
            <w:hideMark/>
          </w:tcPr>
          <w:p w14:paraId="32C78597" w14:textId="77777777" w:rsidR="00EE5875" w:rsidRPr="005E3B7F" w:rsidRDefault="00EE5875" w:rsidP="00EE5875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5E3B7F">
              <w:rPr>
                <w:b/>
                <w:bCs/>
                <w:sz w:val="32"/>
                <w:szCs w:val="32"/>
              </w:rPr>
              <w:t>Invalid</w:t>
            </w:r>
          </w:p>
        </w:tc>
        <w:tc>
          <w:tcPr>
            <w:tcW w:w="2049" w:type="dxa"/>
            <w:hideMark/>
          </w:tcPr>
          <w:p w14:paraId="2B5CC135" w14:textId="77777777" w:rsidR="00EE5875" w:rsidRPr="005E3B7F" w:rsidRDefault="00EE5875" w:rsidP="00EE5875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5E3B7F">
              <w:rPr>
                <w:b/>
                <w:bCs/>
                <w:sz w:val="32"/>
                <w:szCs w:val="32"/>
              </w:rPr>
              <w:t>Valid</w:t>
            </w:r>
          </w:p>
        </w:tc>
        <w:tc>
          <w:tcPr>
            <w:tcW w:w="2049" w:type="dxa"/>
            <w:hideMark/>
          </w:tcPr>
          <w:p w14:paraId="206CCF72" w14:textId="77777777" w:rsidR="00EE5875" w:rsidRPr="005E3B7F" w:rsidRDefault="00EE5875" w:rsidP="00EE5875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5E3B7F">
              <w:rPr>
                <w:b/>
                <w:bCs/>
                <w:sz w:val="32"/>
                <w:szCs w:val="32"/>
              </w:rPr>
              <w:t>Invalid</w:t>
            </w:r>
          </w:p>
        </w:tc>
      </w:tr>
      <w:tr w:rsidR="00EE5875" w:rsidRPr="00EE5875" w14:paraId="59D63FC6" w14:textId="77777777" w:rsidTr="00BF7915">
        <w:trPr>
          <w:trHeight w:val="479"/>
        </w:trPr>
        <w:tc>
          <w:tcPr>
            <w:tcW w:w="2489" w:type="dxa"/>
            <w:hideMark/>
          </w:tcPr>
          <w:p w14:paraId="1C1A69B1" w14:textId="77777777" w:rsidR="00EE5875" w:rsidRPr="00EE5875" w:rsidRDefault="00EE5875" w:rsidP="00EE5875">
            <w:pPr>
              <w:spacing w:after="160" w:line="259" w:lineRule="auto"/>
            </w:pPr>
            <w:r w:rsidRPr="00EE5875">
              <w:t>1234567890</w:t>
            </w:r>
          </w:p>
        </w:tc>
        <w:tc>
          <w:tcPr>
            <w:tcW w:w="2227" w:type="dxa"/>
            <w:hideMark/>
          </w:tcPr>
          <w:p w14:paraId="3C55715C" w14:textId="77777777" w:rsidR="00EE5875" w:rsidRPr="00EE5875" w:rsidRDefault="00EE5875" w:rsidP="00EE5875"/>
        </w:tc>
        <w:tc>
          <w:tcPr>
            <w:tcW w:w="2049" w:type="dxa"/>
            <w:hideMark/>
          </w:tcPr>
          <w:p w14:paraId="34EAA9E5" w14:textId="409CD2CE" w:rsidR="00EE5875" w:rsidRPr="00EE5875" w:rsidRDefault="00EE5875" w:rsidP="00EE5875">
            <w:r w:rsidRPr="00EE5875">
              <w:t>1234567890</w:t>
            </w:r>
          </w:p>
        </w:tc>
        <w:tc>
          <w:tcPr>
            <w:tcW w:w="2049" w:type="dxa"/>
            <w:hideMark/>
          </w:tcPr>
          <w:p w14:paraId="29847702" w14:textId="77777777" w:rsidR="00EE5875" w:rsidRPr="00EE5875" w:rsidRDefault="00EE5875" w:rsidP="00EE5875"/>
        </w:tc>
      </w:tr>
      <w:tr w:rsidR="00EE5875" w:rsidRPr="00EE5875" w14:paraId="0DE3C563" w14:textId="77777777" w:rsidTr="00BF7915">
        <w:trPr>
          <w:trHeight w:val="306"/>
        </w:trPr>
        <w:tc>
          <w:tcPr>
            <w:tcW w:w="2489" w:type="dxa"/>
            <w:hideMark/>
          </w:tcPr>
          <w:p w14:paraId="0B5963AD" w14:textId="77777777" w:rsidR="00EE5875" w:rsidRPr="00EE5875" w:rsidRDefault="00EE5875" w:rsidP="00EE5875">
            <w:r w:rsidRPr="00EE5875">
              <w:t>+1234567890</w:t>
            </w:r>
          </w:p>
        </w:tc>
        <w:tc>
          <w:tcPr>
            <w:tcW w:w="2227" w:type="dxa"/>
            <w:hideMark/>
          </w:tcPr>
          <w:p w14:paraId="7F51A807" w14:textId="77777777" w:rsidR="00EE5875" w:rsidRPr="00EE5875" w:rsidRDefault="00EE5875" w:rsidP="00EE5875"/>
        </w:tc>
        <w:tc>
          <w:tcPr>
            <w:tcW w:w="2049" w:type="dxa"/>
            <w:hideMark/>
          </w:tcPr>
          <w:p w14:paraId="7AA81FFB" w14:textId="548E3202" w:rsidR="00EE5875" w:rsidRPr="00EE5875" w:rsidRDefault="00EE5875" w:rsidP="00EE5875">
            <w:r>
              <w:t>+</w:t>
            </w:r>
            <w:r w:rsidRPr="00EE5875">
              <w:t>1234567890</w:t>
            </w:r>
          </w:p>
        </w:tc>
        <w:tc>
          <w:tcPr>
            <w:tcW w:w="2049" w:type="dxa"/>
            <w:hideMark/>
          </w:tcPr>
          <w:p w14:paraId="1EDFE1BD" w14:textId="77777777" w:rsidR="00EE5875" w:rsidRPr="00EE5875" w:rsidRDefault="00EE5875" w:rsidP="00EE5875"/>
        </w:tc>
      </w:tr>
      <w:tr w:rsidR="00EE5875" w:rsidRPr="00EE5875" w14:paraId="6B91917D" w14:textId="77777777" w:rsidTr="00BF7915">
        <w:trPr>
          <w:trHeight w:val="289"/>
        </w:trPr>
        <w:tc>
          <w:tcPr>
            <w:tcW w:w="2489" w:type="dxa"/>
            <w:hideMark/>
          </w:tcPr>
          <w:p w14:paraId="76182381" w14:textId="77777777" w:rsidR="00EE5875" w:rsidRPr="00EE5875" w:rsidRDefault="00EE5875" w:rsidP="00EE5875">
            <w:r w:rsidRPr="00EE5875">
              <w:t>0123456789</w:t>
            </w:r>
          </w:p>
        </w:tc>
        <w:tc>
          <w:tcPr>
            <w:tcW w:w="2227" w:type="dxa"/>
            <w:hideMark/>
          </w:tcPr>
          <w:p w14:paraId="17170314" w14:textId="77777777" w:rsidR="00EE5875" w:rsidRPr="00EE5875" w:rsidRDefault="00EE5875" w:rsidP="00EE5875"/>
        </w:tc>
        <w:tc>
          <w:tcPr>
            <w:tcW w:w="2049" w:type="dxa"/>
            <w:hideMark/>
          </w:tcPr>
          <w:p w14:paraId="68DDC971" w14:textId="6E1BD9EE" w:rsidR="00EE5875" w:rsidRPr="00EE5875" w:rsidRDefault="00EE5875" w:rsidP="00EE5875">
            <w:r w:rsidRPr="00EE5875">
              <w:t>0123456789</w:t>
            </w:r>
          </w:p>
        </w:tc>
        <w:tc>
          <w:tcPr>
            <w:tcW w:w="2049" w:type="dxa"/>
            <w:hideMark/>
          </w:tcPr>
          <w:p w14:paraId="1F85D037" w14:textId="77777777" w:rsidR="00EE5875" w:rsidRPr="00EE5875" w:rsidRDefault="00EE5875" w:rsidP="00EE5875"/>
        </w:tc>
      </w:tr>
      <w:tr w:rsidR="00EE5875" w:rsidRPr="00EE5875" w14:paraId="0624A84E" w14:textId="77777777" w:rsidTr="00BF7915">
        <w:trPr>
          <w:trHeight w:val="306"/>
        </w:trPr>
        <w:tc>
          <w:tcPr>
            <w:tcW w:w="2489" w:type="dxa"/>
            <w:hideMark/>
          </w:tcPr>
          <w:p w14:paraId="4A875B80" w14:textId="77777777" w:rsidR="00EE5875" w:rsidRPr="00EE5875" w:rsidRDefault="00EE5875" w:rsidP="00EE5875">
            <w:r w:rsidRPr="00EE5875">
              <w:t>123456789</w:t>
            </w:r>
          </w:p>
        </w:tc>
        <w:tc>
          <w:tcPr>
            <w:tcW w:w="2227" w:type="dxa"/>
            <w:hideMark/>
          </w:tcPr>
          <w:p w14:paraId="45CE1757" w14:textId="44799E53" w:rsidR="00EE5875" w:rsidRPr="00EE5875" w:rsidRDefault="00EE5875" w:rsidP="00EE5875">
            <w:r w:rsidRPr="00EE5875">
              <w:t>123456789</w:t>
            </w:r>
          </w:p>
        </w:tc>
        <w:tc>
          <w:tcPr>
            <w:tcW w:w="2049" w:type="dxa"/>
            <w:hideMark/>
          </w:tcPr>
          <w:p w14:paraId="0E623648" w14:textId="77777777" w:rsidR="00EE5875" w:rsidRPr="00EE5875" w:rsidRDefault="00EE5875" w:rsidP="00EE5875"/>
        </w:tc>
        <w:tc>
          <w:tcPr>
            <w:tcW w:w="2049" w:type="dxa"/>
            <w:hideMark/>
          </w:tcPr>
          <w:p w14:paraId="68C91B2E" w14:textId="77777777" w:rsidR="00EE5875" w:rsidRPr="00EE5875" w:rsidRDefault="00EE5875" w:rsidP="00EE5875"/>
        </w:tc>
      </w:tr>
      <w:tr w:rsidR="00EE5875" w:rsidRPr="00EE5875" w14:paraId="5E97DA23" w14:textId="77777777" w:rsidTr="00BF7915">
        <w:trPr>
          <w:trHeight w:val="306"/>
        </w:trPr>
        <w:tc>
          <w:tcPr>
            <w:tcW w:w="2489" w:type="dxa"/>
            <w:hideMark/>
          </w:tcPr>
          <w:p w14:paraId="47595DBA" w14:textId="77777777" w:rsidR="00EE5875" w:rsidRPr="00EE5875" w:rsidRDefault="00EE5875" w:rsidP="00EE5875">
            <w:r w:rsidRPr="00EE5875">
              <w:t>12345678901</w:t>
            </w:r>
          </w:p>
        </w:tc>
        <w:tc>
          <w:tcPr>
            <w:tcW w:w="2227" w:type="dxa"/>
            <w:hideMark/>
          </w:tcPr>
          <w:p w14:paraId="4A6D748C" w14:textId="29B8AD55" w:rsidR="00EE5875" w:rsidRPr="00EE5875" w:rsidRDefault="00EE5875" w:rsidP="00EE5875">
            <w:r w:rsidRPr="00EE5875">
              <w:t>12345678901</w:t>
            </w:r>
          </w:p>
        </w:tc>
        <w:tc>
          <w:tcPr>
            <w:tcW w:w="2049" w:type="dxa"/>
            <w:hideMark/>
          </w:tcPr>
          <w:p w14:paraId="641CFFBD" w14:textId="77777777" w:rsidR="00EE5875" w:rsidRPr="00EE5875" w:rsidRDefault="00EE5875" w:rsidP="00EE5875"/>
        </w:tc>
        <w:tc>
          <w:tcPr>
            <w:tcW w:w="2049" w:type="dxa"/>
            <w:hideMark/>
          </w:tcPr>
          <w:p w14:paraId="478BF08B" w14:textId="77777777" w:rsidR="00EE5875" w:rsidRPr="00EE5875" w:rsidRDefault="00EE5875" w:rsidP="00EE5875"/>
        </w:tc>
      </w:tr>
      <w:tr w:rsidR="00EE5875" w:rsidRPr="00EE5875" w14:paraId="18C3C829" w14:textId="77777777" w:rsidTr="00BF7915">
        <w:trPr>
          <w:trHeight w:val="289"/>
        </w:trPr>
        <w:tc>
          <w:tcPr>
            <w:tcW w:w="2489" w:type="dxa"/>
            <w:hideMark/>
          </w:tcPr>
          <w:p w14:paraId="02986229" w14:textId="77777777" w:rsidR="00EE5875" w:rsidRPr="00EE5875" w:rsidRDefault="00EE5875" w:rsidP="00EE5875">
            <w:r w:rsidRPr="00EE5875">
              <w:t>abcdefghij</w:t>
            </w:r>
          </w:p>
        </w:tc>
        <w:tc>
          <w:tcPr>
            <w:tcW w:w="2227" w:type="dxa"/>
            <w:hideMark/>
          </w:tcPr>
          <w:p w14:paraId="2AFA7286" w14:textId="31FE3AD6" w:rsidR="00EE5875" w:rsidRPr="00EE5875" w:rsidRDefault="00EE5875" w:rsidP="00EE5875"/>
        </w:tc>
        <w:tc>
          <w:tcPr>
            <w:tcW w:w="2049" w:type="dxa"/>
            <w:hideMark/>
          </w:tcPr>
          <w:p w14:paraId="650837ED" w14:textId="77777777" w:rsidR="00EE5875" w:rsidRPr="00EE5875" w:rsidRDefault="00EE5875" w:rsidP="00EE5875"/>
        </w:tc>
        <w:tc>
          <w:tcPr>
            <w:tcW w:w="2049" w:type="dxa"/>
            <w:hideMark/>
          </w:tcPr>
          <w:p w14:paraId="07566740" w14:textId="0123FBB6" w:rsidR="00EE5875" w:rsidRPr="00EE5875" w:rsidRDefault="00BF7915" w:rsidP="00EE5875">
            <w:r w:rsidRPr="00EE5875">
              <w:t>abcdefghij</w:t>
            </w:r>
          </w:p>
        </w:tc>
      </w:tr>
      <w:tr w:rsidR="00EE5875" w:rsidRPr="00EE5875" w14:paraId="54B5D4ED" w14:textId="77777777" w:rsidTr="00BF7915">
        <w:trPr>
          <w:trHeight w:val="306"/>
        </w:trPr>
        <w:tc>
          <w:tcPr>
            <w:tcW w:w="2489" w:type="dxa"/>
            <w:hideMark/>
          </w:tcPr>
          <w:p w14:paraId="29E2926E" w14:textId="77777777" w:rsidR="00EE5875" w:rsidRPr="00EE5875" w:rsidRDefault="00EE5875" w:rsidP="00EE5875">
            <w:r w:rsidRPr="00EE5875">
              <w:t>!@#$%^&amp;*()</w:t>
            </w:r>
          </w:p>
        </w:tc>
        <w:tc>
          <w:tcPr>
            <w:tcW w:w="2227" w:type="dxa"/>
            <w:hideMark/>
          </w:tcPr>
          <w:p w14:paraId="74184F03" w14:textId="20A7B5D4" w:rsidR="00EE5875" w:rsidRPr="00EE5875" w:rsidRDefault="00EE5875" w:rsidP="00EE5875"/>
        </w:tc>
        <w:tc>
          <w:tcPr>
            <w:tcW w:w="2049" w:type="dxa"/>
            <w:hideMark/>
          </w:tcPr>
          <w:p w14:paraId="639C2A1D" w14:textId="77777777" w:rsidR="00EE5875" w:rsidRPr="00EE5875" w:rsidRDefault="00EE5875" w:rsidP="00EE5875"/>
        </w:tc>
        <w:tc>
          <w:tcPr>
            <w:tcW w:w="2049" w:type="dxa"/>
            <w:hideMark/>
          </w:tcPr>
          <w:p w14:paraId="79087678" w14:textId="7608118A" w:rsidR="00EE5875" w:rsidRPr="00EE5875" w:rsidRDefault="00BF7915" w:rsidP="00EE5875">
            <w:r w:rsidRPr="00EE5875">
              <w:t>!@#$%^&amp;*()</w:t>
            </w:r>
          </w:p>
        </w:tc>
      </w:tr>
      <w:tr w:rsidR="00EE5875" w:rsidRPr="00EE5875" w14:paraId="559B18AF" w14:textId="77777777" w:rsidTr="00BF7915">
        <w:trPr>
          <w:trHeight w:val="289"/>
        </w:trPr>
        <w:tc>
          <w:tcPr>
            <w:tcW w:w="2489" w:type="dxa"/>
            <w:hideMark/>
          </w:tcPr>
          <w:p w14:paraId="5EB66156" w14:textId="77777777" w:rsidR="00EE5875" w:rsidRPr="00EE5875" w:rsidRDefault="00EE5875" w:rsidP="00EE5875">
            <w:r w:rsidRPr="00EE5875">
              <w:t>[empty]</w:t>
            </w:r>
          </w:p>
        </w:tc>
        <w:tc>
          <w:tcPr>
            <w:tcW w:w="2227" w:type="dxa"/>
            <w:hideMark/>
          </w:tcPr>
          <w:p w14:paraId="15C106E6" w14:textId="2558CDE8" w:rsidR="00EE5875" w:rsidRPr="00EE5875" w:rsidRDefault="00EE5875" w:rsidP="00EE5875"/>
        </w:tc>
        <w:tc>
          <w:tcPr>
            <w:tcW w:w="2049" w:type="dxa"/>
            <w:hideMark/>
          </w:tcPr>
          <w:p w14:paraId="29325330" w14:textId="77777777" w:rsidR="00EE5875" w:rsidRPr="00EE5875" w:rsidRDefault="00EE5875" w:rsidP="00EE5875"/>
        </w:tc>
        <w:tc>
          <w:tcPr>
            <w:tcW w:w="2049" w:type="dxa"/>
            <w:hideMark/>
          </w:tcPr>
          <w:p w14:paraId="0AAE23AB" w14:textId="5AE00C54" w:rsidR="00EE5875" w:rsidRPr="00EE5875" w:rsidRDefault="00BF7915" w:rsidP="00EE5875">
            <w:r w:rsidRPr="00EE5875">
              <w:t>[empty]</w:t>
            </w:r>
            <w:r w:rsidR="00EE5875" w:rsidRPr="00EE5875">
              <w:br/>
            </w:r>
          </w:p>
        </w:tc>
      </w:tr>
    </w:tbl>
    <w:p w14:paraId="2C35AB0C" w14:textId="77777777" w:rsidR="00766875" w:rsidRDefault="00766875" w:rsidP="002C49E8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5D666" w14:textId="24FD8074" w:rsidR="00EE5875" w:rsidRDefault="009D45D0" w:rsidP="002C49E8">
      <w:r w:rsidRPr="009B0B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Scenario 2:</w:t>
      </w:r>
      <w:r w:rsidRPr="009B0BD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Select </w:t>
      </w:r>
      <w:r w:rsidR="00BF7915" w:rsidRPr="00BF7915">
        <w:rPr>
          <w:b/>
          <w:bCs/>
        </w:rPr>
        <w:t xml:space="preserve">the </w:t>
      </w:r>
      <w:r w:rsidRPr="00BF7915">
        <w:rPr>
          <w:b/>
          <w:bCs/>
        </w:rPr>
        <w:t>BVA</w:t>
      </w:r>
      <w:r>
        <w:t xml:space="preserve"> technique and make test cases after classifying them to valid and invalid categories.</w:t>
      </w:r>
    </w:p>
    <w:p w14:paraId="00997E16" w14:textId="726CB95F" w:rsidR="009D45D0" w:rsidRPr="009D45D0" w:rsidRDefault="009D45D0" w:rsidP="009D45D0"/>
    <w:tbl>
      <w:tblPr>
        <w:tblStyle w:val="TableGrid"/>
        <w:tblW w:w="8941" w:type="dxa"/>
        <w:tblLook w:val="04A0" w:firstRow="1" w:lastRow="0" w:firstColumn="1" w:lastColumn="0" w:noHBand="0" w:noVBand="1"/>
      </w:tblPr>
      <w:tblGrid>
        <w:gridCol w:w="3113"/>
        <w:gridCol w:w="2951"/>
        <w:gridCol w:w="2877"/>
      </w:tblGrid>
      <w:tr w:rsidR="00BF7915" w:rsidRPr="009D45D0" w14:paraId="336AA158" w14:textId="77777777" w:rsidTr="005E3B7F">
        <w:trPr>
          <w:trHeight w:val="614"/>
        </w:trPr>
        <w:tc>
          <w:tcPr>
            <w:tcW w:w="0" w:type="auto"/>
            <w:hideMark/>
          </w:tcPr>
          <w:p w14:paraId="1B86C89E" w14:textId="628EA49E" w:rsidR="00BF7915" w:rsidRPr="005E3B7F" w:rsidRDefault="00BF7915" w:rsidP="009D45D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E3B7F">
              <w:rPr>
                <w:b/>
                <w:bCs/>
                <w:sz w:val="28"/>
                <w:szCs w:val="28"/>
              </w:rPr>
              <w:t xml:space="preserve">Valid                 </w:t>
            </w:r>
          </w:p>
        </w:tc>
        <w:tc>
          <w:tcPr>
            <w:tcW w:w="0" w:type="auto"/>
            <w:hideMark/>
          </w:tcPr>
          <w:p w14:paraId="1CCB18D6" w14:textId="69D4BA23" w:rsidR="00BF7915" w:rsidRPr="005E3B7F" w:rsidRDefault="00BF7915" w:rsidP="009D45D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E3B7F">
              <w:rPr>
                <w:b/>
                <w:bCs/>
                <w:sz w:val="28"/>
                <w:szCs w:val="28"/>
              </w:rPr>
              <w:t>invalid</w:t>
            </w:r>
          </w:p>
        </w:tc>
        <w:tc>
          <w:tcPr>
            <w:tcW w:w="0" w:type="auto"/>
            <w:hideMark/>
          </w:tcPr>
          <w:p w14:paraId="36849B01" w14:textId="061D169C" w:rsidR="00BF7915" w:rsidRPr="005E3B7F" w:rsidRDefault="00BF7915" w:rsidP="009D45D0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5E3B7F">
              <w:rPr>
                <w:b/>
                <w:bCs/>
                <w:sz w:val="28"/>
                <w:szCs w:val="28"/>
              </w:rPr>
              <w:t>valid</w:t>
            </w:r>
          </w:p>
        </w:tc>
      </w:tr>
      <w:tr w:rsidR="00BF7915" w:rsidRPr="009D45D0" w14:paraId="72169A7A" w14:textId="77777777" w:rsidTr="005E3B7F">
        <w:trPr>
          <w:trHeight w:val="594"/>
        </w:trPr>
        <w:tc>
          <w:tcPr>
            <w:tcW w:w="0" w:type="auto"/>
            <w:hideMark/>
          </w:tcPr>
          <w:p w14:paraId="1CBC865C" w14:textId="4408E02D" w:rsidR="00BF7915" w:rsidRPr="009D45D0" w:rsidRDefault="00BF7915" w:rsidP="009D45D0">
            <w:pPr>
              <w:spacing w:after="160" w:line="259" w:lineRule="auto"/>
            </w:pPr>
            <w:r>
              <w:t xml:space="preserve">Smallest 10-digit     </w:t>
            </w:r>
          </w:p>
        </w:tc>
        <w:tc>
          <w:tcPr>
            <w:tcW w:w="0" w:type="auto"/>
            <w:hideMark/>
          </w:tcPr>
          <w:p w14:paraId="077B45A7" w14:textId="7E27C429" w:rsidR="00BF7915" w:rsidRPr="009D45D0" w:rsidRDefault="00BF7915" w:rsidP="009D45D0">
            <w:r>
              <w:t xml:space="preserve">9-digit number      </w:t>
            </w:r>
          </w:p>
        </w:tc>
        <w:tc>
          <w:tcPr>
            <w:tcW w:w="0" w:type="auto"/>
            <w:hideMark/>
          </w:tcPr>
          <w:p w14:paraId="1F2BBD0F" w14:textId="1EC4E442" w:rsidR="00BF7915" w:rsidRPr="009D45D0" w:rsidRDefault="005E3B7F" w:rsidP="009D45D0">
            <w:r>
              <w:t xml:space="preserve">Largest 10-digit     </w:t>
            </w:r>
          </w:p>
        </w:tc>
      </w:tr>
      <w:tr w:rsidR="00BF7915" w:rsidRPr="009D45D0" w14:paraId="56226C78" w14:textId="77777777" w:rsidTr="005E3B7F">
        <w:trPr>
          <w:trHeight w:val="614"/>
        </w:trPr>
        <w:tc>
          <w:tcPr>
            <w:tcW w:w="0" w:type="auto"/>
            <w:hideMark/>
          </w:tcPr>
          <w:p w14:paraId="68313547" w14:textId="712DB493" w:rsidR="00BF7915" w:rsidRPr="009D45D0" w:rsidRDefault="00BF7915" w:rsidP="009D45D0">
            <w:r>
              <w:t xml:space="preserve">Largest 10-digit      </w:t>
            </w:r>
          </w:p>
        </w:tc>
        <w:tc>
          <w:tcPr>
            <w:tcW w:w="0" w:type="auto"/>
            <w:hideMark/>
          </w:tcPr>
          <w:p w14:paraId="42D5C17B" w14:textId="180A3574" w:rsidR="00BF7915" w:rsidRPr="009D45D0" w:rsidRDefault="00BF7915" w:rsidP="009D45D0">
            <w:r>
              <w:t xml:space="preserve">11-digit number     </w:t>
            </w:r>
          </w:p>
        </w:tc>
        <w:tc>
          <w:tcPr>
            <w:tcW w:w="0" w:type="auto"/>
            <w:hideMark/>
          </w:tcPr>
          <w:p w14:paraId="1D6C599D" w14:textId="02756F34" w:rsidR="00BF7915" w:rsidRPr="009D45D0" w:rsidRDefault="00BF7915" w:rsidP="009D45D0"/>
        </w:tc>
      </w:tr>
    </w:tbl>
    <w:p w14:paraId="25195921" w14:textId="77777777" w:rsidR="009D45D0" w:rsidRDefault="009D45D0" w:rsidP="002C49E8"/>
    <w:p w14:paraId="72A8956F" w14:textId="77777777" w:rsidR="00D0511B" w:rsidRPr="009B0BD0" w:rsidRDefault="00D0511B" w:rsidP="002C49E8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B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Scenario 3 &amp; 4 </w:t>
      </w:r>
    </w:p>
    <w:p w14:paraId="27C59089" w14:textId="334B8135" w:rsidR="00D0511B" w:rsidRPr="009B0BD0" w:rsidRDefault="00D0511B" w:rsidP="002C49E8">
      <w:pPr>
        <w:rPr>
          <w:b/>
          <w:bCs/>
          <w:sz w:val="32"/>
          <w:szCs w:val="32"/>
        </w:rPr>
      </w:pPr>
      <w:r w:rsidRPr="009B0BD0">
        <w:rPr>
          <w:b/>
          <w:bCs/>
          <w:sz w:val="32"/>
          <w:szCs w:val="32"/>
        </w:rPr>
        <w:t xml:space="preserve">Correct answers </w:t>
      </w:r>
    </w:p>
    <w:p w14:paraId="61D0189F" w14:textId="0B56B641" w:rsidR="00BF7915" w:rsidRDefault="00D0511B" w:rsidP="002C49E8">
      <w:r w:rsidRPr="00D0511B">
        <w:drawing>
          <wp:inline distT="0" distB="0" distL="0" distR="0" wp14:anchorId="189AA39F" wp14:editId="149EC487">
            <wp:extent cx="5943600" cy="4965065"/>
            <wp:effectExtent l="0" t="0" r="0" b="6985"/>
            <wp:docPr id="5714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1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7442" w14:textId="4104A197" w:rsidR="00D0511B" w:rsidRPr="009B0BD0" w:rsidRDefault="00D0511B" w:rsidP="002C49E8">
      <w:pPr>
        <w:rPr>
          <w:b/>
          <w:bCs/>
          <w:sz w:val="28"/>
          <w:szCs w:val="28"/>
        </w:rPr>
      </w:pPr>
      <w:r w:rsidRPr="009B0BD0">
        <w:rPr>
          <w:b/>
          <w:bCs/>
          <w:sz w:val="28"/>
          <w:szCs w:val="28"/>
        </w:rPr>
        <w:lastRenderedPageBreak/>
        <w:t xml:space="preserve">Explanation: </w:t>
      </w:r>
    </w:p>
    <w:p w14:paraId="00935E34" w14:textId="77777777" w:rsidR="009A62F0" w:rsidRPr="009A62F0" w:rsidRDefault="009A62F0" w:rsidP="00AA74B6">
      <w:pPr>
        <w:rPr>
          <w:b/>
          <w:bCs/>
        </w:rPr>
      </w:pPr>
      <w:r w:rsidRPr="009A62F0">
        <w:rPr>
          <w:b/>
          <w:bCs/>
        </w:rPr>
        <w:t xml:space="preserve">Scenario-3 </w:t>
      </w:r>
    </w:p>
    <w:p w14:paraId="4EBC71BE" w14:textId="3BCE9E15" w:rsidR="00AA74B6" w:rsidRPr="00AA74B6" w:rsidRDefault="00AA74B6" w:rsidP="00AA74B6">
      <w:r w:rsidRPr="00AA74B6">
        <w:t>The correct collection of equivalence classes is:</w:t>
      </w:r>
    </w:p>
    <w:p w14:paraId="2E646436" w14:textId="77777777" w:rsidR="00AA74B6" w:rsidRPr="00AA74B6" w:rsidRDefault="00AA74B6" w:rsidP="00AA74B6">
      <w:pPr>
        <w:numPr>
          <w:ilvl w:val="0"/>
          <w:numId w:val="5"/>
        </w:numPr>
        <w:rPr>
          <w:highlight w:val="yellow"/>
        </w:rPr>
      </w:pPr>
      <w:r w:rsidRPr="00AA74B6">
        <w:rPr>
          <w:highlight w:val="yellow"/>
        </w:rPr>
        <w:t>Less than 1, 1 through 15, more than 15</w:t>
      </w:r>
    </w:p>
    <w:p w14:paraId="5C652B74" w14:textId="77777777" w:rsidR="00AA74B6" w:rsidRPr="00AA74B6" w:rsidRDefault="00AA74B6" w:rsidP="00AA74B6">
      <w:r w:rsidRPr="00AA74B6">
        <w:t>This collection ensures that we cover values less than 1, values between 1 and 15 inclusively, and values greater than 15.</w:t>
      </w:r>
    </w:p>
    <w:p w14:paraId="4F298F25" w14:textId="77777777" w:rsidR="00AA74B6" w:rsidRDefault="00AA74B6" w:rsidP="002C49E8"/>
    <w:p w14:paraId="49716912" w14:textId="77777777" w:rsidR="009A62F0" w:rsidRPr="009A62F0" w:rsidRDefault="009A62F0" w:rsidP="00AA74B6">
      <w:pPr>
        <w:rPr>
          <w:b/>
          <w:bCs/>
        </w:rPr>
      </w:pPr>
      <w:r w:rsidRPr="009A62F0">
        <w:rPr>
          <w:b/>
          <w:bCs/>
        </w:rPr>
        <w:t xml:space="preserve">Scenario-4 </w:t>
      </w:r>
    </w:p>
    <w:p w14:paraId="05DBA1E9" w14:textId="0F9E5D63" w:rsidR="00AA74B6" w:rsidRPr="00AA74B6" w:rsidRDefault="00AA74B6" w:rsidP="00AA74B6">
      <w:r w:rsidRPr="00AA74B6">
        <w:t>the given amounts into equivalence classes:</w:t>
      </w:r>
    </w:p>
    <w:p w14:paraId="55DF2D2D" w14:textId="77777777" w:rsidR="00AA74B6" w:rsidRPr="00AA74B6" w:rsidRDefault="00AA74B6" w:rsidP="00AA74B6">
      <w:pPr>
        <w:numPr>
          <w:ilvl w:val="0"/>
          <w:numId w:val="6"/>
        </w:numPr>
      </w:pPr>
      <w:r w:rsidRPr="00AA74B6">
        <w:t>£4800 falls into the range £4001 to £5500, £14000 falls into £5501 to £33500, £28000 falls into £5501 to £33500.</w:t>
      </w:r>
    </w:p>
    <w:p w14:paraId="6DD506C3" w14:textId="77777777" w:rsidR="00AA74B6" w:rsidRPr="00AA74B6" w:rsidRDefault="00AA74B6" w:rsidP="00AA74B6">
      <w:pPr>
        <w:numPr>
          <w:ilvl w:val="0"/>
          <w:numId w:val="6"/>
        </w:numPr>
      </w:pPr>
      <w:r w:rsidRPr="00AA74B6">
        <w:t>£5200 falls into the range £4001 to £5500, £5500 falls into £4001 to £5500, £28000 falls into £5501 to £33500.</w:t>
      </w:r>
    </w:p>
    <w:p w14:paraId="20716ADE" w14:textId="77777777" w:rsidR="00AA74B6" w:rsidRPr="00AA74B6" w:rsidRDefault="00AA74B6" w:rsidP="00AA74B6">
      <w:pPr>
        <w:numPr>
          <w:ilvl w:val="0"/>
          <w:numId w:val="6"/>
        </w:numPr>
      </w:pPr>
      <w:r w:rsidRPr="00AA74B6">
        <w:t>£28001 falls into the range £33501 and above, £32000 falls into £5501 to £33500, £35000 falls into £33501 and above.</w:t>
      </w:r>
    </w:p>
    <w:p w14:paraId="3A1D7C39" w14:textId="77777777" w:rsidR="00AA74B6" w:rsidRPr="00AA74B6" w:rsidRDefault="00AA74B6" w:rsidP="00AA74B6">
      <w:pPr>
        <w:numPr>
          <w:ilvl w:val="0"/>
          <w:numId w:val="6"/>
        </w:numPr>
      </w:pPr>
      <w:r w:rsidRPr="00AA74B6">
        <w:t>£5800 falls into the range £4001 to £5500, £28000 falls into £5501 to £33500, £32000 falls into £5501 to £33500.</w:t>
      </w:r>
    </w:p>
    <w:p w14:paraId="18336BAE" w14:textId="77777777" w:rsidR="00AA74B6" w:rsidRPr="00AA74B6" w:rsidRDefault="00AA74B6" w:rsidP="00AA74B6">
      <w:r w:rsidRPr="00AA74B6">
        <w:t>So, the correct group of numbers that fall into the same equivalence class is:</w:t>
      </w:r>
    </w:p>
    <w:p w14:paraId="07B6A4F1" w14:textId="77777777" w:rsidR="00AA74B6" w:rsidRPr="00AA74B6" w:rsidRDefault="00AA74B6" w:rsidP="00AA74B6">
      <w:pPr>
        <w:numPr>
          <w:ilvl w:val="0"/>
          <w:numId w:val="7"/>
        </w:numPr>
        <w:rPr>
          <w:highlight w:val="yellow"/>
        </w:rPr>
      </w:pPr>
      <w:r w:rsidRPr="00AA74B6">
        <w:rPr>
          <w:highlight w:val="yellow"/>
        </w:rPr>
        <w:t>£5200; £5500; £28000</w:t>
      </w:r>
    </w:p>
    <w:p w14:paraId="352EDA5A" w14:textId="77777777" w:rsidR="00AA74B6" w:rsidRDefault="00AA74B6" w:rsidP="002C49E8"/>
    <w:p w14:paraId="6BEB0FB7" w14:textId="50E3D892" w:rsidR="00BF7915" w:rsidRDefault="00BF7915" w:rsidP="00BF7915"/>
    <w:sectPr w:rsidR="00BF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B05"/>
    <w:multiLevelType w:val="hybridMultilevel"/>
    <w:tmpl w:val="5E26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0F59"/>
    <w:multiLevelType w:val="multilevel"/>
    <w:tmpl w:val="1B9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E410A"/>
    <w:multiLevelType w:val="multilevel"/>
    <w:tmpl w:val="B0E6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7ED"/>
    <w:multiLevelType w:val="hybridMultilevel"/>
    <w:tmpl w:val="D00291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28A1210"/>
    <w:multiLevelType w:val="hybridMultilevel"/>
    <w:tmpl w:val="4CCE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0411F"/>
    <w:multiLevelType w:val="multilevel"/>
    <w:tmpl w:val="14EE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2B3878"/>
    <w:multiLevelType w:val="multilevel"/>
    <w:tmpl w:val="3C8C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346186">
    <w:abstractNumId w:val="2"/>
  </w:num>
  <w:num w:numId="2" w16cid:durableId="2103724664">
    <w:abstractNumId w:val="3"/>
  </w:num>
  <w:num w:numId="3" w16cid:durableId="616523402">
    <w:abstractNumId w:val="0"/>
  </w:num>
  <w:num w:numId="4" w16cid:durableId="445082802">
    <w:abstractNumId w:val="4"/>
  </w:num>
  <w:num w:numId="5" w16cid:durableId="1368721477">
    <w:abstractNumId w:val="5"/>
  </w:num>
  <w:num w:numId="6" w16cid:durableId="1458449885">
    <w:abstractNumId w:val="6"/>
  </w:num>
  <w:num w:numId="7" w16cid:durableId="1617828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E8"/>
    <w:rsid w:val="00135EEA"/>
    <w:rsid w:val="002C49E8"/>
    <w:rsid w:val="005C3B04"/>
    <w:rsid w:val="005E3B7F"/>
    <w:rsid w:val="006018BA"/>
    <w:rsid w:val="007327D3"/>
    <w:rsid w:val="0073354B"/>
    <w:rsid w:val="00766875"/>
    <w:rsid w:val="009A62F0"/>
    <w:rsid w:val="009B0BD0"/>
    <w:rsid w:val="009D45D0"/>
    <w:rsid w:val="00AA74B6"/>
    <w:rsid w:val="00B436F8"/>
    <w:rsid w:val="00BA5006"/>
    <w:rsid w:val="00BF7915"/>
    <w:rsid w:val="00C11755"/>
    <w:rsid w:val="00D0511B"/>
    <w:rsid w:val="00EB4E5E"/>
    <w:rsid w:val="00E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61FB9"/>
  <w15:chartTrackingRefBased/>
  <w15:docId w15:val="{1D2EAB41-412F-49EC-B16F-9EB964DF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E8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C49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E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265</Words>
  <Characters>1728</Characters>
  <Application>Microsoft Office Word</Application>
  <DocSecurity>0</DocSecurity>
  <Lines>157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16</cp:revision>
  <dcterms:created xsi:type="dcterms:W3CDTF">2024-03-29T03:39:00Z</dcterms:created>
  <dcterms:modified xsi:type="dcterms:W3CDTF">2024-03-29T04:32:00Z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7c85ced4-1eaa-47f0-8374-d71c9cd6b8d9</vt:lpwstr>
  </property>
</Properties>
</file>