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6"/>
          <w:szCs w:val="56"/>
          <w:u w:val="single"/>
          <w:lang w:val="en-US"/>
        </w:rPr>
      </w:pPr>
      <w:r>
        <w:rPr>
          <w:rFonts w:hint="default" w:ascii="Times New Roman" w:hAnsi="Times New Roman" w:cs="Times New Roman"/>
          <w:b/>
          <w:bCs/>
          <w:sz w:val="56"/>
          <w:szCs w:val="56"/>
          <w:u w:val="single"/>
          <w:lang w:val="en-US"/>
        </w:rPr>
        <w:t>Bano Qabil Project Work Report</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Website Name: LR Shoes</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Group Members:</w:t>
      </w: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Laiba Ibrahim(Wd1-F-93327)</w:t>
      </w: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Rabiya Fatima (Wd1-F-50558)</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Group Name: CodeTrend Footwear</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Campus: Homeopathic Medical College</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Batch Code # 1605</w:t>
      </w:r>
    </w:p>
    <w:p>
      <w:pPr>
        <w:jc w:val="center"/>
        <w:rPr>
          <w:rFonts w:hint="default" w:ascii="Times New Roman" w:hAnsi="Times New Roman" w:cs="Times New Roman"/>
          <w:b/>
          <w:bCs/>
          <w:sz w:val="44"/>
          <w:szCs w:val="44"/>
          <w:u w:val="single"/>
          <w:lang w:val="en-US"/>
        </w:rPr>
      </w:pPr>
    </w:p>
    <w:p>
      <w:pPr>
        <w:jc w:val="center"/>
        <w:rPr>
          <w:rFonts w:hint="default" w:ascii="Times New Roman" w:hAnsi="Times New Roman" w:cs="Times New Roman"/>
          <w:b/>
          <w:bCs/>
          <w:sz w:val="44"/>
          <w:szCs w:val="44"/>
          <w:u w:val="single"/>
          <w:lang w:val="en-US"/>
        </w:rPr>
      </w:pPr>
    </w:p>
    <w:p>
      <w:pPr>
        <w:jc w:val="center"/>
        <w:rPr>
          <w:rFonts w:hint="default" w:ascii="Times New Roman" w:hAnsi="Times New Roman" w:cs="Times New Roman"/>
          <w:b/>
          <w:bCs/>
          <w:sz w:val="44"/>
          <w:szCs w:val="44"/>
          <w:u w:val="single"/>
          <w:lang w:val="en-US"/>
        </w:rPr>
      </w:pPr>
    </w:p>
    <w:p>
      <w:pPr>
        <w:jc w:val="center"/>
        <w:rPr>
          <w:rFonts w:hint="default" w:ascii="Times New Roman" w:hAnsi="Times New Roman" w:cs="Times New Roman"/>
          <w:b/>
          <w:bCs/>
          <w:sz w:val="44"/>
          <w:szCs w:val="44"/>
          <w:u w:val="single"/>
          <w:lang w:val="en-US"/>
        </w:rPr>
      </w:pPr>
    </w:p>
    <w:p>
      <w:pPr>
        <w:jc w:val="center"/>
        <w:rPr>
          <w:rFonts w:hint="default" w:ascii="Times New Roman" w:hAnsi="Times New Roman" w:cs="Times New Roman"/>
          <w:b/>
          <w:bCs/>
          <w:sz w:val="44"/>
          <w:szCs w:val="44"/>
          <w:u w:val="single"/>
          <w:lang w:val="en-US"/>
        </w:rPr>
      </w:pPr>
    </w:p>
    <w:p>
      <w:pPr>
        <w:jc w:val="both"/>
        <w:rPr>
          <w:rFonts w:hint="default" w:ascii="Times New Roman" w:hAnsi="Times New Roman" w:cs="Times New Roman"/>
          <w:b/>
          <w:bCs/>
          <w:sz w:val="44"/>
          <w:szCs w:val="44"/>
          <w:u w:val="single"/>
          <w:lang w:val="en-US"/>
        </w:rPr>
      </w:pPr>
    </w:p>
    <w:p>
      <w:pPr>
        <w:jc w:val="both"/>
        <w:rPr>
          <w:rFonts w:hint="default"/>
          <w:lang w:val="en-US"/>
        </w:rPr>
      </w:pPr>
    </w:p>
    <w:p>
      <w:pPr>
        <w:jc w:val="both"/>
        <w:rPr>
          <w:rFonts w:hint="default" w:ascii="Times New Roman" w:hAnsi="Times New Roman" w:cs="Times New Roman"/>
          <w:b/>
          <w:bCs/>
          <w:sz w:val="36"/>
          <w:szCs w:val="36"/>
          <w:lang w:val="en-US"/>
        </w:rPr>
      </w:pPr>
      <w:bookmarkStart w:id="0" w:name="_GoBack"/>
      <w:r>
        <w:rPr>
          <w:rFonts w:hint="default" w:ascii="Times New Roman" w:hAnsi="Times New Roman" w:cs="Times New Roman"/>
          <w:b/>
          <w:bCs/>
          <w:sz w:val="36"/>
          <w:szCs w:val="36"/>
          <w:lang w:val="en-US"/>
        </w:rPr>
        <w:t>LR Shoes - Trending Shoe E-Commerce Platform</w:t>
      </w:r>
    </w:p>
    <w:p>
      <w:pPr>
        <w:jc w:val="both"/>
        <w:rPr>
          <w:rFonts w:hint="default" w:ascii="Times New Roman" w:hAnsi="Times New Roman" w:cs="Times New Roman"/>
          <w:sz w:val="11"/>
          <w:szCs w:val="11"/>
          <w:lang w:val="en-US"/>
        </w:rPr>
      </w:pPr>
    </w:p>
    <w:p>
      <w:pPr>
        <w:jc w:val="both"/>
        <w:rPr>
          <w:rFonts w:hint="default" w:ascii="Times New Roman" w:hAnsi="Times New Roman" w:cs="Times New Roman"/>
          <w:b/>
          <w:bCs/>
          <w:lang w:val="en-US"/>
        </w:rPr>
      </w:pPr>
      <w:r>
        <w:rPr>
          <w:rFonts w:hint="default" w:ascii="Times New Roman" w:hAnsi="Times New Roman" w:cs="Times New Roman"/>
          <w:b/>
          <w:bCs/>
          <w:sz w:val="36"/>
          <w:szCs w:val="36"/>
          <w:lang w:val="en-US"/>
        </w:rPr>
        <w:t>Website Description: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LR Shoes is a cutting-edge shoe e-commerce platform designed to offer the latest and most trending footwear to fashion enthusiasts. The website is built using HTML and CSS, providing an intuitive and visually appealing interface for users to explore and purchase their favorite shoes.</w:t>
      </w:r>
    </w:p>
    <w:p>
      <w:pPr>
        <w:jc w:val="both"/>
        <w:rPr>
          <w:rFonts w:hint="default" w:ascii="Times New Roman" w:hAnsi="Times New Roman" w:cs="Times New Roman"/>
          <w:lang w:val="en-US"/>
        </w:rPr>
      </w:pPr>
      <w:r>
        <w:rPr>
          <w:rFonts w:hint="default" w:ascii="Times New Roman" w:hAnsi="Times New Roman" w:cs="Times New Roman"/>
          <w:b/>
          <w:bCs/>
          <w:sz w:val="36"/>
          <w:szCs w:val="36"/>
          <w:lang w:val="en-US"/>
        </w:rPr>
        <w:t>Key Features:</w:t>
      </w:r>
    </w:p>
    <w:p>
      <w:pPr>
        <w:jc w:val="both"/>
        <w:rPr>
          <w:rFonts w:hint="default" w:ascii="Times New Roman" w:hAnsi="Times New Roman" w:cs="Times New Roman"/>
          <w:lang w:val="en-US"/>
        </w:rPr>
      </w:pPr>
      <w:r>
        <w:rPr>
          <w:rFonts w:hint="default" w:ascii="Times New Roman" w:hAnsi="Times New Roman" w:cs="Times New Roman"/>
          <w:sz w:val="32"/>
          <w:szCs w:val="32"/>
          <w:u w:val="single"/>
          <w:lang w:val="en-US"/>
        </w:rPr>
        <w:t>User-Friendly Navigation:</w:t>
      </w:r>
      <w:r>
        <w:rPr>
          <w:rFonts w:hint="default" w:ascii="Times New Roman" w:hAnsi="Times New Roman" w:cs="Times New Roman"/>
          <w:sz w:val="24"/>
          <w:szCs w:val="24"/>
          <w:lang w:val="en-US"/>
        </w:rPr>
        <w:t xml:space="preserve"> The website boasts a user-friendly design, ensuring seamless navigation for an enhanced shopping experience.</w:t>
      </w:r>
    </w:p>
    <w:p>
      <w:pPr>
        <w:jc w:val="both"/>
        <w:rPr>
          <w:rFonts w:hint="default" w:ascii="Times New Roman" w:hAnsi="Times New Roman" w:cs="Times New Roman"/>
          <w:lang w:val="en-US"/>
        </w:rPr>
      </w:pPr>
      <w:r>
        <w:rPr>
          <w:rFonts w:hint="default" w:ascii="Times New Roman" w:hAnsi="Times New Roman" w:cs="Times New Roman"/>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Trending Collection:</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LR Shoes showcases a curated collection of the latest and most stylish shoes, keeping users in sync with the latest fashion trends.</w:t>
      </w:r>
    </w:p>
    <w:p>
      <w:pPr>
        <w:jc w:val="both"/>
        <w:rPr>
          <w:rFonts w:hint="default" w:ascii="Times New Roman" w:hAnsi="Times New Roman" w:cs="Times New Roman"/>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val="0"/>
          <w:bCs w:val="0"/>
          <w:strike w:val="0"/>
          <w:dstrike w:val="0"/>
          <w:sz w:val="32"/>
          <w:szCs w:val="32"/>
          <w:u w:val="single"/>
          <w:lang w:val="en-US"/>
        </w:rPr>
        <w:t>Secure Checkout:</w:t>
      </w:r>
      <w:r>
        <w:rPr>
          <w:rFonts w:hint="default" w:ascii="Times New Roman" w:hAnsi="Times New Roman" w:cs="Times New Roman"/>
          <w:b/>
          <w:bCs/>
          <w:sz w:val="32"/>
          <w:szCs w:val="32"/>
          <w:lang w:val="en-US"/>
        </w:rPr>
        <w:t xml:space="preserve"> </w:t>
      </w:r>
      <w:r>
        <w:rPr>
          <w:rFonts w:hint="default" w:ascii="Times New Roman" w:hAnsi="Times New Roman" w:cs="Times New Roman"/>
          <w:sz w:val="24"/>
          <w:szCs w:val="24"/>
          <w:lang w:val="en-US"/>
        </w:rPr>
        <w:t>A secure and efficient checkout process guarantees a safe and reliable transaction for customers.</w:t>
      </w:r>
    </w:p>
    <w:p>
      <w:pPr>
        <w:jc w:val="both"/>
        <w:rPr>
          <w:rFonts w:hint="default" w:ascii="Times New Roman" w:hAnsi="Times New Roman" w:cs="Times New Roman"/>
          <w:lang w:val="en-US"/>
        </w:rPr>
      </w:pPr>
    </w:p>
    <w:p>
      <w:pPr>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r>
        <w:rPr>
          <w:rFonts w:hint="default" w:ascii="Times New Roman" w:hAnsi="Times New Roman" w:cs="Times New Roman"/>
          <w:b/>
          <w:bCs/>
          <w:sz w:val="36"/>
          <w:szCs w:val="36"/>
          <w:lang w:val="en-US"/>
        </w:rPr>
        <w:t>Inspiration and Reference:</w:t>
      </w:r>
    </w:p>
    <w:p>
      <w:pPr>
        <w:jc w:val="both"/>
        <w:rPr>
          <w:rFonts w:hint="default" w:ascii="Times New Roman" w:hAnsi="Times New Roman" w:cs="Times New Roman"/>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development of LR Shoes, we drew inspiration from various leading e-commerce platforms. Notably, we have been influenced by the design and functionality of renowned websites such as Zappos, Nike, and Adidas. Our decision to model certain aspects of LR Shoes after these platforms was driven by their success in creating visually appealing and user-centric online shopping experiences.</w:t>
      </w:r>
    </w:p>
    <w:p>
      <w:pPr>
        <w:jc w:val="both"/>
        <w:rPr>
          <w:rFonts w:hint="default" w:ascii="Times New Roman" w:hAnsi="Times New Roman" w:cs="Times New Roman"/>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Handing of Review:</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Bano Qabil, the brainchild behind LR Shoes, has been a remarkable learning experience. Through this project, I have gained valuable insights into web development using HTML and CSS. The challenges faced during the coding process have significantly contributed to my growth as a developer. Bano Qabil is not just a project; it's a journey of learning, exploration, and improvement.</w:t>
      </w:r>
    </w:p>
    <w:p>
      <w:pPr>
        <w:jc w:val="both"/>
        <w:rPr>
          <w:rFonts w:hint="default" w:ascii="Times New Roman" w:hAnsi="Times New Roman" w:cs="Times New Roman"/>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Key Takeaways:</w:t>
      </w:r>
    </w:p>
    <w:p>
      <w:pPr>
        <w:jc w:val="both"/>
        <w:rPr>
          <w:rFonts w:hint="default" w:ascii="Times New Roman" w:hAnsi="Times New Roman" w:cs="Times New Roman"/>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Enhanced Coding Skills:</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The project has been instrumental in improving my HTML and CSS coding skills, allowing me to create a fully functional and aesthetically pleasing e-commerce website.</w:t>
      </w:r>
    </w:p>
    <w:p>
      <w:pPr>
        <w:jc w:val="both"/>
        <w:rPr>
          <w:rFonts w:hint="default" w:ascii="Times New Roman" w:hAnsi="Times New Roman" w:cs="Times New Roman"/>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val="0"/>
          <w:bCs w:val="0"/>
          <w:sz w:val="32"/>
          <w:szCs w:val="32"/>
          <w:u w:val="single"/>
          <w:lang w:val="en-US"/>
        </w:rPr>
        <w:t>Problem-Solving Abilities:</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Tackling challenges during the development phase has honed my problem-solving abilities, making me more adept at overcoming obstacles in web development.</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sz w:val="32"/>
          <w:szCs w:val="32"/>
          <w:u w:val="single"/>
          <w:lang w:val="en-US"/>
        </w:rPr>
        <w:t xml:space="preserve">Understanding User Experience: </w:t>
      </w:r>
      <w:r>
        <w:rPr>
          <w:rFonts w:hint="default" w:ascii="Times New Roman" w:hAnsi="Times New Roman" w:cs="Times New Roman"/>
          <w:lang w:val="en-US"/>
        </w:rPr>
        <w:t>Designing LR Shoes has deepened my understanding of user experience, ensuring that the website not only looks appealing but also provides a seamless and enjoyable journey for the users.</w:t>
      </w:r>
    </w:p>
    <w:p>
      <w:pPr>
        <w:jc w:val="both"/>
        <w:rPr>
          <w:rFonts w:hint="default" w:ascii="Times New Roman" w:hAnsi="Times New Roman" w:cs="Times New Roman"/>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Acknowledgment:</w:t>
      </w:r>
    </w:p>
    <w:p>
      <w:pPr>
        <w:jc w:val="both"/>
        <w:rPr>
          <w:rFonts w:hint="default" w:ascii="Times New Roman" w:hAnsi="Times New Roman" w:cs="Times New Roman"/>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 would like to express my gratitude to our teacher, whose guidance and teachings have been invaluable throughout this learning process. The knowledge imparted has not only equipped me with technical skills but has also inspired a passion for coding and web development.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In conclusion, the Bano Qabil project has been a transformative experience, marking significant progress in my coding journey. LR Shoes stands as a testament to the skills acquired, and I look forward to further refining and expanding my capabilities in the realm of web development.</w:t>
      </w:r>
    </w:p>
    <w:bookmarkEnd w:id="0"/>
    <w:p>
      <w:pPr>
        <w:pStyle w:val="9"/>
        <w:numPr>
          <w:numId w:val="0"/>
        </w:numPr>
        <w:ind w:leftChars="0"/>
        <w:rPr>
          <w:rFonts w:ascii="Cooper Black" w:hAnsi="Cooper Black"/>
          <w:sz w:val="32"/>
          <w:szCs w:val="32"/>
          <w:lang w:val="en-IN"/>
        </w:rPr>
      </w:pPr>
    </w:p>
    <w:sectPr>
      <w:pgSz w:w="11906" w:h="16838"/>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oper Black">
    <w:altName w:val="Segoe Print"/>
    <w:panose1 w:val="0208090404030B0204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24"/>
    <w:rsid w:val="0000344C"/>
    <w:rsid w:val="000545B4"/>
    <w:rsid w:val="000F5B99"/>
    <w:rsid w:val="0012103F"/>
    <w:rsid w:val="00173E99"/>
    <w:rsid w:val="001B1D83"/>
    <w:rsid w:val="00237F98"/>
    <w:rsid w:val="00291398"/>
    <w:rsid w:val="002962EC"/>
    <w:rsid w:val="002A3A32"/>
    <w:rsid w:val="00366C24"/>
    <w:rsid w:val="003E7402"/>
    <w:rsid w:val="00424E44"/>
    <w:rsid w:val="005318AD"/>
    <w:rsid w:val="005B6297"/>
    <w:rsid w:val="006110FF"/>
    <w:rsid w:val="006F284F"/>
    <w:rsid w:val="0073319C"/>
    <w:rsid w:val="00747EE1"/>
    <w:rsid w:val="00842606"/>
    <w:rsid w:val="009F3F6F"/>
    <w:rsid w:val="00B75279"/>
    <w:rsid w:val="00BB3E0B"/>
    <w:rsid w:val="00C67ED8"/>
    <w:rsid w:val="00C762EE"/>
    <w:rsid w:val="00E72D7E"/>
    <w:rsid w:val="00E940DA"/>
    <w:rsid w:val="00EC1A02"/>
    <w:rsid w:val="00FD71FA"/>
    <w:rsid w:val="0CD53CCD"/>
    <w:rsid w:val="168F390B"/>
    <w:rsid w:val="48431020"/>
    <w:rsid w:val="4A9B64C7"/>
    <w:rsid w:val="5CDD7A5F"/>
    <w:rsid w:val="63E776F7"/>
    <w:rsid w:val="66DE1953"/>
    <w:rsid w:val="736602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22"/>
    <w:rPr>
      <w:b/>
      <w:bCs/>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1026</Words>
  <Characters>5854</Characters>
  <Lines>48</Lines>
  <Paragraphs>13</Paragraphs>
  <TotalTime>17</TotalTime>
  <ScaleCrop>false</ScaleCrop>
  <LinksUpToDate>false</LinksUpToDate>
  <CharactersWithSpaces>6867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2023-12-27T08:24:00Z</dcterms:created>
  <dc:creator>JAWISH QURESHI</dc:creator>
  <cp:lastModifiedBy>toshiba</cp:lastModifiedBy>
  <dcterms:modified xsi:type="dcterms:W3CDTF">2024-01-17T18:28:30Z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759B070EFA5148468A14BB95AD5F94BF</vt:lpwstr>
  </property>
</Properties>
</file>