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95F" w:rsidRPr="009742D6" w:rsidRDefault="009742D6" w:rsidP="00C752E5">
      <w:pPr>
        <w:rPr>
          <w:b/>
          <w:sz w:val="40"/>
          <w:szCs w:val="40"/>
        </w:rPr>
      </w:pPr>
      <w:r w:rsidRPr="009742D6">
        <w:rPr>
          <w:b/>
          <w:sz w:val="40"/>
          <w:szCs w:val="40"/>
        </w:rPr>
        <w:t xml:space="preserve">Student </w:t>
      </w:r>
      <w:r>
        <w:rPr>
          <w:b/>
          <w:sz w:val="40"/>
          <w:szCs w:val="40"/>
        </w:rPr>
        <w:t>Result Management S</w:t>
      </w:r>
      <w:r w:rsidRPr="009742D6">
        <w:rPr>
          <w:b/>
          <w:sz w:val="40"/>
          <w:szCs w:val="40"/>
        </w:rPr>
        <w:t>ystem</w:t>
      </w:r>
    </w:p>
    <w:p w:rsidR="00C752E5" w:rsidRDefault="009742D6" w:rsidP="00C752E5">
      <w:pPr>
        <w:ind w:left="720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ER </w:t>
      </w:r>
      <w:r w:rsidRPr="009742D6">
        <w:rPr>
          <w:b/>
          <w:sz w:val="40"/>
          <w:szCs w:val="40"/>
        </w:rPr>
        <w:t>&amp; EER design explanation</w:t>
      </w:r>
    </w:p>
    <w:p w:rsidR="009742D6" w:rsidRPr="003B40B2" w:rsidRDefault="003B40B2" w:rsidP="003B40B2">
      <w:pPr>
        <w:ind w:left="95"/>
        <w:rPr>
          <w:b/>
          <w:sz w:val="40"/>
          <w:szCs w:val="40"/>
        </w:rPr>
      </w:pPr>
      <w:r>
        <w:rPr>
          <w:b/>
          <w:sz w:val="40"/>
          <w:szCs w:val="40"/>
        </w:rPr>
        <w:t>#</w:t>
      </w:r>
      <w:r w:rsidR="00C752E5" w:rsidRPr="003B40B2">
        <w:rPr>
          <w:b/>
          <w:sz w:val="40"/>
          <w:szCs w:val="40"/>
        </w:rPr>
        <w:t>Entities</w:t>
      </w:r>
      <w:r w:rsidR="009742D6" w:rsidRPr="003B40B2">
        <w:rPr>
          <w:b/>
          <w:sz w:val="40"/>
          <w:szCs w:val="40"/>
        </w:rPr>
        <w:t>, Attributes and Classification</w:t>
      </w:r>
    </w:p>
    <w:p w:rsidR="009742D6" w:rsidRPr="00C752E5" w:rsidRDefault="009742D6">
      <w:pPr>
        <w:rPr>
          <w:sz w:val="28"/>
          <w:szCs w:val="28"/>
        </w:rPr>
      </w:pPr>
      <w:r w:rsidRPr="00C752E5">
        <w:rPr>
          <w:sz w:val="28"/>
          <w:szCs w:val="28"/>
        </w:rPr>
        <w:t xml:space="preserve">The system consists of four main entities </w:t>
      </w:r>
      <w:proofErr w:type="gramStart"/>
      <w:r w:rsidRPr="00C752E5">
        <w:rPr>
          <w:sz w:val="28"/>
          <w:szCs w:val="28"/>
        </w:rPr>
        <w:t>Student</w:t>
      </w:r>
      <w:r w:rsidR="00C752E5" w:rsidRPr="00C752E5">
        <w:rPr>
          <w:sz w:val="28"/>
          <w:szCs w:val="28"/>
        </w:rPr>
        <w:t xml:space="preserve"> </w:t>
      </w:r>
      <w:r w:rsidR="00C752E5">
        <w:rPr>
          <w:sz w:val="28"/>
          <w:szCs w:val="28"/>
        </w:rPr>
        <w:t>,</w:t>
      </w:r>
      <w:r w:rsidRPr="00C752E5">
        <w:rPr>
          <w:sz w:val="28"/>
          <w:szCs w:val="28"/>
        </w:rPr>
        <w:t>Teacher</w:t>
      </w:r>
      <w:proofErr w:type="gramEnd"/>
      <w:r w:rsidRPr="00C752E5">
        <w:rPr>
          <w:sz w:val="28"/>
          <w:szCs w:val="28"/>
        </w:rPr>
        <w:t xml:space="preserve"> ,Course and exam result (enrollment</w:t>
      </w:r>
      <w:r>
        <w:t>).</w:t>
      </w:r>
    </w:p>
    <w:p w:rsidR="009742D6" w:rsidRPr="00C752E5" w:rsidRDefault="003B40B2">
      <w:pPr>
        <w:rPr>
          <w:b/>
          <w:sz w:val="32"/>
          <w:szCs w:val="32"/>
        </w:rPr>
      </w:pPr>
      <w:r>
        <w:rPr>
          <w:b/>
          <w:sz w:val="32"/>
          <w:szCs w:val="32"/>
        </w:rPr>
        <w:t>#</w:t>
      </w:r>
      <w:r w:rsidR="00C752E5">
        <w:rPr>
          <w:b/>
          <w:sz w:val="32"/>
          <w:szCs w:val="32"/>
        </w:rPr>
        <w:t>Student (S</w:t>
      </w:r>
      <w:r w:rsidR="009742D6" w:rsidRPr="00C752E5">
        <w:rPr>
          <w:b/>
          <w:sz w:val="32"/>
          <w:szCs w:val="32"/>
        </w:rPr>
        <w:t>trong entity)</w:t>
      </w:r>
    </w:p>
    <w:p w:rsidR="00C752E5" w:rsidRDefault="00C752E5"/>
    <w:tbl>
      <w:tblPr>
        <w:tblStyle w:val="TableGrid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2463"/>
        <w:gridCol w:w="2464"/>
        <w:gridCol w:w="2464"/>
      </w:tblGrid>
      <w:tr w:rsidR="00C752E5" w:rsidTr="00C752E5">
        <w:trPr>
          <w:trHeight w:val="276"/>
        </w:trPr>
        <w:tc>
          <w:tcPr>
            <w:tcW w:w="2463" w:type="dxa"/>
          </w:tcPr>
          <w:p w:rsidR="00C752E5" w:rsidRPr="00F50043" w:rsidRDefault="00F50043" w:rsidP="00C752E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  <w:r w:rsidR="00C752E5" w:rsidRPr="00F50043">
              <w:rPr>
                <w:b/>
                <w:sz w:val="28"/>
                <w:szCs w:val="28"/>
              </w:rPr>
              <w:t>ttribute</w:t>
            </w:r>
          </w:p>
        </w:tc>
        <w:tc>
          <w:tcPr>
            <w:tcW w:w="2464" w:type="dxa"/>
          </w:tcPr>
          <w:p w:rsidR="00C752E5" w:rsidRPr="00F50043" w:rsidRDefault="00F50043" w:rsidP="00C752E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  <w:r w:rsidR="00C752E5" w:rsidRPr="00F50043">
              <w:rPr>
                <w:b/>
                <w:sz w:val="28"/>
                <w:szCs w:val="28"/>
              </w:rPr>
              <w:t>lassification</w:t>
            </w:r>
          </w:p>
        </w:tc>
        <w:tc>
          <w:tcPr>
            <w:tcW w:w="2464" w:type="dxa"/>
          </w:tcPr>
          <w:p w:rsidR="00C752E5" w:rsidRPr="00F50043" w:rsidRDefault="00F50043" w:rsidP="00C752E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</w:t>
            </w:r>
            <w:r w:rsidR="00C752E5" w:rsidRPr="00F50043">
              <w:rPr>
                <w:b/>
                <w:sz w:val="28"/>
                <w:szCs w:val="28"/>
              </w:rPr>
              <w:t>ustification</w:t>
            </w:r>
          </w:p>
        </w:tc>
      </w:tr>
      <w:tr w:rsidR="00C752E5" w:rsidTr="00C752E5">
        <w:trPr>
          <w:trHeight w:val="258"/>
        </w:trPr>
        <w:tc>
          <w:tcPr>
            <w:tcW w:w="2463" w:type="dxa"/>
          </w:tcPr>
          <w:p w:rsidR="00C752E5" w:rsidRPr="00F50043" w:rsidRDefault="00C752E5" w:rsidP="00C752E5">
            <w:pPr>
              <w:rPr>
                <w:b/>
                <w:sz w:val="28"/>
                <w:szCs w:val="28"/>
              </w:rPr>
            </w:pPr>
            <w:r w:rsidRPr="00F50043">
              <w:rPr>
                <w:b/>
                <w:sz w:val="28"/>
                <w:szCs w:val="28"/>
              </w:rPr>
              <w:t>Roll-no</w:t>
            </w:r>
          </w:p>
        </w:tc>
        <w:tc>
          <w:tcPr>
            <w:tcW w:w="2464" w:type="dxa"/>
          </w:tcPr>
          <w:p w:rsidR="00C752E5" w:rsidRPr="00F50043" w:rsidRDefault="00C752E5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Primary key</w:t>
            </w:r>
          </w:p>
        </w:tc>
        <w:tc>
          <w:tcPr>
            <w:tcW w:w="2464" w:type="dxa"/>
          </w:tcPr>
          <w:p w:rsidR="00C752E5" w:rsidRPr="00F50043" w:rsidRDefault="00F50043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Unique value</w:t>
            </w:r>
          </w:p>
        </w:tc>
      </w:tr>
      <w:tr w:rsidR="00C752E5" w:rsidTr="00C752E5">
        <w:trPr>
          <w:trHeight w:val="258"/>
        </w:trPr>
        <w:tc>
          <w:tcPr>
            <w:tcW w:w="2463" w:type="dxa"/>
          </w:tcPr>
          <w:p w:rsidR="00C752E5" w:rsidRPr="00F50043" w:rsidRDefault="00C752E5" w:rsidP="00C752E5">
            <w:pPr>
              <w:rPr>
                <w:b/>
                <w:sz w:val="28"/>
                <w:szCs w:val="28"/>
              </w:rPr>
            </w:pPr>
            <w:r w:rsidRPr="00F50043">
              <w:rPr>
                <w:b/>
                <w:sz w:val="28"/>
                <w:szCs w:val="28"/>
              </w:rPr>
              <w:t>Email-address</w:t>
            </w:r>
          </w:p>
        </w:tc>
        <w:tc>
          <w:tcPr>
            <w:tcW w:w="2464" w:type="dxa"/>
          </w:tcPr>
          <w:p w:rsidR="00C752E5" w:rsidRPr="00F50043" w:rsidRDefault="00C752E5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 xml:space="preserve">Multivalued </w:t>
            </w:r>
          </w:p>
        </w:tc>
        <w:tc>
          <w:tcPr>
            <w:tcW w:w="2464" w:type="dxa"/>
          </w:tcPr>
          <w:p w:rsidR="00C752E5" w:rsidRPr="00F50043" w:rsidRDefault="00F50043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One or more email-address</w:t>
            </w:r>
          </w:p>
        </w:tc>
      </w:tr>
      <w:tr w:rsidR="00C752E5" w:rsidTr="00C752E5">
        <w:trPr>
          <w:trHeight w:val="276"/>
        </w:trPr>
        <w:tc>
          <w:tcPr>
            <w:tcW w:w="2463" w:type="dxa"/>
          </w:tcPr>
          <w:p w:rsidR="00C752E5" w:rsidRPr="00F50043" w:rsidRDefault="00C752E5" w:rsidP="00C752E5">
            <w:pPr>
              <w:rPr>
                <w:b/>
                <w:sz w:val="28"/>
                <w:szCs w:val="28"/>
              </w:rPr>
            </w:pPr>
            <w:r w:rsidRPr="00F50043">
              <w:rPr>
                <w:b/>
                <w:sz w:val="28"/>
                <w:szCs w:val="28"/>
              </w:rPr>
              <w:t xml:space="preserve">Name </w:t>
            </w:r>
          </w:p>
        </w:tc>
        <w:tc>
          <w:tcPr>
            <w:tcW w:w="2464" w:type="dxa"/>
          </w:tcPr>
          <w:p w:rsidR="00C752E5" w:rsidRPr="00F50043" w:rsidRDefault="00C752E5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composite</w:t>
            </w:r>
          </w:p>
        </w:tc>
        <w:tc>
          <w:tcPr>
            <w:tcW w:w="2464" w:type="dxa"/>
          </w:tcPr>
          <w:p w:rsidR="00C752E5" w:rsidRPr="00F50043" w:rsidRDefault="00F50043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Composed of 1</w:t>
            </w:r>
            <w:r w:rsidRPr="00F50043">
              <w:rPr>
                <w:sz w:val="24"/>
                <w:szCs w:val="24"/>
                <w:vertAlign w:val="superscript"/>
              </w:rPr>
              <w:t>st</w:t>
            </w:r>
            <w:r w:rsidRPr="00F50043">
              <w:rPr>
                <w:sz w:val="24"/>
                <w:szCs w:val="24"/>
              </w:rPr>
              <w:t xml:space="preserve"> name and last name</w:t>
            </w:r>
          </w:p>
        </w:tc>
      </w:tr>
      <w:tr w:rsidR="00C752E5" w:rsidTr="00C752E5">
        <w:trPr>
          <w:trHeight w:val="258"/>
        </w:trPr>
        <w:tc>
          <w:tcPr>
            <w:tcW w:w="2463" w:type="dxa"/>
          </w:tcPr>
          <w:p w:rsidR="00C752E5" w:rsidRPr="00F50043" w:rsidRDefault="00C752E5" w:rsidP="00C752E5">
            <w:pPr>
              <w:rPr>
                <w:b/>
                <w:sz w:val="28"/>
                <w:szCs w:val="28"/>
              </w:rPr>
            </w:pPr>
            <w:r w:rsidRPr="00F50043">
              <w:rPr>
                <w:b/>
                <w:sz w:val="28"/>
                <w:szCs w:val="28"/>
              </w:rPr>
              <w:t>Age</w:t>
            </w:r>
          </w:p>
        </w:tc>
        <w:tc>
          <w:tcPr>
            <w:tcW w:w="2464" w:type="dxa"/>
          </w:tcPr>
          <w:p w:rsidR="00C752E5" w:rsidRPr="00F50043" w:rsidRDefault="00C752E5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Derived</w:t>
            </w:r>
          </w:p>
        </w:tc>
        <w:tc>
          <w:tcPr>
            <w:tcW w:w="2464" w:type="dxa"/>
          </w:tcPr>
          <w:p w:rsidR="00C752E5" w:rsidRPr="00F50043" w:rsidRDefault="00F50043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Age derived from Date-of-Birth</w:t>
            </w:r>
          </w:p>
        </w:tc>
      </w:tr>
      <w:tr w:rsidR="00C752E5" w:rsidTr="00C752E5">
        <w:trPr>
          <w:trHeight w:val="258"/>
        </w:trPr>
        <w:tc>
          <w:tcPr>
            <w:tcW w:w="2463" w:type="dxa"/>
          </w:tcPr>
          <w:p w:rsidR="00C752E5" w:rsidRPr="00F50043" w:rsidRDefault="00C752E5" w:rsidP="00C752E5">
            <w:pPr>
              <w:rPr>
                <w:b/>
                <w:sz w:val="28"/>
                <w:szCs w:val="28"/>
              </w:rPr>
            </w:pPr>
            <w:r w:rsidRPr="00F50043">
              <w:rPr>
                <w:b/>
                <w:sz w:val="28"/>
                <w:szCs w:val="28"/>
              </w:rPr>
              <w:t>DOB</w:t>
            </w:r>
          </w:p>
        </w:tc>
        <w:tc>
          <w:tcPr>
            <w:tcW w:w="2464" w:type="dxa"/>
          </w:tcPr>
          <w:p w:rsidR="00C752E5" w:rsidRPr="00F50043" w:rsidRDefault="00C752E5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simple</w:t>
            </w:r>
          </w:p>
        </w:tc>
        <w:tc>
          <w:tcPr>
            <w:tcW w:w="2464" w:type="dxa"/>
          </w:tcPr>
          <w:p w:rsidR="00C752E5" w:rsidRPr="00F50043" w:rsidRDefault="00F50043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Date value</w:t>
            </w:r>
          </w:p>
        </w:tc>
      </w:tr>
      <w:tr w:rsidR="00C752E5" w:rsidTr="00C752E5">
        <w:trPr>
          <w:trHeight w:val="258"/>
        </w:trPr>
        <w:tc>
          <w:tcPr>
            <w:tcW w:w="2463" w:type="dxa"/>
          </w:tcPr>
          <w:p w:rsidR="00C752E5" w:rsidRPr="00F50043" w:rsidRDefault="00C752E5" w:rsidP="00C752E5">
            <w:pPr>
              <w:rPr>
                <w:b/>
                <w:sz w:val="28"/>
                <w:szCs w:val="28"/>
              </w:rPr>
            </w:pPr>
            <w:r w:rsidRPr="00F50043">
              <w:rPr>
                <w:b/>
                <w:sz w:val="28"/>
                <w:szCs w:val="28"/>
              </w:rPr>
              <w:t>Program</w:t>
            </w:r>
          </w:p>
        </w:tc>
        <w:tc>
          <w:tcPr>
            <w:tcW w:w="2464" w:type="dxa"/>
          </w:tcPr>
          <w:p w:rsidR="00C752E5" w:rsidRPr="00F50043" w:rsidRDefault="00C752E5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 xml:space="preserve">Composite </w:t>
            </w:r>
          </w:p>
        </w:tc>
        <w:tc>
          <w:tcPr>
            <w:tcW w:w="2464" w:type="dxa"/>
          </w:tcPr>
          <w:p w:rsidR="00C752E5" w:rsidRPr="00F50043" w:rsidRDefault="00F50043" w:rsidP="00C752E5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 xml:space="preserve">More program(BS-IT,BS-CS </w:t>
            </w:r>
            <w:proofErr w:type="spellStart"/>
            <w:r w:rsidRPr="00F50043">
              <w:rPr>
                <w:sz w:val="24"/>
                <w:szCs w:val="24"/>
              </w:rPr>
              <w:t>etc</w:t>
            </w:r>
            <w:proofErr w:type="spellEnd"/>
            <w:r w:rsidRPr="00F50043">
              <w:rPr>
                <w:sz w:val="24"/>
                <w:szCs w:val="24"/>
              </w:rPr>
              <w:t>)</w:t>
            </w:r>
          </w:p>
        </w:tc>
      </w:tr>
    </w:tbl>
    <w:p w:rsidR="00C752E5" w:rsidRDefault="00C752E5"/>
    <w:p w:rsidR="00C752E5" w:rsidRDefault="00C752E5"/>
    <w:p w:rsidR="00C752E5" w:rsidRDefault="00C752E5"/>
    <w:p w:rsidR="00C752E5" w:rsidRDefault="00C752E5"/>
    <w:p w:rsidR="00C752E5" w:rsidRDefault="00C752E5"/>
    <w:p w:rsidR="00C752E5" w:rsidRDefault="00C752E5"/>
    <w:p w:rsidR="00C752E5" w:rsidRDefault="00C752E5"/>
    <w:p w:rsidR="003F4542" w:rsidRDefault="003F4542" w:rsidP="003F4542">
      <w:pPr>
        <w:pStyle w:val="ListParagraph"/>
      </w:pPr>
    </w:p>
    <w:p w:rsidR="00F50043" w:rsidRDefault="00F50043" w:rsidP="003F4542">
      <w:pPr>
        <w:pStyle w:val="ListParagraph"/>
      </w:pPr>
    </w:p>
    <w:p w:rsidR="003F4542" w:rsidRDefault="003F4542" w:rsidP="00F50043">
      <w:pPr>
        <w:pStyle w:val="ListParagraph"/>
        <w:ind w:left="0"/>
        <w:rPr>
          <w:b/>
          <w:sz w:val="28"/>
          <w:szCs w:val="28"/>
        </w:rPr>
      </w:pPr>
      <w:r w:rsidRPr="00F50043">
        <w:rPr>
          <w:b/>
          <w:sz w:val="28"/>
          <w:szCs w:val="28"/>
        </w:rPr>
        <w:t>Explanation</w:t>
      </w:r>
      <w:r w:rsidR="00F50043">
        <w:rPr>
          <w:b/>
          <w:sz w:val="28"/>
          <w:szCs w:val="28"/>
        </w:rPr>
        <w:t>:</w:t>
      </w:r>
    </w:p>
    <w:p w:rsidR="003F4542" w:rsidRPr="00F50043" w:rsidRDefault="003F4542" w:rsidP="00F50043">
      <w:pPr>
        <w:rPr>
          <w:sz w:val="28"/>
          <w:szCs w:val="28"/>
        </w:rPr>
      </w:pPr>
      <w:r w:rsidRPr="00F50043">
        <w:rPr>
          <w:sz w:val="28"/>
          <w:szCs w:val="28"/>
        </w:rPr>
        <w:t>The student entity is a strong entity because it has a primary key (roll- no) that uniquely identifies each student.  The name   is composite because it can divided into sub-parts.  The age is derived attribute because it derived from Date-of-Birth (DOB) attribute. The program and email-address is multivalued attribute.</w:t>
      </w:r>
    </w:p>
    <w:p w:rsidR="00F50043" w:rsidRDefault="003B40B2" w:rsidP="003F4542">
      <w:pPr>
        <w:rPr>
          <w:b/>
          <w:sz w:val="28"/>
          <w:szCs w:val="28"/>
        </w:rPr>
      </w:pPr>
      <w:r>
        <w:rPr>
          <w:b/>
          <w:sz w:val="28"/>
          <w:szCs w:val="28"/>
        </w:rPr>
        <w:t>#</w:t>
      </w:r>
      <w:r w:rsidR="003F4542" w:rsidRPr="00F50043">
        <w:rPr>
          <w:b/>
          <w:sz w:val="28"/>
          <w:szCs w:val="28"/>
        </w:rPr>
        <w:t>T</w:t>
      </w:r>
      <w:r w:rsidR="00F50043">
        <w:rPr>
          <w:b/>
          <w:sz w:val="28"/>
          <w:szCs w:val="28"/>
        </w:rPr>
        <w:t>eacher (S</w:t>
      </w:r>
      <w:r w:rsidR="00FB252A">
        <w:rPr>
          <w:b/>
          <w:sz w:val="28"/>
          <w:szCs w:val="28"/>
        </w:rPr>
        <w:t>trong entity)</w:t>
      </w:r>
    </w:p>
    <w:p w:rsidR="00FB252A" w:rsidRDefault="00FB252A" w:rsidP="003F4542">
      <w:pPr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2463"/>
        <w:gridCol w:w="2464"/>
        <w:gridCol w:w="2464"/>
      </w:tblGrid>
      <w:tr w:rsidR="00F50043" w:rsidTr="00834ECF">
        <w:trPr>
          <w:trHeight w:val="276"/>
        </w:trPr>
        <w:tc>
          <w:tcPr>
            <w:tcW w:w="2463" w:type="dxa"/>
          </w:tcPr>
          <w:p w:rsidR="00F50043" w:rsidRPr="00F50043" w:rsidRDefault="00F50043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  <w:r w:rsidRPr="00F50043">
              <w:rPr>
                <w:b/>
                <w:sz w:val="28"/>
                <w:szCs w:val="28"/>
              </w:rPr>
              <w:t>ttribute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  <w:r w:rsidRPr="00F50043">
              <w:rPr>
                <w:b/>
                <w:sz w:val="28"/>
                <w:szCs w:val="28"/>
              </w:rPr>
              <w:t>lassification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</w:t>
            </w:r>
            <w:r w:rsidRPr="00F50043">
              <w:rPr>
                <w:b/>
                <w:sz w:val="28"/>
                <w:szCs w:val="28"/>
              </w:rPr>
              <w:t>ustification</w:t>
            </w:r>
          </w:p>
        </w:tc>
      </w:tr>
      <w:tr w:rsidR="00F50043" w:rsidTr="00834ECF">
        <w:trPr>
          <w:trHeight w:val="258"/>
        </w:trPr>
        <w:tc>
          <w:tcPr>
            <w:tcW w:w="2463" w:type="dxa"/>
          </w:tcPr>
          <w:p w:rsidR="00F50043" w:rsidRPr="00F50043" w:rsidRDefault="00F50043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Teacher-id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Primary key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Unique value</w:t>
            </w:r>
          </w:p>
        </w:tc>
      </w:tr>
      <w:tr w:rsidR="00F50043" w:rsidTr="00834ECF">
        <w:trPr>
          <w:trHeight w:val="258"/>
        </w:trPr>
        <w:tc>
          <w:tcPr>
            <w:tcW w:w="2463" w:type="dxa"/>
          </w:tcPr>
          <w:p w:rsidR="00F50043" w:rsidRPr="00F50043" w:rsidRDefault="00F50043" w:rsidP="00834ECF">
            <w:pPr>
              <w:rPr>
                <w:b/>
                <w:sz w:val="28"/>
                <w:szCs w:val="28"/>
              </w:rPr>
            </w:pPr>
            <w:r w:rsidRPr="00F50043">
              <w:rPr>
                <w:b/>
                <w:sz w:val="28"/>
                <w:szCs w:val="28"/>
              </w:rPr>
              <w:t>Email-address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 xml:space="preserve">Multivalued 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One or more email-address</w:t>
            </w:r>
          </w:p>
        </w:tc>
      </w:tr>
      <w:tr w:rsidR="00F50043" w:rsidTr="00834ECF">
        <w:trPr>
          <w:trHeight w:val="276"/>
        </w:trPr>
        <w:tc>
          <w:tcPr>
            <w:tcW w:w="2463" w:type="dxa"/>
          </w:tcPr>
          <w:p w:rsidR="00F50043" w:rsidRPr="00F50043" w:rsidRDefault="00F50043" w:rsidP="00834ECF">
            <w:pPr>
              <w:rPr>
                <w:b/>
                <w:sz w:val="28"/>
                <w:szCs w:val="28"/>
              </w:rPr>
            </w:pPr>
            <w:r w:rsidRPr="00F50043">
              <w:rPr>
                <w:b/>
                <w:sz w:val="28"/>
                <w:szCs w:val="28"/>
              </w:rPr>
              <w:t xml:space="preserve">Name 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composite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Composed of 1</w:t>
            </w:r>
            <w:r w:rsidRPr="00F50043">
              <w:rPr>
                <w:sz w:val="24"/>
                <w:szCs w:val="24"/>
                <w:vertAlign w:val="superscript"/>
              </w:rPr>
              <w:t>st</w:t>
            </w:r>
            <w:r w:rsidRPr="00F50043">
              <w:rPr>
                <w:sz w:val="24"/>
                <w:szCs w:val="24"/>
              </w:rPr>
              <w:t xml:space="preserve"> name and last name</w:t>
            </w:r>
          </w:p>
        </w:tc>
      </w:tr>
    </w:tbl>
    <w:p w:rsidR="00F50043" w:rsidRDefault="00F50043" w:rsidP="00F50043"/>
    <w:p w:rsidR="00F50043" w:rsidRDefault="00F50043" w:rsidP="00F50043"/>
    <w:p w:rsidR="00F50043" w:rsidRDefault="00F50043" w:rsidP="003362E9"/>
    <w:p w:rsidR="00F50043" w:rsidRDefault="00F50043" w:rsidP="003362E9"/>
    <w:p w:rsidR="00F50043" w:rsidRPr="00FB252A" w:rsidRDefault="003B40B2" w:rsidP="003362E9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#</w:t>
      </w:r>
      <w:r w:rsidR="003362E9" w:rsidRPr="00FB252A">
        <w:rPr>
          <w:b/>
          <w:sz w:val="28"/>
          <w:szCs w:val="28"/>
        </w:rPr>
        <w:t>Course (strong entity)</w:t>
      </w:r>
    </w:p>
    <w:tbl>
      <w:tblPr>
        <w:tblStyle w:val="TableGrid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2463"/>
        <w:gridCol w:w="2464"/>
        <w:gridCol w:w="2464"/>
      </w:tblGrid>
      <w:tr w:rsidR="00F50043" w:rsidTr="00834ECF">
        <w:trPr>
          <w:trHeight w:val="276"/>
        </w:trPr>
        <w:tc>
          <w:tcPr>
            <w:tcW w:w="2463" w:type="dxa"/>
          </w:tcPr>
          <w:p w:rsidR="00F50043" w:rsidRPr="00F50043" w:rsidRDefault="00F50043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  <w:r w:rsidRPr="00F50043">
              <w:rPr>
                <w:b/>
                <w:sz w:val="28"/>
                <w:szCs w:val="28"/>
              </w:rPr>
              <w:t>ttribute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  <w:r w:rsidRPr="00F50043">
              <w:rPr>
                <w:b/>
                <w:sz w:val="28"/>
                <w:szCs w:val="28"/>
              </w:rPr>
              <w:t>lassification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</w:t>
            </w:r>
            <w:r w:rsidRPr="00F50043">
              <w:rPr>
                <w:b/>
                <w:sz w:val="28"/>
                <w:szCs w:val="28"/>
              </w:rPr>
              <w:t>ustification</w:t>
            </w:r>
          </w:p>
        </w:tc>
      </w:tr>
      <w:tr w:rsidR="00F50043" w:rsidTr="00834ECF">
        <w:trPr>
          <w:trHeight w:val="258"/>
        </w:trPr>
        <w:tc>
          <w:tcPr>
            <w:tcW w:w="2463" w:type="dxa"/>
          </w:tcPr>
          <w:p w:rsidR="00F50043" w:rsidRPr="00F50043" w:rsidRDefault="00FB252A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Course code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Primary key</w:t>
            </w:r>
          </w:p>
        </w:tc>
        <w:tc>
          <w:tcPr>
            <w:tcW w:w="2464" w:type="dxa"/>
          </w:tcPr>
          <w:p w:rsidR="00F50043" w:rsidRPr="00F50043" w:rsidRDefault="00F50043" w:rsidP="00834ECF">
            <w:pPr>
              <w:rPr>
                <w:sz w:val="24"/>
                <w:szCs w:val="24"/>
              </w:rPr>
            </w:pPr>
            <w:r w:rsidRPr="00F50043">
              <w:rPr>
                <w:sz w:val="24"/>
                <w:szCs w:val="24"/>
              </w:rPr>
              <w:t>Unique value</w:t>
            </w:r>
          </w:p>
        </w:tc>
      </w:tr>
      <w:tr w:rsidR="00F50043" w:rsidTr="00834ECF">
        <w:trPr>
          <w:trHeight w:val="258"/>
        </w:trPr>
        <w:tc>
          <w:tcPr>
            <w:tcW w:w="2463" w:type="dxa"/>
          </w:tcPr>
          <w:p w:rsidR="00F50043" w:rsidRPr="00F50043" w:rsidRDefault="00FB252A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Credit hours</w:t>
            </w:r>
          </w:p>
        </w:tc>
        <w:tc>
          <w:tcPr>
            <w:tcW w:w="2464" w:type="dxa"/>
          </w:tcPr>
          <w:p w:rsidR="00F50043" w:rsidRPr="00F50043" w:rsidRDefault="00FB252A" w:rsidP="00834E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</w:t>
            </w:r>
          </w:p>
        </w:tc>
        <w:tc>
          <w:tcPr>
            <w:tcW w:w="2464" w:type="dxa"/>
          </w:tcPr>
          <w:p w:rsidR="00F50043" w:rsidRPr="00F50043" w:rsidRDefault="00FB252A" w:rsidP="00834E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Single numeric value</w:t>
            </w:r>
          </w:p>
        </w:tc>
      </w:tr>
      <w:tr w:rsidR="00F50043" w:rsidTr="00834ECF">
        <w:trPr>
          <w:trHeight w:val="276"/>
        </w:trPr>
        <w:tc>
          <w:tcPr>
            <w:tcW w:w="2463" w:type="dxa"/>
          </w:tcPr>
          <w:p w:rsidR="00F50043" w:rsidRPr="00F50043" w:rsidRDefault="00FB252A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Title </w:t>
            </w:r>
          </w:p>
        </w:tc>
        <w:tc>
          <w:tcPr>
            <w:tcW w:w="2464" w:type="dxa"/>
          </w:tcPr>
          <w:p w:rsidR="00F50043" w:rsidRPr="00F50043" w:rsidRDefault="00FB252A" w:rsidP="00834E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</w:t>
            </w:r>
          </w:p>
        </w:tc>
        <w:tc>
          <w:tcPr>
            <w:tcW w:w="2464" w:type="dxa"/>
          </w:tcPr>
          <w:p w:rsidR="00F50043" w:rsidRPr="00F50043" w:rsidRDefault="00FB252A" w:rsidP="00834E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Course name</w:t>
            </w:r>
          </w:p>
        </w:tc>
      </w:tr>
    </w:tbl>
    <w:p w:rsidR="00F50043" w:rsidRPr="00F50043" w:rsidRDefault="00F50043" w:rsidP="003362E9">
      <w:pPr>
        <w:rPr>
          <w:b/>
        </w:rPr>
      </w:pPr>
    </w:p>
    <w:p w:rsidR="00FB252A" w:rsidRDefault="00FB252A" w:rsidP="003F4542">
      <w:pPr>
        <w:pStyle w:val="ListParagraph"/>
      </w:pPr>
    </w:p>
    <w:p w:rsidR="00FB252A" w:rsidRDefault="00FB252A" w:rsidP="003F4542">
      <w:pPr>
        <w:pStyle w:val="ListParagraph"/>
      </w:pPr>
    </w:p>
    <w:p w:rsidR="00FB252A" w:rsidRDefault="00FB252A" w:rsidP="003F4542">
      <w:pPr>
        <w:pStyle w:val="ListParagraph"/>
      </w:pPr>
    </w:p>
    <w:p w:rsidR="00FB252A" w:rsidRDefault="00FB252A" w:rsidP="003F4542">
      <w:pPr>
        <w:pStyle w:val="ListParagraph"/>
      </w:pPr>
    </w:p>
    <w:p w:rsidR="003F4542" w:rsidRPr="00FB252A" w:rsidRDefault="00DB0221" w:rsidP="00FB252A">
      <w:pPr>
        <w:pStyle w:val="ListParagraph"/>
        <w:ind w:left="0"/>
        <w:rPr>
          <w:b/>
          <w:sz w:val="28"/>
          <w:szCs w:val="28"/>
        </w:rPr>
      </w:pPr>
      <w:r w:rsidRPr="00FB252A">
        <w:rPr>
          <w:b/>
          <w:sz w:val="28"/>
          <w:szCs w:val="28"/>
        </w:rPr>
        <w:t>Explanation</w:t>
      </w:r>
    </w:p>
    <w:p w:rsidR="00DB0221" w:rsidRDefault="00FB252A" w:rsidP="00FB252A">
      <w:pPr>
        <w:rPr>
          <w:sz w:val="24"/>
          <w:szCs w:val="24"/>
        </w:rPr>
      </w:pPr>
      <w:r w:rsidRPr="00FB252A">
        <w:rPr>
          <w:sz w:val="24"/>
          <w:szCs w:val="24"/>
        </w:rPr>
        <w:t xml:space="preserve">      </w:t>
      </w:r>
      <w:r w:rsidR="00DB0221" w:rsidRPr="00FB252A">
        <w:rPr>
          <w:sz w:val="24"/>
          <w:szCs w:val="24"/>
        </w:rPr>
        <w:t xml:space="preserve">Each course is uniquely identified by </w:t>
      </w:r>
      <w:r w:rsidRPr="00FB252A">
        <w:rPr>
          <w:b/>
          <w:sz w:val="24"/>
          <w:szCs w:val="24"/>
          <w:u w:val="single"/>
        </w:rPr>
        <w:t xml:space="preserve">course </w:t>
      </w:r>
      <w:proofErr w:type="gramStart"/>
      <w:r w:rsidRPr="00FB252A">
        <w:rPr>
          <w:b/>
          <w:sz w:val="24"/>
          <w:szCs w:val="24"/>
          <w:u w:val="single"/>
        </w:rPr>
        <w:t>code</w:t>
      </w:r>
      <w:r w:rsidR="00DB0221" w:rsidRPr="00FB252A">
        <w:rPr>
          <w:sz w:val="24"/>
          <w:szCs w:val="24"/>
        </w:rPr>
        <w:t xml:space="preserve"> .</w:t>
      </w:r>
      <w:proofErr w:type="gramEnd"/>
      <w:r w:rsidR="00DB0221" w:rsidRPr="00FB252A">
        <w:rPr>
          <w:sz w:val="24"/>
          <w:szCs w:val="24"/>
        </w:rPr>
        <w:t xml:space="preserve"> A   course is taught by exactly one teacher (</w:t>
      </w:r>
      <w:proofErr w:type="gramStart"/>
      <w:r w:rsidR="00DB0221" w:rsidRPr="00FB252A">
        <w:rPr>
          <w:b/>
          <w:sz w:val="24"/>
          <w:szCs w:val="24"/>
        </w:rPr>
        <w:t xml:space="preserve">relationship </w:t>
      </w:r>
      <w:r>
        <w:rPr>
          <w:sz w:val="24"/>
          <w:szCs w:val="24"/>
        </w:rPr>
        <w:t>,</w:t>
      </w:r>
      <w:r w:rsidR="00DB0221" w:rsidRPr="00FB252A">
        <w:rPr>
          <w:sz w:val="24"/>
          <w:szCs w:val="24"/>
        </w:rPr>
        <w:t>not</w:t>
      </w:r>
      <w:proofErr w:type="gramEnd"/>
      <w:r w:rsidR="00DB0221" w:rsidRPr="00FB252A">
        <w:rPr>
          <w:sz w:val="24"/>
          <w:szCs w:val="24"/>
        </w:rPr>
        <w:t xml:space="preserve"> attribute).</w:t>
      </w:r>
    </w:p>
    <w:p w:rsidR="003B40B2" w:rsidRPr="00FB252A" w:rsidRDefault="003B40B2" w:rsidP="00FB252A">
      <w:pPr>
        <w:rPr>
          <w:sz w:val="24"/>
          <w:szCs w:val="24"/>
        </w:rPr>
      </w:pPr>
    </w:p>
    <w:p w:rsidR="00DB0221" w:rsidRPr="00FB252A" w:rsidRDefault="00FB252A" w:rsidP="00FB252A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B40B2">
        <w:rPr>
          <w:b/>
          <w:sz w:val="28"/>
          <w:szCs w:val="28"/>
        </w:rPr>
        <w:t>#</w:t>
      </w:r>
      <w:r>
        <w:rPr>
          <w:b/>
          <w:sz w:val="28"/>
          <w:szCs w:val="28"/>
        </w:rPr>
        <w:t xml:space="preserve"> </w:t>
      </w:r>
      <w:r w:rsidR="00DB0221" w:rsidRPr="00FB252A">
        <w:rPr>
          <w:b/>
          <w:sz w:val="28"/>
          <w:szCs w:val="28"/>
        </w:rPr>
        <w:t xml:space="preserve">Exam </w:t>
      </w:r>
      <w:r>
        <w:rPr>
          <w:b/>
          <w:sz w:val="28"/>
          <w:szCs w:val="28"/>
        </w:rPr>
        <w:t>R</w:t>
      </w:r>
      <w:r w:rsidR="00DB0221" w:rsidRPr="00FB252A">
        <w:rPr>
          <w:b/>
          <w:sz w:val="28"/>
          <w:szCs w:val="28"/>
        </w:rPr>
        <w:t>esult</w:t>
      </w:r>
      <w:r>
        <w:rPr>
          <w:b/>
          <w:sz w:val="28"/>
          <w:szCs w:val="28"/>
        </w:rPr>
        <w:t xml:space="preserve"> (E</w:t>
      </w:r>
      <w:r w:rsidR="00DB0221" w:rsidRPr="00FB252A">
        <w:rPr>
          <w:b/>
          <w:sz w:val="28"/>
          <w:szCs w:val="28"/>
        </w:rPr>
        <w:t>nrollmen</w:t>
      </w:r>
      <w:r>
        <w:rPr>
          <w:b/>
          <w:sz w:val="28"/>
          <w:szCs w:val="28"/>
        </w:rPr>
        <w:t>t</w:t>
      </w:r>
      <w:r w:rsidR="00DB0221" w:rsidRPr="00FB252A">
        <w:rPr>
          <w:b/>
          <w:sz w:val="28"/>
          <w:szCs w:val="28"/>
        </w:rPr>
        <w:t>) weak entity</w:t>
      </w:r>
    </w:p>
    <w:tbl>
      <w:tblPr>
        <w:tblStyle w:val="TableGrid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2463"/>
        <w:gridCol w:w="2464"/>
        <w:gridCol w:w="2464"/>
      </w:tblGrid>
      <w:tr w:rsidR="00FB252A" w:rsidRPr="00F50043" w:rsidTr="00834ECF">
        <w:trPr>
          <w:trHeight w:val="276"/>
        </w:trPr>
        <w:tc>
          <w:tcPr>
            <w:tcW w:w="2463" w:type="dxa"/>
          </w:tcPr>
          <w:p w:rsidR="00FB252A" w:rsidRPr="00F50043" w:rsidRDefault="00FB252A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</w:t>
            </w:r>
            <w:r w:rsidRPr="00F50043">
              <w:rPr>
                <w:b/>
                <w:sz w:val="28"/>
                <w:szCs w:val="28"/>
              </w:rPr>
              <w:t>ttribute</w:t>
            </w:r>
          </w:p>
        </w:tc>
        <w:tc>
          <w:tcPr>
            <w:tcW w:w="2464" w:type="dxa"/>
          </w:tcPr>
          <w:p w:rsidR="00FB252A" w:rsidRPr="00F50043" w:rsidRDefault="00FB252A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</w:t>
            </w:r>
            <w:r w:rsidRPr="00F50043">
              <w:rPr>
                <w:b/>
                <w:sz w:val="28"/>
                <w:szCs w:val="28"/>
              </w:rPr>
              <w:t>lassification</w:t>
            </w:r>
          </w:p>
        </w:tc>
        <w:tc>
          <w:tcPr>
            <w:tcW w:w="2464" w:type="dxa"/>
          </w:tcPr>
          <w:p w:rsidR="00FB252A" w:rsidRPr="00F50043" w:rsidRDefault="00FB252A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J</w:t>
            </w:r>
            <w:r w:rsidRPr="00F50043">
              <w:rPr>
                <w:b/>
                <w:sz w:val="28"/>
                <w:szCs w:val="28"/>
              </w:rPr>
              <w:t>ustification</w:t>
            </w:r>
          </w:p>
        </w:tc>
      </w:tr>
      <w:tr w:rsidR="00FB252A" w:rsidRPr="00F50043" w:rsidTr="00834ECF">
        <w:trPr>
          <w:trHeight w:val="258"/>
        </w:trPr>
        <w:tc>
          <w:tcPr>
            <w:tcW w:w="2463" w:type="dxa"/>
          </w:tcPr>
          <w:p w:rsidR="00FB252A" w:rsidRPr="00F50043" w:rsidRDefault="00FB252A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Semester </w:t>
            </w:r>
          </w:p>
        </w:tc>
        <w:tc>
          <w:tcPr>
            <w:tcW w:w="2464" w:type="dxa"/>
          </w:tcPr>
          <w:p w:rsidR="00FB252A" w:rsidRPr="00F50043" w:rsidRDefault="00FB252A" w:rsidP="00834E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May be </w:t>
            </w:r>
            <w:r w:rsidRPr="00F50043">
              <w:rPr>
                <w:sz w:val="24"/>
                <w:szCs w:val="24"/>
              </w:rPr>
              <w:t>Primary key</w:t>
            </w:r>
          </w:p>
        </w:tc>
        <w:tc>
          <w:tcPr>
            <w:tcW w:w="2464" w:type="dxa"/>
          </w:tcPr>
          <w:p w:rsidR="00FB252A" w:rsidRPr="00F50043" w:rsidRDefault="00FB252A" w:rsidP="00834E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May be </w:t>
            </w:r>
            <w:r w:rsidRPr="00F50043">
              <w:rPr>
                <w:sz w:val="24"/>
                <w:szCs w:val="24"/>
              </w:rPr>
              <w:t>Unique value</w:t>
            </w:r>
          </w:p>
        </w:tc>
      </w:tr>
      <w:tr w:rsidR="00FB252A" w:rsidRPr="00F50043" w:rsidTr="00834ECF">
        <w:trPr>
          <w:trHeight w:val="258"/>
        </w:trPr>
        <w:tc>
          <w:tcPr>
            <w:tcW w:w="2463" w:type="dxa"/>
          </w:tcPr>
          <w:p w:rsidR="00FB252A" w:rsidRPr="00F50043" w:rsidRDefault="00FB252A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Marks </w:t>
            </w:r>
          </w:p>
        </w:tc>
        <w:tc>
          <w:tcPr>
            <w:tcW w:w="2464" w:type="dxa"/>
          </w:tcPr>
          <w:p w:rsidR="00FB252A" w:rsidRPr="00F50043" w:rsidRDefault="00FB252A" w:rsidP="00834E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simple</w:t>
            </w:r>
          </w:p>
        </w:tc>
        <w:tc>
          <w:tcPr>
            <w:tcW w:w="2464" w:type="dxa"/>
          </w:tcPr>
          <w:p w:rsidR="00FB252A" w:rsidRPr="00F50043" w:rsidRDefault="00FB252A" w:rsidP="00834E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Single numeric value</w:t>
            </w:r>
          </w:p>
        </w:tc>
      </w:tr>
      <w:tr w:rsidR="00FB252A" w:rsidRPr="00F50043" w:rsidTr="00834ECF">
        <w:trPr>
          <w:trHeight w:val="276"/>
        </w:trPr>
        <w:tc>
          <w:tcPr>
            <w:tcW w:w="2463" w:type="dxa"/>
          </w:tcPr>
          <w:p w:rsidR="00FB252A" w:rsidRPr="00F50043" w:rsidRDefault="00FB252A" w:rsidP="00834EC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Final grade</w:t>
            </w:r>
          </w:p>
        </w:tc>
        <w:tc>
          <w:tcPr>
            <w:tcW w:w="2464" w:type="dxa"/>
          </w:tcPr>
          <w:p w:rsidR="00FB252A" w:rsidRPr="00F50043" w:rsidRDefault="00FB252A" w:rsidP="00834E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derived</w:t>
            </w:r>
          </w:p>
        </w:tc>
        <w:tc>
          <w:tcPr>
            <w:tcW w:w="2464" w:type="dxa"/>
          </w:tcPr>
          <w:p w:rsidR="00FB252A" w:rsidRPr="00F50043" w:rsidRDefault="00FB252A" w:rsidP="00834E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Derived from marks</w:t>
            </w:r>
          </w:p>
        </w:tc>
      </w:tr>
    </w:tbl>
    <w:p w:rsidR="00FB252A" w:rsidRDefault="00FB252A" w:rsidP="003F4542">
      <w:pPr>
        <w:pStyle w:val="ListParagraph"/>
      </w:pPr>
    </w:p>
    <w:p w:rsidR="00FB252A" w:rsidRDefault="00FB252A" w:rsidP="003F4542">
      <w:pPr>
        <w:pStyle w:val="ListParagraph"/>
      </w:pPr>
    </w:p>
    <w:p w:rsidR="00FB252A" w:rsidRDefault="00FB252A" w:rsidP="003F4542">
      <w:pPr>
        <w:pStyle w:val="ListParagraph"/>
      </w:pPr>
    </w:p>
    <w:p w:rsidR="00FB252A" w:rsidRDefault="00FB252A" w:rsidP="003F4542">
      <w:pPr>
        <w:pStyle w:val="ListParagraph"/>
      </w:pPr>
    </w:p>
    <w:p w:rsidR="00FB252A" w:rsidRDefault="00FB252A" w:rsidP="003F4542">
      <w:pPr>
        <w:pStyle w:val="ListParagraph"/>
      </w:pPr>
    </w:p>
    <w:p w:rsidR="00FB252A" w:rsidRDefault="00FB252A" w:rsidP="003F4542">
      <w:pPr>
        <w:pStyle w:val="ListParagraph"/>
      </w:pPr>
    </w:p>
    <w:p w:rsidR="00DB0221" w:rsidRPr="00FB252A" w:rsidRDefault="00DB0221" w:rsidP="00DB0221">
      <w:pPr>
        <w:rPr>
          <w:b/>
          <w:sz w:val="28"/>
          <w:szCs w:val="28"/>
        </w:rPr>
      </w:pPr>
      <w:r w:rsidRPr="00FB252A">
        <w:rPr>
          <w:b/>
          <w:sz w:val="28"/>
          <w:szCs w:val="28"/>
        </w:rPr>
        <w:t>Explanation</w:t>
      </w:r>
    </w:p>
    <w:p w:rsidR="00DB0221" w:rsidRPr="00FB252A" w:rsidRDefault="00DB0221" w:rsidP="00DB0221">
      <w:pPr>
        <w:rPr>
          <w:sz w:val="24"/>
          <w:szCs w:val="24"/>
        </w:rPr>
      </w:pPr>
      <w:r w:rsidRPr="00FB252A">
        <w:rPr>
          <w:sz w:val="24"/>
          <w:szCs w:val="24"/>
        </w:rPr>
        <w:t>Exam result</w:t>
      </w:r>
      <w:r w:rsidR="00FB252A">
        <w:rPr>
          <w:sz w:val="24"/>
          <w:szCs w:val="24"/>
        </w:rPr>
        <w:t xml:space="preserve">   </w:t>
      </w:r>
      <w:r w:rsidRPr="00FB252A">
        <w:rPr>
          <w:sz w:val="24"/>
          <w:szCs w:val="24"/>
        </w:rPr>
        <w:t>(enrollment</w:t>
      </w:r>
      <w:proofErr w:type="gramStart"/>
      <w:r w:rsidRPr="00FB252A">
        <w:rPr>
          <w:sz w:val="24"/>
          <w:szCs w:val="24"/>
        </w:rPr>
        <w:t>)represents</w:t>
      </w:r>
      <w:proofErr w:type="gramEnd"/>
      <w:r w:rsidRPr="00FB252A">
        <w:rPr>
          <w:sz w:val="24"/>
          <w:szCs w:val="24"/>
        </w:rPr>
        <w:t xml:space="preserve"> the relationship between student and course.it stores addition</w:t>
      </w:r>
      <w:r w:rsidR="00E02567" w:rsidRPr="00FB252A">
        <w:rPr>
          <w:sz w:val="24"/>
          <w:szCs w:val="24"/>
        </w:rPr>
        <w:t xml:space="preserve">al attributes (marks and grade). Since it depends on both course and </w:t>
      </w:r>
      <w:proofErr w:type="gramStart"/>
      <w:r w:rsidR="00E02567" w:rsidRPr="00FB252A">
        <w:rPr>
          <w:sz w:val="24"/>
          <w:szCs w:val="24"/>
        </w:rPr>
        <w:t>stu</w:t>
      </w:r>
      <w:r w:rsidR="00FB252A" w:rsidRPr="00FB252A">
        <w:rPr>
          <w:sz w:val="24"/>
          <w:szCs w:val="24"/>
        </w:rPr>
        <w:t>d</w:t>
      </w:r>
      <w:r w:rsidR="00E02567" w:rsidRPr="00FB252A">
        <w:rPr>
          <w:sz w:val="24"/>
          <w:szCs w:val="24"/>
        </w:rPr>
        <w:t>ent ,</w:t>
      </w:r>
      <w:proofErr w:type="gramEnd"/>
      <w:r w:rsidR="00FB252A">
        <w:rPr>
          <w:sz w:val="24"/>
          <w:szCs w:val="24"/>
        </w:rPr>
        <w:t xml:space="preserve"> it</w:t>
      </w:r>
      <w:r w:rsidR="00E02567" w:rsidRPr="00FB252A">
        <w:rPr>
          <w:sz w:val="24"/>
          <w:szCs w:val="24"/>
        </w:rPr>
        <w:t xml:space="preserve"> behaves like weak  entity.</w:t>
      </w:r>
    </w:p>
    <w:p w:rsidR="00E02567" w:rsidRPr="00FB252A" w:rsidRDefault="00E02567" w:rsidP="00DB0221">
      <w:pPr>
        <w:rPr>
          <w:b/>
          <w:sz w:val="28"/>
          <w:szCs w:val="28"/>
        </w:rPr>
      </w:pPr>
    </w:p>
    <w:p w:rsidR="00E02567" w:rsidRPr="00FB252A" w:rsidRDefault="003B40B2" w:rsidP="00DB022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# </w:t>
      </w:r>
      <w:bookmarkStart w:id="0" w:name="_GoBack"/>
      <w:bookmarkEnd w:id="0"/>
      <w:r w:rsidR="00E02567" w:rsidRPr="00FB252A">
        <w:rPr>
          <w:b/>
          <w:sz w:val="28"/>
          <w:szCs w:val="28"/>
        </w:rPr>
        <w:t>Enhanced ER (EER) specialization</w:t>
      </w:r>
    </w:p>
    <w:p w:rsidR="00E02567" w:rsidRPr="00FB252A" w:rsidRDefault="006642EE" w:rsidP="00DB0221">
      <w:pPr>
        <w:rPr>
          <w:b/>
          <w:sz w:val="28"/>
          <w:szCs w:val="28"/>
        </w:rPr>
      </w:pPr>
      <w:r w:rsidRPr="00FB252A">
        <w:rPr>
          <w:b/>
          <w:sz w:val="28"/>
          <w:szCs w:val="28"/>
        </w:rPr>
        <w:t>Generalization structure</w:t>
      </w:r>
    </w:p>
    <w:p w:rsidR="006642EE" w:rsidRPr="00FB252A" w:rsidRDefault="006642EE" w:rsidP="00FB25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FB252A">
        <w:rPr>
          <w:b/>
          <w:sz w:val="28"/>
          <w:szCs w:val="28"/>
        </w:rPr>
        <w:t>Super class</w:t>
      </w:r>
      <w:r w:rsidRPr="00FB252A">
        <w:rPr>
          <w:sz w:val="28"/>
          <w:szCs w:val="28"/>
        </w:rPr>
        <w:t xml:space="preserve">   student</w:t>
      </w:r>
    </w:p>
    <w:p w:rsidR="006642EE" w:rsidRPr="00FB252A" w:rsidRDefault="006642EE" w:rsidP="00FB252A">
      <w:pPr>
        <w:pStyle w:val="ListParagraph"/>
        <w:numPr>
          <w:ilvl w:val="0"/>
          <w:numId w:val="7"/>
        </w:numPr>
        <w:rPr>
          <w:b/>
          <w:sz w:val="28"/>
          <w:szCs w:val="28"/>
        </w:rPr>
      </w:pPr>
      <w:r w:rsidRPr="00FB252A">
        <w:rPr>
          <w:b/>
          <w:sz w:val="28"/>
          <w:szCs w:val="28"/>
        </w:rPr>
        <w:t xml:space="preserve">Sub classes </w:t>
      </w:r>
    </w:p>
    <w:p w:rsidR="006642EE" w:rsidRPr="00FB252A" w:rsidRDefault="00FB252A" w:rsidP="00FB252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  <w:r w:rsidRPr="00FB252A">
        <w:rPr>
          <w:sz w:val="28"/>
          <w:szCs w:val="28"/>
        </w:rPr>
        <w:t xml:space="preserve"> </w:t>
      </w:r>
      <w:r w:rsidR="006642EE" w:rsidRPr="00FB252A">
        <w:rPr>
          <w:sz w:val="28"/>
          <w:szCs w:val="28"/>
        </w:rPr>
        <w:t xml:space="preserve">Full time </w:t>
      </w:r>
    </w:p>
    <w:p w:rsidR="006642EE" w:rsidRPr="00FB252A" w:rsidRDefault="006642EE" w:rsidP="00FB252A">
      <w:pPr>
        <w:ind w:left="1440"/>
        <w:rPr>
          <w:sz w:val="28"/>
          <w:szCs w:val="28"/>
        </w:rPr>
      </w:pPr>
      <w:r w:rsidRPr="00FB252A">
        <w:rPr>
          <w:sz w:val="28"/>
          <w:szCs w:val="28"/>
        </w:rPr>
        <w:t>Part time</w:t>
      </w:r>
    </w:p>
    <w:p w:rsidR="006642EE" w:rsidRPr="00FB252A" w:rsidRDefault="006642EE" w:rsidP="006642EE">
      <w:pPr>
        <w:ind w:left="360"/>
        <w:rPr>
          <w:b/>
          <w:sz w:val="28"/>
          <w:szCs w:val="28"/>
        </w:rPr>
      </w:pPr>
      <w:r w:rsidRPr="00FB252A">
        <w:rPr>
          <w:b/>
          <w:sz w:val="28"/>
          <w:szCs w:val="28"/>
        </w:rPr>
        <w:t>Additional attributes</w:t>
      </w:r>
    </w:p>
    <w:p w:rsidR="006642EE" w:rsidRPr="00FB252A" w:rsidRDefault="006642EE" w:rsidP="006642E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B252A">
        <w:rPr>
          <w:sz w:val="28"/>
          <w:szCs w:val="28"/>
        </w:rPr>
        <w:t>Full time  (total credits ,room-no)</w:t>
      </w:r>
    </w:p>
    <w:p w:rsidR="006642EE" w:rsidRPr="00FB252A" w:rsidRDefault="006642EE" w:rsidP="006642E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B252A">
        <w:rPr>
          <w:sz w:val="28"/>
          <w:szCs w:val="28"/>
        </w:rPr>
        <w:t>Part-time (employee , work hours)</w:t>
      </w:r>
    </w:p>
    <w:p w:rsidR="006642EE" w:rsidRDefault="006642EE" w:rsidP="006642EE"/>
    <w:p w:rsidR="006642EE" w:rsidRPr="00FB252A" w:rsidRDefault="006642EE" w:rsidP="006642EE">
      <w:pPr>
        <w:rPr>
          <w:b/>
          <w:sz w:val="28"/>
          <w:szCs w:val="28"/>
        </w:rPr>
      </w:pPr>
      <w:r w:rsidRPr="00FB252A">
        <w:rPr>
          <w:b/>
          <w:sz w:val="28"/>
          <w:szCs w:val="28"/>
        </w:rPr>
        <w:t xml:space="preserve">Specialization </w:t>
      </w:r>
      <w:proofErr w:type="spellStart"/>
      <w:r w:rsidRPr="00FB252A">
        <w:rPr>
          <w:b/>
          <w:sz w:val="28"/>
          <w:szCs w:val="28"/>
        </w:rPr>
        <w:t>Contraints</w:t>
      </w:r>
      <w:proofErr w:type="spellEnd"/>
    </w:p>
    <w:p w:rsidR="006642EE" w:rsidRPr="00FB252A" w:rsidRDefault="006642EE" w:rsidP="006642EE">
      <w:pPr>
        <w:rPr>
          <w:b/>
          <w:sz w:val="28"/>
          <w:szCs w:val="28"/>
        </w:rPr>
      </w:pPr>
      <w:r w:rsidRPr="00FB252A">
        <w:rPr>
          <w:b/>
          <w:sz w:val="28"/>
          <w:szCs w:val="28"/>
        </w:rPr>
        <w:t>Disjoint constraint</w:t>
      </w:r>
    </w:p>
    <w:p w:rsidR="006642EE" w:rsidRPr="005F2E71" w:rsidRDefault="006642EE" w:rsidP="006642EE">
      <w:pPr>
        <w:rPr>
          <w:sz w:val="24"/>
          <w:szCs w:val="24"/>
        </w:rPr>
      </w:pPr>
      <w:r w:rsidRPr="005F2E71">
        <w:rPr>
          <w:sz w:val="24"/>
          <w:szCs w:val="24"/>
        </w:rPr>
        <w:t xml:space="preserve">The </w:t>
      </w:r>
      <w:r w:rsidR="005F2E71">
        <w:rPr>
          <w:sz w:val="24"/>
          <w:szCs w:val="24"/>
        </w:rPr>
        <w:t>specialization is disjoint</w:t>
      </w:r>
      <w:proofErr w:type="gramStart"/>
      <w:r w:rsidR="005F2E71">
        <w:rPr>
          <w:sz w:val="24"/>
          <w:szCs w:val="24"/>
        </w:rPr>
        <w:t xml:space="preserve">, </w:t>
      </w:r>
      <w:r w:rsidRPr="005F2E71">
        <w:rPr>
          <w:sz w:val="24"/>
          <w:szCs w:val="24"/>
        </w:rPr>
        <w:t xml:space="preserve"> meaning</w:t>
      </w:r>
      <w:proofErr w:type="gramEnd"/>
      <w:r w:rsidRPr="005F2E71">
        <w:rPr>
          <w:sz w:val="24"/>
          <w:szCs w:val="24"/>
        </w:rPr>
        <w:t xml:space="preserve"> a student can either be full-time ,or part-time ,but not  both.</w:t>
      </w:r>
    </w:p>
    <w:p w:rsidR="006642EE" w:rsidRPr="005F2E71" w:rsidRDefault="006642EE" w:rsidP="006642EE">
      <w:pPr>
        <w:rPr>
          <w:b/>
          <w:sz w:val="28"/>
          <w:szCs w:val="28"/>
        </w:rPr>
      </w:pPr>
      <w:r w:rsidRPr="005F2E71">
        <w:rPr>
          <w:b/>
          <w:sz w:val="28"/>
          <w:szCs w:val="28"/>
        </w:rPr>
        <w:t xml:space="preserve">Completeness constraint </w:t>
      </w:r>
    </w:p>
    <w:p w:rsidR="006642EE" w:rsidRPr="005F2E71" w:rsidRDefault="006642EE" w:rsidP="006642EE">
      <w:pPr>
        <w:rPr>
          <w:sz w:val="24"/>
          <w:szCs w:val="24"/>
        </w:rPr>
      </w:pPr>
      <w:r w:rsidRPr="005F2E71">
        <w:rPr>
          <w:sz w:val="24"/>
          <w:szCs w:val="24"/>
        </w:rPr>
        <w:t xml:space="preserve">The </w:t>
      </w:r>
      <w:r w:rsidR="005F2E71">
        <w:rPr>
          <w:sz w:val="24"/>
          <w:szCs w:val="24"/>
        </w:rPr>
        <w:t>specialization is total</w:t>
      </w:r>
      <w:r w:rsidRPr="005F2E71">
        <w:rPr>
          <w:sz w:val="24"/>
          <w:szCs w:val="24"/>
        </w:rPr>
        <w:t xml:space="preserve">, meaning every student must belong to either Full-time </w:t>
      </w:r>
      <w:proofErr w:type="gramStart"/>
      <w:r w:rsidRPr="005F2E71">
        <w:rPr>
          <w:sz w:val="24"/>
          <w:szCs w:val="24"/>
        </w:rPr>
        <w:t>student  or</w:t>
      </w:r>
      <w:proofErr w:type="gramEnd"/>
      <w:r w:rsidRPr="005F2E71">
        <w:rPr>
          <w:sz w:val="24"/>
          <w:szCs w:val="24"/>
        </w:rPr>
        <w:t xml:space="preserve"> Part-time student.</w:t>
      </w:r>
    </w:p>
    <w:p w:rsidR="006642EE" w:rsidRDefault="006642EE" w:rsidP="006642EE"/>
    <w:p w:rsidR="006642EE" w:rsidRPr="005F2E71" w:rsidRDefault="006642EE" w:rsidP="006642EE">
      <w:pPr>
        <w:rPr>
          <w:b/>
          <w:sz w:val="28"/>
          <w:szCs w:val="28"/>
        </w:rPr>
      </w:pPr>
      <w:r w:rsidRPr="005F2E71">
        <w:rPr>
          <w:b/>
          <w:sz w:val="28"/>
          <w:szCs w:val="28"/>
        </w:rPr>
        <w:t>Justification</w:t>
      </w:r>
    </w:p>
    <w:p w:rsidR="006642EE" w:rsidRDefault="006642EE" w:rsidP="005F2E71">
      <w:pPr>
        <w:pStyle w:val="ListParagraph"/>
        <w:numPr>
          <w:ilvl w:val="0"/>
          <w:numId w:val="9"/>
        </w:numPr>
      </w:pPr>
      <w:r>
        <w:t>Disjoint is appropriate because a student cannot logically be both part-time and full –time student.</w:t>
      </w:r>
    </w:p>
    <w:p w:rsidR="00C752E5" w:rsidRDefault="006642EE" w:rsidP="005F2E71">
      <w:pPr>
        <w:pStyle w:val="ListParagraph"/>
        <w:numPr>
          <w:ilvl w:val="0"/>
          <w:numId w:val="9"/>
        </w:numPr>
      </w:pPr>
      <w:r>
        <w:t xml:space="preserve">Total specialization is used because the </w:t>
      </w:r>
      <w:proofErr w:type="gramStart"/>
      <w:r>
        <w:t>system  specifies</w:t>
      </w:r>
      <w:proofErr w:type="gramEnd"/>
      <w:r>
        <w:t xml:space="preserve"> </w:t>
      </w:r>
      <w:r w:rsidR="00C752E5">
        <w:t xml:space="preserve"> that </w:t>
      </w:r>
      <w:r>
        <w:t>all students fall into</w:t>
      </w:r>
      <w:r w:rsidR="00C752E5">
        <w:t xml:space="preserve"> one of the two categories.</w:t>
      </w:r>
    </w:p>
    <w:sectPr w:rsidR="00C752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62B7" w:rsidRDefault="000862B7" w:rsidP="00F50043">
      <w:pPr>
        <w:spacing w:after="0" w:line="240" w:lineRule="auto"/>
      </w:pPr>
      <w:r>
        <w:separator/>
      </w:r>
    </w:p>
  </w:endnote>
  <w:endnote w:type="continuationSeparator" w:id="0">
    <w:p w:rsidR="000862B7" w:rsidRDefault="000862B7" w:rsidP="00F50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62B7" w:rsidRDefault="000862B7" w:rsidP="00F50043">
      <w:pPr>
        <w:spacing w:after="0" w:line="240" w:lineRule="auto"/>
      </w:pPr>
      <w:r>
        <w:separator/>
      </w:r>
    </w:p>
  </w:footnote>
  <w:footnote w:type="continuationSeparator" w:id="0">
    <w:p w:rsidR="000862B7" w:rsidRDefault="000862B7" w:rsidP="00F50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53F07"/>
    <w:multiLevelType w:val="hybridMultilevel"/>
    <w:tmpl w:val="71B8F8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CC46D6"/>
    <w:multiLevelType w:val="hybridMultilevel"/>
    <w:tmpl w:val="63401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948A6"/>
    <w:multiLevelType w:val="hybridMultilevel"/>
    <w:tmpl w:val="860280A0"/>
    <w:lvl w:ilvl="0" w:tplc="0409000F">
      <w:start w:val="1"/>
      <w:numFmt w:val="decimal"/>
      <w:lvlText w:val="%1."/>
      <w:lvlJc w:val="left"/>
      <w:pPr>
        <w:ind w:left="815" w:hanging="360"/>
      </w:p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3" w15:restartNumberingAfterBreak="0">
    <w:nsid w:val="2B9D50AC"/>
    <w:multiLevelType w:val="hybridMultilevel"/>
    <w:tmpl w:val="3BFA6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5C4341"/>
    <w:multiLevelType w:val="hybridMultilevel"/>
    <w:tmpl w:val="7D9E8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239E9"/>
    <w:multiLevelType w:val="hybridMultilevel"/>
    <w:tmpl w:val="DD90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62A80"/>
    <w:multiLevelType w:val="hybridMultilevel"/>
    <w:tmpl w:val="631E0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32FC2"/>
    <w:multiLevelType w:val="hybridMultilevel"/>
    <w:tmpl w:val="A47EE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457A3"/>
    <w:multiLevelType w:val="hybridMultilevel"/>
    <w:tmpl w:val="AED4B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5B0C47"/>
    <w:multiLevelType w:val="hybridMultilevel"/>
    <w:tmpl w:val="5456BE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9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2D6"/>
    <w:rsid w:val="000862B7"/>
    <w:rsid w:val="000A395F"/>
    <w:rsid w:val="003362E9"/>
    <w:rsid w:val="003B40B2"/>
    <w:rsid w:val="003F4542"/>
    <w:rsid w:val="005F2E71"/>
    <w:rsid w:val="006642EE"/>
    <w:rsid w:val="009742D6"/>
    <w:rsid w:val="00C752E5"/>
    <w:rsid w:val="00DB0221"/>
    <w:rsid w:val="00E02567"/>
    <w:rsid w:val="00F50043"/>
    <w:rsid w:val="00FB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078DC"/>
  <w15:chartTrackingRefBased/>
  <w15:docId w15:val="{0C7FD1C7-8A04-4799-AB1E-2DAC4FBA8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2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6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752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0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043"/>
  </w:style>
  <w:style w:type="paragraph" w:styleId="Footer">
    <w:name w:val="footer"/>
    <w:basedOn w:val="Normal"/>
    <w:link w:val="FooterChar"/>
    <w:uiPriority w:val="99"/>
    <w:unhideWhenUsed/>
    <w:rsid w:val="00F500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0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3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2026-04-25T07:35:00Z</dcterms:created>
  <dcterms:modified xsi:type="dcterms:W3CDTF">2026-04-25T09:59:00Z</dcterms:modified>
</cp:coreProperties>
</file>