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B69C9" w:rsidRDefault="00000000">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Sol Vigna Wines | Social Media Brand Manual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Version 1.0 | For Agency Use</w:t>
      </w:r>
    </w:p>
    <w:p w14:paraId="00000002" w14:textId="77777777" w:rsidR="007B69C9" w:rsidRDefault="00000000">
      <w:pPr>
        <w:spacing w:after="0" w:line="240" w:lineRule="auto"/>
        <w:rPr>
          <w:rFonts w:ascii="Times New Roman" w:eastAsia="Times New Roman" w:hAnsi="Times New Roman" w:cs="Times New Roman"/>
          <w:sz w:val="24"/>
          <w:szCs w:val="24"/>
        </w:rPr>
      </w:pPr>
      <w:r>
        <w:pict w14:anchorId="2C2EA99A">
          <v:rect id="_x0000_i1025" style="width:0;height:1.5pt" o:hralign="center" o:hrstd="t" o:hr="t" fillcolor="#a0a0a0" stroked="f"/>
        </w:pict>
      </w:r>
    </w:p>
    <w:p w14:paraId="00000003"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Brand Overview</w:t>
      </w:r>
      <w:r>
        <w:rPr>
          <w:rFonts w:ascii="Times New Roman" w:eastAsia="Times New Roman" w:hAnsi="Times New Roman" w:cs="Times New Roman"/>
          <w:sz w:val="24"/>
          <w:szCs w:val="24"/>
        </w:rPr>
        <w:br/>
        <w:t>Sol Vigna Wines is a premium, family-owned winery rooted in the heart of Sonoma Valley. We believe great wine begins with the sun and the soil, and we tell our story through the people, process, and passion behind every bottle. Our social media presence should reflect the warmth, authenticity, and natural elegance of our brand.</w:t>
      </w:r>
    </w:p>
    <w:p w14:paraId="00000004" w14:textId="77777777" w:rsidR="007B69C9" w:rsidRDefault="00000000">
      <w:pPr>
        <w:spacing w:after="0" w:line="240" w:lineRule="auto"/>
        <w:rPr>
          <w:rFonts w:ascii="Times New Roman" w:eastAsia="Times New Roman" w:hAnsi="Times New Roman" w:cs="Times New Roman"/>
          <w:sz w:val="24"/>
          <w:szCs w:val="24"/>
        </w:rPr>
      </w:pPr>
      <w:r>
        <w:pict w14:anchorId="2B201535">
          <v:rect id="_x0000_i1026" style="width:0;height:1.5pt" o:hralign="center" o:hrstd="t" o:hr="t" fillcolor="#a0a0a0" stroked="f"/>
        </w:pict>
      </w:r>
    </w:p>
    <w:p w14:paraId="00000005"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Tone of Voice</w:t>
      </w:r>
      <w:r>
        <w:rPr>
          <w:rFonts w:ascii="Times New Roman" w:eastAsia="Times New Roman" w:hAnsi="Times New Roman" w:cs="Times New Roman"/>
          <w:sz w:val="24"/>
          <w:szCs w:val="24"/>
        </w:rPr>
        <w:br/>
      </w:r>
      <w:r>
        <w:rPr>
          <w:rFonts w:ascii="Times New Roman" w:eastAsia="Times New Roman" w:hAnsi="Times New Roman" w:cs="Times New Roman"/>
          <w:i/>
          <w:sz w:val="24"/>
          <w:szCs w:val="24"/>
        </w:rPr>
        <w:t>Warm, Sophisticated, Approachable</w:t>
      </w:r>
    </w:p>
    <w:p w14:paraId="00000006" w14:textId="77777777" w:rsidR="007B69C9" w:rsidRDefault="00000000">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Warm</w:t>
      </w:r>
      <w:r>
        <w:rPr>
          <w:rFonts w:ascii="Times New Roman" w:eastAsia="Times New Roman" w:hAnsi="Times New Roman" w:cs="Times New Roman"/>
          <w:sz w:val="24"/>
          <w:szCs w:val="24"/>
        </w:rPr>
        <w:t>: Celebrate the joy of wine and connection. Use welcoming, human language.</w:t>
      </w:r>
    </w:p>
    <w:p w14:paraId="00000007" w14:textId="77777777" w:rsidR="007B69C9"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Sophisticated</w:t>
      </w:r>
      <w:r>
        <w:rPr>
          <w:rFonts w:ascii="Times New Roman" w:eastAsia="Times New Roman" w:hAnsi="Times New Roman" w:cs="Times New Roman"/>
          <w:sz w:val="24"/>
          <w:szCs w:val="24"/>
        </w:rPr>
        <w:t>: Highlight craftsmanship and terroir without being overly technical.</w:t>
      </w:r>
    </w:p>
    <w:p w14:paraId="00000008" w14:textId="77777777" w:rsidR="007B69C9" w:rsidRDefault="00000000">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Approachable</w:t>
      </w:r>
      <w:r>
        <w:rPr>
          <w:rFonts w:ascii="Times New Roman" w:eastAsia="Times New Roman" w:hAnsi="Times New Roman" w:cs="Times New Roman"/>
          <w:sz w:val="24"/>
          <w:szCs w:val="24"/>
        </w:rPr>
        <w:t>: Make wine feel accessible to enthusiasts and newcomers alike. Avoid jargon.</w:t>
      </w:r>
    </w:p>
    <w:p w14:paraId="00000009"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Voice Consistency Examples</w:t>
      </w:r>
      <w:r>
        <w:rPr>
          <w:rFonts w:ascii="Times New Roman" w:eastAsia="Times New Roman" w:hAnsi="Times New Roman" w:cs="Times New Roman"/>
          <w:sz w:val="24"/>
          <w:szCs w:val="24"/>
        </w:rPr>
        <w:t>:</w:t>
      </w:r>
    </w:p>
    <w:p w14:paraId="0000000A" w14:textId="77777777" w:rsidR="007B69C9" w:rsidRDefault="00000000">
      <w:pPr>
        <w:numPr>
          <w:ilvl w:val="0"/>
          <w:numId w:val="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2025 Chardonnay is finally here — crisp, vibrant, and made for the golden hour.”</w:t>
      </w:r>
    </w:p>
    <w:p w14:paraId="0000000B" w14:textId="77777777" w:rsidR="007B69C9" w:rsidRDefault="00000000">
      <w:pPr>
        <w:numPr>
          <w:ilvl w:val="0"/>
          <w:numId w:val="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 wonder how we prune in winter? Here’s a behind-the-scenes look from our vineyard team.”</w:t>
      </w:r>
    </w:p>
    <w:p w14:paraId="0000000C" w14:textId="77777777" w:rsidR="007B69C9" w:rsidRDefault="00000000">
      <w:pPr>
        <w:spacing w:after="0" w:line="240" w:lineRule="auto"/>
        <w:rPr>
          <w:rFonts w:ascii="Times New Roman" w:eastAsia="Times New Roman" w:hAnsi="Times New Roman" w:cs="Times New Roman"/>
          <w:sz w:val="24"/>
          <w:szCs w:val="24"/>
        </w:rPr>
      </w:pPr>
      <w:r>
        <w:pict w14:anchorId="3070E45A">
          <v:rect id="_x0000_i1027" style="width:0;height:1.5pt" o:hralign="center" o:hrstd="t" o:hr="t" fillcolor="#a0a0a0" stroked="f"/>
        </w:pict>
      </w:r>
    </w:p>
    <w:p w14:paraId="0000000D" w14:textId="77777777" w:rsidR="007B69C9"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Buyer Personas</w:t>
      </w:r>
    </w:p>
    <w:p w14:paraId="0000000E" w14:textId="77777777" w:rsidR="007B69C9"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Instagram Buyer Persona – "The Stylish Explorer"</w:t>
      </w:r>
    </w:p>
    <w:p w14:paraId="0000000F" w14:textId="77777777" w:rsidR="007B69C9" w:rsidRDefault="00000000">
      <w:pPr>
        <w:numPr>
          <w:ilvl w:val="0"/>
          <w:numId w:val="1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Ava Ricci</w:t>
      </w:r>
    </w:p>
    <w:p w14:paraId="00000010" w14:textId="77777777" w:rsidR="007B69C9" w:rsidRDefault="00000000">
      <w:pPr>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 29</w:t>
      </w:r>
    </w:p>
    <w:p w14:paraId="00000011" w14:textId="77777777" w:rsidR="007B69C9" w:rsidRDefault="00000000">
      <w:pPr>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Los Angeles, CA</w:t>
      </w:r>
    </w:p>
    <w:p w14:paraId="00000012" w14:textId="77777777" w:rsidR="007B69C9" w:rsidRDefault="00000000">
      <w:pPr>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Occupation: Freelance Creative Director / Lifestyle Influencer</w:t>
      </w:r>
    </w:p>
    <w:p w14:paraId="00000013" w14:textId="77777777" w:rsidR="007B69C9" w:rsidRDefault="00000000">
      <w:pPr>
        <w:numPr>
          <w:ilvl w:val="0"/>
          <w:numId w:val="1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Interests: Travel, design, organic living, food &amp; wine, boutique experiences</w:t>
      </w:r>
    </w:p>
    <w:p w14:paraId="00000014"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Goals:</w:t>
      </w:r>
    </w:p>
    <w:p w14:paraId="00000015" w14:textId="77777777" w:rsidR="007B69C9" w:rsidRDefault="00000000">
      <w:pPr>
        <w:numPr>
          <w:ilvl w:val="0"/>
          <w:numId w:val="1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Discover beautiful places and brands to share with her community</w:t>
      </w:r>
    </w:p>
    <w:p w14:paraId="00000016" w14:textId="77777777" w:rsidR="007B69C9" w:rsidRDefault="00000000">
      <w:pPr>
        <w:numPr>
          <w:ilvl w:val="0"/>
          <w:numId w:val="1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Enjoy unique, authentic moments that feel “off the beaten path”</w:t>
      </w:r>
    </w:p>
    <w:p w14:paraId="00000017" w14:textId="77777777" w:rsidR="007B69C9" w:rsidRDefault="00000000">
      <w:pPr>
        <w:numPr>
          <w:ilvl w:val="0"/>
          <w:numId w:val="1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wines that reflect her aesthetics and lifestyle values</w:t>
      </w:r>
    </w:p>
    <w:p w14:paraId="00000018"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Sol Vigna Appeals:</w:t>
      </w:r>
    </w:p>
    <w:p w14:paraId="00000019" w14:textId="77777777" w:rsidR="007B69C9" w:rsidRDefault="00000000">
      <w:pPr>
        <w:numPr>
          <w:ilvl w:val="0"/>
          <w:numId w:val="1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elegance of Sonoma Valley vineyards matches her visual style</w:t>
      </w:r>
    </w:p>
    <w:p w14:paraId="0000001A" w14:textId="77777777" w:rsidR="007B69C9" w:rsidRDefault="00000000">
      <w:pPr>
        <w:numPr>
          <w:ilvl w:val="0"/>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 Vigna’s natural storytelling and family roots feel more "real" than mass-market luxury</w:t>
      </w:r>
    </w:p>
    <w:p w14:paraId="0000001B" w14:textId="77777777" w:rsidR="007B69C9" w:rsidRDefault="00000000">
      <w:pPr>
        <w:numPr>
          <w:ilvl w:val="0"/>
          <w:numId w:val="1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She’s drawn to curated, premium, eco-conscious products</w:t>
      </w:r>
    </w:p>
    <w:p w14:paraId="0000001C"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 Media Behavior on Instagram:</w:t>
      </w:r>
    </w:p>
    <w:p w14:paraId="0000001D" w14:textId="77777777" w:rsidR="007B69C9" w:rsidRDefault="00000000">
      <w:pPr>
        <w:numPr>
          <w:ilvl w:val="0"/>
          <w:numId w:val="1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Engages with rich, visual storytelling: behind-the-scenes, vineyard life, golden-hour wine moments</w:t>
      </w:r>
    </w:p>
    <w:p w14:paraId="0000001E" w14:textId="77777777" w:rsidR="007B69C9" w:rsidRDefault="00000000">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Saves posts about weekend getaways and food pairings</w:t>
      </w:r>
    </w:p>
    <w:p w14:paraId="0000001F" w14:textId="77777777" w:rsidR="007B69C9" w:rsidRDefault="00000000">
      <w:pPr>
        <w:numPr>
          <w:ilvl w:val="0"/>
          <w:numId w:val="1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Shares visually appealing bottles and experiences via Stories or Reels</w:t>
      </w:r>
    </w:p>
    <w:p w14:paraId="00000020" w14:textId="77777777" w:rsidR="007B69C9" w:rsidRDefault="00000000">
      <w:pPr>
        <w:pStyle w:val="Heading3"/>
        <w:keepNext w:val="0"/>
        <w:keepLines w:val="0"/>
        <w:spacing w:before="280" w:line="240" w:lineRule="auto"/>
        <w:rPr>
          <w:rFonts w:ascii="Times New Roman" w:eastAsia="Times New Roman" w:hAnsi="Times New Roman" w:cs="Times New Roman"/>
          <w:b/>
          <w:color w:val="000000"/>
          <w:sz w:val="26"/>
          <w:szCs w:val="26"/>
        </w:rPr>
      </w:pPr>
      <w:bookmarkStart w:id="0" w:name="_heading=h.of413aoflyao" w:colFirst="0" w:colLast="0"/>
      <w:bookmarkEnd w:id="0"/>
      <w:r>
        <w:rPr>
          <w:rFonts w:ascii="Times New Roman" w:eastAsia="Times New Roman" w:hAnsi="Times New Roman" w:cs="Times New Roman"/>
          <w:b/>
          <w:color w:val="000000"/>
          <w:sz w:val="24"/>
          <w:szCs w:val="24"/>
        </w:rPr>
        <w:t>Facebook Buyer Persona – "The Wine Country Weekender"</w:t>
      </w:r>
    </w:p>
    <w:p w14:paraId="00000021" w14:textId="77777777" w:rsidR="007B69C9" w:rsidRDefault="00000000">
      <w:pPr>
        <w:numPr>
          <w:ilvl w:val="0"/>
          <w:numId w:val="16"/>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David &amp; Lisa Thompson</w:t>
      </w:r>
      <w:r>
        <w:rPr>
          <w:rFonts w:ascii="Times New Roman" w:eastAsia="Times New Roman" w:hAnsi="Times New Roman" w:cs="Times New Roman"/>
          <w:sz w:val="24"/>
          <w:szCs w:val="24"/>
        </w:rPr>
        <w:br/>
        <w:t xml:space="preserve"> Age: 55</w:t>
      </w:r>
      <w:r>
        <w:rPr>
          <w:rFonts w:ascii="Times New Roman" w:eastAsia="Times New Roman" w:hAnsi="Times New Roman" w:cs="Times New Roman"/>
          <w:sz w:val="24"/>
          <w:szCs w:val="24"/>
        </w:rPr>
        <w:br/>
        <w:t xml:space="preserve"> Location: Sacramento, CA</w:t>
      </w:r>
      <w:r>
        <w:rPr>
          <w:rFonts w:ascii="Times New Roman" w:eastAsia="Times New Roman" w:hAnsi="Times New Roman" w:cs="Times New Roman"/>
          <w:sz w:val="24"/>
          <w:szCs w:val="24"/>
        </w:rPr>
        <w:br/>
        <w:t xml:space="preserve"> Occupation: David is a financial advisor; Lisa is a retired teacher</w:t>
      </w:r>
      <w:r>
        <w:rPr>
          <w:rFonts w:ascii="Times New Roman" w:eastAsia="Times New Roman" w:hAnsi="Times New Roman" w:cs="Times New Roman"/>
          <w:sz w:val="24"/>
          <w:szCs w:val="24"/>
        </w:rPr>
        <w:br/>
        <w:t xml:space="preserve"> Interests: Weekend getaways, cooking, wine clubs, supporting family-owned businesses</w:t>
      </w:r>
    </w:p>
    <w:p w14:paraId="00000022" w14:textId="77777777" w:rsidR="007B69C9"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Goals:</w:t>
      </w:r>
    </w:p>
    <w:p w14:paraId="00000023" w14:textId="77777777" w:rsidR="007B69C9" w:rsidRDefault="00000000">
      <w:pPr>
        <w:numPr>
          <w:ilvl w:val="0"/>
          <w:numId w:val="16"/>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Enjoy relaxed, memorable weekends in wine country</w:t>
      </w:r>
    </w:p>
    <w:p w14:paraId="00000024" w14:textId="77777777" w:rsidR="007B69C9" w:rsidRDefault="00000000">
      <w:pPr>
        <w:numPr>
          <w:ilvl w:val="0"/>
          <w:numId w:val="1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 more about wine and try new varietals without pretension</w:t>
      </w:r>
    </w:p>
    <w:p w14:paraId="00000025" w14:textId="77777777" w:rsidR="007B69C9" w:rsidRDefault="00000000">
      <w:pPr>
        <w:numPr>
          <w:ilvl w:val="0"/>
          <w:numId w:val="1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local, family-owned brands</w:t>
      </w:r>
    </w:p>
    <w:p w14:paraId="00000026" w14:textId="77777777" w:rsidR="007B69C9"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Sol Vigna Appeals:</w:t>
      </w:r>
    </w:p>
    <w:p w14:paraId="00000027" w14:textId="77777777" w:rsidR="007B69C9" w:rsidRDefault="00000000">
      <w:pPr>
        <w:numPr>
          <w:ilvl w:val="0"/>
          <w:numId w:val="2"/>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 Vigna’s story reflects their own values—warmth, connection, family</w:t>
      </w:r>
    </w:p>
    <w:p w14:paraId="00000028" w14:textId="77777777" w:rsidR="007B69C9"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enjoy visiting wineries with character, not just commercial appeal</w:t>
      </w:r>
    </w:p>
    <w:p w14:paraId="00000029" w14:textId="77777777" w:rsidR="007B69C9" w:rsidRDefault="00000000">
      <w:pPr>
        <w:numPr>
          <w:ilvl w:val="0"/>
          <w:numId w:val="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They’re looking for wine club experiences and personalized service</w:t>
      </w:r>
    </w:p>
    <w:p w14:paraId="0000002A" w14:textId="77777777" w:rsidR="007B69C9"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 Media Behavior on Facebook:</w:t>
      </w:r>
    </w:p>
    <w:p w14:paraId="0000002B" w14:textId="77777777" w:rsidR="007B69C9" w:rsidRDefault="00000000">
      <w:pPr>
        <w:numPr>
          <w:ilvl w:val="0"/>
          <w:numId w:val="3"/>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Follows wineries for updates, events, and wine club news</w:t>
      </w:r>
    </w:p>
    <w:p w14:paraId="0000002C" w14:textId="77777777" w:rsidR="007B69C9" w:rsidRDefault="00000000">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Engages with photos, local stories, and community-oriented posts</w:t>
      </w:r>
    </w:p>
    <w:p w14:paraId="0000002D" w14:textId="77777777" w:rsidR="007B69C9" w:rsidRDefault="00000000">
      <w:pPr>
        <w:numPr>
          <w:ilvl w:val="0"/>
          <w:numId w:val="3"/>
        </w:num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Likely to share their tasting experiences with friends or comment on live events and promotions</w:t>
      </w:r>
      <w:r>
        <w:rPr>
          <w:rFonts w:ascii="Times New Roman" w:eastAsia="Times New Roman" w:hAnsi="Times New Roman" w:cs="Times New Roman"/>
          <w:b/>
          <w:sz w:val="24"/>
          <w:szCs w:val="24"/>
        </w:rPr>
        <w:br/>
      </w:r>
    </w:p>
    <w:p w14:paraId="0000002E" w14:textId="77777777" w:rsidR="007B69C9" w:rsidRDefault="00000000">
      <w:pPr>
        <w:pStyle w:val="Heading3"/>
        <w:keepNext w:val="0"/>
        <w:keepLines w:val="0"/>
        <w:spacing w:before="280" w:line="240" w:lineRule="auto"/>
        <w:rPr>
          <w:rFonts w:ascii="Times New Roman" w:eastAsia="Times New Roman" w:hAnsi="Times New Roman" w:cs="Times New Roman"/>
          <w:b/>
          <w:color w:val="000000"/>
          <w:sz w:val="26"/>
          <w:szCs w:val="26"/>
        </w:rPr>
      </w:pPr>
      <w:bookmarkStart w:id="1" w:name="_heading=h.341ysqessprr" w:colFirst="0" w:colLast="0"/>
      <w:bookmarkEnd w:id="1"/>
      <w:r>
        <w:rPr>
          <w:rFonts w:ascii="Times New Roman" w:eastAsia="Times New Roman" w:hAnsi="Times New Roman" w:cs="Times New Roman"/>
          <w:b/>
          <w:color w:val="000000"/>
          <w:sz w:val="24"/>
          <w:szCs w:val="24"/>
        </w:rPr>
        <w:t>LinkedIn Buyer Persona – "The Hospitality Curator"</w:t>
      </w:r>
    </w:p>
    <w:p w14:paraId="0000002F" w14:textId="77777777" w:rsidR="007B69C9" w:rsidRDefault="00000000">
      <w:pPr>
        <w:numPr>
          <w:ilvl w:val="0"/>
          <w:numId w:val="11"/>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Marco Delgado</w:t>
      </w:r>
    </w:p>
    <w:p w14:paraId="00000030" w14:textId="77777777" w:rsidR="007B69C9"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 47</w:t>
      </w:r>
    </w:p>
    <w:p w14:paraId="00000031" w14:textId="77777777" w:rsidR="007B69C9"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San Francisco, CA</w:t>
      </w:r>
    </w:p>
    <w:p w14:paraId="00000032" w14:textId="77777777" w:rsidR="007B69C9"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Job Title: Owner &amp; Sommelier at </w:t>
      </w:r>
      <w:r>
        <w:rPr>
          <w:rFonts w:ascii="Times New Roman" w:eastAsia="Times New Roman" w:hAnsi="Times New Roman" w:cs="Times New Roman"/>
          <w:i/>
          <w:sz w:val="24"/>
          <w:szCs w:val="24"/>
        </w:rPr>
        <w:t>TerraLuce</w:t>
      </w:r>
      <w:r>
        <w:rPr>
          <w:rFonts w:ascii="Times New Roman" w:eastAsia="Times New Roman" w:hAnsi="Times New Roman" w:cs="Times New Roman"/>
          <w:sz w:val="24"/>
          <w:szCs w:val="24"/>
        </w:rPr>
        <w:t>, a farm-to-table fine dining restaurant</w:t>
      </w:r>
    </w:p>
    <w:p w14:paraId="00000033" w14:textId="77777777" w:rsidR="007B69C9" w:rsidRDefault="00000000">
      <w:pPr>
        <w:numPr>
          <w:ilvl w:val="0"/>
          <w:numId w:val="1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Interests: Wine sourcing, sustainable agriculture, local producers, staff training, brand collaborations</w:t>
      </w:r>
    </w:p>
    <w:p w14:paraId="00000034" w14:textId="77777777" w:rsidR="007B69C9"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Goals:</w:t>
      </w:r>
    </w:p>
    <w:p w14:paraId="00000035" w14:textId="77777777" w:rsidR="007B69C9" w:rsidRDefault="00000000">
      <w:pPr>
        <w:numPr>
          <w:ilvl w:val="0"/>
          <w:numId w:val="1"/>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Curate a distinctive wine list that reflects the values of his cuisine: authenticity, terroir, and storytelling</w:t>
      </w:r>
    </w:p>
    <w:p w14:paraId="00000036" w14:textId="77777777" w:rsidR="007B69C9"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Build long-term partnerships with wineries that offer reliability, quality, and a human touch</w:t>
      </w:r>
    </w:p>
    <w:p w14:paraId="00000037" w14:textId="77777777" w:rsidR="007B69C9" w:rsidRDefault="00000000">
      <w:pPr>
        <w:numPr>
          <w:ilvl w:val="0"/>
          <w:numId w:val="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Educate his staff and patrons about the story behind every wine on the menu</w:t>
      </w:r>
    </w:p>
    <w:p w14:paraId="00000038" w14:textId="77777777" w:rsidR="007B69C9"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Sol Vigna Appeals:</w:t>
      </w:r>
    </w:p>
    <w:p w14:paraId="00000039" w14:textId="77777777" w:rsidR="007B69C9" w:rsidRDefault="00000000">
      <w:pPr>
        <w:numPr>
          <w:ilvl w:val="0"/>
          <w:numId w:val="14"/>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Family-owned, Sonoma-based—ticks all the boxes for local, artisanal, and authentic</w:t>
      </w:r>
    </w:p>
    <w:p w14:paraId="0000003A" w14:textId="77777777" w:rsidR="007B69C9" w:rsidRDefault="00000000">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emphasis on process and people behind the wine resonates with his brand ethos</w:t>
      </w:r>
    </w:p>
    <w:p w14:paraId="0000003B" w14:textId="77777777" w:rsidR="007B69C9" w:rsidRDefault="00000000">
      <w:pPr>
        <w:numPr>
          <w:ilvl w:val="0"/>
          <w:numId w:val="1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High-quality wines with a consistent profile that complement his seasonal menu</w:t>
      </w:r>
    </w:p>
    <w:p w14:paraId="0000003C" w14:textId="77777777" w:rsidR="007B69C9"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 Media Behavior on LinkedIn:</w:t>
      </w:r>
    </w:p>
    <w:p w14:paraId="0000003D" w14:textId="77777777" w:rsidR="007B69C9" w:rsidRDefault="00000000">
      <w:pPr>
        <w:numPr>
          <w:ilvl w:val="0"/>
          <w:numId w:val="12"/>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Engages with boutique wineries and sustainability-minded producers</w:t>
      </w:r>
    </w:p>
    <w:p w14:paraId="0000003E" w14:textId="77777777" w:rsidR="007B69C9"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Follows wine industry trends, supply chain innovations, and vineyard updates</w:t>
      </w:r>
    </w:p>
    <w:p w14:paraId="0000003F" w14:textId="77777777" w:rsidR="007B69C9" w:rsidRDefault="00000000">
      <w:pPr>
        <w:numPr>
          <w:ilvl w:val="0"/>
          <w:numId w:val="1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Likely to respond to posts that show how Sol Vigna partners with hospitality businesses—e.g., staff tastings, food pairings, back-vintage availability, or exclusive allocations</w:t>
      </w:r>
    </w:p>
    <w:p w14:paraId="00000040" w14:textId="77777777" w:rsidR="007B69C9" w:rsidRDefault="007B69C9">
      <w:pPr>
        <w:spacing w:before="280" w:after="280" w:line="240" w:lineRule="auto"/>
        <w:rPr>
          <w:rFonts w:ascii="Times New Roman" w:eastAsia="Times New Roman" w:hAnsi="Times New Roman" w:cs="Times New Roman"/>
          <w:b/>
          <w:sz w:val="24"/>
          <w:szCs w:val="24"/>
        </w:rPr>
      </w:pPr>
    </w:p>
    <w:p w14:paraId="00000041" w14:textId="77777777" w:rsidR="007B69C9" w:rsidRDefault="00000000">
      <w:pPr>
        <w:spacing w:after="0" w:line="240" w:lineRule="auto"/>
        <w:rPr>
          <w:rFonts w:ascii="Times New Roman" w:eastAsia="Times New Roman" w:hAnsi="Times New Roman" w:cs="Times New Roman"/>
          <w:b/>
          <w:sz w:val="24"/>
          <w:szCs w:val="24"/>
        </w:rPr>
      </w:pPr>
      <w:r>
        <w:pict w14:anchorId="21ADF3FA">
          <v:rect id="_x0000_i1028" style="width:0;height:1.5pt" o:hralign="center" o:hrstd="t" o:hr="t" fillcolor="#a0a0a0" stroked="f"/>
        </w:pict>
      </w:r>
    </w:p>
    <w:p w14:paraId="00000042"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Platform-Specific Guidelines</w:t>
      </w:r>
    </w:p>
    <w:p w14:paraId="00000043"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Instagram</w:t>
      </w:r>
    </w:p>
    <w:p w14:paraId="00000044" w14:textId="77777777" w:rsidR="007B69C9" w:rsidRDefault="00000000">
      <w:pPr>
        <w:numPr>
          <w:ilvl w:val="0"/>
          <w:numId w:val="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vertical (4:5 or 9:16) high-quality images/videos.</w:t>
      </w:r>
    </w:p>
    <w:p w14:paraId="00000045" w14:textId="77777777" w:rsidR="007B69C9"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 captions concise, under 2,200 characters. 2-3 lines before line breaks recommended.</w:t>
      </w:r>
    </w:p>
    <w:p w14:paraId="00000046" w14:textId="77777777" w:rsidR="007B69C9"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5–8 relevant hashtags (#SonomaWines, #SolVigna, #WineLovers, #ChardonnaySeason, etc.).</w:t>
      </w:r>
    </w:p>
    <w:p w14:paraId="00000047" w14:textId="77777777" w:rsidR="007B69C9"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Prioritize Reels for engagement with non-followers.</w:t>
      </w:r>
    </w:p>
    <w:p w14:paraId="00000048" w14:textId="77777777" w:rsidR="007B69C9" w:rsidRDefault="00000000">
      <w:pPr>
        <w:numPr>
          <w:ilvl w:val="0"/>
          <w:numId w:val="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Respond to all comments and DMs within 24 hours.</w:t>
      </w:r>
    </w:p>
    <w:p w14:paraId="00000049"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LinkedIn</w:t>
      </w:r>
    </w:p>
    <w:p w14:paraId="0000004A" w14:textId="77777777" w:rsidR="007B69C9" w:rsidRDefault="00000000">
      <w:pPr>
        <w:numPr>
          <w:ilvl w:val="0"/>
          <w:numId w:val="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Share long-form content: sustainability practices, team profiles, wine industry insights.</w:t>
      </w:r>
    </w:p>
    <w:p w14:paraId="0000004B" w14:textId="77777777" w:rsidR="007B69C9"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striking header images for every post.</w:t>
      </w:r>
    </w:p>
    <w:p w14:paraId="0000004C" w14:textId="77777777" w:rsidR="007B69C9"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Break up text into short paragraphs or bullets.</w:t>
      </w:r>
    </w:p>
    <w:p w14:paraId="0000004D" w14:textId="77777777" w:rsidR="007B69C9"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Always include a call to action (e.g., “Discover our winemaking story on our website.”).</w:t>
      </w:r>
    </w:p>
    <w:p w14:paraId="0000004E" w14:textId="77777777" w:rsidR="007B69C9" w:rsidRDefault="00000000">
      <w:pPr>
        <w:numPr>
          <w:ilvl w:val="0"/>
          <w:numId w:val="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weekly; aim for thought leadership tone.</w:t>
      </w:r>
    </w:p>
    <w:p w14:paraId="0000004F"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Facebook</w:t>
      </w:r>
    </w:p>
    <w:p w14:paraId="00000050" w14:textId="77777777" w:rsidR="007B69C9" w:rsidRDefault="00000000">
      <w:pPr>
        <w:numPr>
          <w:ilvl w:val="0"/>
          <w:numId w:val="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Mix short updates (events, new releases) with longer content (blogs, behind-the-scenes).</w:t>
      </w:r>
    </w:p>
    <w:p w14:paraId="00000051" w14:textId="77777777" w:rsidR="007B69C9" w:rsidRDefault="00000000">
      <w:pPr>
        <w:numPr>
          <w:ilvl w:val="0"/>
          <w:numId w:val="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native video and image galleries to boost visibility.</w:t>
      </w:r>
    </w:p>
    <w:p w14:paraId="00000052" w14:textId="77777777" w:rsidR="007B69C9" w:rsidRDefault="00000000">
      <w:pPr>
        <w:numPr>
          <w:ilvl w:val="0"/>
          <w:numId w:val="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clear CTAs (visit, shop, comment).</w:t>
      </w:r>
    </w:p>
    <w:p w14:paraId="00000053" w14:textId="77777777" w:rsidR="007B69C9" w:rsidRDefault="00000000">
      <w:pPr>
        <w:numPr>
          <w:ilvl w:val="0"/>
          <w:numId w:val="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Encourage conversation: ask questions, run polls, share user-generated content.</w:t>
      </w:r>
    </w:p>
    <w:p w14:paraId="00000054" w14:textId="77777777" w:rsidR="007B69C9" w:rsidRDefault="00000000">
      <w:pPr>
        <w:numPr>
          <w:ilvl w:val="0"/>
          <w:numId w:val="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Monitor and reply to all comments within 24 hours.</w:t>
      </w:r>
    </w:p>
    <w:p w14:paraId="00000055" w14:textId="77777777" w:rsidR="007B69C9" w:rsidRDefault="00000000">
      <w:pPr>
        <w:spacing w:after="0" w:line="240" w:lineRule="auto"/>
        <w:rPr>
          <w:rFonts w:ascii="Times New Roman" w:eastAsia="Times New Roman" w:hAnsi="Times New Roman" w:cs="Times New Roman"/>
          <w:sz w:val="24"/>
          <w:szCs w:val="24"/>
        </w:rPr>
      </w:pPr>
      <w:r>
        <w:pict w14:anchorId="0FDFA234">
          <v:rect id="_x0000_i1029" style="width:0;height:1.5pt" o:hralign="center" o:hrstd="t" o:hr="t" fillcolor="#a0a0a0" stroked="f"/>
        </w:pict>
      </w:r>
    </w:p>
    <w:p w14:paraId="00000056"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Visual Style Reminders</w:t>
      </w:r>
    </w:p>
    <w:p w14:paraId="00000057" w14:textId="77777777" w:rsidR="007B69C9" w:rsidRDefault="00000000">
      <w:pPr>
        <w:numPr>
          <w:ilvl w:val="0"/>
          <w:numId w:val="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Always use brand-consistent color tones: earthy greens, sunlit golds, soft burgundy.</w:t>
      </w:r>
    </w:p>
    <w:p w14:paraId="00000058" w14:textId="77777777" w:rsidR="007B69C9"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Filters should enhance natural light, not distort reality.</w:t>
      </w:r>
    </w:p>
    <w:p w14:paraId="00000059" w14:textId="77777777" w:rsidR="007B69C9" w:rsidRDefault="00000000">
      <w:pPr>
        <w:numPr>
          <w:ilvl w:val="0"/>
          <w:numId w:val="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vineyards, bottles, lifestyle, food pairings, and Sonoma landscapes.</w:t>
      </w:r>
    </w:p>
    <w:p w14:paraId="0000005A" w14:textId="77777777" w:rsidR="007B69C9" w:rsidRDefault="00000000">
      <w:pPr>
        <w:spacing w:after="0" w:line="240" w:lineRule="auto"/>
        <w:rPr>
          <w:rFonts w:ascii="Times New Roman" w:eastAsia="Times New Roman" w:hAnsi="Times New Roman" w:cs="Times New Roman"/>
          <w:sz w:val="24"/>
          <w:szCs w:val="24"/>
        </w:rPr>
      </w:pPr>
      <w:r>
        <w:pict w14:anchorId="036A4C7A">
          <v:rect id="_x0000_i1030" style="width:0;height:1.5pt" o:hralign="center" o:hrstd="t" o:hr="t" fillcolor="#a0a0a0" stroked="f"/>
        </w:pict>
      </w:r>
    </w:p>
    <w:p w14:paraId="0000005B" w14:textId="77777777" w:rsidR="007B69C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End of Brand Manual v1.0</w:t>
      </w:r>
    </w:p>
    <w:p w14:paraId="0000005C" w14:textId="77777777" w:rsidR="007B69C9" w:rsidRDefault="007B69C9"/>
    <w:sectPr w:rsidR="007B69C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21090C7-2B59-496C-84BF-A1687B9A539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D4D19759-1EB9-44F3-9A48-A120411072BA}"/>
    <w:embedItalic r:id="rId3" w:fontKey="{D105D16A-6FA8-4A33-99EF-2A7AC4637C6B}"/>
  </w:font>
  <w:font w:name="Play">
    <w:charset w:val="00"/>
    <w:family w:val="auto"/>
    <w:pitch w:val="default"/>
    <w:embedRegular r:id="rId4" w:fontKey="{17060DA2-E02A-449F-AEB0-585A0D34D9A5}"/>
  </w:font>
  <w:font w:name="Aptos Display">
    <w:charset w:val="00"/>
    <w:family w:val="swiss"/>
    <w:pitch w:val="variable"/>
    <w:sig w:usb0="20000287" w:usb1="00000003" w:usb2="00000000" w:usb3="00000000" w:csb0="0000019F" w:csb1="00000000"/>
    <w:embedRegular r:id="rId5" w:fontKey="{E3D7D4BD-70A4-4832-90BA-2170876510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34D"/>
    <w:multiLevelType w:val="multilevel"/>
    <w:tmpl w:val="1DD4A6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F83B09"/>
    <w:multiLevelType w:val="multilevel"/>
    <w:tmpl w:val="0C86C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C54F06"/>
    <w:multiLevelType w:val="multilevel"/>
    <w:tmpl w:val="E21CE9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AE213BA"/>
    <w:multiLevelType w:val="multilevel"/>
    <w:tmpl w:val="DF36AC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21A039A"/>
    <w:multiLevelType w:val="multilevel"/>
    <w:tmpl w:val="CD6E6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FE2DEF"/>
    <w:multiLevelType w:val="multilevel"/>
    <w:tmpl w:val="E45C6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4A3595"/>
    <w:multiLevelType w:val="multilevel"/>
    <w:tmpl w:val="90AA4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7B26264"/>
    <w:multiLevelType w:val="multilevel"/>
    <w:tmpl w:val="DACA2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5248C5"/>
    <w:multiLevelType w:val="multilevel"/>
    <w:tmpl w:val="CDF60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840E8D"/>
    <w:multiLevelType w:val="multilevel"/>
    <w:tmpl w:val="F3885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EA5E5C"/>
    <w:multiLevelType w:val="multilevel"/>
    <w:tmpl w:val="7E7E47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E4F0001"/>
    <w:multiLevelType w:val="multilevel"/>
    <w:tmpl w:val="C972C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016209"/>
    <w:multiLevelType w:val="multilevel"/>
    <w:tmpl w:val="64D0F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520684"/>
    <w:multiLevelType w:val="multilevel"/>
    <w:tmpl w:val="33722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B3717D"/>
    <w:multiLevelType w:val="multilevel"/>
    <w:tmpl w:val="23B2B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4232912"/>
    <w:multiLevelType w:val="multilevel"/>
    <w:tmpl w:val="C9323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A8226F"/>
    <w:multiLevelType w:val="multilevel"/>
    <w:tmpl w:val="7F9C0C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04266075">
    <w:abstractNumId w:val="7"/>
  </w:num>
  <w:num w:numId="2" w16cid:durableId="598484148">
    <w:abstractNumId w:val="14"/>
  </w:num>
  <w:num w:numId="3" w16cid:durableId="872695384">
    <w:abstractNumId w:val="11"/>
  </w:num>
  <w:num w:numId="4" w16cid:durableId="2029868890">
    <w:abstractNumId w:val="3"/>
  </w:num>
  <w:num w:numId="5" w16cid:durableId="1805345187">
    <w:abstractNumId w:val="16"/>
  </w:num>
  <w:num w:numId="6" w16cid:durableId="1846480511">
    <w:abstractNumId w:val="6"/>
  </w:num>
  <w:num w:numId="7" w16cid:durableId="1076434311">
    <w:abstractNumId w:val="2"/>
  </w:num>
  <w:num w:numId="8" w16cid:durableId="1489789342">
    <w:abstractNumId w:val="0"/>
  </w:num>
  <w:num w:numId="9" w16cid:durableId="1987709350">
    <w:abstractNumId w:val="10"/>
  </w:num>
  <w:num w:numId="10" w16cid:durableId="1324434730">
    <w:abstractNumId w:val="5"/>
  </w:num>
  <w:num w:numId="11" w16cid:durableId="1907254312">
    <w:abstractNumId w:val="4"/>
  </w:num>
  <w:num w:numId="12" w16cid:durableId="1731003060">
    <w:abstractNumId w:val="1"/>
  </w:num>
  <w:num w:numId="13" w16cid:durableId="1511142303">
    <w:abstractNumId w:val="9"/>
  </w:num>
  <w:num w:numId="14" w16cid:durableId="1358890316">
    <w:abstractNumId w:val="12"/>
  </w:num>
  <w:num w:numId="15" w16cid:durableId="418135599">
    <w:abstractNumId w:val="8"/>
  </w:num>
  <w:num w:numId="16" w16cid:durableId="435489702">
    <w:abstractNumId w:val="13"/>
  </w:num>
  <w:num w:numId="17" w16cid:durableId="12873950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UwtrQ0MzIzNrAwsDBV0lEKTi0uzszPAykwrAUAYZLsJCwAAAA="/>
  </w:docVars>
  <w:rsids>
    <w:rsidRoot w:val="007B69C9"/>
    <w:rsid w:val="003A3AB7"/>
    <w:rsid w:val="007B69C9"/>
    <w:rsid w:val="00B029D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13F7EF9-EE12-4668-AAFC-FE639EDFF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CH" w:eastAsia="en-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F76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F7622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7622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7622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7622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7622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7622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7622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7622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76224"/>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rsid w:val="00F76224"/>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sid w:val="00F7622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76224"/>
    <w:pPr>
      <w:spacing w:before="160"/>
      <w:jc w:val="center"/>
    </w:pPr>
    <w:rPr>
      <w:i/>
      <w:iCs/>
      <w:color w:val="404040" w:themeColor="text1" w:themeTint="BF"/>
    </w:rPr>
  </w:style>
  <w:style w:type="character" w:customStyle="1" w:styleId="QuoteChar">
    <w:name w:val="Quote Char"/>
    <w:basedOn w:val="DefaultParagraphFont"/>
    <w:link w:val="Quote"/>
    <w:uiPriority w:val="29"/>
    <w:rsid w:val="00F76224"/>
    <w:rPr>
      <w:i/>
      <w:iCs/>
      <w:color w:val="404040" w:themeColor="text1" w:themeTint="BF"/>
      <w:lang w:val="en-GB"/>
    </w:rPr>
  </w:style>
  <w:style w:type="paragraph" w:styleId="ListParagraph">
    <w:name w:val="List Paragraph"/>
    <w:basedOn w:val="Normal"/>
    <w:uiPriority w:val="34"/>
    <w:qFormat/>
    <w:rsid w:val="00F76224"/>
    <w:pPr>
      <w:ind w:left="720"/>
      <w:contextualSpacing/>
    </w:pPr>
  </w:style>
  <w:style w:type="character" w:styleId="IntenseEmphasis">
    <w:name w:val="Intense Emphasis"/>
    <w:basedOn w:val="DefaultParagraphFont"/>
    <w:uiPriority w:val="21"/>
    <w:qFormat/>
    <w:rsid w:val="00F76224"/>
    <w:rPr>
      <w:i/>
      <w:iCs/>
      <w:color w:val="0F4761" w:themeColor="accent1" w:themeShade="BF"/>
    </w:rPr>
  </w:style>
  <w:style w:type="paragraph" w:styleId="IntenseQuote">
    <w:name w:val="Intense Quote"/>
    <w:basedOn w:val="Normal"/>
    <w:next w:val="Normal"/>
    <w:link w:val="IntenseQuoteChar"/>
    <w:uiPriority w:val="30"/>
    <w:qFormat/>
    <w:rsid w:val="00F76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224"/>
    <w:rPr>
      <w:i/>
      <w:iCs/>
      <w:color w:val="0F4761" w:themeColor="accent1" w:themeShade="BF"/>
      <w:lang w:val="en-GB"/>
    </w:rPr>
  </w:style>
  <w:style w:type="character" w:styleId="IntenseReference">
    <w:name w:val="Intense Reference"/>
    <w:basedOn w:val="DefaultParagraphFont"/>
    <w:uiPriority w:val="32"/>
    <w:qFormat/>
    <w:rsid w:val="00F76224"/>
    <w:rPr>
      <w:b/>
      <w:bCs/>
      <w:smallCaps/>
      <w:color w:val="0F4761" w:themeColor="accent1" w:themeShade="BF"/>
      <w:spacing w:val="5"/>
    </w:rPr>
  </w:style>
  <w:style w:type="paragraph" w:styleId="NormalWeb">
    <w:name w:val="Normal (Web)"/>
    <w:basedOn w:val="Normal"/>
    <w:uiPriority w:val="99"/>
    <w:semiHidden/>
    <w:unhideWhenUsed/>
    <w:rsid w:val="00F762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6224"/>
    <w:rPr>
      <w:b/>
      <w:bCs/>
    </w:rPr>
  </w:style>
  <w:style w:type="character" w:styleId="Emphasis">
    <w:name w:val="Emphasis"/>
    <w:basedOn w:val="DefaultParagraphFont"/>
    <w:uiPriority w:val="20"/>
    <w:qFormat/>
    <w:rsid w:val="00F76224"/>
    <w:rPr>
      <w:i/>
      <w:iCs/>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hsVUtgzn7d1/DdKJABY/7OmoQ==">CgMxLjAyDmgub2Y0MTNhb2ZseWFvMg5oLjM0MXlzcWVzc3BycjgAciExUENFSmpCR09sUkVTUmhGRGhNNjVxRGpPRlZDUFg2aGY=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807</Words>
  <Characters>4605</Characters>
  <Application>Microsoft Office Word</Application>
  <DocSecurity>0</DocSecurity>
  <Lines>118</Lines>
  <Paragraphs>84</Paragraphs>
  <ScaleCrop>false</ScaleCrop>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De Mauro</dc:creator>
  <cp:lastModifiedBy>Andrea De Mauro</cp:lastModifiedBy>
  <cp:revision>2</cp:revision>
  <dcterms:created xsi:type="dcterms:W3CDTF">2025-06-22T18:50:00Z</dcterms:created>
  <dcterms:modified xsi:type="dcterms:W3CDTF">2025-07-01T10:40:00Z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e9e4b7ff-5c5e-4587-9717-4ff65777d1a3</vt:lpwstr>
  </property>
</Properties>
</file>