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1116A" w14:textId="77777777" w:rsidR="00A84E5B" w:rsidRDefault="00A84E5B" w:rsidP="00411ECE">
      <w:pPr>
        <w:pStyle w:val="Title"/>
        <w:jc w:val="center"/>
        <w:rPr>
          <w:b/>
        </w:rPr>
      </w:pPr>
    </w:p>
    <w:p w14:paraId="0598D972" w14:textId="57E5F483" w:rsidR="00411ECE" w:rsidRPr="00C84733" w:rsidRDefault="00411ECE" w:rsidP="00411ECE">
      <w:pPr>
        <w:pStyle w:val="Title"/>
        <w:jc w:val="center"/>
        <w:rPr>
          <w:b/>
        </w:rPr>
      </w:pPr>
      <w:r w:rsidRPr="00C84733">
        <w:rPr>
          <w:b/>
        </w:rPr>
        <w:t xml:space="preserve">Assignment </w:t>
      </w:r>
      <w:r>
        <w:rPr>
          <w:b/>
        </w:rPr>
        <w:t>2 Yield Curve Calibration</w:t>
      </w:r>
    </w:p>
    <w:p w14:paraId="53DA9100" w14:textId="77777777" w:rsidR="00411ECE" w:rsidRDefault="00411ECE" w:rsidP="00411ECE"/>
    <w:p w14:paraId="02F99BC0" w14:textId="3C4F9CFB" w:rsidR="00411ECE" w:rsidRDefault="00411ECE" w:rsidP="00411ECE">
      <w:pPr>
        <w:pStyle w:val="Heading1"/>
        <w:rPr>
          <w:b/>
        </w:rPr>
      </w:pPr>
      <w:r w:rsidRPr="00C84733">
        <w:rPr>
          <w:b/>
        </w:rPr>
        <w:t>Introduction</w:t>
      </w:r>
    </w:p>
    <w:p w14:paraId="35A65B9B" w14:textId="7BEC3042" w:rsidR="00D24EE4" w:rsidRDefault="00DF5046" w:rsidP="00D24EE4">
      <w:pPr>
        <w:rPr>
          <w:sz w:val="24"/>
          <w:szCs w:val="24"/>
        </w:rPr>
      </w:pPr>
      <w:r>
        <w:t xml:space="preserve">This assignment </w:t>
      </w:r>
      <w:r w:rsidR="00A84E5B">
        <w:t>follows market</w:t>
      </w:r>
      <w:r>
        <w:t xml:space="preserve"> standard </w:t>
      </w:r>
      <w:r w:rsidR="005307E0">
        <w:t>practice</w:t>
      </w:r>
      <w:r>
        <w:t xml:space="preserve"> of computing XVA by Monte Carlo simulation. Students are expected to achieve </w:t>
      </w:r>
      <w:r>
        <w:rPr>
          <w:sz w:val="24"/>
          <w:szCs w:val="24"/>
        </w:rPr>
        <w:t>the following:</w:t>
      </w:r>
    </w:p>
    <w:p w14:paraId="4A151D74" w14:textId="0D3EF7A4" w:rsidR="00D24EE4" w:rsidRDefault="002A4A6E" w:rsidP="00D24E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Study</w:t>
      </w:r>
      <w:r w:rsidR="00DF5046">
        <w:rPr>
          <w:sz w:val="24"/>
          <w:szCs w:val="24"/>
        </w:rPr>
        <w:t xml:space="preserve"> swap XVA example, and understand the valuation framework: model </w:t>
      </w:r>
      <w:r>
        <w:rPr>
          <w:sz w:val="24"/>
          <w:szCs w:val="24"/>
        </w:rPr>
        <w:t>initialization</w:t>
      </w:r>
      <w:r w:rsidR="00DF5046">
        <w:rPr>
          <w:sz w:val="24"/>
          <w:szCs w:val="24"/>
        </w:rPr>
        <w:t xml:space="preserve">, model evolution, exposure matrix </w:t>
      </w:r>
      <w:r w:rsidR="005307E0">
        <w:rPr>
          <w:sz w:val="24"/>
          <w:szCs w:val="24"/>
        </w:rPr>
        <w:t>computation</w:t>
      </w:r>
      <w:r w:rsidR="00DF5046">
        <w:rPr>
          <w:sz w:val="24"/>
          <w:szCs w:val="24"/>
        </w:rPr>
        <w:t xml:space="preserve">, and aggregation with credit/funding component. </w:t>
      </w:r>
    </w:p>
    <w:p w14:paraId="13032B5C" w14:textId="2FD9D261" w:rsidR="00D24EE4" w:rsidRDefault="00DF5046" w:rsidP="00D24E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Build FX Geometric Brownian Motion (GBM) model with stochastic</w:t>
      </w:r>
      <w:r w:rsidR="00A84E5B">
        <w:rPr>
          <w:sz w:val="24"/>
          <w:szCs w:val="24"/>
        </w:rPr>
        <w:t xml:space="preserve"> interest</w:t>
      </w:r>
      <w:r>
        <w:rPr>
          <w:sz w:val="24"/>
          <w:szCs w:val="24"/>
        </w:rPr>
        <w:t xml:space="preserve"> rate</w:t>
      </w:r>
      <w:r w:rsidR="005307E0">
        <w:rPr>
          <w:sz w:val="24"/>
          <w:szCs w:val="24"/>
        </w:rPr>
        <w:t>s</w:t>
      </w:r>
      <w:r>
        <w:rPr>
          <w:sz w:val="24"/>
          <w:szCs w:val="24"/>
        </w:rPr>
        <w:t>, evolve the model and simulate FX spot rate</w:t>
      </w:r>
    </w:p>
    <w:p w14:paraId="62121B99" w14:textId="5D545DAB" w:rsidR="00D24EE4" w:rsidRPr="00D24EE4" w:rsidRDefault="00DF5046" w:rsidP="00D24E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Understand the drivers behind XVA, model vol, correlation, credit spread etc</w:t>
      </w:r>
    </w:p>
    <w:p w14:paraId="1404BBD1" w14:textId="77777777" w:rsidR="005307E0" w:rsidRDefault="005307E0" w:rsidP="00411ECE">
      <w:pPr>
        <w:rPr>
          <w:b/>
          <w:bCs/>
          <w:sz w:val="24"/>
          <w:szCs w:val="24"/>
        </w:rPr>
      </w:pPr>
    </w:p>
    <w:p w14:paraId="7D37D715" w14:textId="428F7192" w:rsidR="00877BF9" w:rsidRPr="00877BF9" w:rsidRDefault="00411ECE" w:rsidP="00411ECE">
      <w:pPr>
        <w:rPr>
          <w:b/>
          <w:bCs/>
          <w:sz w:val="24"/>
          <w:szCs w:val="24"/>
        </w:rPr>
      </w:pPr>
      <w:r w:rsidRPr="00877BF9">
        <w:rPr>
          <w:b/>
          <w:bCs/>
          <w:sz w:val="24"/>
          <w:szCs w:val="24"/>
        </w:rPr>
        <w:t xml:space="preserve">Task 1: </w:t>
      </w:r>
    </w:p>
    <w:p w14:paraId="6DDD610D" w14:textId="61DDCFDE" w:rsidR="00411ECE" w:rsidRDefault="00C100EA" w:rsidP="00411ECE">
      <w:pPr>
        <w:rPr>
          <w:sz w:val="24"/>
          <w:szCs w:val="24"/>
        </w:rPr>
      </w:pPr>
      <w:r>
        <w:rPr>
          <w:sz w:val="24"/>
          <w:szCs w:val="24"/>
        </w:rPr>
        <w:t xml:space="preserve">Download python project CVA from </w:t>
      </w:r>
      <w:r w:rsidR="00CE4691">
        <w:rPr>
          <w:sz w:val="24"/>
          <w:szCs w:val="24"/>
        </w:rPr>
        <w:t>assignment</w:t>
      </w:r>
      <w:r>
        <w:rPr>
          <w:sz w:val="24"/>
          <w:szCs w:val="24"/>
        </w:rPr>
        <w:t xml:space="preserve"> folder. </w:t>
      </w:r>
      <w:r w:rsidR="00877BF9">
        <w:rPr>
          <w:sz w:val="24"/>
          <w:szCs w:val="24"/>
        </w:rPr>
        <w:t>R</w:t>
      </w:r>
      <w:r w:rsidR="00411ECE">
        <w:rPr>
          <w:sz w:val="24"/>
          <w:szCs w:val="24"/>
        </w:rPr>
        <w:t xml:space="preserve">un </w:t>
      </w:r>
      <w:r w:rsidR="00DF5046" w:rsidRPr="00CE4691">
        <w:rPr>
          <w:i/>
          <w:iCs/>
          <w:sz w:val="24"/>
          <w:szCs w:val="24"/>
        </w:rPr>
        <w:t>compute_swap_xva()</w:t>
      </w:r>
      <w:r w:rsidR="00DF5046">
        <w:rPr>
          <w:sz w:val="24"/>
          <w:szCs w:val="24"/>
        </w:rPr>
        <w:t xml:space="preserve"> in XVA</w:t>
      </w:r>
      <w:r w:rsidR="00411ECE">
        <w:rPr>
          <w:sz w:val="24"/>
          <w:szCs w:val="24"/>
        </w:rPr>
        <w:t xml:space="preserve">.py, </w:t>
      </w:r>
      <w:r w:rsidR="00DF5046">
        <w:rPr>
          <w:sz w:val="24"/>
          <w:szCs w:val="24"/>
        </w:rPr>
        <w:t xml:space="preserve">the sample </w:t>
      </w:r>
      <w:r w:rsidR="007A5A8E">
        <w:rPr>
          <w:sz w:val="24"/>
          <w:szCs w:val="24"/>
        </w:rPr>
        <w:t>code</w:t>
      </w:r>
      <w:r w:rsidR="00DF5046">
        <w:rPr>
          <w:sz w:val="24"/>
          <w:szCs w:val="24"/>
        </w:rPr>
        <w:t xml:space="preserve"> compute</w:t>
      </w:r>
      <w:r w:rsidR="007A5A8E">
        <w:rPr>
          <w:sz w:val="24"/>
          <w:szCs w:val="24"/>
        </w:rPr>
        <w:t>s</w:t>
      </w:r>
      <w:r w:rsidR="00DF5046">
        <w:rPr>
          <w:sz w:val="24"/>
          <w:szCs w:val="24"/>
        </w:rPr>
        <w:t xml:space="preserve"> XVA per </w:t>
      </w:r>
      <w:r w:rsidR="007A5A8E">
        <w:rPr>
          <w:sz w:val="24"/>
          <w:szCs w:val="24"/>
        </w:rPr>
        <w:t xml:space="preserve">a </w:t>
      </w:r>
      <w:r w:rsidR="00DF5046">
        <w:rPr>
          <w:sz w:val="24"/>
          <w:szCs w:val="24"/>
        </w:rPr>
        <w:t>10Y</w:t>
      </w:r>
      <w:r w:rsidR="007A5A8E">
        <w:rPr>
          <w:sz w:val="24"/>
          <w:szCs w:val="24"/>
        </w:rPr>
        <w:t xml:space="preserve"> pay fixed rate interest rate swap. Interest rate is driven by Hull White short rate model, 5000 simulation path</w:t>
      </w:r>
      <w:r w:rsidR="00702E53">
        <w:rPr>
          <w:sz w:val="24"/>
          <w:szCs w:val="24"/>
        </w:rPr>
        <w:t>s</w:t>
      </w:r>
      <w:r w:rsidR="007A5A8E">
        <w:rPr>
          <w:sz w:val="24"/>
          <w:szCs w:val="24"/>
        </w:rPr>
        <w:t xml:space="preserve"> and 40 time steps.</w:t>
      </w:r>
      <w:r w:rsidR="00702E53">
        <w:rPr>
          <w:sz w:val="24"/>
          <w:szCs w:val="24"/>
        </w:rPr>
        <w:t xml:space="preserve"> XVA valuation follows a few key steps:</w:t>
      </w:r>
    </w:p>
    <w:p w14:paraId="3AC3C8AB" w14:textId="5CF09B3F" w:rsidR="00702E53" w:rsidRDefault="00702E53" w:rsidP="00702E5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Gather inputs, curves and simulation related configs </w:t>
      </w:r>
    </w:p>
    <w:p w14:paraId="15809947" w14:textId="0106C7FE" w:rsidR="00702E53" w:rsidRDefault="00702E53" w:rsidP="00702E5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Initiate models, HW </w:t>
      </w:r>
      <w:r w:rsidR="002A4A6E">
        <w:rPr>
          <w:sz w:val="24"/>
          <w:szCs w:val="24"/>
        </w:rPr>
        <w:t>and</w:t>
      </w:r>
      <w:r>
        <w:rPr>
          <w:sz w:val="24"/>
          <w:szCs w:val="24"/>
        </w:rPr>
        <w:t xml:space="preserve"> GBM model, set simulation slice index to 0, initia</w:t>
      </w:r>
      <w:r w:rsidR="00CE4691">
        <w:rPr>
          <w:sz w:val="24"/>
          <w:szCs w:val="24"/>
        </w:rPr>
        <w:t xml:space="preserve">lize </w:t>
      </w:r>
      <w:r w:rsidR="003B6094">
        <w:rPr>
          <w:sz w:val="24"/>
          <w:szCs w:val="24"/>
        </w:rPr>
        <w:t>model parameters</w:t>
      </w:r>
    </w:p>
    <w:p w14:paraId="5BB78A11" w14:textId="7C33042E" w:rsidR="00702E53" w:rsidRDefault="00702E53" w:rsidP="00702E5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Compute exposure matrix per time step and per simulation path, this is core component in XVA computation. In method </w:t>
      </w:r>
      <w:r w:rsidRPr="00B40A9D">
        <w:rPr>
          <w:i/>
          <w:iCs/>
          <w:sz w:val="24"/>
          <w:szCs w:val="24"/>
        </w:rPr>
        <w:t>compute_exposure_matrix</w:t>
      </w:r>
      <w:r>
        <w:rPr>
          <w:sz w:val="24"/>
          <w:szCs w:val="24"/>
        </w:rPr>
        <w:t>, we evolve model from previous time step to current time step, and simulate short rates and fx spots</w:t>
      </w:r>
      <w:r w:rsidR="001A6915">
        <w:rPr>
          <w:sz w:val="24"/>
          <w:szCs w:val="24"/>
        </w:rPr>
        <w:t>; then compute mtm of the trade as of current time step with simulated curve and fx spot.</w:t>
      </w:r>
    </w:p>
    <w:p w14:paraId="4C345FA8" w14:textId="66FE1778" w:rsidR="003B6094" w:rsidRDefault="003B6094" w:rsidP="003B6094">
      <w:pPr>
        <w:pStyle w:val="ListParagraph"/>
        <w:rPr>
          <w:sz w:val="24"/>
          <w:szCs w:val="24"/>
        </w:rPr>
      </w:pPr>
    </w:p>
    <w:p w14:paraId="3CD75273" w14:textId="3B52043A" w:rsidR="003B6094" w:rsidRDefault="003B6094" w:rsidP="003B609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Note, our implementation is efficient, we apply vectorized operation in numpy. Thus we never loop path explicitly. </w:t>
      </w:r>
    </w:p>
    <w:p w14:paraId="7FA7E4B6" w14:textId="77777777" w:rsidR="003B6094" w:rsidRDefault="003B6094" w:rsidP="003B6094">
      <w:pPr>
        <w:pStyle w:val="ListParagraph"/>
        <w:rPr>
          <w:sz w:val="24"/>
          <w:szCs w:val="24"/>
        </w:rPr>
      </w:pPr>
    </w:p>
    <w:p w14:paraId="543B11B5" w14:textId="3173A793" w:rsidR="001A6915" w:rsidRPr="006A7246" w:rsidRDefault="001A6915" w:rsidP="00411EC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Aggregate exposure metric (EDPE, EDNE) with funding/credit curve, and compute final result cva, dva, fca, fba. (You have to complete the aggregation logic in task 2) </w:t>
      </w:r>
    </w:p>
    <w:p w14:paraId="037A0291" w14:textId="2655F574" w:rsidR="00F30D75" w:rsidRDefault="00F30D75" w:rsidP="00411ECE">
      <w:pPr>
        <w:rPr>
          <w:sz w:val="24"/>
          <w:szCs w:val="24"/>
        </w:rPr>
      </w:pPr>
      <w:r>
        <w:rPr>
          <w:sz w:val="24"/>
          <w:szCs w:val="24"/>
        </w:rPr>
        <w:t>No action is required for Task 1,</w:t>
      </w:r>
      <w:r w:rsidR="00F4034D">
        <w:rPr>
          <w:sz w:val="24"/>
          <w:szCs w:val="24"/>
        </w:rPr>
        <w:t xml:space="preserve"> review and</w:t>
      </w:r>
      <w:r w:rsidR="001A6915">
        <w:rPr>
          <w:sz w:val="24"/>
          <w:szCs w:val="24"/>
        </w:rPr>
        <w:t xml:space="preserve"> understand </w:t>
      </w:r>
      <w:r w:rsidR="00CE4691">
        <w:rPr>
          <w:sz w:val="24"/>
          <w:szCs w:val="24"/>
        </w:rPr>
        <w:t>XVA valuation framework.</w:t>
      </w:r>
      <w:r w:rsidR="001A6915">
        <w:rPr>
          <w:sz w:val="24"/>
          <w:szCs w:val="24"/>
        </w:rPr>
        <w:t xml:space="preserve"> The trick is in </w:t>
      </w:r>
      <w:r w:rsidR="00F4034D">
        <w:rPr>
          <w:sz w:val="24"/>
          <w:szCs w:val="24"/>
        </w:rPr>
        <w:t>XVA</w:t>
      </w:r>
      <w:r w:rsidR="001A6915">
        <w:rPr>
          <w:sz w:val="24"/>
          <w:szCs w:val="24"/>
        </w:rPr>
        <w:t xml:space="preserve"> valuation, instead of calling</w:t>
      </w:r>
      <w:r w:rsidR="00CE4691">
        <w:rPr>
          <w:sz w:val="24"/>
          <w:szCs w:val="24"/>
        </w:rPr>
        <w:t xml:space="preserve"> static</w:t>
      </w:r>
      <w:r w:rsidR="001A6915">
        <w:rPr>
          <w:sz w:val="24"/>
          <w:szCs w:val="24"/>
        </w:rPr>
        <w:t xml:space="preserve"> curve, it calls simulated curve, thus the discount factor is </w:t>
      </w:r>
      <w:r w:rsidR="00CE4691">
        <w:rPr>
          <w:sz w:val="24"/>
          <w:szCs w:val="24"/>
        </w:rPr>
        <w:t>generated</w:t>
      </w:r>
      <w:r w:rsidR="001A6915">
        <w:rPr>
          <w:sz w:val="24"/>
          <w:szCs w:val="24"/>
        </w:rPr>
        <w:t xml:space="preserve"> from HW model. </w:t>
      </w:r>
    </w:p>
    <w:p w14:paraId="743B0CF1" w14:textId="77777777" w:rsidR="006A7246" w:rsidRDefault="006A7246" w:rsidP="00411ECE">
      <w:pPr>
        <w:rPr>
          <w:sz w:val="24"/>
          <w:szCs w:val="24"/>
        </w:rPr>
      </w:pPr>
    </w:p>
    <w:p w14:paraId="71EE76FD" w14:textId="7A37A8B6" w:rsidR="00877BF9" w:rsidRDefault="00F30D75" w:rsidP="00411ECE">
      <w:pPr>
        <w:rPr>
          <w:b/>
          <w:bCs/>
          <w:sz w:val="24"/>
          <w:szCs w:val="24"/>
        </w:rPr>
      </w:pPr>
      <w:r w:rsidRPr="00877BF9">
        <w:rPr>
          <w:b/>
          <w:bCs/>
          <w:sz w:val="24"/>
          <w:szCs w:val="24"/>
        </w:rPr>
        <w:t xml:space="preserve">Task 2: </w:t>
      </w:r>
    </w:p>
    <w:p w14:paraId="4E0513F7" w14:textId="2AC9C6FA" w:rsidR="00F30D75" w:rsidRDefault="006541AB" w:rsidP="00411ECE">
      <w:pPr>
        <w:rPr>
          <w:sz w:val="24"/>
          <w:szCs w:val="24"/>
        </w:rPr>
      </w:pPr>
      <w:r>
        <w:rPr>
          <w:sz w:val="24"/>
          <w:szCs w:val="24"/>
        </w:rPr>
        <w:t xml:space="preserve">In XVA.py, complete </w:t>
      </w:r>
      <w:r w:rsidRPr="00F4034D">
        <w:rPr>
          <w:b/>
          <w:bCs/>
          <w:i/>
          <w:iCs/>
          <w:sz w:val="24"/>
          <w:szCs w:val="24"/>
        </w:rPr>
        <w:t>compute_xva</w:t>
      </w:r>
      <w:r>
        <w:rPr>
          <w:sz w:val="24"/>
          <w:szCs w:val="24"/>
        </w:rPr>
        <w:t xml:space="preserve"> function implementation, where function prototype is defined in </w:t>
      </w:r>
      <w:r w:rsidRPr="00F4034D">
        <w:rPr>
          <w:i/>
          <w:iCs/>
          <w:sz w:val="24"/>
          <w:szCs w:val="24"/>
        </w:rPr>
        <w:t>compute_swap_xva,</w:t>
      </w:r>
      <w:r>
        <w:rPr>
          <w:sz w:val="24"/>
          <w:szCs w:val="24"/>
        </w:rPr>
        <w:t xml:space="preserve"> commented out by default. After implementation, uncomment the last few lines from </w:t>
      </w:r>
      <w:r w:rsidRPr="00B40A9D">
        <w:rPr>
          <w:i/>
          <w:iCs/>
          <w:sz w:val="24"/>
          <w:szCs w:val="24"/>
        </w:rPr>
        <w:t>compute_swap_xva()</w:t>
      </w:r>
      <w:r>
        <w:rPr>
          <w:sz w:val="24"/>
          <w:szCs w:val="24"/>
        </w:rPr>
        <w:t xml:space="preserve"> method, and print out cva, dva, fca, fba. Your result should be close to cell K12:K13 in sheet “17.2 and 17.3” of 4E-Chapter-17.xlsm, K9 set to false. </w:t>
      </w:r>
    </w:p>
    <w:p w14:paraId="1279AA74" w14:textId="77777777" w:rsidR="006A7246" w:rsidRDefault="006A7246" w:rsidP="00411ECE">
      <w:pPr>
        <w:rPr>
          <w:sz w:val="24"/>
          <w:szCs w:val="24"/>
        </w:rPr>
      </w:pPr>
    </w:p>
    <w:p w14:paraId="006B6F19" w14:textId="486450BC" w:rsidR="00877BF9" w:rsidRDefault="00F30D75" w:rsidP="00411ECE">
      <w:pPr>
        <w:rPr>
          <w:sz w:val="24"/>
          <w:szCs w:val="24"/>
        </w:rPr>
      </w:pPr>
      <w:r w:rsidRPr="00877BF9">
        <w:rPr>
          <w:b/>
          <w:bCs/>
          <w:sz w:val="24"/>
          <w:szCs w:val="24"/>
        </w:rPr>
        <w:t>Task 3:</w:t>
      </w:r>
      <w:r>
        <w:rPr>
          <w:sz w:val="24"/>
          <w:szCs w:val="24"/>
        </w:rPr>
        <w:t xml:space="preserve"> </w:t>
      </w:r>
    </w:p>
    <w:p w14:paraId="236888A4" w14:textId="77777777" w:rsidR="00461F1E" w:rsidRDefault="00461F1E" w:rsidP="00461F1E">
      <w:pPr>
        <w:rPr>
          <w:sz w:val="24"/>
          <w:szCs w:val="24"/>
        </w:rPr>
      </w:pPr>
      <w:r>
        <w:rPr>
          <w:sz w:val="24"/>
          <w:szCs w:val="24"/>
        </w:rPr>
        <w:t>FX spot rate under GBM model is formulated in this way:</w:t>
      </w:r>
    </w:p>
    <w:p w14:paraId="7C4ECD8C" w14:textId="77777777" w:rsidR="00461F1E" w:rsidRPr="007026BF" w:rsidRDefault="00461F1E" w:rsidP="00461F1E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du</m:t>
                      </m:r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-0.5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t-s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+zσ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t-s</m:t>
                      </m:r>
                    </m:e>
                  </m:rad>
                </m:e>
              </m:d>
            </m:e>
          </m:func>
        </m:oMath>
      </m:oMathPara>
    </w:p>
    <w:p w14:paraId="7630691F" w14:textId="77777777" w:rsidR="00461F1E" w:rsidRDefault="00461F1E" w:rsidP="00461F1E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m:oMath>
        <m:r>
          <w:rPr>
            <w:rFonts w:ascii="Cambria Math" w:hAnsi="Cambria Math"/>
            <w:sz w:val="24"/>
            <w:szCs w:val="24"/>
          </w:rPr>
          <m:t>z</m:t>
        </m:r>
      </m:oMath>
      <w:r>
        <w:rPr>
          <w:sz w:val="24"/>
          <w:szCs w:val="24"/>
        </w:rPr>
        <w:t xml:space="preserve"> is a standardized normal random variable,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</m:oMath>
      <w:r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>
        <w:rPr>
          <w:sz w:val="24"/>
          <w:szCs w:val="24"/>
        </w:rPr>
        <w:t xml:space="preserve"> is short rate from domestic currency HW model, and foreign currency short rate model respectively. </w:t>
      </w:r>
    </w:p>
    <w:p w14:paraId="3A3DAE71" w14:textId="71B65B39" w:rsidR="00461F1E" w:rsidRDefault="00461F1E" w:rsidP="00461F1E">
      <w:pPr>
        <w:rPr>
          <w:sz w:val="24"/>
          <w:szCs w:val="24"/>
        </w:rPr>
      </w:pPr>
      <w:r>
        <w:rPr>
          <w:sz w:val="24"/>
          <w:szCs w:val="24"/>
        </w:rPr>
        <w:t>In a discrete simulation set up, from previous simulation time s to current time t, we can rewrite the formulae:</w:t>
      </w:r>
    </w:p>
    <w:p w14:paraId="6B59F958" w14:textId="77777777" w:rsidR="00461F1E" w:rsidRPr="007026BF" w:rsidRDefault="00461F1E" w:rsidP="00461F1E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t-s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-0.5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t-s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+zσ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t-s</m:t>
                      </m:r>
                    </m:e>
                  </m:rad>
                </m:e>
              </m:d>
            </m:e>
          </m:func>
        </m:oMath>
      </m:oMathPara>
    </w:p>
    <w:p w14:paraId="55FA79F0" w14:textId="1C17BBDD" w:rsidR="00046E47" w:rsidRDefault="006541AB" w:rsidP="00411ECE">
      <w:pPr>
        <w:rPr>
          <w:sz w:val="24"/>
          <w:szCs w:val="24"/>
        </w:rPr>
      </w:pPr>
      <w:r>
        <w:rPr>
          <w:sz w:val="24"/>
          <w:szCs w:val="24"/>
        </w:rPr>
        <w:t xml:space="preserve">In XVA.py main method, comment out </w:t>
      </w:r>
      <w:r w:rsidR="007620CC" w:rsidRPr="00B40A9D">
        <w:rPr>
          <w:i/>
          <w:iCs/>
          <w:sz w:val="24"/>
          <w:szCs w:val="24"/>
        </w:rPr>
        <w:t>compute_swap_xva</w:t>
      </w:r>
      <w:r w:rsidR="007620CC">
        <w:rPr>
          <w:sz w:val="24"/>
          <w:szCs w:val="24"/>
        </w:rPr>
        <w:t xml:space="preserve">, uncomment </w:t>
      </w:r>
      <w:r w:rsidR="007620CC" w:rsidRPr="00B40A9D">
        <w:rPr>
          <w:i/>
          <w:iCs/>
          <w:sz w:val="24"/>
          <w:szCs w:val="24"/>
        </w:rPr>
        <w:t>compute_fxfwd_xva</w:t>
      </w:r>
      <w:r w:rsidR="007620CC">
        <w:rPr>
          <w:sz w:val="24"/>
          <w:szCs w:val="24"/>
        </w:rPr>
        <w:t xml:space="preserve">, implement </w:t>
      </w:r>
      <w:r w:rsidR="007620CC" w:rsidRPr="0075123C">
        <w:rPr>
          <w:b/>
          <w:bCs/>
          <w:i/>
          <w:iCs/>
          <w:sz w:val="24"/>
          <w:szCs w:val="24"/>
        </w:rPr>
        <w:t>simufxspot</w:t>
      </w:r>
      <w:r w:rsidR="007620CC" w:rsidRPr="00B40A9D">
        <w:rPr>
          <w:i/>
          <w:iCs/>
          <w:sz w:val="24"/>
          <w:szCs w:val="24"/>
        </w:rPr>
        <w:t xml:space="preserve"> </w:t>
      </w:r>
      <w:r w:rsidR="007620CC">
        <w:rPr>
          <w:sz w:val="24"/>
          <w:szCs w:val="24"/>
        </w:rPr>
        <w:t xml:space="preserve">class in </w:t>
      </w:r>
      <w:r w:rsidR="007620CC" w:rsidRPr="00B40A9D">
        <w:rPr>
          <w:i/>
          <w:iCs/>
          <w:sz w:val="24"/>
          <w:szCs w:val="24"/>
        </w:rPr>
        <w:t>SimuFXSpot.py</w:t>
      </w:r>
      <w:r w:rsidR="007620CC">
        <w:rPr>
          <w:sz w:val="24"/>
          <w:szCs w:val="24"/>
        </w:rPr>
        <w:t xml:space="preserve">, </w:t>
      </w:r>
      <w:r w:rsidR="00046E47">
        <w:rPr>
          <w:sz w:val="24"/>
          <w:szCs w:val="24"/>
        </w:rPr>
        <w:t>4 functions</w:t>
      </w:r>
      <w:r w:rsidR="0080045E">
        <w:rPr>
          <w:sz w:val="24"/>
          <w:szCs w:val="24"/>
        </w:rPr>
        <w:t xml:space="preserve"> (roughly 30 lines of code)</w:t>
      </w:r>
      <w:r w:rsidR="00046E47">
        <w:rPr>
          <w:sz w:val="24"/>
          <w:szCs w:val="24"/>
        </w:rPr>
        <w:t>.</w:t>
      </w:r>
      <w:r w:rsidR="007620CC">
        <w:rPr>
          <w:sz w:val="24"/>
          <w:szCs w:val="24"/>
        </w:rPr>
        <w:t xml:space="preserve"> The function </w:t>
      </w:r>
      <w:r w:rsidR="00046E47">
        <w:rPr>
          <w:sz w:val="24"/>
          <w:szCs w:val="24"/>
        </w:rPr>
        <w:t xml:space="preserve">prototypes can be found in </w:t>
      </w:r>
      <w:r w:rsidR="0075123C" w:rsidRPr="00B40A9D">
        <w:rPr>
          <w:i/>
          <w:iCs/>
          <w:sz w:val="24"/>
          <w:szCs w:val="24"/>
        </w:rPr>
        <w:t>SimuFXSpot.py</w:t>
      </w:r>
    </w:p>
    <w:p w14:paraId="52519B0A" w14:textId="4EAD75EE" w:rsidR="0080045E" w:rsidRDefault="0080045E" w:rsidP="00411ECE">
      <w:pPr>
        <w:rPr>
          <w:sz w:val="24"/>
          <w:szCs w:val="24"/>
        </w:rPr>
      </w:pPr>
      <w:r>
        <w:rPr>
          <w:sz w:val="24"/>
          <w:szCs w:val="24"/>
        </w:rPr>
        <w:t>Compute cva and fca, and compute distribution of fx spot rate at final time step (5Y):  2.5%, mean, 97.5%.</w:t>
      </w:r>
    </w:p>
    <w:p w14:paraId="19F00F44" w14:textId="77777777" w:rsidR="006A7246" w:rsidRDefault="006A7246" w:rsidP="00411ECE">
      <w:pPr>
        <w:rPr>
          <w:sz w:val="24"/>
          <w:szCs w:val="24"/>
        </w:rPr>
      </w:pPr>
    </w:p>
    <w:p w14:paraId="3B63B431" w14:textId="57B6D364" w:rsidR="00817870" w:rsidRDefault="00F30D75" w:rsidP="00411ECE">
      <w:pPr>
        <w:rPr>
          <w:sz w:val="24"/>
          <w:szCs w:val="24"/>
        </w:rPr>
      </w:pPr>
      <w:r w:rsidRPr="00817870">
        <w:rPr>
          <w:b/>
          <w:bCs/>
          <w:sz w:val="24"/>
          <w:szCs w:val="24"/>
        </w:rPr>
        <w:t xml:space="preserve">Task </w:t>
      </w:r>
      <w:r w:rsidR="00130821" w:rsidRPr="00817870">
        <w:rPr>
          <w:b/>
          <w:bCs/>
          <w:sz w:val="24"/>
          <w:szCs w:val="24"/>
        </w:rPr>
        <w:t>4</w:t>
      </w:r>
      <w:r w:rsidRPr="0081787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28FA9DF8" w14:textId="1AD9A716" w:rsidR="00D562DA" w:rsidRDefault="0080045E" w:rsidP="00411ECE">
      <w:pPr>
        <w:rPr>
          <w:sz w:val="24"/>
          <w:szCs w:val="24"/>
        </w:rPr>
      </w:pPr>
      <w:r>
        <w:rPr>
          <w:sz w:val="24"/>
          <w:szCs w:val="24"/>
        </w:rPr>
        <w:t>Understand the driver of cva and fca:</w:t>
      </w:r>
    </w:p>
    <w:p w14:paraId="3EB0135F" w14:textId="527A2017" w:rsidR="0080045E" w:rsidRDefault="0080045E" w:rsidP="0080045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Change fx vol from 0.1 to 0.15, compute cva and fca</w:t>
      </w:r>
      <w:r w:rsidR="00C100EA">
        <w:rPr>
          <w:sz w:val="24"/>
          <w:szCs w:val="24"/>
        </w:rPr>
        <w:t>; change dom HW vol and for HW vol from 0.01 to 0.015 respectively, compute cva and fca</w:t>
      </w:r>
    </w:p>
    <w:p w14:paraId="322DE2D4" w14:textId="74D4A40C" w:rsidR="00C100EA" w:rsidRDefault="00C100EA" w:rsidP="0080045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Original correlation matrix is an identity matrix, 3 assets are intendent. Apply 2 different correlation matrices respectively, and compute cva and fca</w:t>
      </w:r>
    </w:p>
    <w:p w14:paraId="7DA6B987" w14:textId="0966A897" w:rsidR="00C100EA" w:rsidRDefault="00C100EA" w:rsidP="00C100EA">
      <w:pPr>
        <w:pStyle w:val="ListParagraph"/>
        <w:rPr>
          <w:sz w:val="24"/>
          <w:szCs w:val="24"/>
        </w:rPr>
      </w:pPr>
      <w:r w:rsidRPr="00C100EA">
        <w:rPr>
          <w:sz w:val="24"/>
          <w:szCs w:val="24"/>
        </w:rPr>
        <w:t>np.array([[1, 0.5, -0.5], [0.5, 1, 0.5], [-0.5, 0.5, 1]])</w:t>
      </w:r>
    </w:p>
    <w:p w14:paraId="425E57D6" w14:textId="2A53A519" w:rsidR="00C100EA" w:rsidRDefault="00C100EA" w:rsidP="00C100EA">
      <w:pPr>
        <w:pStyle w:val="ListParagraph"/>
        <w:rPr>
          <w:sz w:val="24"/>
          <w:szCs w:val="24"/>
        </w:rPr>
      </w:pPr>
      <w:r w:rsidRPr="00C100EA">
        <w:rPr>
          <w:sz w:val="24"/>
          <w:szCs w:val="24"/>
        </w:rPr>
        <w:t>np.array([[1, -0.5, 0.5], [-0.5, 1, -0.5], [0.5, -0.5, 1]])</w:t>
      </w:r>
    </w:p>
    <w:p w14:paraId="03DFC253" w14:textId="7DABE6A0" w:rsidR="0075123C" w:rsidRDefault="0075123C" w:rsidP="0075123C">
      <w:pPr>
        <w:rPr>
          <w:sz w:val="24"/>
          <w:szCs w:val="24"/>
        </w:rPr>
      </w:pPr>
      <w:r>
        <w:rPr>
          <w:sz w:val="24"/>
          <w:szCs w:val="24"/>
        </w:rPr>
        <w:t xml:space="preserve">Hint: </w:t>
      </w:r>
      <w:r w:rsidR="003067C8">
        <w:rPr>
          <w:sz w:val="24"/>
          <w:szCs w:val="24"/>
        </w:rPr>
        <w:t>take</w:t>
      </w:r>
      <w:r>
        <w:rPr>
          <w:sz w:val="24"/>
          <w:szCs w:val="24"/>
        </w:rPr>
        <w:t xml:space="preserve"> variance of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</m:e>
            </m:d>
          </m:e>
        </m:func>
      </m:oMath>
    </w:p>
    <w:p w14:paraId="46BB7525" w14:textId="2089F15F" w:rsidR="00D93AB5" w:rsidRDefault="00D93AB5" w:rsidP="0075123C">
      <w:pPr>
        <w:rPr>
          <w:sz w:val="24"/>
          <w:szCs w:val="24"/>
        </w:rPr>
      </w:pPr>
    </w:p>
    <w:p w14:paraId="66FD96B0" w14:textId="77777777" w:rsidR="00D93AB5" w:rsidRPr="000B6885" w:rsidRDefault="00D93AB5" w:rsidP="0075123C">
      <w:pPr>
        <w:rPr>
          <w:sz w:val="24"/>
          <w:szCs w:val="24"/>
        </w:rPr>
      </w:pPr>
    </w:p>
    <w:p w14:paraId="6211D372" w14:textId="77777777" w:rsidR="0075123C" w:rsidRPr="0075123C" w:rsidRDefault="0075123C" w:rsidP="0075123C">
      <w:pPr>
        <w:rPr>
          <w:sz w:val="24"/>
          <w:szCs w:val="24"/>
        </w:rPr>
      </w:pPr>
    </w:p>
    <w:p w14:paraId="3AB00E14" w14:textId="7F40CA6E" w:rsidR="00373F3C" w:rsidRPr="006A7246" w:rsidRDefault="009159A5" w:rsidP="00411ECE">
      <w:pPr>
        <w:rPr>
          <w:b/>
          <w:bCs/>
          <w:sz w:val="24"/>
          <w:szCs w:val="24"/>
          <w:lang w:val="en-SG"/>
        </w:rPr>
      </w:pPr>
      <w:r w:rsidRPr="006A7246">
        <w:rPr>
          <w:b/>
          <w:bCs/>
          <w:sz w:val="24"/>
          <w:szCs w:val="24"/>
          <w:lang w:val="en-SG"/>
        </w:rPr>
        <w:t xml:space="preserve">What </w:t>
      </w:r>
      <w:r w:rsidR="00373F3C" w:rsidRPr="006A7246">
        <w:rPr>
          <w:b/>
          <w:bCs/>
          <w:sz w:val="24"/>
          <w:szCs w:val="24"/>
          <w:lang w:val="en-SG"/>
        </w:rPr>
        <w:t>o submit:</w:t>
      </w:r>
    </w:p>
    <w:p w14:paraId="55C048D9" w14:textId="479B4134" w:rsidR="00373F3C" w:rsidRDefault="00C100EA" w:rsidP="00E523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SG"/>
        </w:rPr>
        <w:t xml:space="preserve">2 Python scripts, XVA.py and SimuFXSpot.py, I replace your files in my folder, I could </w:t>
      </w:r>
      <w:r w:rsidR="00D2684F">
        <w:rPr>
          <w:sz w:val="24"/>
          <w:szCs w:val="24"/>
          <w:lang w:val="en-SG"/>
        </w:rPr>
        <w:t>print results in console for FXForward, e.g., print(‘cva’, results_dict[‘cva’]) will work</w:t>
      </w:r>
    </w:p>
    <w:p w14:paraId="174E1C27" w14:textId="0503628D" w:rsidR="00E52380" w:rsidRDefault="00C100EA" w:rsidP="00E523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0B6885">
        <w:rPr>
          <w:sz w:val="24"/>
          <w:szCs w:val="24"/>
        </w:rPr>
        <w:t>a one-page</w:t>
      </w:r>
      <w:r>
        <w:rPr>
          <w:sz w:val="24"/>
          <w:szCs w:val="24"/>
        </w:rPr>
        <w:t xml:space="preserve"> </w:t>
      </w:r>
      <w:r w:rsidR="000B6885">
        <w:rPr>
          <w:sz w:val="24"/>
          <w:szCs w:val="24"/>
        </w:rPr>
        <w:t xml:space="preserve">simple </w:t>
      </w:r>
      <w:r>
        <w:rPr>
          <w:sz w:val="24"/>
          <w:szCs w:val="24"/>
        </w:rPr>
        <w:t>report, print a table</w:t>
      </w:r>
      <w:r w:rsidR="000B6885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the base cva and fca result is from task 2, then </w:t>
      </w:r>
      <w:r w:rsidR="000B6885">
        <w:rPr>
          <w:sz w:val="24"/>
          <w:szCs w:val="24"/>
        </w:rPr>
        <w:t>5 sets cva and fca results from task 4</w:t>
      </w:r>
    </w:p>
    <w:p w14:paraId="6E376C4B" w14:textId="665E6A7F" w:rsidR="000B6885" w:rsidRDefault="000B6885" w:rsidP="00E523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Compare and discuss the impact of FX vol vs IR vol (task 4) to CVA. </w:t>
      </w:r>
    </w:p>
    <w:p w14:paraId="4F286BB1" w14:textId="59CF0414" w:rsidR="000B6885" w:rsidRDefault="000B6885" w:rsidP="00E523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Discuss </w:t>
      </w:r>
      <w:r w:rsidR="00D2684F">
        <w:rPr>
          <w:sz w:val="24"/>
          <w:szCs w:val="24"/>
        </w:rPr>
        <w:t>t</w:t>
      </w:r>
      <w:r>
        <w:rPr>
          <w:sz w:val="24"/>
          <w:szCs w:val="24"/>
        </w:rPr>
        <w:t>he impact of</w:t>
      </w:r>
      <w:r w:rsidR="005F1BCD">
        <w:rPr>
          <w:sz w:val="24"/>
          <w:szCs w:val="24"/>
        </w:rPr>
        <w:t xml:space="preserve"> risk factor</w:t>
      </w:r>
      <w:r>
        <w:rPr>
          <w:sz w:val="24"/>
          <w:szCs w:val="24"/>
        </w:rPr>
        <w:t xml:space="preserve"> correlation to CVA. </w:t>
      </w:r>
    </w:p>
    <w:p w14:paraId="0153B45F" w14:textId="1C8606ED" w:rsidR="000B6885" w:rsidRDefault="000B6885" w:rsidP="000B6885">
      <w:pPr>
        <w:rPr>
          <w:sz w:val="24"/>
          <w:szCs w:val="24"/>
        </w:rPr>
      </w:pPr>
    </w:p>
    <w:p w14:paraId="47B860CC" w14:textId="456598F1" w:rsidR="00C365F0" w:rsidRPr="005F1BCD" w:rsidRDefault="00C365F0" w:rsidP="00411ECE">
      <w:pPr>
        <w:rPr>
          <w:sz w:val="24"/>
          <w:szCs w:val="24"/>
        </w:rPr>
      </w:pPr>
    </w:p>
    <w:p w14:paraId="65A924AC" w14:textId="77777777" w:rsidR="00C365F0" w:rsidRDefault="00C365F0" w:rsidP="00411ECE">
      <w:pPr>
        <w:rPr>
          <w:sz w:val="24"/>
          <w:szCs w:val="24"/>
          <w:lang w:val="en-SG"/>
        </w:rPr>
      </w:pPr>
    </w:p>
    <w:p w14:paraId="7A9C1986" w14:textId="77777777" w:rsidR="00C365F0" w:rsidRPr="00411ECE" w:rsidRDefault="00C365F0" w:rsidP="00411ECE">
      <w:pPr>
        <w:rPr>
          <w:sz w:val="24"/>
          <w:szCs w:val="24"/>
          <w:lang w:val="en-SG"/>
        </w:rPr>
      </w:pPr>
    </w:p>
    <w:p w14:paraId="7203CE69" w14:textId="77777777" w:rsidR="00196357" w:rsidRPr="00411ECE" w:rsidRDefault="00196357">
      <w:pPr>
        <w:rPr>
          <w:lang w:val="en-SG"/>
        </w:rPr>
      </w:pPr>
    </w:p>
    <w:sectPr w:rsidR="00196357" w:rsidRPr="00411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3887"/>
    <w:multiLevelType w:val="hybridMultilevel"/>
    <w:tmpl w:val="C01A55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B45D5"/>
    <w:multiLevelType w:val="hybridMultilevel"/>
    <w:tmpl w:val="C53C21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1345E"/>
    <w:multiLevelType w:val="hybridMultilevel"/>
    <w:tmpl w:val="7FBCEE0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95337"/>
    <w:multiLevelType w:val="hybridMultilevel"/>
    <w:tmpl w:val="3BC8CA12"/>
    <w:lvl w:ilvl="0" w:tplc="9F9E18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88E8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8E7F1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3C41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E685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867F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C4398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F6BA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86345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E4294"/>
    <w:multiLevelType w:val="hybridMultilevel"/>
    <w:tmpl w:val="D9C0364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8D"/>
    <w:rsid w:val="00046E47"/>
    <w:rsid w:val="000B6885"/>
    <w:rsid w:val="001160DC"/>
    <w:rsid w:val="00123B8D"/>
    <w:rsid w:val="00130821"/>
    <w:rsid w:val="001414E4"/>
    <w:rsid w:val="001469B1"/>
    <w:rsid w:val="00196357"/>
    <w:rsid w:val="001A6915"/>
    <w:rsid w:val="001C15D3"/>
    <w:rsid w:val="00263481"/>
    <w:rsid w:val="002A4A6E"/>
    <w:rsid w:val="003067C8"/>
    <w:rsid w:val="003300B2"/>
    <w:rsid w:val="00373F3C"/>
    <w:rsid w:val="003B6094"/>
    <w:rsid w:val="00411ECE"/>
    <w:rsid w:val="00450D78"/>
    <w:rsid w:val="00461F1E"/>
    <w:rsid w:val="005307E0"/>
    <w:rsid w:val="005F1BCD"/>
    <w:rsid w:val="006541AB"/>
    <w:rsid w:val="006A7246"/>
    <w:rsid w:val="006F70F2"/>
    <w:rsid w:val="007026BF"/>
    <w:rsid w:val="00702E53"/>
    <w:rsid w:val="0075123C"/>
    <w:rsid w:val="007620CC"/>
    <w:rsid w:val="007A5A8E"/>
    <w:rsid w:val="0080045E"/>
    <w:rsid w:val="00817870"/>
    <w:rsid w:val="00877BF9"/>
    <w:rsid w:val="009159A5"/>
    <w:rsid w:val="00932EFB"/>
    <w:rsid w:val="00A2391F"/>
    <w:rsid w:val="00A84E5B"/>
    <w:rsid w:val="00B256F1"/>
    <w:rsid w:val="00B40A9D"/>
    <w:rsid w:val="00BA7005"/>
    <w:rsid w:val="00BF2A99"/>
    <w:rsid w:val="00C100EA"/>
    <w:rsid w:val="00C365F0"/>
    <w:rsid w:val="00CE4691"/>
    <w:rsid w:val="00D24EE4"/>
    <w:rsid w:val="00D2684F"/>
    <w:rsid w:val="00D33FF3"/>
    <w:rsid w:val="00D562DA"/>
    <w:rsid w:val="00D620AF"/>
    <w:rsid w:val="00D93AB5"/>
    <w:rsid w:val="00D973F2"/>
    <w:rsid w:val="00DD5EB8"/>
    <w:rsid w:val="00DF5046"/>
    <w:rsid w:val="00E1520F"/>
    <w:rsid w:val="00E52380"/>
    <w:rsid w:val="00EC11C1"/>
    <w:rsid w:val="00F30D75"/>
    <w:rsid w:val="00F4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5560"/>
  <w15:docId w15:val="{FB1D2398-F497-47AA-BE6B-48D24558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ECE"/>
  </w:style>
  <w:style w:type="paragraph" w:styleId="Heading1">
    <w:name w:val="heading 1"/>
    <w:basedOn w:val="Normal"/>
    <w:next w:val="Normal"/>
    <w:link w:val="Heading1Char"/>
    <w:uiPriority w:val="9"/>
    <w:qFormat/>
    <w:rsid w:val="00411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11E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24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295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44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196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3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11</cp:revision>
  <dcterms:created xsi:type="dcterms:W3CDTF">2022-02-25T02:45:00Z</dcterms:created>
  <dcterms:modified xsi:type="dcterms:W3CDTF">2022-03-27T14:20:00Z</dcterms:modified>
</cp:coreProperties>
</file>