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1EAA" w:rsidRDefault="0036593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ve:AlternateContent>
        <mc:Choice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Requires="wpg">
          <w:drawing>
            <wp:anchor distT="0" distB="0" distL="114300" distR="114300" simplePos="0" relativeHeight="251656192" behindDoc="0" locked="0" layoutInCell="1" hidden="0" allowOverlap="1">
              <wp:simplePos x="0" y="0"/>
              <wp:positionH relativeFrom="column">
                <wp:posOffset>-304799</wp:posOffset>
              </wp:positionH>
              <wp:positionV relativeFrom="paragraph">
                <wp:posOffset>-50799</wp:posOffset>
              </wp:positionV>
              <wp:extent cx="5626100" cy="8159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45650" y="3384713"/>
                        <a:ext cx="5600700" cy="790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5400" cap="flat" cmpd="sng">
                        <a:solidFill>
                          <a:srgbClr val="F7964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141EAA" w:rsidRDefault="00141EA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eastAsia="fr-FR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-302895</wp:posOffset>
                </wp:positionH>
                <wp:positionV relativeFrom="paragraph">
                  <wp:posOffset>-295275</wp:posOffset>
                </wp:positionV>
                <wp:extent cx="5629275" cy="942975"/>
                <wp:effectExtent l="0" t="0" r="0" b="0"/>
                <wp:wrapNone/>
                <wp:docPr id="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29275" cy="9429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w:r w:rsidR="001F36DE"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26" type="#_x0000_t34" style="position:absolute;left:0;text-align:left;margin-left:0;margin-top:0;width:50pt;height:50pt;z-index:251659264;visibility:hidden;mso-position-horizontal-relative:text;mso-position-vertical-relative:text">
            <o:lock v:ext="edit" selection="t"/>
          </v:shape>
        </w:pict>
      </w:r>
    </w:p>
    <w:p w:rsidR="00141EAA" w:rsidRDefault="00713FDB">
      <ve:AlternateContent>
        <mc:Choice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Requires="wpg">
          <w:drawing>
            <wp:anchor distT="0" distB="0" distL="114300" distR="114300" simplePos="0" relativeHeight="251657216" behindDoc="0" locked="0" layoutInCell="1" hidden="0" allowOverlap="1">
              <wp:simplePos x="0" y="0"/>
              <wp:positionH relativeFrom="column">
                <wp:posOffset>57960</wp:posOffset>
              </wp:positionH>
              <wp:positionV relativeFrom="paragraph">
                <wp:posOffset>176213</wp:posOffset>
              </wp:positionV>
              <wp:extent cx="4514041" cy="404813"/>
              <wp:effectExtent l="0" t="0" r="0" b="0"/>
              <wp:wrapNone/>
              <wp:docPr id="1" name="Forme lib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26663" y="3575213"/>
                        <a:ext cx="4638675" cy="4095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38675" h="409575" extrusionOk="0">
                            <a:moveTo>
                              <a:pt x="0" y="0"/>
                            </a:moveTo>
                            <a:lnTo>
                              <a:pt x="0" y="409575"/>
                            </a:lnTo>
                            <a:lnTo>
                              <a:pt x="4638675" y="409575"/>
                            </a:lnTo>
                            <a:lnTo>
                              <a:pt x="463867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141EAA" w:rsidRDefault="00713FDB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Arabic Typesetting" w:eastAsia="Arabic Typesetting" w:hAnsi="Arabic Typesetting" w:cs="Arabic Typesetting"/>
                              <w:b/>
                              <w:bCs/>
                              <w:color w:val="000000"/>
                              <w:sz w:val="52"/>
                              <w:szCs w:val="52"/>
                              <w:highlight w:val="green"/>
                              <w:rtl/>
                            </w:rPr>
                            <w:t>مخطط</w:t>
                          </w:r>
                          <w:r>
                            <w:rPr>
                              <w:rFonts w:ascii="Arabic Typesetting" w:eastAsia="Arabic Typesetting" w:hAnsi="Arabic Typesetting" w:cs="Arabic Typesetting"/>
                              <w:b/>
                              <w:color w:val="000000"/>
                              <w:sz w:val="52"/>
                              <w:highlight w:val="green"/>
                            </w:rPr>
                            <w:t xml:space="preserve"/>
                          </w:r>
                          <w:r>
                            <w:rPr>
                              <w:rFonts w:ascii="Arabic Typesetting" w:eastAsia="Arabic Typesetting" w:hAnsi="Arabic Typesetting" w:cs="Arabic Typesetting"/>
                              <w:b/>
                              <w:bCs/>
                              <w:color w:val="000000"/>
                              <w:sz w:val="52"/>
                              <w:szCs w:val="52"/>
                              <w:highlight w:val="green"/>
                              <w:rtl/>
                            </w:rPr>
                            <w:t>انجاز</w:t>
                          </w:r>
                          <w:r>
                            <w:rPr>
                              <w:rFonts w:ascii="Arabic Typesetting" w:eastAsia="Arabic Typesetting" w:hAnsi="Arabic Typesetting" w:cs="Arabic Typesetting"/>
                              <w:b/>
                              <w:color w:val="000000"/>
                              <w:sz w:val="52"/>
                              <w:highlight w:val="green"/>
                            </w:rPr>
                            <w:t xml:space="preserve"/>
                          </w:r>
                          <w:r>
                            <w:rPr>
                              <w:rFonts w:ascii="Arabic Typesetting" w:eastAsia="Arabic Typesetting" w:hAnsi="Arabic Typesetting" w:cs="Arabic Typesetting"/>
                              <w:b/>
                              <w:bCs/>
                              <w:color w:val="000000"/>
                              <w:sz w:val="52"/>
                              <w:szCs w:val="52"/>
                              <w:highlight w:val="green"/>
                              <w:rtl/>
                            </w:rPr>
                            <w:t>موقع</w:t>
                          </w:r>
                          <w:r>
                            <w:rPr>
                              <w:rFonts w:ascii="Arabic Typesetting" w:eastAsia="Arabic Typesetting" w:hAnsi="Arabic Typesetting" w:cs="Arabic Typesetting"/>
                              <w:b/>
                              <w:color w:val="000000"/>
                              <w:sz w:val="52"/>
                              <w:highlight w:val="green"/>
                            </w:rPr>
                            <w:t xml:space="preserve"/>
                          </w:r>
                          <w:r>
                            <w:rPr>
                              <w:rFonts w:ascii="Arabic Typesetting" w:eastAsia="Arabic Typesetting" w:hAnsi="Arabic Typesetting" w:cs="Arabic Typesetting"/>
                              <w:b/>
                              <w:bCs/>
                              <w:color w:val="000000"/>
                              <w:sz w:val="52"/>
                              <w:szCs w:val="52"/>
                              <w:highlight w:val="green"/>
                              <w:rtl/>
                            </w:rPr>
                            <w:t>الالكتروني</w:t>
                          </w:r>
                          <w:r>
                            <w:rPr>
                              <w:rFonts w:ascii="Arabic Typesetting" w:eastAsia="Arabic Typesetting" w:hAnsi="Arabic Typesetting" w:cs="Arabic Typesetting"/>
                              <w:b/>
                              <w:color w:val="000000"/>
                              <w:sz w:val="52"/>
                              <w:highlight w:val="green"/>
                            </w:rPr>
                            <w:t xml:space="preserve"/>
                          </w:r>
                          <w:r>
                            <w:rPr>
                              <w:rFonts w:ascii="Arabic Typesetting" w:eastAsia="Arabic Typesetting" w:hAnsi="Arabic Typesetting" w:cs="Arabic Typesetting"/>
                              <w:b/>
                              <w:bCs/>
                              <w:color w:val="000000"/>
                              <w:sz w:val="52"/>
                              <w:szCs w:val="52"/>
                              <w:highlight w:val="green"/>
                              <w:rtl/>
                            </w:rPr>
                            <w:t>شخصي</w:t>
                          </w:r>
                          <w:r>
                            <w:rPr>
                              <w:rFonts w:ascii="Arabic Typesetting" w:eastAsia="Arabic Typesetting" w:hAnsi="Arabic Typesetting" w:cs="Arabic Typesetting"/>
                              <w:b/>
                              <w:color w:val="000000"/>
                              <w:sz w:val="52"/>
                              <w:highlight w:val="green"/>
                            </w:rPr>
                            <w:t xml:space="preserve"/>
                          </w:r>
                          <w:r>
                            <w:rPr>
                              <w:rFonts w:ascii="Arabic Typesetting" w:eastAsia="Arabic Typesetting" w:hAnsi="Arabic Typesetting" w:cs="Arabic Typesetting"/>
                              <w:b/>
                              <w:bCs/>
                              <w:color w:val="000000"/>
                              <w:sz w:val="52"/>
                              <w:szCs w:val="52"/>
                              <w:highlight w:val="green"/>
                              <w:rtl/>
                            </w:rPr>
                            <w:t>لتحويل</w:t>
                          </w:r>
                          <w:r>
                            <w:rPr>
                              <w:rFonts w:ascii="Arabic Typesetting" w:eastAsia="Arabic Typesetting" w:hAnsi="Arabic Typesetting" w:cs="Arabic Typesetting"/>
                              <w:b/>
                              <w:color w:val="000000"/>
                              <w:sz w:val="52"/>
                              <w:highlight w:val="green"/>
                            </w:rPr>
                            <w:t xml:space="preserve"/>
                          </w:r>
                          <w:r>
                            <w:rPr>
                              <w:rFonts w:ascii="Arabic Typesetting" w:eastAsia="Arabic Typesetting" w:hAnsi="Arabic Typesetting" w:cs="Arabic Typesetting"/>
                              <w:b/>
                              <w:bCs/>
                              <w:color w:val="000000"/>
                              <w:sz w:val="52"/>
                              <w:szCs w:val="52"/>
                              <w:highlight w:val="green"/>
                              <w:rtl/>
                            </w:rPr>
                            <w:t>العملات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eastAsia="fr-FR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57960</wp:posOffset>
                </wp:positionH>
                <wp:positionV relativeFrom="paragraph">
                  <wp:posOffset>176213</wp:posOffset>
                </wp:positionV>
                <wp:extent cx="4514041" cy="404813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14041" cy="40481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141EAA" w:rsidRDefault="00141EAA"/>
    <w:p w:rsidR="00141EAA" w:rsidRDefault="00713FDB" w:rsidP="00F71BFF">
      <w:pPr>
        <w:rPr>
          <w:rFonts w:ascii="Arabic Typesetting" w:eastAsia="Arabic Typesetting" w:hAnsi="Arabic Typesetting" w:cs="Arabic Typesetting"/>
          <w:b/>
          <w:sz w:val="40"/>
          <w:szCs w:val="40"/>
          <w:u w:val="single"/>
        </w:rPr>
      </w:pPr>
      <w:r>
        <w:rPr>
          <w:rFonts w:ascii="Arabic Typesetting" w:eastAsia="Arabic Typesetting" w:hAnsi="Arabic Typesetting" w:cs="Arabic Typesetting"/>
          <w:b/>
          <w:sz w:val="40"/>
          <w:szCs w:val="40"/>
          <w:u w:val="single"/>
          <w:rtl/>
        </w:rPr>
        <w:t xml:space="preserve">01-يكون </w:t>
      </w:r>
      <w:proofErr w:type="spellStart"/>
      <w:r>
        <w:rPr>
          <w:rFonts w:ascii="Arabic Typesetting" w:eastAsia="Arabic Typesetting" w:hAnsi="Arabic Typesetting" w:cs="Arabic Typesetting"/>
          <w:b/>
          <w:sz w:val="40"/>
          <w:szCs w:val="40"/>
          <w:u w:val="single"/>
          <w:rtl/>
        </w:rPr>
        <w:t>هذ</w:t>
      </w:r>
      <w:proofErr w:type="spellEnd"/>
      <w:r>
        <w:rPr>
          <w:rFonts w:ascii="Arabic Typesetting" w:eastAsia="Arabic Typesetting" w:hAnsi="Arabic Typesetting" w:cs="Arabic Typesetting"/>
          <w:b/>
          <w:sz w:val="40"/>
          <w:szCs w:val="40"/>
          <w:u w:val="single"/>
          <w:rtl/>
        </w:rPr>
        <w:t xml:space="preserve"> الموقع شخصي لمعرفة حجم التداول العملات مقارنة مع العملة </w:t>
      </w:r>
      <w:proofErr w:type="spellStart"/>
      <w:r>
        <w:rPr>
          <w:rFonts w:ascii="Arabic Typesetting" w:eastAsia="Arabic Typesetting" w:hAnsi="Arabic Typesetting" w:cs="Arabic Typesetting"/>
          <w:b/>
          <w:sz w:val="40"/>
          <w:szCs w:val="40"/>
          <w:u w:val="single"/>
          <w:rtl/>
        </w:rPr>
        <w:t>الاساسية</w:t>
      </w:r>
      <w:proofErr w:type="spellEnd"/>
      <w:r>
        <w:rPr>
          <w:rFonts w:ascii="Arabic Typesetting" w:eastAsia="Arabic Typesetting" w:hAnsi="Arabic Typesetting" w:cs="Arabic Typesetting"/>
          <w:b/>
          <w:sz w:val="40"/>
          <w:szCs w:val="40"/>
          <w:u w:val="single"/>
          <w:rtl/>
        </w:rPr>
        <w:t xml:space="preserve"> سوى مع عملة</w:t>
      </w:r>
      <w:r w:rsidR="00B259DD">
        <w:rPr>
          <w:rFonts w:ascii="Arabic Typesetting" w:eastAsia="Arabic Typesetting" w:hAnsi="Arabic Typesetting" w:cs="Arabic Typesetting"/>
          <w:b/>
          <w:sz w:val="40"/>
          <w:szCs w:val="40"/>
          <w:u w:val="single"/>
        </w:rPr>
        <w:t>XAU/USD .XAU/EUR. USD/BTC. EUR/BTC</w:t>
      </w:r>
      <w:r w:rsidR="00F71BFF">
        <w:rPr>
          <w:rFonts w:ascii="Arabic Typesetting" w:eastAsia="Arabic Typesetting" w:hAnsi="Arabic Typesetting" w:cs="Arabic Typesetting"/>
          <w:b/>
          <w:sz w:val="40"/>
          <w:szCs w:val="40"/>
          <w:u w:val="single"/>
        </w:rPr>
        <w:t xml:space="preserve"> .</w:t>
      </w:r>
      <w:r w:rsidR="00F71BFF" w:rsidRPr="00F71BFF">
        <w:rPr>
          <w:rFonts w:ascii="Arabic Typesetting" w:eastAsia="Arabic Typesetting" w:hAnsi="Arabic Typesetting" w:cs="Arabic Typesetting"/>
          <w:b/>
          <w:sz w:val="40"/>
          <w:szCs w:val="40"/>
          <w:u w:val="single"/>
        </w:rPr>
        <w:t>GBP/NZD</w:t>
      </w:r>
      <w:r w:rsidR="00F71BFF">
        <w:t xml:space="preserve"> - </w:t>
      </w:r>
      <w:r w:rsidR="00F71BFF" w:rsidRPr="00F71BFF">
        <w:rPr>
          <w:rFonts w:ascii="Arabic Typesetting" w:eastAsia="Arabic Typesetting" w:hAnsi="Arabic Typesetting" w:cs="Arabic Typesetting"/>
          <w:b/>
          <w:sz w:val="40"/>
          <w:szCs w:val="40"/>
          <w:u w:val="single"/>
        </w:rPr>
        <w:t>GBP/JPY</w:t>
      </w:r>
      <w:r w:rsidR="00F71BFF">
        <w:rPr>
          <w:rFonts w:ascii="Arabic Typesetting" w:eastAsia="Arabic Typesetting" w:hAnsi="Arabic Typesetting" w:cs="Arabic Typesetting"/>
          <w:b/>
          <w:sz w:val="40"/>
          <w:szCs w:val="40"/>
          <w:u w:val="single"/>
        </w:rPr>
        <w:t>.</w:t>
      </w:r>
      <w:r w:rsidR="00F71BFF" w:rsidRPr="00F71BFF">
        <w:rPr>
          <w:rFonts w:ascii="Arabic Typesetting" w:eastAsia="Arabic Typesetting" w:hAnsi="Arabic Typesetting" w:cs="Arabic Typesetting"/>
          <w:b/>
          <w:sz w:val="40"/>
          <w:szCs w:val="40"/>
          <w:u w:val="single"/>
        </w:rPr>
        <w:t xml:space="preserve"> EUR/NZD</w:t>
      </w:r>
      <w:r w:rsidR="00F71BFF">
        <w:t xml:space="preserve"> - </w:t>
      </w:r>
      <w:r w:rsidR="00F71BFF" w:rsidRPr="00F71BFF">
        <w:rPr>
          <w:rFonts w:ascii="Arabic Typesetting" w:eastAsia="Arabic Typesetting" w:hAnsi="Arabic Typesetting" w:cs="Arabic Typesetting"/>
          <w:b/>
          <w:sz w:val="40"/>
          <w:szCs w:val="40"/>
          <w:u w:val="single"/>
        </w:rPr>
        <w:t>GBP/USD</w:t>
      </w:r>
      <w:r w:rsidR="00F71BFF">
        <w:rPr>
          <w:rFonts w:ascii="Arabic Typesetting" w:eastAsia="Arabic Typesetting" w:hAnsi="Arabic Typesetting" w:cs="Arabic Typesetting"/>
          <w:b/>
          <w:sz w:val="40"/>
          <w:szCs w:val="40"/>
          <w:u w:val="single"/>
        </w:rPr>
        <w:t xml:space="preserve"> </w:t>
      </w:r>
    </w:p>
    <w:p w:rsidR="00141EAA" w:rsidRDefault="00713FDB" w:rsidP="00A228BA">
      <w:pPr>
        <w:rPr>
          <w:rFonts w:ascii="Arabic Typesetting" w:eastAsia="Arabic Typesetting" w:hAnsi="Arabic Typesetting" w:cs="Arabic Typesetting"/>
          <w:color w:val="FF0000"/>
          <w:sz w:val="48"/>
          <w:szCs w:val="48"/>
          <w:rtl/>
        </w:rPr>
      </w:pPr>
      <w:r w:rsidRPr="00A228BA">
        <w:rPr>
          <w:rFonts w:ascii="Arabic Typesetting" w:eastAsia="Arabic Typesetting" w:hAnsi="Arabic Typesetting" w:cs="Arabic Typesetting"/>
          <w:color w:val="FF0000"/>
          <w:sz w:val="48"/>
          <w:szCs w:val="48"/>
          <w:highlight w:val="yellow"/>
          <w:rtl/>
        </w:rPr>
        <w:t>-02يجب  ان يكون سعر العملات وفق السوق العالمي</w:t>
      </w:r>
      <w:r w:rsidR="00A228BA" w:rsidRPr="00A228BA">
        <w:rPr>
          <w:rFonts w:ascii="Arabic Typesetting" w:eastAsia="Arabic Typesetting" w:hAnsi="Arabic Typesetting" w:cs="Arabic Typesetting" w:hint="cs"/>
          <w:b/>
          <w:color w:val="000000"/>
          <w:sz w:val="40"/>
          <w:szCs w:val="40"/>
          <w:highlight w:val="yellow"/>
          <w:rtl/>
        </w:rPr>
        <w:t xml:space="preserve"> سواء في عملية البيع او الشراء حسب منصة </w:t>
      </w:r>
      <w:r w:rsidR="00A228BA" w:rsidRPr="00A228BA">
        <w:rPr>
          <w:rFonts w:ascii="Arabic Typesetting" w:eastAsia="Arabic Typesetting" w:hAnsi="Arabic Typesetting" w:cs="Arabic Typesetting"/>
          <w:b/>
          <w:color w:val="000000"/>
          <w:sz w:val="40"/>
          <w:szCs w:val="40"/>
          <w:highlight w:val="yellow"/>
        </w:rPr>
        <w:t>MQL5</w:t>
      </w:r>
      <w:r w:rsidRPr="00A228BA">
        <w:rPr>
          <w:rFonts w:ascii="Arabic Typesetting" w:eastAsia="Arabic Typesetting" w:hAnsi="Arabic Typesetting" w:cs="Arabic Typesetting"/>
          <w:color w:val="FF0000"/>
          <w:sz w:val="48"/>
          <w:szCs w:val="48"/>
          <w:highlight w:val="yellow"/>
          <w:rtl/>
        </w:rPr>
        <w:t>سواء مع5 دقائق او الدقيقة او 15 دقيقة و 30 ساعة  و الساعة و 4ساعات</w:t>
      </w:r>
    </w:p>
    <w:p w:rsidR="00713FDB" w:rsidRDefault="00713FDB">
      <w:pPr>
        <w:rPr>
          <w:rFonts w:ascii="Arabic Typesetting" w:eastAsia="Arabic Typesetting" w:hAnsi="Arabic Typesetting" w:cs="Arabic Typesetting"/>
          <w:color w:val="FF0000"/>
          <w:sz w:val="48"/>
          <w:szCs w:val="48"/>
          <w:rtl/>
        </w:rPr>
      </w:pPr>
      <w:r>
        <w:rPr>
          <w:rFonts w:ascii="Arabic Typesetting" w:eastAsia="Arabic Typesetting" w:hAnsi="Arabic Typesetting" w:cs="Arabic Typesetting" w:hint="cs"/>
          <w:color w:val="FF0000"/>
          <w:sz w:val="48"/>
          <w:szCs w:val="48"/>
          <w:rtl/>
        </w:rPr>
        <w:t xml:space="preserve">واجهة صفحة الموقع تكون دينامكية وفيها جميع </w:t>
      </w:r>
      <w:proofErr w:type="spellStart"/>
      <w:r>
        <w:rPr>
          <w:rFonts w:ascii="Arabic Typesetting" w:eastAsia="Arabic Typesetting" w:hAnsi="Arabic Typesetting" w:cs="Arabic Typesetting" w:hint="cs"/>
          <w:color w:val="FF0000"/>
          <w:sz w:val="48"/>
          <w:szCs w:val="48"/>
          <w:rtl/>
        </w:rPr>
        <w:t>اسعار</w:t>
      </w:r>
      <w:proofErr w:type="spellEnd"/>
      <w:r>
        <w:rPr>
          <w:rFonts w:ascii="Arabic Typesetting" w:eastAsia="Arabic Typesetting" w:hAnsi="Arabic Typesetting" w:cs="Arabic Typesetting" w:hint="cs"/>
          <w:color w:val="FF0000"/>
          <w:sz w:val="48"/>
          <w:szCs w:val="48"/>
          <w:rtl/>
        </w:rPr>
        <w:t xml:space="preserve"> العملات  .</w:t>
      </w:r>
    </w:p>
    <w:p w:rsidR="00213B79" w:rsidRDefault="00365932" w:rsidP="003D26A1">
      <w:pPr>
        <w:rPr>
          <w:rFonts w:ascii="Arabic Typesetting" w:eastAsia="Arabic Typesetting" w:hAnsi="Arabic Typesetting" w:cs="Arabic Typesetting"/>
          <w:bCs/>
          <w:sz w:val="44"/>
          <w:szCs w:val="44"/>
        </w:rPr>
      </w:pPr>
      <w:r>
        <w:rPr>
          <w:rFonts w:ascii="Arabic Typesetting" w:eastAsia="Arabic Typesetting" w:hAnsi="Arabic Typesetting" w:cs="Arabic Typesetting"/>
          <w:bCs/>
          <w:sz w:val="44"/>
          <w:szCs w:val="44"/>
        </w:rPr>
        <w:t>3</w:t>
      </w:r>
      <w:r w:rsidR="00713FDB" w:rsidRPr="00213B79">
        <w:rPr>
          <w:rFonts w:ascii="Arabic Typesetting" w:eastAsia="Arabic Typesetting" w:hAnsi="Arabic Typesetting" w:cs="Arabic Typesetting"/>
          <w:bCs/>
          <w:sz w:val="44"/>
          <w:szCs w:val="44"/>
          <w:rtl/>
        </w:rPr>
        <w:t xml:space="preserve">- الصفحة </w:t>
      </w:r>
      <w:proofErr w:type="gramStart"/>
      <w:r w:rsidR="00713FDB" w:rsidRPr="00213B79">
        <w:rPr>
          <w:rFonts w:ascii="Arabic Typesetting" w:eastAsia="Arabic Typesetting" w:hAnsi="Arabic Typesetting" w:cs="Arabic Typesetting"/>
          <w:bCs/>
          <w:sz w:val="44"/>
          <w:szCs w:val="44"/>
          <w:rtl/>
        </w:rPr>
        <w:t xml:space="preserve">الثانية </w:t>
      </w:r>
      <w:r w:rsidR="00E63D98">
        <w:rPr>
          <w:rFonts w:ascii="Arabic Typesetting" w:eastAsia="Arabic Typesetting" w:hAnsi="Arabic Typesetting" w:cs="Arabic Typesetting"/>
          <w:bCs/>
          <w:sz w:val="44"/>
          <w:szCs w:val="44"/>
        </w:rPr>
        <w:t xml:space="preserve"> </w:t>
      </w:r>
      <w:r w:rsidR="00E63D98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على</w:t>
      </w:r>
      <w:proofErr w:type="gramEnd"/>
      <w:r w:rsidR="00E63D98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حسب المخطط </w:t>
      </w:r>
      <w:proofErr w:type="spellStart"/>
      <w:r w:rsidR="00E63D98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ال</w:t>
      </w:r>
      <w:proofErr w:type="spellEnd"/>
      <w:r w:rsidR="00713FDB" w:rsidRPr="00213B79">
        <w:rPr>
          <w:rFonts w:ascii="Arabic Typesetting" w:eastAsia="Arabic Typesetting" w:hAnsi="Arabic Typesetting" w:cs="Arabic Typesetting"/>
          <w:bCs/>
          <w:sz w:val="44"/>
          <w:szCs w:val="44"/>
          <w:rtl/>
        </w:rPr>
        <w:t xml:space="preserve">عملات المراد </w:t>
      </w:r>
      <w:proofErr w:type="spellStart"/>
      <w:r w:rsidR="00713FDB" w:rsidRPr="00213B79">
        <w:rPr>
          <w:rFonts w:ascii="Arabic Typesetting" w:eastAsia="Arabic Typesetting" w:hAnsi="Arabic Typesetting" w:cs="Arabic Typesetting"/>
          <w:bCs/>
          <w:sz w:val="44"/>
          <w:szCs w:val="44"/>
          <w:rtl/>
        </w:rPr>
        <w:t>التحوبل</w:t>
      </w:r>
      <w:proofErr w:type="spellEnd"/>
      <w:r w:rsidR="00713FDB" w:rsidRPr="00213B79">
        <w:rPr>
          <w:rFonts w:ascii="Arabic Typesetting" w:eastAsia="Arabic Typesetting" w:hAnsi="Arabic Typesetting" w:cs="Arabic Typesetting"/>
          <w:bCs/>
          <w:sz w:val="44"/>
          <w:szCs w:val="44"/>
          <w:rtl/>
        </w:rPr>
        <w:t xml:space="preserve"> </w:t>
      </w:r>
      <w:proofErr w:type="spellStart"/>
      <w:r w:rsidR="00713FDB" w:rsidRPr="00213B79">
        <w:rPr>
          <w:rFonts w:ascii="Arabic Typesetting" w:eastAsia="Arabic Typesetting" w:hAnsi="Arabic Typesetting" w:cs="Arabic Typesetting"/>
          <w:bCs/>
          <w:sz w:val="44"/>
          <w:szCs w:val="44"/>
          <w:rtl/>
        </w:rPr>
        <w:t>اليها</w:t>
      </w:r>
      <w:proofErr w:type="spellEnd"/>
      <w:r w:rsidR="00713FDB" w:rsidRPr="00213B79">
        <w:rPr>
          <w:rFonts w:ascii="Arabic Typesetting" w:eastAsia="Arabic Typesetting" w:hAnsi="Arabic Typesetting" w:cs="Arabic Typesetting"/>
          <w:bCs/>
          <w:sz w:val="44"/>
          <w:szCs w:val="44"/>
          <w:rtl/>
        </w:rPr>
        <w:t xml:space="preserve"> على حسب سعر الصرف المتداول مثال زوج </w:t>
      </w:r>
      <w:r w:rsidR="00B259DD">
        <w:rPr>
          <w:rFonts w:ascii="Arabic Typesetting" w:eastAsia="Arabic Typesetting" w:hAnsi="Arabic Typesetting" w:cs="Arabic Typesetting"/>
          <w:bCs/>
          <w:sz w:val="44"/>
          <w:szCs w:val="44"/>
        </w:rPr>
        <w:t>AUX</w:t>
      </w:r>
      <w:r w:rsidR="00713FDB" w:rsidRPr="00213B79">
        <w:rPr>
          <w:rFonts w:ascii="Arabic Typesetting" w:eastAsia="Arabic Typesetting" w:hAnsi="Arabic Typesetting" w:cs="Arabic Typesetting"/>
          <w:bCs/>
          <w:sz w:val="44"/>
          <w:szCs w:val="44"/>
        </w:rPr>
        <w:t>/USD</w:t>
      </w:r>
      <w:r w:rsidR="00713FDB" w:rsidRPr="00213B79">
        <w:rPr>
          <w:rFonts w:ascii="Arabic Typesetting" w:eastAsia="Arabic Typesetting" w:hAnsi="Arabic Typesetting" w:cs="Arabic Typesetting"/>
          <w:bCs/>
          <w:sz w:val="44"/>
          <w:szCs w:val="44"/>
          <w:rtl/>
        </w:rPr>
        <w:t xml:space="preserve">  و مثال الجدول يوضح </w:t>
      </w:r>
      <w:proofErr w:type="spellStart"/>
      <w:r w:rsidR="00713FDB" w:rsidRPr="00213B79">
        <w:rPr>
          <w:rFonts w:ascii="Arabic Typesetting" w:eastAsia="Arabic Typesetting" w:hAnsi="Arabic Typesetting" w:cs="Arabic Typesetting"/>
          <w:bCs/>
          <w:sz w:val="44"/>
          <w:szCs w:val="44"/>
          <w:rtl/>
        </w:rPr>
        <w:t>ذللك</w:t>
      </w:r>
      <w:proofErr w:type="spellEnd"/>
      <w:r w:rsidR="00713FDB" w:rsidRPr="00213B79">
        <w:rPr>
          <w:rFonts w:ascii="Arabic Typesetting" w:eastAsia="Arabic Typesetting" w:hAnsi="Arabic Typesetting" w:cs="Arabic Typesetting"/>
          <w:bCs/>
          <w:sz w:val="44"/>
          <w:szCs w:val="44"/>
          <w:rtl/>
        </w:rPr>
        <w:t xml:space="preserve"> لاحقا </w:t>
      </w:r>
      <w:r w:rsidR="00213B79" w:rsidRPr="00213B79">
        <w:rPr>
          <w:rFonts w:ascii="Arabic Typesetting" w:eastAsia="Arabic Typesetting" w:hAnsi="Arabic Typesetting" w:cs="Arabic Typesetting" w:hint="cs"/>
          <w:bCs/>
          <w:sz w:val="44"/>
          <w:szCs w:val="44"/>
          <w:rtl/>
        </w:rPr>
        <w:t xml:space="preserve">مع  سعر الصرف </w:t>
      </w:r>
      <w:r w:rsidR="006B469E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وفق سعر الصرف</w:t>
      </w:r>
      <w:bookmarkStart w:id="0" w:name="_GoBack"/>
      <w:bookmarkEnd w:id="0"/>
      <w:r w:rsidR="00213B79" w:rsidRPr="00213B79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مع الحرص على  </w:t>
      </w:r>
      <w:proofErr w:type="spellStart"/>
      <w:r w:rsidR="00213B79" w:rsidRPr="00213B79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ان</w:t>
      </w:r>
      <w:proofErr w:type="spellEnd"/>
      <w:r w:rsidR="00213B79" w:rsidRPr="00213B79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</w:t>
      </w:r>
      <w:proofErr w:type="spellStart"/>
      <w:r w:rsidR="00213B79" w:rsidRPr="00213B79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لاتكون</w:t>
      </w:r>
      <w:proofErr w:type="spellEnd"/>
      <w:r w:rsidR="00213B79" w:rsidRPr="00213B79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في واجهة الموقع مع ربطها بحساب </w:t>
      </w:r>
      <w:proofErr w:type="spellStart"/>
      <w:r w:rsidR="00213B79" w:rsidRPr="00213B79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الايداع</w:t>
      </w:r>
      <w:proofErr w:type="spellEnd"/>
      <w:r w:rsidR="00213B79" w:rsidRPr="00213B79">
        <w:rPr>
          <w:rFonts w:ascii="Arabic Typesetting" w:eastAsia="Arabic Typesetting" w:hAnsi="Arabic Typesetting" w:cs="Arabic Typesetting" w:hint="cs"/>
          <w:bCs/>
          <w:sz w:val="44"/>
          <w:szCs w:val="44"/>
          <w:rtl/>
        </w:rPr>
        <w:t xml:space="preserve"> ..............</w:t>
      </w:r>
      <w:r w:rsidR="001A731A">
        <w:rPr>
          <w:rFonts w:ascii="Arabic Typesetting" w:eastAsia="Arabic Typesetting" w:hAnsi="Arabic Typesetting" w:cs="Arabic Typesetting" w:hint="cs"/>
          <w:bCs/>
          <w:sz w:val="44"/>
          <w:szCs w:val="44"/>
          <w:rtl/>
        </w:rPr>
        <w:t>..</w:t>
      </w:r>
      <w:r w:rsidR="00213B79" w:rsidRPr="00213B79">
        <w:rPr>
          <w:rFonts w:ascii="Arabic Typesetting" w:eastAsia="Arabic Typesetting" w:hAnsi="Arabic Typesetting" w:cs="Arabic Typesetting" w:hint="cs"/>
          <w:bCs/>
          <w:sz w:val="44"/>
          <w:szCs w:val="44"/>
          <w:rtl/>
        </w:rPr>
        <w:t>..</w:t>
      </w:r>
      <w:r w:rsidR="00F71BFF">
        <w:rPr>
          <w:rFonts w:ascii="Arabic Typesetting" w:eastAsia="Arabic Typesetting" w:hAnsi="Arabic Typesetting" w:cs="Arabic Typesetting" w:hint="cs"/>
          <w:bCs/>
          <w:sz w:val="44"/>
          <w:szCs w:val="44"/>
          <w:rtl/>
        </w:rPr>
        <w:t>.................</w:t>
      </w:r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</w:rPr>
        <w:t>.................</w:t>
      </w:r>
      <w:r w:rsidR="00F71BFF">
        <w:rPr>
          <w:rFonts w:ascii="Arabic Typesetting" w:eastAsia="Arabic Typesetting" w:hAnsi="Arabic Typesetting" w:cs="Arabic Typesetting" w:hint="cs"/>
          <w:bCs/>
          <w:sz w:val="44"/>
          <w:szCs w:val="44"/>
          <w:rtl/>
        </w:rPr>
        <w:t xml:space="preserve">.....والمخطط </w:t>
      </w:r>
      <w:proofErr w:type="spellStart"/>
      <w:r w:rsidR="00F71BFF">
        <w:rPr>
          <w:rFonts w:ascii="Arabic Typesetting" w:eastAsia="Arabic Typesetting" w:hAnsi="Arabic Typesetting" w:cs="Arabic Typesetting" w:hint="cs"/>
          <w:bCs/>
          <w:sz w:val="44"/>
          <w:szCs w:val="44"/>
          <w:rtl/>
        </w:rPr>
        <w:t>يوضخ</w:t>
      </w:r>
      <w:proofErr w:type="spellEnd"/>
      <w:r w:rsidR="00F71BFF">
        <w:rPr>
          <w:rFonts w:ascii="Arabic Typesetting" w:eastAsia="Arabic Typesetting" w:hAnsi="Arabic Typesetting" w:cs="Arabic Typesetting" w:hint="cs"/>
          <w:bCs/>
          <w:sz w:val="44"/>
          <w:szCs w:val="44"/>
          <w:rtl/>
        </w:rPr>
        <w:t xml:space="preserve"> </w:t>
      </w:r>
      <w:proofErr w:type="spellStart"/>
      <w:r w:rsidR="00F71BFF">
        <w:rPr>
          <w:rFonts w:ascii="Arabic Typesetting" w:eastAsia="Arabic Typesetting" w:hAnsi="Arabic Typesetting" w:cs="Arabic Typesetting" w:hint="cs"/>
          <w:bCs/>
          <w:sz w:val="44"/>
          <w:szCs w:val="44"/>
          <w:rtl/>
        </w:rPr>
        <w:t>ذللك</w:t>
      </w:r>
      <w:proofErr w:type="spellEnd"/>
      <w:r w:rsidR="00213B79" w:rsidRPr="00213B79">
        <w:rPr>
          <w:rFonts w:ascii="Arabic Typesetting" w:eastAsia="Arabic Typesetting" w:hAnsi="Arabic Typesetting" w:cs="Arabic Typesetting" w:hint="cs"/>
          <w:bCs/>
          <w:sz w:val="44"/>
          <w:szCs w:val="44"/>
          <w:rtl/>
        </w:rPr>
        <w:t xml:space="preserve"> المرفق</w:t>
      </w:r>
    </w:p>
    <w:p w:rsidR="00F71BFF" w:rsidRDefault="00F71BFF" w:rsidP="00F71BFF">
      <w:pPr>
        <w:rPr>
          <w:rFonts w:ascii="Arabic Typesetting" w:eastAsia="Arabic Typesetting" w:hAnsi="Arabic Typesetting" w:cs="Arabic Typesetting"/>
          <w:bCs/>
          <w:sz w:val="44"/>
          <w:szCs w:val="44"/>
          <w:rtl/>
          <w:lang w:bidi="ar-DZ"/>
        </w:rPr>
      </w:pPr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4- يكون الخصم 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او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الرسم محدد ولا يكون بالنسبة المئوية ومن قبلنا نحن</w:t>
      </w:r>
    </w:p>
    <w:p w:rsidR="00F71BFF" w:rsidRDefault="00F71BFF" w:rsidP="00F71BFF">
      <w:pPr>
        <w:rPr>
          <w:rFonts w:ascii="Arabic Typesetting" w:eastAsia="Arabic Typesetting" w:hAnsi="Arabic Typesetting" w:cs="Arabic Typesetting"/>
          <w:bCs/>
          <w:sz w:val="44"/>
          <w:szCs w:val="44"/>
          <w:rtl/>
          <w:lang w:bidi="ar-DZ"/>
        </w:rPr>
      </w:pPr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5- </w:t>
      </w:r>
      <w:proofErr w:type="gram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مبلغ</w:t>
      </w:r>
      <w:proofErr w:type="gram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الخصم المحدد مثلا10 دولار</w:t>
      </w:r>
      <w:r w:rsidR="003D26A1">
        <w:rPr>
          <w:rFonts w:ascii="Arabic Typesetting" w:eastAsia="Arabic Typesetting" w:hAnsi="Arabic Typesetting" w:cs="Arabic Typesetting"/>
          <w:bCs/>
          <w:sz w:val="44"/>
          <w:szCs w:val="44"/>
          <w:lang w:bidi="ar-DZ"/>
        </w:rPr>
        <w:t xml:space="preserve"> </w:t>
      </w:r>
      <w:r w:rsidR="003D26A1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فما فوق</w:t>
      </w:r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يرسل إلى حساب الإيداع بالدولار على سبيل المثال</w:t>
      </w:r>
    </w:p>
    <w:p w:rsidR="00F71BFF" w:rsidRDefault="00F71BFF" w:rsidP="00E63D98">
      <w:pPr>
        <w:rPr>
          <w:rFonts w:ascii="Arabic Typesetting" w:eastAsia="Arabic Typesetting" w:hAnsi="Arabic Typesetting" w:cs="Arabic Typesetting"/>
          <w:bCs/>
          <w:sz w:val="44"/>
          <w:szCs w:val="44"/>
          <w:rtl/>
          <w:lang w:bidi="ar-DZ"/>
        </w:rPr>
      </w:pPr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lastRenderedPageBreak/>
        <w:t>6-</w:t>
      </w:r>
      <w:proofErr w:type="spellStart"/>
      <w:r w:rsidR="006D2F62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انشاء</w:t>
      </w:r>
      <w:proofErr w:type="spellEnd"/>
      <w:r w:rsidR="006D2F62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</w:t>
      </w:r>
      <w:proofErr w:type="spellStart"/>
      <w:r w:rsidR="006D2F62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اداة</w:t>
      </w:r>
      <w:proofErr w:type="spellEnd"/>
      <w:r w:rsidR="006D2F62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تنشئ الصفحات منبثقة</w:t>
      </w:r>
      <w:r w:rsidR="00E63D98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في الموقع</w:t>
      </w:r>
      <w:r w:rsidR="006D2F62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</w:t>
      </w:r>
      <w:r w:rsidR="00E63D98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ب</w:t>
      </w:r>
      <w:r w:rsidR="006D2F62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نفس مخطط العمل على حسب كل زوج</w:t>
      </w:r>
    </w:p>
    <w:p w:rsidR="006D2F62" w:rsidRPr="00365932" w:rsidRDefault="006D2F62" w:rsidP="003D26A1">
      <w:pPr>
        <w:rPr>
          <w:rFonts w:ascii="Arabic Typesetting" w:eastAsia="Arabic Typesetting" w:hAnsi="Arabic Typesetting" w:cs="Arabic Typesetting"/>
          <w:bCs/>
          <w:sz w:val="44"/>
          <w:szCs w:val="44"/>
          <w:rtl/>
          <w:lang w:bidi="ar-DZ"/>
        </w:rPr>
      </w:pPr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7-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انشاء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محول </w:t>
      </w:r>
      <w:r w:rsidR="003D26A1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</w:t>
      </w:r>
      <w:proofErr w:type="spellStart"/>
      <w:r w:rsidR="003D26A1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الي</w:t>
      </w:r>
      <w:proofErr w:type="spellEnd"/>
      <w:r w:rsidR="003D26A1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 يحسب القيمة مقابل الزوج </w:t>
      </w:r>
      <w:r w:rsidR="003A00A4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(</w:t>
      </w:r>
      <w:r w:rsidR="003A00A4">
        <w:rPr>
          <w:rFonts w:ascii="Arabic Typesetting" w:eastAsia="Arabic Typesetting" w:hAnsi="Arabic Typesetting" w:cs="Arabic Typesetting"/>
          <w:bCs/>
          <w:sz w:val="44"/>
          <w:szCs w:val="44"/>
          <w:lang w:bidi="ar-DZ"/>
        </w:rPr>
        <w:t>expert</w:t>
      </w:r>
      <w:r w:rsidR="003D26A1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)</w:t>
      </w:r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بين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الازواج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على </w:t>
      </w:r>
      <w:proofErr w:type="spellStart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ان</w:t>
      </w:r>
      <w:proofErr w:type="spellEnd"/>
      <w:r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تبقى مبلغ الخصم نحن من يحدده</w:t>
      </w:r>
      <w:r w:rsidR="003D26A1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</w:t>
      </w:r>
      <w:proofErr w:type="spellStart"/>
      <w:r w:rsidR="003D26A1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حتي</w:t>
      </w:r>
      <w:proofErr w:type="spellEnd"/>
      <w:r w:rsidR="003D26A1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يقوم المحول </w:t>
      </w:r>
      <w:proofErr w:type="spellStart"/>
      <w:r w:rsidR="003D26A1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الالي</w:t>
      </w:r>
      <w:proofErr w:type="spellEnd"/>
      <w:r w:rsidR="003D26A1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 xml:space="preserve"> بعملية الخصم تلقائيا على حسب المعطيات و مبلغ الخصم حتى ينفذ </w:t>
      </w:r>
      <w:proofErr w:type="spellStart"/>
      <w:r w:rsidR="003D26A1">
        <w:rPr>
          <w:rFonts w:ascii="Arabic Typesetting" w:eastAsia="Arabic Typesetting" w:hAnsi="Arabic Typesetting" w:cs="Arabic Typesetting" w:hint="cs"/>
          <w:bCs/>
          <w:sz w:val="44"/>
          <w:szCs w:val="44"/>
          <w:rtl/>
          <w:lang w:bidi="ar-DZ"/>
        </w:rPr>
        <w:t>الامر</w:t>
      </w:r>
      <w:proofErr w:type="spellEnd"/>
    </w:p>
    <w:p w:rsidR="006D2F62" w:rsidRDefault="00713FDB" w:rsidP="006D2F62">
      <w:pPr>
        <w:rPr>
          <w:rFonts w:ascii="Arabic Typesetting" w:eastAsia="Arabic Typesetting" w:hAnsi="Arabic Typesetting" w:cs="Arabic Typesetting"/>
          <w:b/>
          <w:sz w:val="48"/>
          <w:szCs w:val="48"/>
          <w:u w:val="single"/>
          <w:rtl/>
        </w:rPr>
      </w:pPr>
      <w:r>
        <w:rPr>
          <w:rFonts w:ascii="Arabic Typesetting" w:eastAsia="Arabic Typesetting" w:hAnsi="Arabic Typesetting" w:cs="Arabic Typesetting"/>
          <w:b/>
          <w:sz w:val="48"/>
          <w:szCs w:val="48"/>
          <w:u w:val="single"/>
          <w:rtl/>
        </w:rPr>
        <w:t>-0</w:t>
      </w:r>
      <w:r w:rsidR="006D2F62">
        <w:rPr>
          <w:rFonts w:ascii="Arabic Typesetting" w:eastAsia="Arabic Typesetting" w:hAnsi="Arabic Typesetting" w:cs="Arabic Typesetting" w:hint="cs"/>
          <w:b/>
          <w:sz w:val="48"/>
          <w:szCs w:val="48"/>
          <w:u w:val="single"/>
          <w:rtl/>
        </w:rPr>
        <w:t>8</w:t>
      </w:r>
    </w:p>
    <w:p w:rsidR="00141EAA" w:rsidRDefault="00713FDB" w:rsidP="006D2F62">
      <w:pPr>
        <w:rPr>
          <w:rFonts w:ascii="Arabic Typesetting" w:eastAsia="Arabic Typesetting" w:hAnsi="Arabic Typesetting" w:cs="Arabic Typesetting"/>
          <w:b/>
          <w:sz w:val="48"/>
          <w:szCs w:val="48"/>
          <w:u w:val="single"/>
        </w:rPr>
      </w:pPr>
      <w:r>
        <w:rPr>
          <w:rFonts w:ascii="Arabic Typesetting" w:eastAsia="Arabic Typesetting" w:hAnsi="Arabic Typesetting" w:cs="Arabic Typesetting"/>
          <w:b/>
          <w:sz w:val="48"/>
          <w:szCs w:val="48"/>
          <w:u w:val="single"/>
          <w:rtl/>
        </w:rPr>
        <w:t xml:space="preserve">ويكون يدعم  البنوك الالكترونية المتاحة والمحددة </w:t>
      </w:r>
      <w:proofErr w:type="spellStart"/>
      <w:r>
        <w:rPr>
          <w:rFonts w:ascii="Arabic Typesetting" w:eastAsia="Arabic Typesetting" w:hAnsi="Arabic Typesetting" w:cs="Arabic Typesetting"/>
          <w:b/>
          <w:sz w:val="48"/>
          <w:szCs w:val="48"/>
          <w:u w:val="single"/>
          <w:rtl/>
        </w:rPr>
        <w:t>كا</w:t>
      </w:r>
      <w:proofErr w:type="spellEnd"/>
      <w:r>
        <w:rPr>
          <w:rFonts w:ascii="Arabic Typesetting" w:eastAsia="Arabic Typesetting" w:hAnsi="Arabic Typesetting" w:cs="Arabic Typesetting"/>
          <w:b/>
          <w:sz w:val="48"/>
          <w:szCs w:val="48"/>
          <w:u w:val="single"/>
          <w:rtl/>
        </w:rPr>
        <w:t xml:space="preserve"> التالي</w:t>
      </w:r>
      <ve:AlternateContent>
        <mc:Choice xmlns:wpc="http://schemas.microsoft.com/office/word/2010/wordprocessingCanvas" xmlns:mc="http://schemas.openxmlformats.org/markup-compatibility/2006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Requires="wps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5524500</wp:posOffset>
              </wp:positionH>
              <wp:positionV relativeFrom="paragraph">
                <wp:posOffset>-1904999</wp:posOffset>
              </wp:positionV>
              <wp:extent cx="0" cy="4284345"/>
              <wp:effectExtent l="0" t="0" r="0" b="0"/>
              <wp:wrapNone/>
              <wp:docPr id="3" name="Forme libr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3203828" y="3780000"/>
                        <a:ext cx="428434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84345" h="1" extrusionOk="0">
                            <a:moveTo>
                              <a:pt x="0" y="0"/>
                            </a:moveTo>
                            <a:lnTo>
                              <a:pt x="2142172" y="0"/>
                            </a:lnTo>
                            <a:lnTo>
                              <a:pt x="2142172" y="0"/>
                            </a:lnTo>
                            <a:lnTo>
                              <a:pt x="428434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38100" cap="flat" cmpd="sng">
                        <a:solidFill>
                          <a:srgbClr val="4BACC6"/>
                        </a:solidFill>
                        <a:prstDash val="solid"/>
                        <a:miter lim="8000"/>
                        <a:headEnd type="stealth" w="med" len="med"/>
                        <a:tailEnd type="stealth" w="med" len="med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eastAsia="fr-FR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5524500</wp:posOffset>
                </wp:positionH>
                <wp:positionV relativeFrom="paragraph">
                  <wp:posOffset>-1904999</wp:posOffset>
                </wp:positionV>
                <wp:extent cx="0" cy="4284345"/>
                <wp:effectExtent l="0" t="0" r="0" b="0"/>
                <wp:wrapNone/>
                <wp:docPr id="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42843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141EAA" w:rsidRPr="00E303BA" w:rsidRDefault="00713FDB">
      <w:pPr>
        <w:rPr>
          <w:rFonts w:ascii="Arabic Typesetting" w:eastAsia="Arabic Typesetting" w:hAnsi="Arabic Typesetting" w:cs="Arabic Typesetting"/>
          <w:b/>
          <w:sz w:val="40"/>
          <w:szCs w:val="40"/>
          <w:highlight w:val="green"/>
          <w:lang w:val="en-US"/>
        </w:rPr>
      </w:pPr>
      <w:r w:rsidRPr="00E303BA">
        <w:rPr>
          <w:rFonts w:ascii="Arabic Typesetting" w:eastAsia="Arabic Typesetting" w:hAnsi="Arabic Typesetting" w:cs="Arabic Typesetting"/>
          <w:b/>
          <w:sz w:val="40"/>
          <w:szCs w:val="40"/>
          <w:highlight w:val="green"/>
          <w:lang w:val="en-US"/>
        </w:rPr>
        <w:t>-PayPal--</w:t>
      </w:r>
      <w:proofErr w:type="spellStart"/>
      <w:r w:rsidRPr="00E303BA">
        <w:rPr>
          <w:rFonts w:ascii="Arabic Typesetting" w:eastAsia="Arabic Typesetting" w:hAnsi="Arabic Typesetting" w:cs="Arabic Typesetting"/>
          <w:b/>
          <w:sz w:val="40"/>
          <w:szCs w:val="40"/>
          <w:highlight w:val="green"/>
          <w:lang w:val="en-US"/>
        </w:rPr>
        <w:t>paytm</w:t>
      </w:r>
      <w:proofErr w:type="spellEnd"/>
      <w:r w:rsidRPr="00E303BA">
        <w:rPr>
          <w:rFonts w:ascii="Arabic Typesetting" w:eastAsia="Arabic Typesetting" w:hAnsi="Arabic Typesetting" w:cs="Arabic Typesetting"/>
          <w:b/>
          <w:sz w:val="40"/>
          <w:szCs w:val="40"/>
          <w:highlight w:val="green"/>
          <w:lang w:val="en-US"/>
        </w:rPr>
        <w:t>-</w:t>
      </w:r>
      <w:proofErr w:type="gramStart"/>
      <w:r w:rsidRPr="00E303BA">
        <w:rPr>
          <w:rFonts w:ascii="Arabic Typesetting" w:eastAsia="Arabic Typesetting" w:hAnsi="Arabic Typesetting" w:cs="Arabic Typesetting"/>
          <w:b/>
          <w:sz w:val="40"/>
          <w:szCs w:val="40"/>
          <w:highlight w:val="green"/>
          <w:lang w:val="en-US"/>
        </w:rPr>
        <w:t>strip(</w:t>
      </w:r>
      <w:proofErr w:type="gramEnd"/>
      <w:r w:rsidRPr="00E303BA">
        <w:rPr>
          <w:rFonts w:ascii="Arabic Typesetting" w:eastAsia="Arabic Typesetting" w:hAnsi="Arabic Typesetting" w:cs="Arabic Typesetting"/>
          <w:b/>
          <w:sz w:val="40"/>
          <w:szCs w:val="40"/>
          <w:highlight w:val="green"/>
          <w:lang w:val="en-US"/>
        </w:rPr>
        <w:t>visa/MasterCard)</w:t>
      </w:r>
    </w:p>
    <w:p w:rsidR="00141EAA" w:rsidRPr="00E303BA" w:rsidRDefault="00713FDB">
      <w:pPr>
        <w:rPr>
          <w:rFonts w:ascii="Arabic Typesetting" w:eastAsia="Arabic Typesetting" w:hAnsi="Arabic Typesetting" w:cs="Arabic Typesetting"/>
          <w:b/>
          <w:sz w:val="36"/>
          <w:szCs w:val="36"/>
          <w:highlight w:val="green"/>
          <w:lang w:val="en-US"/>
        </w:rPr>
      </w:pPr>
      <w:r w:rsidRPr="00E303BA">
        <w:rPr>
          <w:rFonts w:ascii="Arabic Typesetting" w:eastAsia="Arabic Typesetting" w:hAnsi="Arabic Typesetting" w:cs="Arabic Typesetting"/>
          <w:b/>
          <w:sz w:val="36"/>
          <w:szCs w:val="36"/>
          <w:highlight w:val="green"/>
          <w:lang w:val="en-US"/>
        </w:rPr>
        <w:t>-</w:t>
      </w:r>
      <w:proofErr w:type="spellStart"/>
      <w:proofErr w:type="gramStart"/>
      <w:r w:rsidRPr="00E303BA">
        <w:rPr>
          <w:rFonts w:ascii="Arabic Typesetting" w:eastAsia="Arabic Typesetting" w:hAnsi="Arabic Typesetting" w:cs="Arabic Typesetting"/>
          <w:b/>
          <w:sz w:val="36"/>
          <w:szCs w:val="36"/>
          <w:highlight w:val="green"/>
          <w:lang w:val="en-US"/>
        </w:rPr>
        <w:t>futterwave</w:t>
      </w:r>
      <w:proofErr w:type="spellEnd"/>
      <w:r w:rsidRPr="00E303BA">
        <w:rPr>
          <w:rFonts w:ascii="Arabic Typesetting" w:eastAsia="Arabic Typesetting" w:hAnsi="Arabic Typesetting" w:cs="Arabic Typesetting"/>
          <w:b/>
          <w:sz w:val="36"/>
          <w:szCs w:val="36"/>
          <w:highlight w:val="green"/>
          <w:lang w:val="en-US"/>
        </w:rPr>
        <w:t>(</w:t>
      </w:r>
      <w:proofErr w:type="gramEnd"/>
      <w:r w:rsidRPr="00E303BA">
        <w:rPr>
          <w:rFonts w:ascii="Arabic Typesetting" w:eastAsia="Arabic Typesetting" w:hAnsi="Arabic Typesetting" w:cs="Arabic Typesetting"/>
          <w:b/>
          <w:sz w:val="36"/>
          <w:szCs w:val="36"/>
          <w:highlight w:val="green"/>
          <w:lang w:val="en-US"/>
        </w:rPr>
        <w:t>visa/MasterCard) 2chechout(visa/MasterCard) – BANK TRANSFER</w:t>
      </w:r>
    </w:p>
    <w:p w:rsidR="00141EAA" w:rsidRPr="00713FDB" w:rsidRDefault="00713FDB">
      <w:pPr>
        <w:rPr>
          <w:rFonts w:ascii="Arabic Typesetting" w:eastAsia="Arabic Typesetting" w:hAnsi="Arabic Typesetting" w:cs="Arabic Typesetting"/>
          <w:b/>
          <w:sz w:val="48"/>
          <w:szCs w:val="48"/>
          <w:rtl/>
          <w:lang w:val="en-US"/>
        </w:rPr>
      </w:pPr>
      <w:bookmarkStart w:id="1" w:name="_heading=h.gjdgxs" w:colFirst="0" w:colLast="0"/>
      <w:bookmarkEnd w:id="1"/>
      <w:r w:rsidRPr="00713FDB">
        <w:rPr>
          <w:rFonts w:ascii="Arabic Typesetting" w:eastAsia="Arabic Typesetting" w:hAnsi="Arabic Typesetting" w:cs="Arabic Typesetting"/>
          <w:b/>
          <w:sz w:val="40"/>
          <w:szCs w:val="40"/>
          <w:highlight w:val="green"/>
          <w:lang w:val="en-US"/>
        </w:rPr>
        <w:t>-</w:t>
      </w:r>
      <w:proofErr w:type="spellStart"/>
      <w:proofErr w:type="gramStart"/>
      <w:r w:rsidRPr="00713FDB">
        <w:rPr>
          <w:rFonts w:ascii="Arabic Typesetting" w:eastAsia="Arabic Typesetting" w:hAnsi="Arabic Typesetting" w:cs="Arabic Typesetting"/>
          <w:b/>
          <w:sz w:val="40"/>
          <w:szCs w:val="40"/>
          <w:highlight w:val="green"/>
          <w:lang w:val="en-US"/>
        </w:rPr>
        <w:t>payeer-</w:t>
      </w:r>
      <w:proofErr w:type="gramEnd"/>
      <w:r w:rsidRPr="00713FDB">
        <w:rPr>
          <w:rFonts w:ascii="Arabic Typesetting" w:eastAsia="Arabic Typesetting" w:hAnsi="Arabic Typesetting" w:cs="Arabic Typesetting"/>
          <w:b/>
          <w:sz w:val="40"/>
          <w:szCs w:val="40"/>
          <w:highlight w:val="green"/>
          <w:lang w:val="en-US"/>
        </w:rPr>
        <w:t>advecach</w:t>
      </w:r>
      <w:proofErr w:type="spellEnd"/>
      <w:r w:rsidRPr="00713FDB">
        <w:rPr>
          <w:rFonts w:ascii="Arabic Typesetting" w:eastAsia="Arabic Typesetting" w:hAnsi="Arabic Typesetting" w:cs="Arabic Typesetting"/>
          <w:b/>
          <w:sz w:val="40"/>
          <w:szCs w:val="40"/>
          <w:highlight w:val="green"/>
          <w:lang w:val="en-US"/>
        </w:rPr>
        <w:t xml:space="preserve">- </w:t>
      </w:r>
      <w:proofErr w:type="spellStart"/>
      <w:r w:rsidRPr="00713FDB">
        <w:rPr>
          <w:rFonts w:ascii="Arabic Typesetting" w:eastAsia="Arabic Typesetting" w:hAnsi="Arabic Typesetting" w:cs="Arabic Typesetting"/>
          <w:b/>
          <w:color w:val="FF0000"/>
          <w:sz w:val="40"/>
          <w:szCs w:val="40"/>
          <w:highlight w:val="green"/>
          <w:lang w:val="en-US"/>
        </w:rPr>
        <w:t>PerfectMONEY</w:t>
      </w:r>
      <w:proofErr w:type="spellEnd"/>
      <w:r w:rsidRPr="00713FDB">
        <w:rPr>
          <w:rFonts w:ascii="Arabic Typesetting" w:eastAsia="Arabic Typesetting" w:hAnsi="Arabic Typesetting" w:cs="Arabic Typesetting"/>
          <w:b/>
          <w:sz w:val="40"/>
          <w:szCs w:val="40"/>
          <w:highlight w:val="green"/>
          <w:lang w:val="en-US"/>
        </w:rPr>
        <w:t xml:space="preserve">–SKEILL </w:t>
      </w:r>
      <w:r w:rsidRPr="00713FDB">
        <w:rPr>
          <w:rFonts w:ascii="Arabic Typesetting" w:eastAsia="Arabic Typesetting" w:hAnsi="Arabic Typesetting" w:cs="Arabic Typesetting"/>
          <w:b/>
          <w:sz w:val="48"/>
          <w:szCs w:val="48"/>
          <w:highlight w:val="green"/>
          <w:lang w:val="en-US"/>
        </w:rPr>
        <w:t>western union</w:t>
      </w:r>
      <w:r>
        <w:rPr>
          <w:rFonts w:ascii="Arabic Typesetting" w:eastAsia="Arabic Typesetting" w:hAnsi="Arabic Typesetting" w:cs="Arabic Typesetting" w:hint="cs"/>
          <w:b/>
          <w:sz w:val="48"/>
          <w:szCs w:val="48"/>
          <w:rtl/>
          <w:lang w:val="en-US"/>
        </w:rPr>
        <w:t>.</w:t>
      </w:r>
      <w:r w:rsidR="006D2F62">
        <w:rPr>
          <w:rFonts w:ascii="Arabic Typesetting" w:eastAsia="Arabic Typesetting" w:hAnsi="Arabic Typesetting" w:cs="Arabic Typesetting" w:hint="cs"/>
          <w:b/>
          <w:sz w:val="48"/>
          <w:szCs w:val="48"/>
          <w:rtl/>
          <w:lang w:val="en-US"/>
        </w:rPr>
        <w:t>-</w:t>
      </w:r>
      <w:r w:rsidR="006D2F62" w:rsidRPr="006D2F62">
        <w:rPr>
          <w:rFonts w:ascii="Helvetica" w:hAnsi="Helvetica" w:cs="Helvetica"/>
          <w:b/>
          <w:bCs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="006D2F62" w:rsidRPr="006D2F62">
        <w:rPr>
          <w:rFonts w:ascii="Arabic Typesetting" w:eastAsia="Arabic Typesetting" w:hAnsi="Arabic Typesetting" w:cs="Arabic Typesetting"/>
          <w:b/>
          <w:sz w:val="40"/>
          <w:szCs w:val="40"/>
          <w:highlight w:val="green"/>
          <w:lang w:val="en-US"/>
        </w:rPr>
        <w:t>RedotPay</w:t>
      </w:r>
      <w:proofErr w:type="spellEnd"/>
      <w:r>
        <w:rPr>
          <w:rFonts w:ascii="Arabic Typesetting" w:eastAsia="Arabic Typesetting" w:hAnsi="Arabic Typesetting" w:cs="Arabic Typesetting" w:hint="cs"/>
          <w:b/>
          <w:sz w:val="48"/>
          <w:szCs w:val="48"/>
          <w:rtl/>
          <w:lang w:val="en-US"/>
        </w:rPr>
        <w:t>....الخ من البنوك الالكترونية</w:t>
      </w:r>
    </w:p>
    <w:p w:rsidR="00141EAA" w:rsidRDefault="00713FDB" w:rsidP="006D2F6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abic Typesetting" w:eastAsia="Arabic Typesetting" w:hAnsi="Arabic Typesetting" w:cs="Arabic Typesetting"/>
          <w:b/>
          <w:color w:val="000000"/>
          <w:sz w:val="40"/>
          <w:szCs w:val="40"/>
        </w:rPr>
      </w:pPr>
      <w:r>
        <w:rPr>
          <w:rFonts w:ascii="Arabic Typesetting" w:eastAsia="Arabic Typesetting" w:hAnsi="Arabic Typesetting" w:cs="Arabic Typesetting"/>
          <w:b/>
          <w:color w:val="000000"/>
          <w:sz w:val="40"/>
          <w:szCs w:val="40"/>
          <w:highlight w:val="yellow"/>
          <w:rtl/>
        </w:rPr>
        <w:t xml:space="preserve">-يجب </w:t>
      </w:r>
      <w:proofErr w:type="spellStart"/>
      <w:r>
        <w:rPr>
          <w:rFonts w:ascii="Arabic Typesetting" w:eastAsia="Arabic Typesetting" w:hAnsi="Arabic Typesetting" w:cs="Arabic Typesetting"/>
          <w:b/>
          <w:color w:val="000000"/>
          <w:sz w:val="40"/>
          <w:szCs w:val="40"/>
          <w:highlight w:val="yellow"/>
          <w:rtl/>
        </w:rPr>
        <w:t>ان</w:t>
      </w:r>
      <w:proofErr w:type="spellEnd"/>
      <w:r>
        <w:rPr>
          <w:rFonts w:ascii="Arabic Typesetting" w:eastAsia="Arabic Typesetting" w:hAnsi="Arabic Typesetting" w:cs="Arabic Typesetting"/>
          <w:b/>
          <w:color w:val="000000"/>
          <w:sz w:val="40"/>
          <w:szCs w:val="40"/>
          <w:highlight w:val="yellow"/>
          <w:rtl/>
        </w:rPr>
        <w:t xml:space="preserve"> تكون صفحة </w:t>
      </w:r>
      <w:proofErr w:type="spellStart"/>
      <w:r>
        <w:rPr>
          <w:rFonts w:ascii="Arabic Typesetting" w:eastAsia="Arabic Typesetting" w:hAnsi="Arabic Typesetting" w:cs="Arabic Typesetting"/>
          <w:b/>
          <w:color w:val="000000"/>
          <w:sz w:val="40"/>
          <w:szCs w:val="40"/>
          <w:highlight w:val="yellow"/>
          <w:rtl/>
        </w:rPr>
        <w:t>تحوبلات</w:t>
      </w:r>
      <w:proofErr w:type="spellEnd"/>
      <w:r>
        <w:rPr>
          <w:rFonts w:ascii="Arabic Typesetting" w:eastAsia="Arabic Typesetting" w:hAnsi="Arabic Typesetting" w:cs="Arabic Typesetting"/>
          <w:b/>
          <w:color w:val="000000"/>
          <w:sz w:val="40"/>
          <w:szCs w:val="40"/>
          <w:highlight w:val="yellow"/>
          <w:rtl/>
        </w:rPr>
        <w:t xml:space="preserve"> ما بين العملات وفق المخطط التالي على ان يكون تحويل العملات مواكب لسعر السوق العالمي كما ذكرنا</w:t>
      </w:r>
      <w:r>
        <w:rPr>
          <w:rFonts w:ascii="Arabic Typesetting" w:eastAsia="Arabic Typesetting" w:hAnsi="Arabic Typesetting" w:cs="Arabic Typesetting"/>
          <w:b/>
          <w:color w:val="000000"/>
          <w:sz w:val="40"/>
          <w:szCs w:val="40"/>
          <w:rtl/>
        </w:rPr>
        <w:t>. مع تحديد الكمية  تحويلات بين العملات وفق  المخطط</w:t>
      </w:r>
    </w:p>
    <w:p w:rsidR="00141EAA" w:rsidRDefault="00713F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abic Typesetting" w:eastAsia="Arabic Typesetting" w:hAnsi="Arabic Typesetting" w:cs="Arabic Typesetting"/>
          <w:b/>
          <w:color w:val="000000"/>
          <w:sz w:val="40"/>
          <w:szCs w:val="40"/>
        </w:rPr>
      </w:pPr>
      <w:r>
        <w:rPr>
          <w:rFonts w:ascii="Arabic Typesetting" w:eastAsia="Arabic Typesetting" w:hAnsi="Arabic Typesetting" w:cs="Arabic Typesetting"/>
          <w:b/>
          <w:color w:val="000000"/>
          <w:sz w:val="40"/>
          <w:szCs w:val="40"/>
          <w:rtl/>
        </w:rPr>
        <w:t xml:space="preserve"> وفق سعر العملات</w:t>
      </w:r>
      <w:r w:rsidR="00A228BA">
        <w:rPr>
          <w:rFonts w:ascii="Arabic Typesetting" w:eastAsia="Arabic Typesetting" w:hAnsi="Arabic Typesetting" w:cs="Arabic Typesetting" w:hint="cs"/>
          <w:b/>
          <w:color w:val="000000"/>
          <w:sz w:val="40"/>
          <w:szCs w:val="40"/>
          <w:rtl/>
        </w:rPr>
        <w:t xml:space="preserve"> سواء في عملية البيع او الشراء حسب منصة </w:t>
      </w:r>
      <w:r w:rsidR="00A228BA">
        <w:rPr>
          <w:rFonts w:ascii="Arabic Typesetting" w:eastAsia="Arabic Typesetting" w:hAnsi="Arabic Typesetting" w:cs="Arabic Typesetting"/>
          <w:b/>
          <w:color w:val="000000"/>
          <w:sz w:val="40"/>
          <w:szCs w:val="40"/>
        </w:rPr>
        <w:t>MQL5</w:t>
      </w:r>
    </w:p>
    <w:p w:rsidR="00141EAA" w:rsidRDefault="00713F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abic Typesetting" w:eastAsia="Arabic Typesetting" w:hAnsi="Arabic Typesetting" w:cs="Arabic Typesetting"/>
          <w:b/>
          <w:color w:val="FF0000"/>
          <w:sz w:val="52"/>
          <w:szCs w:val="52"/>
          <w:u w:val="single"/>
        </w:rPr>
      </w:pPr>
      <w:r>
        <w:rPr>
          <w:rFonts w:ascii="Arabic Typesetting" w:eastAsia="Arabic Typesetting" w:hAnsi="Arabic Typesetting" w:cs="Arabic Typesetting"/>
          <w:b/>
          <w:color w:val="FF0000"/>
          <w:sz w:val="52"/>
          <w:szCs w:val="52"/>
          <w:u w:val="single"/>
          <w:rtl/>
        </w:rPr>
        <w:t>مثال  التحويل ما بين الحسابات  في الموقع</w:t>
      </w:r>
    </w:p>
    <w:p w:rsidR="00141EAA" w:rsidRDefault="00141E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abic Typesetting" w:eastAsia="Arabic Typesetting" w:hAnsi="Arabic Typesetting" w:cs="Arabic Typesetting"/>
          <w:b/>
          <w:color w:val="000000"/>
          <w:sz w:val="36"/>
          <w:szCs w:val="36"/>
        </w:rPr>
      </w:pPr>
    </w:p>
    <w:p w:rsidR="00141EAA" w:rsidRDefault="00713FDB">
      <w:pPr>
        <w:rPr>
          <w:rFonts w:ascii="Arabic Typesetting" w:eastAsia="Arabic Typesetting" w:hAnsi="Arabic Typesetting" w:cs="Arabic Typesetting"/>
          <w:sz w:val="36"/>
          <w:szCs w:val="36"/>
        </w:rPr>
      </w:pPr>
      <w:r>
        <w:rPr>
          <w:rFonts w:ascii="Arabic Typesetting" w:eastAsia="Arabic Typesetting" w:hAnsi="Arabic Typesetting" w:cs="Arabic Typesetting"/>
          <w:sz w:val="36"/>
          <w:szCs w:val="36"/>
          <w:rtl/>
        </w:rPr>
        <w:t xml:space="preserve">واجهة الموقع تحتوي  على </w:t>
      </w:r>
      <w:proofErr w:type="spellStart"/>
      <w:r>
        <w:rPr>
          <w:rFonts w:ascii="Arabic Typesetting" w:eastAsia="Arabic Typesetting" w:hAnsi="Arabic Typesetting" w:cs="Arabic Typesetting"/>
          <w:sz w:val="36"/>
          <w:szCs w:val="36"/>
          <w:rtl/>
        </w:rPr>
        <w:t>اسعار</w:t>
      </w:r>
      <w:proofErr w:type="spellEnd"/>
      <w:r>
        <w:rPr>
          <w:rFonts w:ascii="Arabic Typesetting" w:eastAsia="Arabic Typesetting" w:hAnsi="Arabic Typesetting" w:cs="Arabic Typesetting"/>
          <w:sz w:val="36"/>
          <w:szCs w:val="36"/>
          <w:rtl/>
        </w:rPr>
        <w:t xml:space="preserve"> العملات  وتكون دينامكية و جميلة</w:t>
      </w:r>
    </w:p>
    <w:p w:rsidR="00141EAA" w:rsidRDefault="00141EAA">
      <w:pPr>
        <w:rPr>
          <w:rFonts w:ascii="Arabic Typesetting" w:eastAsia="Arabic Typesetting" w:hAnsi="Arabic Typesetting" w:cs="Arabic Typesetting"/>
          <w:sz w:val="36"/>
          <w:szCs w:val="36"/>
          <w:lang w:bidi="ar-DZ"/>
        </w:rPr>
      </w:pPr>
    </w:p>
    <w:p w:rsidR="00141EAA" w:rsidRDefault="00141EAA">
      <w:pPr>
        <w:rPr>
          <w:rFonts w:ascii="Arabic Typesetting" w:eastAsia="Arabic Typesetting" w:hAnsi="Arabic Typesetting" w:cs="Arabic Typesetting"/>
          <w:sz w:val="36"/>
          <w:szCs w:val="36"/>
        </w:rPr>
      </w:pPr>
    </w:p>
    <w:p w:rsidR="00141EAA" w:rsidRDefault="00141EAA">
      <w:pPr>
        <w:rPr>
          <w:rFonts w:ascii="Arabic Typesetting" w:eastAsia="Arabic Typesetting" w:hAnsi="Arabic Typesetting" w:cs="Arabic Typesetting"/>
          <w:b/>
          <w:sz w:val="44"/>
          <w:szCs w:val="44"/>
          <w:rtl/>
        </w:rPr>
      </w:pPr>
    </w:p>
    <w:p w:rsidR="006D2F62" w:rsidRDefault="006D2F62">
      <w:pPr>
        <w:rPr>
          <w:rFonts w:ascii="Arabic Typesetting" w:eastAsia="Arabic Typesetting" w:hAnsi="Arabic Typesetting" w:cs="Arabic Typesetting"/>
          <w:b/>
          <w:sz w:val="44"/>
          <w:szCs w:val="44"/>
          <w:rtl/>
        </w:rPr>
      </w:pPr>
    </w:p>
    <w:p w:rsidR="006D2F62" w:rsidRDefault="006D2F62">
      <w:pPr>
        <w:rPr>
          <w:rFonts w:ascii="Arabic Typesetting" w:eastAsia="Arabic Typesetting" w:hAnsi="Arabic Typesetting" w:cs="Arabic Typesetting"/>
          <w:b/>
          <w:sz w:val="44"/>
          <w:szCs w:val="44"/>
          <w:rtl/>
        </w:rPr>
      </w:pPr>
    </w:p>
    <w:p w:rsidR="006D2F62" w:rsidRDefault="006D2F62">
      <w:pPr>
        <w:rPr>
          <w:rFonts w:ascii="Arabic Typesetting" w:eastAsia="Arabic Typesetting" w:hAnsi="Arabic Typesetting" w:cs="Arabic Typesetting"/>
          <w:b/>
          <w:sz w:val="44"/>
          <w:szCs w:val="44"/>
          <w:rtl/>
        </w:rPr>
      </w:pPr>
    </w:p>
    <w:p w:rsidR="006D2F62" w:rsidRDefault="006D2F62">
      <w:pPr>
        <w:rPr>
          <w:rFonts w:ascii="Arabic Typesetting" w:eastAsia="Arabic Typesetting" w:hAnsi="Arabic Typesetting" w:cs="Arabic Typesetting"/>
          <w:b/>
          <w:sz w:val="44"/>
          <w:szCs w:val="44"/>
          <w:rtl/>
        </w:rPr>
      </w:pPr>
    </w:p>
    <w:p w:rsidR="006D2F62" w:rsidRDefault="006D2F62">
      <w:pPr>
        <w:rPr>
          <w:rFonts w:ascii="Arabic Typesetting" w:eastAsia="Arabic Typesetting" w:hAnsi="Arabic Typesetting" w:cs="Arabic Typesetting"/>
          <w:b/>
          <w:sz w:val="44"/>
          <w:szCs w:val="44"/>
          <w:rtl/>
        </w:rPr>
      </w:pPr>
    </w:p>
    <w:p w:rsidR="006D2F62" w:rsidRDefault="006D2F62">
      <w:pPr>
        <w:rPr>
          <w:rFonts w:ascii="Arabic Typesetting" w:eastAsia="Arabic Typesetting" w:hAnsi="Arabic Typesetting" w:cs="Arabic Typesetting"/>
          <w:b/>
          <w:sz w:val="44"/>
          <w:szCs w:val="44"/>
          <w:rtl/>
        </w:rPr>
      </w:pPr>
    </w:p>
    <w:p w:rsidR="006D2F62" w:rsidRDefault="006D2F62">
      <w:pPr>
        <w:rPr>
          <w:rFonts w:ascii="Arabic Typesetting" w:eastAsia="Arabic Typesetting" w:hAnsi="Arabic Typesetting" w:cs="Arabic Typesetting"/>
          <w:b/>
          <w:sz w:val="44"/>
          <w:szCs w:val="44"/>
          <w:rtl/>
        </w:rPr>
      </w:pPr>
    </w:p>
    <w:p w:rsidR="006D2F62" w:rsidRDefault="006D2F62">
      <w:pPr>
        <w:rPr>
          <w:rFonts w:ascii="Arabic Typesetting" w:eastAsia="Arabic Typesetting" w:hAnsi="Arabic Typesetting" w:cs="Arabic Typesetting"/>
          <w:b/>
          <w:sz w:val="44"/>
          <w:szCs w:val="44"/>
          <w:rtl/>
        </w:rPr>
      </w:pPr>
    </w:p>
    <w:p w:rsidR="006D2F62" w:rsidRDefault="006D2F62">
      <w:pPr>
        <w:rPr>
          <w:rFonts w:ascii="Arabic Typesetting" w:eastAsia="Arabic Typesetting" w:hAnsi="Arabic Typesetting" w:cs="Arabic Typesetting"/>
          <w:b/>
          <w:sz w:val="44"/>
          <w:szCs w:val="44"/>
          <w:rtl/>
        </w:rPr>
      </w:pPr>
    </w:p>
    <w:p w:rsidR="006D2F62" w:rsidRDefault="006D2F62">
      <w:pPr>
        <w:rPr>
          <w:rFonts w:ascii="Arabic Typesetting" w:eastAsia="Arabic Typesetting" w:hAnsi="Arabic Typesetting" w:cs="Arabic Typesetting"/>
          <w:b/>
          <w:sz w:val="44"/>
          <w:szCs w:val="44"/>
        </w:rPr>
      </w:pPr>
    </w:p>
    <w:sectPr w:rsidR="006D2F62" w:rsidSect="006D2F62">
      <w:pgSz w:w="16838" w:h="11906" w:orient="landscape"/>
      <w:pgMar w:top="1797" w:right="1440" w:bottom="1797" w:left="1440" w:header="709" w:footer="709" w:gutter="0"/>
      <w:pgNumType w:start="1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/>
  <w:rsids>
    <w:rsidRoot w:val="00141EAA"/>
    <w:rsid w:val="00141EAA"/>
    <w:rsid w:val="00197598"/>
    <w:rsid w:val="001A731A"/>
    <w:rsid w:val="001F36DE"/>
    <w:rsid w:val="00213B79"/>
    <w:rsid w:val="002C368B"/>
    <w:rsid w:val="00365932"/>
    <w:rsid w:val="003A00A4"/>
    <w:rsid w:val="003D26A1"/>
    <w:rsid w:val="006B469E"/>
    <w:rsid w:val="006D2F62"/>
    <w:rsid w:val="00713FDB"/>
    <w:rsid w:val="00896C4E"/>
    <w:rsid w:val="008E166D"/>
    <w:rsid w:val="00A228BA"/>
    <w:rsid w:val="00B259DD"/>
    <w:rsid w:val="00B64F6E"/>
    <w:rsid w:val="00E303BA"/>
    <w:rsid w:val="00E63D98"/>
    <w:rsid w:val="00F00BA0"/>
    <w:rsid w:val="00F40488"/>
    <w:rsid w:val="00F71B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5CD"/>
  </w:style>
  <w:style w:type="paragraph" w:styleId="Titre1">
    <w:name w:val="heading 1"/>
    <w:basedOn w:val="Normal"/>
    <w:next w:val="Normal"/>
    <w:rsid w:val="008E166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rsid w:val="008E166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rsid w:val="008E166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rsid w:val="008E166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rsid w:val="008E166D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rsid w:val="008E166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rsid w:val="008E166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rsid w:val="008E166D"/>
    <w:pPr>
      <w:keepNext/>
      <w:keepLines/>
      <w:spacing w:before="480" w:after="120"/>
    </w:pPr>
    <w:rPr>
      <w:b/>
      <w:sz w:val="72"/>
      <w:szCs w:val="72"/>
    </w:rPr>
  </w:style>
  <w:style w:type="paragraph" w:styleId="En-tte">
    <w:name w:val="header"/>
    <w:basedOn w:val="Normal"/>
    <w:link w:val="En-tteCar"/>
    <w:uiPriority w:val="99"/>
    <w:unhideWhenUsed/>
    <w:rsid w:val="008377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776B"/>
  </w:style>
  <w:style w:type="paragraph" w:styleId="Pieddepage">
    <w:name w:val="footer"/>
    <w:basedOn w:val="Normal"/>
    <w:link w:val="PieddepageCar"/>
    <w:uiPriority w:val="99"/>
    <w:unhideWhenUsed/>
    <w:rsid w:val="008377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776B"/>
  </w:style>
  <w:style w:type="paragraph" w:styleId="Sansinterligne">
    <w:name w:val="No Spacing"/>
    <w:uiPriority w:val="1"/>
    <w:qFormat/>
    <w:rsid w:val="00B1743C"/>
    <w:pPr>
      <w:spacing w:after="0" w:line="240" w:lineRule="auto"/>
    </w:pPr>
  </w:style>
  <w:style w:type="paragraph" w:styleId="Sous-titre">
    <w:name w:val="Subtitle"/>
    <w:basedOn w:val="Normal"/>
    <w:next w:val="Normal"/>
    <w:rsid w:val="008E166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fr-FR" w:eastAsia="en-US" w:bidi="ar-SA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5CD"/>
  </w:style>
  <w:style w:type="paragraph" w:styleId="Titre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-tte">
    <w:name w:val="header"/>
    <w:basedOn w:val="Normal"/>
    <w:link w:val="En-tteCar"/>
    <w:uiPriority w:val="99"/>
    <w:unhideWhenUsed/>
    <w:rsid w:val="008377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3776B"/>
  </w:style>
  <w:style w:type="paragraph" w:styleId="Pieddepage">
    <w:name w:val="footer"/>
    <w:basedOn w:val="Normal"/>
    <w:link w:val="PieddepageCar"/>
    <w:uiPriority w:val="99"/>
    <w:unhideWhenUsed/>
    <w:rsid w:val="0083776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3776B"/>
  </w:style>
  <w:style w:type="paragraph" w:styleId="Sansinterligne">
    <w:name w:val="No Spacing"/>
    <w:uiPriority w:val="1"/>
    <w:qFormat/>
    <w:rsid w:val="00B1743C"/>
    <w:pPr>
      <w:spacing w:after="0" w:line="240" w:lineRule="auto"/>
    </w:p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brPWerTVYeYBv/xbh87SyL6iHA==">CgMxLjAyCGguZ2pkZ3hzOAByITFqTGM4SU5YN3lZQTljTGxDX18zQzRxTkZzdHJQLUx2Tw==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265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laidgh33</dc:creator>
  <cp:lastModifiedBy>scc</cp:lastModifiedBy>
  <cp:revision>15</cp:revision>
  <dcterms:created xsi:type="dcterms:W3CDTF">2023-01-08T19:51:00Z</dcterms:created>
  <dcterms:modified xsi:type="dcterms:W3CDTF">2026-03-19T09:18:00Z</dcterms:modified>
</cp:coreProperties>
</file>