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0675E" w14:textId="4F7A8F47" w:rsidR="00E8305F" w:rsidRPr="00E8305F" w:rsidRDefault="00E8305F" w:rsidP="00E8305F">
      <w:pPr>
        <w:spacing w:before="80" w:after="80"/>
        <w:jc w:val="center"/>
        <w:rPr>
          <w:rFonts w:ascii="Times" w:eastAsia="Times New Roman" w:hAnsi="Times" w:cs="Arial"/>
          <w:b/>
          <w:color w:val="000000"/>
        </w:rPr>
      </w:pPr>
      <w:r w:rsidRPr="00E8305F">
        <w:rPr>
          <w:rFonts w:ascii="Times" w:eastAsia="Times New Roman" w:hAnsi="Times" w:cs="Arial"/>
          <w:b/>
          <w:color w:val="000000"/>
        </w:rPr>
        <w:t>Pattern 6 Research Proposal</w:t>
      </w:r>
    </w:p>
    <w:p w14:paraId="1DD34425" w14:textId="77777777" w:rsidR="00E8305F" w:rsidRDefault="00E8305F" w:rsidP="00E8305F">
      <w:pPr>
        <w:spacing w:before="80" w:after="80"/>
        <w:rPr>
          <w:rFonts w:ascii="Arial" w:eastAsia="Times New Roman" w:hAnsi="Arial" w:cs="Arial"/>
          <w:color w:val="000000"/>
          <w:sz w:val="20"/>
          <w:szCs w:val="20"/>
        </w:rPr>
      </w:pPr>
    </w:p>
    <w:p w14:paraId="2B881564" w14:textId="1C7A6076" w:rsidR="00E8305F" w:rsidRPr="00E8305F" w:rsidRDefault="00E8305F" w:rsidP="00E8305F">
      <w:pPr>
        <w:spacing w:before="80" w:after="80"/>
        <w:rPr>
          <w:rFonts w:ascii="Times" w:eastAsia="Times New Roman" w:hAnsi="Times" w:cs="Times New Roman"/>
          <w:color w:val="000000"/>
          <w:sz w:val="22"/>
          <w:szCs w:val="22"/>
        </w:rPr>
      </w:pPr>
      <w:r w:rsidRPr="00E8305F">
        <w:rPr>
          <w:rFonts w:ascii="Times" w:eastAsia="Times New Roman" w:hAnsi="Times" w:cs="Arial"/>
          <w:b/>
          <w:color w:val="000000"/>
          <w:sz w:val="22"/>
          <w:szCs w:val="22"/>
        </w:rPr>
        <w:t>Topic Proposal:</w:t>
      </w:r>
      <w:r w:rsidRPr="00E8305F">
        <w:rPr>
          <w:rFonts w:ascii="Times" w:eastAsia="Times New Roman" w:hAnsi="Times" w:cs="Arial"/>
          <w:color w:val="000000"/>
          <w:sz w:val="22"/>
          <w:szCs w:val="22"/>
        </w:rPr>
        <w:t xml:space="preserve"> Exploring the used cars market of Belarus and building up a model to predict the price of a car based on the specific parameters.</w:t>
      </w:r>
    </w:p>
    <w:p w14:paraId="1EA969AF" w14:textId="0D360880" w:rsidR="00E8305F" w:rsidRPr="00E8305F" w:rsidRDefault="00E8305F" w:rsidP="00E8305F">
      <w:pPr>
        <w:spacing w:before="80" w:after="80"/>
        <w:rPr>
          <w:rFonts w:ascii="Times" w:eastAsia="Times New Roman" w:hAnsi="Times" w:cs="Times New Roman"/>
          <w:color w:val="000000"/>
          <w:sz w:val="22"/>
          <w:szCs w:val="22"/>
        </w:rPr>
      </w:pPr>
      <w:r w:rsidRPr="00E8305F">
        <w:rPr>
          <w:rFonts w:ascii="Times" w:eastAsia="Times New Roman" w:hAnsi="Times" w:cs="Arial"/>
          <w:b/>
          <w:bCs/>
          <w:color w:val="000000"/>
          <w:sz w:val="22"/>
          <w:szCs w:val="22"/>
        </w:rPr>
        <w:t>Specific</w:t>
      </w:r>
      <w:r w:rsidRPr="00E8305F">
        <w:rPr>
          <w:rFonts w:ascii="Times" w:eastAsia="Times New Roman" w:hAnsi="Times" w:cs="Arial"/>
          <w:color w:val="000000"/>
          <w:sz w:val="22"/>
          <w:szCs w:val="22"/>
        </w:rPr>
        <w:t>; Build a model to find the relationship between cars prices on different factors that includes numerical, categorical values and further use the model to predict car prices. Features we will focus on are the following; color, transmission, odometer value, year of production, body type, number of photos and duration of days.</w:t>
      </w:r>
    </w:p>
    <w:p w14:paraId="64481592" w14:textId="77777777" w:rsidR="00E8305F" w:rsidRPr="00E8305F" w:rsidRDefault="00E8305F" w:rsidP="00E8305F">
      <w:pPr>
        <w:spacing w:before="80" w:after="80"/>
        <w:rPr>
          <w:rFonts w:ascii="Times" w:eastAsia="Times New Roman" w:hAnsi="Times" w:cs="Times New Roman"/>
          <w:color w:val="000000"/>
          <w:sz w:val="22"/>
          <w:szCs w:val="22"/>
        </w:rPr>
      </w:pPr>
      <w:r w:rsidRPr="00E8305F">
        <w:rPr>
          <w:rFonts w:ascii="Times" w:eastAsia="Times New Roman" w:hAnsi="Times" w:cs="Arial"/>
          <w:b/>
          <w:bCs/>
          <w:color w:val="000000"/>
          <w:sz w:val="22"/>
          <w:szCs w:val="22"/>
        </w:rPr>
        <w:t>Measurable</w:t>
      </w:r>
      <w:r w:rsidRPr="00E8305F">
        <w:rPr>
          <w:rFonts w:ascii="Times" w:eastAsia="Times New Roman" w:hAnsi="Times" w:cs="Arial"/>
          <w:color w:val="000000"/>
          <w:sz w:val="22"/>
          <w:szCs w:val="22"/>
        </w:rPr>
        <w:t>: We will use specific measuring metrics such as r-square, MAE, MSE and RMSE. </w:t>
      </w:r>
    </w:p>
    <w:p w14:paraId="3C706851" w14:textId="77777777" w:rsidR="00E8305F" w:rsidRPr="00E8305F" w:rsidRDefault="00E8305F" w:rsidP="00E8305F">
      <w:pPr>
        <w:spacing w:before="80" w:after="80"/>
        <w:rPr>
          <w:rFonts w:ascii="Times" w:eastAsia="Times New Roman" w:hAnsi="Times" w:cs="Times New Roman"/>
          <w:color w:val="000000"/>
          <w:sz w:val="22"/>
          <w:szCs w:val="22"/>
        </w:rPr>
      </w:pPr>
      <w:r w:rsidRPr="00E8305F">
        <w:rPr>
          <w:rFonts w:ascii="Times" w:eastAsia="Times New Roman" w:hAnsi="Times" w:cs="Arial"/>
          <w:b/>
          <w:bCs/>
          <w:color w:val="000000"/>
          <w:sz w:val="22"/>
          <w:szCs w:val="22"/>
        </w:rPr>
        <w:t>Achievable</w:t>
      </w:r>
      <w:r w:rsidRPr="00E8305F">
        <w:rPr>
          <w:rFonts w:ascii="Times" w:eastAsia="Times New Roman" w:hAnsi="Times" w:cs="Arial"/>
          <w:color w:val="000000"/>
          <w:sz w:val="22"/>
          <w:szCs w:val="22"/>
        </w:rPr>
        <w:t>: Based on the preliminary analysis that we concluded it is possible to find a pattern. </w:t>
      </w:r>
    </w:p>
    <w:p w14:paraId="3F5EC2F1" w14:textId="2F6EAFA2" w:rsidR="00E8305F" w:rsidRPr="00E8305F" w:rsidRDefault="00E8305F" w:rsidP="00E8305F">
      <w:pPr>
        <w:spacing w:before="80" w:after="80"/>
        <w:rPr>
          <w:rFonts w:ascii="Times" w:eastAsia="Times New Roman" w:hAnsi="Times" w:cs="Times New Roman"/>
          <w:color w:val="000000"/>
          <w:sz w:val="22"/>
          <w:szCs w:val="22"/>
        </w:rPr>
      </w:pPr>
      <w:r w:rsidRPr="00E8305F">
        <w:rPr>
          <w:rFonts w:ascii="Times" w:eastAsia="Times New Roman" w:hAnsi="Times" w:cs="Arial"/>
          <w:b/>
          <w:bCs/>
          <w:color w:val="000000"/>
          <w:sz w:val="22"/>
          <w:szCs w:val="22"/>
        </w:rPr>
        <w:t>Relevant</w:t>
      </w:r>
      <w:r w:rsidRPr="00E8305F">
        <w:rPr>
          <w:rFonts w:ascii="Times" w:eastAsia="Times New Roman" w:hAnsi="Times" w:cs="Arial"/>
          <w:color w:val="000000"/>
          <w:sz w:val="22"/>
          <w:szCs w:val="22"/>
        </w:rPr>
        <w:t>: The research can definitely help the seller and buyers in the used car market to make an informed decision about the price of the vehicle. We can extend the research to nearby markets with similar characteristics and market dynamics</w:t>
      </w:r>
    </w:p>
    <w:p w14:paraId="24BCF0B9" w14:textId="6112EF78" w:rsidR="00E8305F" w:rsidRPr="00E8305F" w:rsidRDefault="00E8305F" w:rsidP="00E8305F">
      <w:pPr>
        <w:spacing w:before="80" w:after="80"/>
        <w:rPr>
          <w:rFonts w:ascii="Times" w:eastAsia="Times New Roman" w:hAnsi="Times" w:cs="Arial"/>
          <w:color w:val="000000"/>
          <w:sz w:val="22"/>
          <w:szCs w:val="22"/>
        </w:rPr>
      </w:pPr>
      <w:r w:rsidRPr="00E8305F">
        <w:rPr>
          <w:rFonts w:ascii="Times" w:eastAsia="Times New Roman" w:hAnsi="Times" w:cs="Arial"/>
          <w:b/>
          <w:bCs/>
          <w:color w:val="000000"/>
          <w:sz w:val="22"/>
          <w:szCs w:val="22"/>
        </w:rPr>
        <w:t xml:space="preserve">Time Oriented: </w:t>
      </w:r>
      <w:r w:rsidRPr="00E8305F">
        <w:rPr>
          <w:rFonts w:ascii="Times" w:eastAsia="Times New Roman" w:hAnsi="Times" w:cs="Arial"/>
          <w:color w:val="000000"/>
          <w:sz w:val="22"/>
          <w:szCs w:val="22"/>
        </w:rPr>
        <w:t>The initial analysis will be completed by November , 2nd with the presentation. The modelling part will be completed by November 9.</w:t>
      </w:r>
    </w:p>
    <w:p w14:paraId="7DF27FA4" w14:textId="2E1C3DBE" w:rsidR="00E8305F" w:rsidRPr="00E8305F" w:rsidRDefault="00E8305F" w:rsidP="00E8305F">
      <w:pPr>
        <w:spacing w:before="80" w:after="80"/>
        <w:rPr>
          <w:rFonts w:ascii="Times" w:eastAsia="Times New Roman" w:hAnsi="Times" w:cs="Times New Roman"/>
          <w:color w:val="000000"/>
          <w:sz w:val="22"/>
          <w:szCs w:val="22"/>
        </w:rPr>
      </w:pPr>
      <w:r w:rsidRPr="00E8305F">
        <w:rPr>
          <w:rFonts w:ascii="Times" w:eastAsia="Times New Roman" w:hAnsi="Times" w:cs="Arial"/>
          <w:b/>
          <w:color w:val="000000"/>
          <w:sz w:val="22"/>
          <w:szCs w:val="22"/>
        </w:rPr>
        <w:t>The source of our data set</w:t>
      </w:r>
      <w:r>
        <w:rPr>
          <w:rFonts w:ascii="Times" w:eastAsia="Times New Roman" w:hAnsi="Times" w:cs="Arial"/>
          <w:b/>
          <w:color w:val="000000"/>
          <w:sz w:val="22"/>
          <w:szCs w:val="22"/>
        </w:rPr>
        <w:t>:</w:t>
      </w:r>
      <w:r w:rsidRPr="00E8305F">
        <w:rPr>
          <w:rFonts w:ascii="Times" w:eastAsia="Times New Roman" w:hAnsi="Times" w:cs="Arial"/>
          <w:color w:val="000000"/>
          <w:sz w:val="22"/>
          <w:szCs w:val="22"/>
        </w:rPr>
        <w:t xml:space="preserve"> </w:t>
      </w:r>
      <w:r>
        <w:rPr>
          <w:rFonts w:ascii="Times" w:eastAsia="Times New Roman" w:hAnsi="Times" w:cs="Arial"/>
          <w:color w:val="000000"/>
          <w:sz w:val="22"/>
          <w:szCs w:val="22"/>
        </w:rPr>
        <w:t>U</w:t>
      </w:r>
      <w:r w:rsidRPr="00E8305F">
        <w:rPr>
          <w:rFonts w:ascii="Times" w:eastAsia="Times New Roman" w:hAnsi="Times" w:cs="Arial"/>
          <w:color w:val="000000"/>
          <w:sz w:val="22"/>
          <w:szCs w:val="22"/>
        </w:rPr>
        <w:t>sed cars catalog-Belarus on Kaggle: (</w:t>
      </w:r>
      <w:hyperlink r:id="rId4" w:history="1">
        <w:r w:rsidRPr="00E8305F">
          <w:rPr>
            <w:rFonts w:ascii="Times" w:eastAsia="Times New Roman" w:hAnsi="Times" w:cs="Arial"/>
            <w:color w:val="1155CC"/>
            <w:sz w:val="22"/>
            <w:szCs w:val="22"/>
            <w:u w:val="single"/>
          </w:rPr>
          <w:t>https://www.kaggle.com/lepchenkov/usedcarscatalog?select=cars.csv</w:t>
        </w:r>
      </w:hyperlink>
      <w:r w:rsidRPr="00E8305F">
        <w:rPr>
          <w:rFonts w:ascii="Times" w:eastAsia="Times New Roman" w:hAnsi="Times" w:cs="Arial"/>
          <w:color w:val="000000"/>
          <w:sz w:val="22"/>
          <w:szCs w:val="22"/>
        </w:rPr>
        <w:t>). </w:t>
      </w:r>
    </w:p>
    <w:p w14:paraId="5B17A2C6" w14:textId="77777777" w:rsidR="00E8305F" w:rsidRPr="00E8305F" w:rsidRDefault="00E8305F" w:rsidP="00E8305F">
      <w:pPr>
        <w:spacing w:before="80" w:after="80"/>
        <w:rPr>
          <w:rFonts w:ascii="Times" w:eastAsia="Times New Roman" w:hAnsi="Times" w:cs="Times New Roman"/>
          <w:color w:val="000000"/>
          <w:sz w:val="22"/>
          <w:szCs w:val="22"/>
        </w:rPr>
      </w:pPr>
      <w:r w:rsidRPr="00E8305F">
        <w:rPr>
          <w:rFonts w:ascii="Times" w:eastAsia="Times New Roman" w:hAnsi="Times" w:cs="Arial"/>
          <w:color w:val="000000"/>
          <w:sz w:val="22"/>
          <w:szCs w:val="22"/>
        </w:rPr>
        <w:t>The number of observations that we have is 38,500. </w:t>
      </w:r>
    </w:p>
    <w:p w14:paraId="34CC6ADC" w14:textId="50BD084E" w:rsidR="00E8305F" w:rsidRPr="00E8305F" w:rsidRDefault="00E8305F" w:rsidP="00E8305F">
      <w:pPr>
        <w:rPr>
          <w:rFonts w:ascii="Times" w:eastAsia="Times New Roman" w:hAnsi="Times" w:cs="Times New Roman"/>
          <w:sz w:val="22"/>
          <w:szCs w:val="22"/>
        </w:rPr>
      </w:pPr>
      <w:r w:rsidRPr="00E8305F">
        <w:rPr>
          <w:rFonts w:ascii="Times" w:eastAsia="Times New Roman" w:hAnsi="Times" w:cs="Arial"/>
          <w:color w:val="000000"/>
          <w:sz w:val="22"/>
          <w:szCs w:val="22"/>
        </w:rPr>
        <w:t xml:space="preserve">The link to our GitHub repository: </w:t>
      </w:r>
      <w:hyperlink r:id="rId5" w:history="1">
        <w:r w:rsidRPr="00E8305F">
          <w:rPr>
            <w:rFonts w:ascii="Times" w:eastAsia="Times New Roman" w:hAnsi="Times" w:cs="Arial"/>
            <w:color w:val="1155CC"/>
            <w:sz w:val="22"/>
            <w:szCs w:val="22"/>
            <w:u w:val="single"/>
          </w:rPr>
          <w:t>https://github.com/laihanel/PatternSix</w:t>
        </w:r>
      </w:hyperlink>
      <w:r w:rsidRPr="00E8305F">
        <w:rPr>
          <w:rFonts w:ascii="Times" w:eastAsia="Times New Roman" w:hAnsi="Times" w:cs="Arial"/>
          <w:color w:val="000000"/>
          <w:sz w:val="22"/>
          <w:szCs w:val="22"/>
        </w:rPr>
        <w:t xml:space="preserve">. </w:t>
      </w:r>
    </w:p>
    <w:p w14:paraId="7A8E1FD3" w14:textId="77777777" w:rsidR="00703FCF" w:rsidRDefault="00E8305F">
      <w:bookmarkStart w:id="0" w:name="_GoBack"/>
      <w:bookmarkEnd w:id="0"/>
    </w:p>
    <w:sectPr w:rsidR="00703FCF" w:rsidSect="00526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5F"/>
    <w:rsid w:val="000219B5"/>
    <w:rsid w:val="002C2005"/>
    <w:rsid w:val="00506D1C"/>
    <w:rsid w:val="00526F93"/>
    <w:rsid w:val="005A0FEE"/>
    <w:rsid w:val="00E8305F"/>
    <w:rsid w:val="00F6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F2114"/>
  <w14:defaultImageDpi w14:val="32767"/>
  <w15:chartTrackingRefBased/>
  <w15:docId w15:val="{EBBC899A-5F52-3F47-BE39-BE0AF6BD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05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8305F"/>
  </w:style>
  <w:style w:type="character" w:styleId="Hyperlink">
    <w:name w:val="Hyperlink"/>
    <w:basedOn w:val="DefaultParagraphFont"/>
    <w:uiPriority w:val="99"/>
    <w:semiHidden/>
    <w:unhideWhenUsed/>
    <w:rsid w:val="00E83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3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aihanel/PatternSix" TargetMode="External"/><Relationship Id="rId4" Type="http://schemas.openxmlformats.org/officeDocument/2006/relationships/hyperlink" Target="https://www.kaggle.com/lepchenkov/usedcarscatalog?select=ca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Can Mutlu</dc:creator>
  <cp:keywords/>
  <dc:description/>
  <cp:lastModifiedBy>Ali Can Mutlu</cp:lastModifiedBy>
  <cp:revision>1</cp:revision>
  <dcterms:created xsi:type="dcterms:W3CDTF">2021-10-22T21:19:00Z</dcterms:created>
  <dcterms:modified xsi:type="dcterms:W3CDTF">2021-10-22T21:21:00Z</dcterms:modified>
</cp:coreProperties>
</file>