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1FBEB" w14:textId="77777777" w:rsidR="00745C5C" w:rsidRDefault="00EE3FDE" w:rsidP="00EE3FDE">
      <w:pPr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 w:rsidRPr="00EE3FDE"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  <w:t>Stakeholders:</w:t>
      </w:r>
    </w:p>
    <w:tbl>
      <w:tblPr>
        <w:tblStyle w:val="TableGrid"/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88"/>
        <w:gridCol w:w="4073"/>
        <w:gridCol w:w="3728"/>
      </w:tblGrid>
      <w:tr w:rsidR="00EE3FDE" w:rsidRPr="00EE3FDE" w14:paraId="1D34C6B0" w14:textId="77777777" w:rsidTr="006463BC">
        <w:tc>
          <w:tcPr>
            <w:tcW w:w="2088" w:type="dxa"/>
          </w:tcPr>
          <w:p w14:paraId="220A49CE" w14:textId="77777777" w:rsidR="00EE3FDE" w:rsidRPr="00EE3FDE" w:rsidRDefault="00EE3FDE" w:rsidP="006463BC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073" w:type="dxa"/>
          </w:tcPr>
          <w:p w14:paraId="7FBE18BB" w14:textId="77777777" w:rsidR="00EE3FDE" w:rsidRPr="00EE3FDE" w:rsidRDefault="00EE3FDE" w:rsidP="006463B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E3F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Operational</w:t>
            </w:r>
          </w:p>
        </w:tc>
        <w:tc>
          <w:tcPr>
            <w:tcW w:w="3728" w:type="dxa"/>
          </w:tcPr>
          <w:p w14:paraId="3AC7C747" w14:textId="77777777" w:rsidR="00EE3FDE" w:rsidRPr="00EE3FDE" w:rsidRDefault="00EE3FDE" w:rsidP="006463B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E3F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Executive</w:t>
            </w:r>
          </w:p>
        </w:tc>
      </w:tr>
      <w:tr w:rsidR="00EE3FDE" w:rsidRPr="00EE3FDE" w14:paraId="4E27B76B" w14:textId="77777777" w:rsidTr="006463BC">
        <w:tc>
          <w:tcPr>
            <w:tcW w:w="2088" w:type="dxa"/>
          </w:tcPr>
          <w:p w14:paraId="0CB703E4" w14:textId="77777777" w:rsidR="00EE3FDE" w:rsidRPr="00EE3FDE" w:rsidRDefault="00EE3FDE" w:rsidP="006463B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E3F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Internal</w:t>
            </w:r>
          </w:p>
        </w:tc>
        <w:tc>
          <w:tcPr>
            <w:tcW w:w="40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7"/>
            </w:tblGrid>
            <w:tr w:rsidR="00EE3FDE" w:rsidRPr="00EE3FDE" w14:paraId="1E0F695D" w14:textId="77777777" w:rsidTr="006463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CECE9" w14:textId="77777777" w:rsidR="00EE3FDE" w:rsidRPr="00EE3FDE" w:rsidRDefault="00EE3FDE" w:rsidP="006463BC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EE3FDE">
                    <w:rPr>
                      <w:rFonts w:asciiTheme="majorBidi" w:hAnsiTheme="majorBidi" w:cstheme="majorBidi"/>
                      <w:sz w:val="36"/>
                      <w:szCs w:val="36"/>
                    </w:rPr>
                    <w:t xml:space="preserve">- Credit brokers </w:t>
                  </w:r>
                  <w:r w:rsidRPr="00EE3FDE">
                    <w:rPr>
                      <w:rFonts w:asciiTheme="majorBidi" w:hAnsiTheme="majorBidi" w:cstheme="majorBidi"/>
                      <w:sz w:val="36"/>
                      <w:szCs w:val="36"/>
                    </w:rPr>
                    <w:br/>
                    <w:t>- Post processing clerk</w:t>
                  </w:r>
                </w:p>
                <w:p w14:paraId="44B9917E" w14:textId="77777777" w:rsidR="00EE3FDE" w:rsidRPr="00EE3FDE" w:rsidRDefault="00EE3FDE" w:rsidP="006463BC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EE3FDE">
                    <w:rPr>
                      <w:rFonts w:asciiTheme="majorBidi" w:hAnsiTheme="majorBidi" w:cstheme="majorBidi"/>
                      <w:sz w:val="36"/>
                      <w:szCs w:val="36"/>
                    </w:rPr>
                    <w:t>- Post processing supervisor</w:t>
                  </w:r>
                </w:p>
              </w:tc>
            </w:tr>
          </w:tbl>
          <w:p w14:paraId="5049DF6A" w14:textId="77777777" w:rsidR="00EE3FDE" w:rsidRPr="00EE3FDE" w:rsidRDefault="00EE3FDE" w:rsidP="006463BC">
            <w:pPr>
              <w:rPr>
                <w:rFonts w:asciiTheme="majorBidi" w:hAnsiTheme="majorBidi" w:cstheme="majorBidi"/>
                <w:vanish/>
                <w:sz w:val="36"/>
                <w:szCs w:val="36"/>
              </w:rPr>
            </w:pPr>
          </w:p>
        </w:tc>
        <w:tc>
          <w:tcPr>
            <w:tcW w:w="37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2"/>
            </w:tblGrid>
            <w:tr w:rsidR="00EE3FDE" w:rsidRPr="00EE3FDE" w14:paraId="2C9710B2" w14:textId="77777777" w:rsidTr="006463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0CBC0D" w14:textId="77777777" w:rsidR="00EE3FDE" w:rsidRPr="00EE3FDE" w:rsidRDefault="00EE3FDE" w:rsidP="006463BC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EE3FDE">
                    <w:rPr>
                      <w:rFonts w:asciiTheme="majorBidi" w:hAnsiTheme="majorBidi" w:cstheme="majorBidi"/>
                      <w:sz w:val="36"/>
                      <w:szCs w:val="36"/>
                    </w:rPr>
                    <w:t xml:space="preserve">- Branch managers </w:t>
                  </w:r>
                  <w:r w:rsidRPr="00EE3FDE">
                    <w:rPr>
                      <w:rFonts w:asciiTheme="majorBidi" w:hAnsiTheme="majorBidi" w:cstheme="majorBidi"/>
                      <w:sz w:val="36"/>
                      <w:szCs w:val="36"/>
                    </w:rPr>
                    <w:br/>
                    <w:t>- Senior management team</w:t>
                  </w:r>
                </w:p>
              </w:tc>
            </w:tr>
          </w:tbl>
          <w:p w14:paraId="3A684B90" w14:textId="77777777" w:rsidR="00EE3FDE" w:rsidRPr="00EE3FDE" w:rsidRDefault="00EE3FDE" w:rsidP="006463BC">
            <w:pPr>
              <w:rPr>
                <w:rFonts w:asciiTheme="majorBidi" w:hAnsiTheme="majorBidi" w:cstheme="majorBidi"/>
                <w:vanish/>
                <w:sz w:val="36"/>
                <w:szCs w:val="36"/>
              </w:rPr>
            </w:pPr>
          </w:p>
        </w:tc>
      </w:tr>
      <w:tr w:rsidR="00EE3FDE" w:rsidRPr="00EE3FDE" w14:paraId="02D04547" w14:textId="77777777" w:rsidTr="006463BC">
        <w:tc>
          <w:tcPr>
            <w:tcW w:w="2088" w:type="dxa"/>
          </w:tcPr>
          <w:p w14:paraId="64B4511F" w14:textId="77777777" w:rsidR="00EE3FDE" w:rsidRPr="00EE3FDE" w:rsidRDefault="00EE3FDE" w:rsidP="006463B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E3F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External</w:t>
            </w:r>
          </w:p>
        </w:tc>
        <w:tc>
          <w:tcPr>
            <w:tcW w:w="4073" w:type="dxa"/>
          </w:tcPr>
          <w:p w14:paraId="7498F683" w14:textId="77777777" w:rsidR="00EE3FDE" w:rsidRPr="00EE3FDE" w:rsidRDefault="00EE3FDE" w:rsidP="006463BC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14:paraId="51D69E2A" w14:textId="77777777" w:rsidR="00EE3FDE" w:rsidRPr="00EE3FDE" w:rsidRDefault="00EE3FDE" w:rsidP="006463B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E3FDE">
              <w:rPr>
                <w:rFonts w:asciiTheme="majorBidi" w:hAnsiTheme="majorBidi" w:cstheme="majorBidi"/>
                <w:sz w:val="36"/>
                <w:szCs w:val="36"/>
              </w:rPr>
              <w:t>- Customers</w:t>
            </w:r>
            <w:r w:rsidRPr="00EE3FDE">
              <w:rPr>
                <w:rFonts w:asciiTheme="majorBidi" w:hAnsiTheme="majorBidi" w:cstheme="majorBidi"/>
                <w:sz w:val="36"/>
                <w:szCs w:val="36"/>
              </w:rPr>
              <w:tab/>
            </w:r>
          </w:p>
        </w:tc>
        <w:tc>
          <w:tcPr>
            <w:tcW w:w="3728" w:type="dxa"/>
          </w:tcPr>
          <w:p w14:paraId="317E942A" w14:textId="77777777" w:rsidR="00EE3FDE" w:rsidRPr="00EE3FDE" w:rsidRDefault="00EE3FDE" w:rsidP="006463B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E3FDE">
              <w:rPr>
                <w:rFonts w:asciiTheme="majorBidi" w:hAnsiTheme="majorBidi" w:cstheme="majorBidi"/>
                <w:sz w:val="36"/>
                <w:szCs w:val="36"/>
              </w:rPr>
              <w:t xml:space="preserve">- Central Bank of Egypt </w:t>
            </w:r>
            <w:r w:rsidRPr="00EE3FDE">
              <w:rPr>
                <w:rFonts w:asciiTheme="majorBidi" w:hAnsiTheme="majorBidi" w:cstheme="majorBidi"/>
                <w:sz w:val="36"/>
                <w:szCs w:val="36"/>
              </w:rPr>
              <w:br/>
              <w:t>- Egyptian fina</w:t>
            </w:r>
            <w:bookmarkStart w:id="0" w:name="_GoBack"/>
            <w:bookmarkEnd w:id="0"/>
            <w:r w:rsidRPr="00EE3FDE">
              <w:rPr>
                <w:rFonts w:asciiTheme="majorBidi" w:hAnsiTheme="majorBidi" w:cstheme="majorBidi"/>
                <w:sz w:val="36"/>
                <w:szCs w:val="36"/>
              </w:rPr>
              <w:t>ncial regulators</w:t>
            </w:r>
          </w:p>
          <w:p w14:paraId="6006E01B" w14:textId="77777777" w:rsidR="00EE3FDE" w:rsidRPr="00EE3FDE" w:rsidRDefault="00EE3FDE" w:rsidP="006463B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E3FDE">
              <w:rPr>
                <w:rFonts w:asciiTheme="majorBidi" w:hAnsiTheme="majorBidi" w:cstheme="majorBidi"/>
                <w:sz w:val="36"/>
                <w:szCs w:val="36"/>
              </w:rPr>
              <w:t>- External auditors</w:t>
            </w:r>
          </w:p>
        </w:tc>
      </w:tr>
    </w:tbl>
    <w:p w14:paraId="0AFE63A0" w14:textId="77777777" w:rsidR="00EE3FDE" w:rsidRPr="00EE3FDE" w:rsidRDefault="00EE3FDE" w:rsidP="00EE3FDE">
      <w:pPr>
        <w:rPr>
          <w:rFonts w:asciiTheme="majorBidi" w:hAnsiTheme="majorBidi" w:cstheme="majorBidi"/>
          <w:sz w:val="36"/>
          <w:szCs w:val="36"/>
        </w:rPr>
      </w:pPr>
    </w:p>
    <w:p w14:paraId="5C40B8C2" w14:textId="77777777" w:rsidR="00EE3FDE" w:rsidRPr="00EE3FDE" w:rsidRDefault="00EE3FDE" w:rsidP="00EE3FDE">
      <w:pPr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</w:p>
    <w:sectPr w:rsidR="00EE3FDE" w:rsidRPr="00EE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74"/>
    <w:rsid w:val="00006300"/>
    <w:rsid w:val="00465B71"/>
    <w:rsid w:val="005D3870"/>
    <w:rsid w:val="00745C5C"/>
    <w:rsid w:val="00761DF3"/>
    <w:rsid w:val="007664E7"/>
    <w:rsid w:val="00AA712D"/>
    <w:rsid w:val="00CC7135"/>
    <w:rsid w:val="00EE3FDE"/>
    <w:rsid w:val="00F356BA"/>
    <w:rsid w:val="00FE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33C3"/>
  <w15:docId w15:val="{C2239B66-18D6-441A-ACEC-6032A11D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Laila</cp:lastModifiedBy>
  <cp:revision>10</cp:revision>
  <cp:lastPrinted>2024-11-02T19:35:00Z</cp:lastPrinted>
  <dcterms:created xsi:type="dcterms:W3CDTF">2024-11-01T19:10:00Z</dcterms:created>
  <dcterms:modified xsi:type="dcterms:W3CDTF">2024-11-02T19:35:00Z</dcterms:modified>
</cp:coreProperties>
</file>