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582060" w14:textId="57027487" w:rsidR="00712F81" w:rsidRDefault="00712F81" w:rsidP="00712F81">
      <w:pPr>
        <w:pStyle w:val="ListBullet"/>
        <w:numPr>
          <w:ilvl w:val="0"/>
          <w:numId w:val="0"/>
        </w:numPr>
        <w:ind w:left="360"/>
        <w:jc w:val="right"/>
      </w:pPr>
      <w:r>
        <w:t>Joseph Lai</w:t>
      </w:r>
    </w:p>
    <w:p w14:paraId="14994540" w14:textId="143D3570" w:rsidR="00712F81" w:rsidRPr="00712F81" w:rsidRDefault="00712F81" w:rsidP="00712F81">
      <w:pPr>
        <w:pStyle w:val="ListBullet"/>
        <w:numPr>
          <w:ilvl w:val="0"/>
          <w:numId w:val="0"/>
        </w:numPr>
        <w:ind w:left="360"/>
        <w:jc w:val="right"/>
      </w:pPr>
      <w:r w:rsidRPr="00712F81">
        <w:t>November 22, 2015</w:t>
      </w:r>
    </w:p>
    <w:p w14:paraId="0B37CDBA" w14:textId="77777777" w:rsidR="00712F81" w:rsidRPr="00712F81" w:rsidRDefault="00712F81" w:rsidP="00712F81">
      <w:pPr>
        <w:pStyle w:val="ListBullet"/>
        <w:numPr>
          <w:ilvl w:val="0"/>
          <w:numId w:val="0"/>
        </w:numPr>
        <w:ind w:left="360"/>
        <w:jc w:val="right"/>
        <w:rPr>
          <w:u w:val="double"/>
        </w:rPr>
      </w:pPr>
    </w:p>
    <w:p w14:paraId="6686F835" w14:textId="77777777" w:rsidR="00A45771" w:rsidRPr="00952718" w:rsidRDefault="00A45771" w:rsidP="00952718">
      <w:pPr>
        <w:widowControl w:val="0"/>
        <w:numPr>
          <w:ilvl w:val="0"/>
          <w:numId w:val="3"/>
        </w:numPr>
        <w:tabs>
          <w:tab w:val="left" w:pos="220"/>
          <w:tab w:val="left" w:pos="720"/>
        </w:tabs>
        <w:autoSpaceDE w:val="0"/>
        <w:autoSpaceDN w:val="0"/>
        <w:adjustRightInd w:val="0"/>
        <w:spacing w:after="293" w:line="276" w:lineRule="auto"/>
        <w:ind w:hanging="720"/>
        <w:rPr>
          <w:rFonts w:ascii="Times New Roman" w:hAnsi="Times New Roman" w:cs="Times New Roman"/>
        </w:rPr>
      </w:pPr>
      <w:r w:rsidRPr="00952718">
        <w:rPr>
          <w:rFonts w:ascii="Times New Roman" w:hAnsi="Times New Roman" w:cs="Times New Roman"/>
        </w:rPr>
        <w:t>What is the IP address and TCP port number used by the client computer (source) that is transferring the file to gaia.cs.umas</w:t>
      </w:r>
      <w:r w:rsidRPr="00952718">
        <w:rPr>
          <w:rFonts w:ascii="Times New Roman" w:hAnsi="Times New Roman" w:cs="Times New Roman"/>
        </w:rPr>
        <w:t xml:space="preserve">s.edu?  </w:t>
      </w:r>
    </w:p>
    <w:p w14:paraId="62ECFB38" w14:textId="77777777" w:rsidR="001F50DA" w:rsidRPr="00952718" w:rsidRDefault="001F50DA" w:rsidP="00952718">
      <w:pPr>
        <w:widowControl w:val="0"/>
        <w:numPr>
          <w:ilvl w:val="8"/>
          <w:numId w:val="3"/>
        </w:numPr>
        <w:tabs>
          <w:tab w:val="left" w:pos="220"/>
          <w:tab w:val="left" w:pos="720"/>
        </w:tabs>
        <w:autoSpaceDE w:val="0"/>
        <w:autoSpaceDN w:val="0"/>
        <w:adjustRightInd w:val="0"/>
        <w:spacing w:after="293" w:line="276" w:lineRule="auto"/>
        <w:rPr>
          <w:rFonts w:ascii="Times New Roman" w:hAnsi="Times New Roman" w:cs="Times New Roman"/>
        </w:rPr>
      </w:pPr>
      <w:r w:rsidRPr="00952718">
        <w:rPr>
          <w:rFonts w:ascii="Times New Roman" w:hAnsi="Times New Roman" w:cs="Times New Roman"/>
        </w:rPr>
        <w:t>IP and port of my client computer are 192.168.2.13 and 49203.</w:t>
      </w:r>
    </w:p>
    <w:p w14:paraId="386E77C0" w14:textId="77777777" w:rsidR="001F50DA" w:rsidRPr="00952718" w:rsidRDefault="001F50DA" w:rsidP="00952718">
      <w:pPr>
        <w:widowControl w:val="0"/>
        <w:numPr>
          <w:ilvl w:val="0"/>
          <w:numId w:val="3"/>
        </w:numPr>
        <w:tabs>
          <w:tab w:val="left" w:pos="220"/>
          <w:tab w:val="left" w:pos="720"/>
        </w:tabs>
        <w:autoSpaceDE w:val="0"/>
        <w:autoSpaceDN w:val="0"/>
        <w:adjustRightInd w:val="0"/>
        <w:spacing w:after="293" w:line="276" w:lineRule="auto"/>
        <w:ind w:hanging="720"/>
        <w:rPr>
          <w:rFonts w:ascii="Times New Roman" w:hAnsi="Times New Roman" w:cs="Times New Roman"/>
        </w:rPr>
      </w:pPr>
      <w:r w:rsidRPr="00952718">
        <w:rPr>
          <w:rFonts w:ascii="Times New Roman" w:hAnsi="Times New Roman" w:cs="Times New Roman"/>
        </w:rPr>
        <w:t>What is the IP address of gaia.cs.umass.edu?</w:t>
      </w:r>
      <w:r w:rsidRPr="00952718">
        <w:rPr>
          <w:rFonts w:ascii="Times New Roman" w:hAnsi="Times New Roman" w:cs="Times New Roman"/>
        </w:rPr>
        <w:t xml:space="preserve">  </w:t>
      </w:r>
      <w:r w:rsidR="00A45771" w:rsidRPr="00952718">
        <w:rPr>
          <w:rFonts w:ascii="Times New Roman" w:hAnsi="Times New Roman" w:cs="Times New Roman"/>
        </w:rPr>
        <w:t>On what port number is it sending and receiving TCP segments for this connection?</w:t>
      </w:r>
    </w:p>
    <w:p w14:paraId="00F4C384" w14:textId="77777777" w:rsidR="001F50DA" w:rsidRPr="00952718" w:rsidRDefault="001F50DA" w:rsidP="00952718">
      <w:pPr>
        <w:widowControl w:val="0"/>
        <w:numPr>
          <w:ilvl w:val="8"/>
          <w:numId w:val="3"/>
        </w:numPr>
        <w:tabs>
          <w:tab w:val="left" w:pos="220"/>
          <w:tab w:val="left" w:pos="720"/>
        </w:tabs>
        <w:autoSpaceDE w:val="0"/>
        <w:autoSpaceDN w:val="0"/>
        <w:adjustRightInd w:val="0"/>
        <w:spacing w:after="293" w:line="276" w:lineRule="auto"/>
        <w:rPr>
          <w:rFonts w:ascii="Times New Roman" w:hAnsi="Times New Roman" w:cs="Times New Roman"/>
        </w:rPr>
      </w:pPr>
      <w:r w:rsidRPr="00952718">
        <w:rPr>
          <w:rFonts w:ascii="Times New Roman" w:hAnsi="Times New Roman" w:cs="Times New Roman"/>
        </w:rPr>
        <w:t>IP address of gaia.cs.umass.edu is 173.194.202.125</w:t>
      </w:r>
      <w:r w:rsidRPr="00952718">
        <w:rPr>
          <w:rFonts w:ascii="Times New Roman" w:hAnsi="Times New Roman" w:cs="Times New Roman"/>
        </w:rPr>
        <w:t xml:space="preserve"> on port 5222.</w:t>
      </w:r>
    </w:p>
    <w:p w14:paraId="48FD4C5C" w14:textId="77777777" w:rsidR="00A45771" w:rsidRPr="00952718" w:rsidRDefault="00A45771" w:rsidP="00952718">
      <w:pPr>
        <w:widowControl w:val="0"/>
        <w:numPr>
          <w:ilvl w:val="0"/>
          <w:numId w:val="3"/>
        </w:numPr>
        <w:tabs>
          <w:tab w:val="left" w:pos="220"/>
          <w:tab w:val="left" w:pos="720"/>
        </w:tabs>
        <w:autoSpaceDE w:val="0"/>
        <w:autoSpaceDN w:val="0"/>
        <w:adjustRightInd w:val="0"/>
        <w:spacing w:after="293" w:line="276" w:lineRule="auto"/>
        <w:ind w:hanging="720"/>
        <w:rPr>
          <w:rFonts w:ascii="Times New Roman" w:hAnsi="Times New Roman" w:cs="Times New Roman"/>
        </w:rPr>
      </w:pPr>
      <w:r w:rsidRPr="00952718">
        <w:rPr>
          <w:rFonts w:ascii="Times New Roman" w:hAnsi="Times New Roman" w:cs="Times New Roman"/>
        </w:rPr>
        <w:t xml:space="preserve"> What is the IP address and TCP port number used by your client computer (source) to transfer the file to gaia.cs.umass.edu? </w:t>
      </w:r>
    </w:p>
    <w:p w14:paraId="3867421C" w14:textId="77777777" w:rsidR="00D81DCC" w:rsidRDefault="00D81DCC" w:rsidP="00952718">
      <w:pPr>
        <w:widowControl w:val="0"/>
        <w:numPr>
          <w:ilvl w:val="8"/>
          <w:numId w:val="3"/>
        </w:numPr>
        <w:tabs>
          <w:tab w:val="left" w:pos="220"/>
          <w:tab w:val="left" w:pos="720"/>
        </w:tabs>
        <w:autoSpaceDE w:val="0"/>
        <w:autoSpaceDN w:val="0"/>
        <w:adjustRightInd w:val="0"/>
        <w:spacing w:after="293" w:line="276" w:lineRule="auto"/>
        <w:rPr>
          <w:rFonts w:ascii="Times New Roman" w:hAnsi="Times New Roman" w:cs="Times New Roman"/>
        </w:rPr>
      </w:pPr>
      <w:r w:rsidRPr="00952718">
        <w:rPr>
          <w:rFonts w:ascii="Times New Roman" w:hAnsi="Times New Roman" w:cs="Times New Roman"/>
        </w:rPr>
        <w:t>IP and port of my client computer are</w:t>
      </w:r>
      <w:r w:rsidRPr="00952718">
        <w:rPr>
          <w:rFonts w:ascii="Times New Roman" w:hAnsi="Times New Roman" w:cs="Times New Roman"/>
        </w:rPr>
        <w:t xml:space="preserve"> still</w:t>
      </w:r>
      <w:r w:rsidRPr="00952718">
        <w:rPr>
          <w:rFonts w:ascii="Times New Roman" w:hAnsi="Times New Roman" w:cs="Times New Roman"/>
        </w:rPr>
        <w:t xml:space="preserve"> 192.168.2.13 and 49203.</w:t>
      </w:r>
    </w:p>
    <w:p w14:paraId="731A1CDB" w14:textId="4D9FE606" w:rsidR="00AA1DF2" w:rsidRPr="00952718" w:rsidRDefault="00AA1DF2" w:rsidP="008B7E76">
      <w:pPr>
        <w:widowControl w:val="0"/>
        <w:tabs>
          <w:tab w:val="left" w:pos="220"/>
          <w:tab w:val="left" w:pos="720"/>
        </w:tabs>
        <w:autoSpaceDE w:val="0"/>
        <w:autoSpaceDN w:val="0"/>
        <w:adjustRightInd w:val="0"/>
        <w:spacing w:after="293" w:line="276" w:lineRule="auto"/>
        <w:ind w:left="360"/>
        <w:jc w:val="center"/>
        <w:rPr>
          <w:rFonts w:ascii="Times New Roman" w:hAnsi="Times New Roman" w:cs="Times New Roman"/>
        </w:rPr>
      </w:pPr>
      <w:r>
        <w:rPr>
          <w:rFonts w:ascii="Times New Roman" w:hAnsi="Times New Roman" w:cs="Times New Roman"/>
          <w:noProof/>
        </w:rPr>
        <w:drawing>
          <wp:inline distT="0" distB="0" distL="0" distR="0" wp14:anchorId="0A48507F" wp14:editId="7D800063">
            <wp:extent cx="5943600" cy="33369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15-11-22 at 4.56.5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36925"/>
                    </a:xfrm>
                    <a:prstGeom prst="rect">
                      <a:avLst/>
                    </a:prstGeom>
                  </pic:spPr>
                </pic:pic>
              </a:graphicData>
            </a:graphic>
          </wp:inline>
        </w:drawing>
      </w:r>
    </w:p>
    <w:p w14:paraId="6C60058F" w14:textId="77777777" w:rsidR="00A45771" w:rsidRPr="00952718" w:rsidRDefault="00A45771" w:rsidP="00952718">
      <w:pPr>
        <w:widowControl w:val="0"/>
        <w:numPr>
          <w:ilvl w:val="0"/>
          <w:numId w:val="4"/>
        </w:numPr>
        <w:tabs>
          <w:tab w:val="left" w:pos="220"/>
          <w:tab w:val="left" w:pos="720"/>
        </w:tabs>
        <w:autoSpaceDE w:val="0"/>
        <w:autoSpaceDN w:val="0"/>
        <w:adjustRightInd w:val="0"/>
        <w:spacing w:after="293" w:line="276" w:lineRule="auto"/>
        <w:ind w:hanging="720"/>
        <w:rPr>
          <w:rFonts w:ascii="Times New Roman" w:hAnsi="Times New Roman" w:cs="Times New Roman"/>
        </w:rPr>
      </w:pPr>
      <w:r w:rsidRPr="00952718">
        <w:rPr>
          <w:rFonts w:ascii="Times New Roman" w:hAnsi="Times New Roman" w:cs="Times New Roman"/>
        </w:rPr>
        <w:t xml:space="preserve">What is the sequence number of the TCP SYN segment that is used to initiate the TCP connection between the client computer and gaia.cs.umass.edu? What is it in the segment that identifies the segment as a SYN segment? </w:t>
      </w:r>
      <w:r w:rsidRPr="00952718">
        <w:rPr>
          <w:rFonts w:ascii="MS Mincho" w:eastAsia="MS Mincho" w:hAnsi="MS Mincho" w:cs="MS Mincho"/>
        </w:rPr>
        <w:t> </w:t>
      </w:r>
    </w:p>
    <w:p w14:paraId="0D0363A5" w14:textId="2A75DF41" w:rsidR="00952718" w:rsidRPr="00952718" w:rsidRDefault="008B1911" w:rsidP="00952718">
      <w:pPr>
        <w:widowControl w:val="0"/>
        <w:numPr>
          <w:ilvl w:val="3"/>
          <w:numId w:val="4"/>
        </w:numPr>
        <w:tabs>
          <w:tab w:val="left" w:pos="220"/>
          <w:tab w:val="left" w:pos="720"/>
        </w:tabs>
        <w:autoSpaceDE w:val="0"/>
        <w:autoSpaceDN w:val="0"/>
        <w:adjustRightInd w:val="0"/>
        <w:spacing w:after="293" w:line="276" w:lineRule="auto"/>
        <w:rPr>
          <w:rFonts w:ascii="Times New Roman" w:hAnsi="Times New Roman" w:cs="Times New Roman"/>
        </w:rPr>
      </w:pPr>
      <w:r>
        <w:rPr>
          <w:rFonts w:ascii="Times New Roman" w:hAnsi="Times New Roman" w:cs="Times New Roman"/>
        </w:rPr>
        <w:t>The SYN segment is buried in packet 149</w:t>
      </w:r>
      <w:r w:rsidR="0050235A">
        <w:rPr>
          <w:rFonts w:ascii="Times New Roman" w:hAnsi="Times New Roman" w:cs="Times New Roman"/>
        </w:rPr>
        <w:t>, but the sequence number was still 1</w:t>
      </w:r>
      <w:r>
        <w:rPr>
          <w:rFonts w:ascii="Times New Roman" w:hAnsi="Times New Roman" w:cs="Times New Roman"/>
        </w:rPr>
        <w:t xml:space="preserve">. There is the </w:t>
      </w:r>
      <w:r>
        <w:rPr>
          <w:rFonts w:ascii="Times New Roman" w:hAnsi="Times New Roman" w:cs="Times New Roman"/>
        </w:rPr>
        <w:lastRenderedPageBreak/>
        <w:t>SYN flag in the header.</w:t>
      </w:r>
    </w:p>
    <w:p w14:paraId="3AC2338A" w14:textId="06EC31AD" w:rsidR="00A45771" w:rsidRDefault="00A45771" w:rsidP="00952718">
      <w:pPr>
        <w:widowControl w:val="0"/>
        <w:numPr>
          <w:ilvl w:val="0"/>
          <w:numId w:val="4"/>
        </w:numPr>
        <w:tabs>
          <w:tab w:val="left" w:pos="220"/>
          <w:tab w:val="left" w:pos="720"/>
        </w:tabs>
        <w:autoSpaceDE w:val="0"/>
        <w:autoSpaceDN w:val="0"/>
        <w:adjustRightInd w:val="0"/>
        <w:spacing w:after="293" w:line="276" w:lineRule="auto"/>
        <w:ind w:hanging="720"/>
        <w:rPr>
          <w:rFonts w:ascii="Times New Roman" w:hAnsi="Times New Roman" w:cs="Times New Roman"/>
        </w:rPr>
      </w:pPr>
      <w:r w:rsidRPr="00952718">
        <w:rPr>
          <w:rFonts w:ascii="Times New Roman" w:hAnsi="Times New Roman" w:cs="Times New Roman"/>
        </w:rPr>
        <w:t>What is the sequence number of the SYNACK segment sent by gaia.cs.umass.edu to the client computer in reply to the SYN? What is the value of the Acknowledgement field in the SYNACK segment? How did gaia.cs.umass.edu determine that value? What is it in the segment that identifies the segment as a SYNACK segment?</w:t>
      </w:r>
    </w:p>
    <w:p w14:paraId="2E3A6528" w14:textId="06325F42" w:rsidR="008B1911" w:rsidRPr="00952718" w:rsidRDefault="00C64D6F" w:rsidP="008B1911">
      <w:pPr>
        <w:widowControl w:val="0"/>
        <w:numPr>
          <w:ilvl w:val="1"/>
          <w:numId w:val="4"/>
        </w:numPr>
        <w:tabs>
          <w:tab w:val="left" w:pos="220"/>
          <w:tab w:val="left" w:pos="720"/>
        </w:tabs>
        <w:autoSpaceDE w:val="0"/>
        <w:autoSpaceDN w:val="0"/>
        <w:adjustRightInd w:val="0"/>
        <w:spacing w:after="293" w:line="276" w:lineRule="auto"/>
        <w:rPr>
          <w:rFonts w:ascii="Times New Roman" w:hAnsi="Times New Roman" w:cs="Times New Roman"/>
        </w:rPr>
      </w:pPr>
      <w:r>
        <w:rPr>
          <w:rFonts w:ascii="Times New Roman" w:hAnsi="Times New Roman" w:cs="Times New Roman"/>
        </w:rPr>
        <w:t>Relative Sequence Number was 1</w:t>
      </w:r>
      <w:r w:rsidR="008B1911">
        <w:rPr>
          <w:rFonts w:ascii="Times New Roman" w:hAnsi="Times New Roman" w:cs="Times New Roman"/>
        </w:rPr>
        <w:t xml:space="preserve">.  The Acknowledgement number is 1.  The server determined that value by </w:t>
      </w:r>
      <w:r w:rsidR="00DB5831">
        <w:rPr>
          <w:rFonts w:ascii="Times New Roman" w:hAnsi="Times New Roman" w:cs="Times New Roman"/>
        </w:rPr>
        <w:t>receiving the previous SYN packet</w:t>
      </w:r>
      <w:r w:rsidR="0050235A">
        <w:rPr>
          <w:rFonts w:ascii="Times New Roman" w:hAnsi="Times New Roman" w:cs="Times New Roman"/>
        </w:rPr>
        <w:t>.  The header identified the the SYN ACK segment.</w:t>
      </w:r>
      <w:r w:rsidR="008B1911">
        <w:rPr>
          <w:rFonts w:ascii="Times New Roman" w:hAnsi="Times New Roman" w:cs="Times New Roman"/>
        </w:rPr>
        <w:t xml:space="preserve"> </w:t>
      </w:r>
    </w:p>
    <w:p w14:paraId="474000E3" w14:textId="78157C29" w:rsidR="00A45771" w:rsidRDefault="00A45771" w:rsidP="00FC793D">
      <w:pPr>
        <w:widowControl w:val="0"/>
        <w:numPr>
          <w:ilvl w:val="0"/>
          <w:numId w:val="4"/>
        </w:numPr>
        <w:tabs>
          <w:tab w:val="left" w:pos="220"/>
          <w:tab w:val="left" w:pos="720"/>
        </w:tabs>
        <w:autoSpaceDE w:val="0"/>
        <w:autoSpaceDN w:val="0"/>
        <w:adjustRightInd w:val="0"/>
        <w:spacing w:after="293" w:line="276" w:lineRule="auto"/>
        <w:ind w:hanging="720"/>
        <w:rPr>
          <w:rFonts w:ascii="Times New Roman" w:hAnsi="Times New Roman" w:cs="Times New Roman"/>
        </w:rPr>
      </w:pPr>
      <w:r w:rsidRPr="00C81788">
        <w:rPr>
          <w:rFonts w:ascii="Times New Roman" w:hAnsi="Times New Roman" w:cs="Times New Roman"/>
        </w:rPr>
        <w:t>What is the sequence number of the TCP segment co</w:t>
      </w:r>
      <w:r w:rsidR="00AA1DF2">
        <w:rPr>
          <w:rFonts w:ascii="Times New Roman" w:hAnsi="Times New Roman" w:cs="Times New Roman"/>
        </w:rPr>
        <w:t>ntaining the HTTP POST command?</w:t>
      </w:r>
      <w:r w:rsidR="00AA1DF2">
        <w:rPr>
          <w:rFonts w:ascii="Times New Roman" w:hAnsi="Times New Roman" w:cs="Times New Roman"/>
          <w:noProof/>
        </w:rPr>
        <w:drawing>
          <wp:inline distT="0" distB="0" distL="0" distR="0" wp14:anchorId="6B492F12" wp14:editId="6788238F">
            <wp:extent cx="5943600" cy="3073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5-11-22 at 4.53.36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73400"/>
                    </a:xfrm>
                    <a:prstGeom prst="rect">
                      <a:avLst/>
                    </a:prstGeom>
                  </pic:spPr>
                </pic:pic>
              </a:graphicData>
            </a:graphic>
          </wp:inline>
        </w:drawing>
      </w:r>
    </w:p>
    <w:p w14:paraId="6CC905E7" w14:textId="76F470C4" w:rsidR="00AA1DF2" w:rsidRPr="00C81788" w:rsidRDefault="00AA1DF2" w:rsidP="00AA1DF2">
      <w:pPr>
        <w:widowControl w:val="0"/>
        <w:numPr>
          <w:ilvl w:val="1"/>
          <w:numId w:val="4"/>
        </w:numPr>
        <w:tabs>
          <w:tab w:val="left" w:pos="220"/>
          <w:tab w:val="left" w:pos="720"/>
        </w:tabs>
        <w:autoSpaceDE w:val="0"/>
        <w:autoSpaceDN w:val="0"/>
        <w:adjustRightInd w:val="0"/>
        <w:spacing w:after="293" w:line="276" w:lineRule="auto"/>
        <w:rPr>
          <w:rFonts w:ascii="Times New Roman" w:hAnsi="Times New Roman" w:cs="Times New Roman"/>
        </w:rPr>
      </w:pPr>
      <w:r>
        <w:rPr>
          <w:rFonts w:ascii="Times New Roman" w:hAnsi="Times New Roman" w:cs="Times New Roman"/>
        </w:rPr>
        <w:t>POST had a sequence number of 1.</w:t>
      </w:r>
    </w:p>
    <w:p w14:paraId="2A7C0A77" w14:textId="4653CCA7" w:rsidR="00AA1DF2" w:rsidRDefault="00A45771" w:rsidP="00952718">
      <w:pPr>
        <w:widowControl w:val="0"/>
        <w:numPr>
          <w:ilvl w:val="0"/>
          <w:numId w:val="4"/>
        </w:numPr>
        <w:tabs>
          <w:tab w:val="left" w:pos="220"/>
          <w:tab w:val="left" w:pos="720"/>
        </w:tabs>
        <w:autoSpaceDE w:val="0"/>
        <w:autoSpaceDN w:val="0"/>
        <w:adjustRightInd w:val="0"/>
        <w:spacing w:after="293" w:line="276" w:lineRule="auto"/>
        <w:ind w:hanging="720"/>
        <w:rPr>
          <w:rFonts w:ascii="Times New Roman" w:hAnsi="Times New Roman" w:cs="Times New Roman"/>
        </w:rPr>
      </w:pPr>
      <w:r w:rsidRPr="00952718">
        <w:rPr>
          <w:rFonts w:ascii="Times New Roman" w:hAnsi="Times New Roman" w:cs="Times New Roman"/>
        </w:rPr>
        <w:t>Consider the TCP segment containing the</w:t>
      </w:r>
      <w:r w:rsidRPr="00952718">
        <w:rPr>
          <w:rFonts w:ascii="Times New Roman" w:hAnsi="Times New Roman" w:cs="Times New Roman"/>
        </w:rPr>
        <w:t xml:space="preserve"> HTTP POST as the first segment </w:t>
      </w:r>
      <w:r w:rsidRPr="00952718">
        <w:rPr>
          <w:rFonts w:ascii="Times New Roman" w:hAnsi="Times New Roman" w:cs="Times New Roman"/>
        </w:rPr>
        <w:t xml:space="preserve">in the TCP connection. </w:t>
      </w:r>
    </w:p>
    <w:p w14:paraId="548F5661" w14:textId="1AB381F8" w:rsidR="00166506" w:rsidRDefault="00166506" w:rsidP="00166506">
      <w:pPr>
        <w:widowControl w:val="0"/>
        <w:numPr>
          <w:ilvl w:val="1"/>
          <w:numId w:val="4"/>
        </w:numPr>
        <w:tabs>
          <w:tab w:val="left" w:pos="220"/>
          <w:tab w:val="left" w:pos="720"/>
        </w:tabs>
        <w:autoSpaceDE w:val="0"/>
        <w:autoSpaceDN w:val="0"/>
        <w:adjustRightInd w:val="0"/>
        <w:spacing w:after="293" w:line="276" w:lineRule="auto"/>
        <w:rPr>
          <w:rFonts w:ascii="Times New Roman" w:hAnsi="Times New Roman" w:cs="Times New Roman"/>
        </w:rPr>
      </w:pPr>
      <w:r>
        <w:rPr>
          <w:rFonts w:ascii="Times New Roman" w:hAnsi="Times New Roman" w:cs="Times New Roman"/>
        </w:rPr>
        <w:t xml:space="preserve">The sequence numbers of the first six segments are 1, </w:t>
      </w:r>
      <w:r w:rsidR="005C400C">
        <w:rPr>
          <w:rFonts w:ascii="Times New Roman" w:hAnsi="Times New Roman" w:cs="Times New Roman"/>
        </w:rPr>
        <w:t>582, 719, 2167,</w:t>
      </w:r>
      <w:r w:rsidR="00335A8E">
        <w:rPr>
          <w:rFonts w:ascii="Times New Roman" w:hAnsi="Times New Roman" w:cs="Times New Roman"/>
        </w:rPr>
        <w:t xml:space="preserve"> 582</w:t>
      </w:r>
      <w:r w:rsidR="005C400C">
        <w:rPr>
          <w:rFonts w:ascii="Times New Roman" w:hAnsi="Times New Roman" w:cs="Times New Roman"/>
        </w:rPr>
        <w:t>, and 3615</w:t>
      </w:r>
    </w:p>
    <w:p w14:paraId="4E9FDD7F" w14:textId="4AAD7627" w:rsidR="00AA1DF2" w:rsidRDefault="00A45771" w:rsidP="00AA1DF2">
      <w:pPr>
        <w:widowControl w:val="0"/>
        <w:numPr>
          <w:ilvl w:val="1"/>
          <w:numId w:val="4"/>
        </w:numPr>
        <w:tabs>
          <w:tab w:val="left" w:pos="220"/>
          <w:tab w:val="left" w:pos="720"/>
        </w:tabs>
        <w:autoSpaceDE w:val="0"/>
        <w:autoSpaceDN w:val="0"/>
        <w:adjustRightInd w:val="0"/>
        <w:spacing w:after="293" w:line="276" w:lineRule="auto"/>
        <w:rPr>
          <w:rFonts w:ascii="Times New Roman" w:hAnsi="Times New Roman" w:cs="Times New Roman"/>
        </w:rPr>
      </w:pPr>
      <w:r w:rsidRPr="00952718">
        <w:rPr>
          <w:rFonts w:ascii="Times New Roman" w:hAnsi="Times New Roman" w:cs="Times New Roman"/>
        </w:rPr>
        <w:t xml:space="preserve">At what time was each segment sent? </w:t>
      </w:r>
      <w:r w:rsidR="005C400C">
        <w:rPr>
          <w:rFonts w:ascii="Times New Roman" w:hAnsi="Times New Roman" w:cs="Times New Roman"/>
        </w:rPr>
        <w:t xml:space="preserve">Segments were sent at </w:t>
      </w:r>
      <w:r w:rsidR="00E3678A">
        <w:rPr>
          <w:rFonts w:ascii="Times New Roman" w:hAnsi="Times New Roman" w:cs="Times New Roman"/>
        </w:rPr>
        <w:t>2.730</w:t>
      </w:r>
      <w:r w:rsidR="005C400C">
        <w:rPr>
          <w:rFonts w:ascii="Times New Roman" w:hAnsi="Times New Roman" w:cs="Times New Roman"/>
        </w:rPr>
        <w:t>6, 2.8333, 2.8422, 2.9238, 2.2323, and 2.9323</w:t>
      </w:r>
    </w:p>
    <w:p w14:paraId="67AA2B2B" w14:textId="19C625CB" w:rsidR="00AA1DF2" w:rsidRDefault="00A45771" w:rsidP="00AA1DF2">
      <w:pPr>
        <w:widowControl w:val="0"/>
        <w:numPr>
          <w:ilvl w:val="1"/>
          <w:numId w:val="4"/>
        </w:numPr>
        <w:tabs>
          <w:tab w:val="left" w:pos="220"/>
          <w:tab w:val="left" w:pos="720"/>
        </w:tabs>
        <w:autoSpaceDE w:val="0"/>
        <w:autoSpaceDN w:val="0"/>
        <w:adjustRightInd w:val="0"/>
        <w:spacing w:after="293" w:line="276" w:lineRule="auto"/>
        <w:rPr>
          <w:rFonts w:ascii="Times New Roman" w:hAnsi="Times New Roman" w:cs="Times New Roman"/>
        </w:rPr>
      </w:pPr>
      <w:r w:rsidRPr="00AA1DF2">
        <w:rPr>
          <w:rFonts w:ascii="Times New Roman" w:hAnsi="Times New Roman" w:cs="Times New Roman"/>
        </w:rPr>
        <w:t>When was the</w:t>
      </w:r>
      <w:r w:rsidR="00AA1DF2">
        <w:rPr>
          <w:rFonts w:ascii="Times New Roman" w:hAnsi="Times New Roman" w:cs="Times New Roman"/>
        </w:rPr>
        <w:t xml:space="preserve"> ACK for each segment received?</w:t>
      </w:r>
      <w:r w:rsidR="005C400C">
        <w:rPr>
          <w:rFonts w:ascii="Times New Roman" w:hAnsi="Times New Roman" w:cs="Times New Roman"/>
        </w:rPr>
        <w:t xml:space="preserve"> ACKs were received at 2.8310, 2.9237, 2.9247, 2.9322, 2.9334 and 3.0133.</w:t>
      </w:r>
    </w:p>
    <w:p w14:paraId="39EFF3EB" w14:textId="2CC72457" w:rsidR="00E3678A" w:rsidRPr="00E3678A" w:rsidRDefault="00A45771" w:rsidP="00E3678A">
      <w:pPr>
        <w:widowControl w:val="0"/>
        <w:numPr>
          <w:ilvl w:val="1"/>
          <w:numId w:val="4"/>
        </w:numPr>
        <w:tabs>
          <w:tab w:val="left" w:pos="220"/>
          <w:tab w:val="left" w:pos="720"/>
        </w:tabs>
        <w:autoSpaceDE w:val="0"/>
        <w:autoSpaceDN w:val="0"/>
        <w:adjustRightInd w:val="0"/>
        <w:spacing w:after="293" w:line="276" w:lineRule="auto"/>
        <w:rPr>
          <w:rFonts w:ascii="Times New Roman" w:hAnsi="Times New Roman" w:cs="Times New Roman"/>
        </w:rPr>
      </w:pPr>
      <w:r w:rsidRPr="00AA1DF2">
        <w:rPr>
          <w:rFonts w:ascii="Times New Roman" w:hAnsi="Times New Roman" w:cs="Times New Roman"/>
        </w:rPr>
        <w:t>Given the difference between when each TCP segment was sent, and when its acknowledgement was received, what is the RTT valu</w:t>
      </w:r>
      <w:r w:rsidR="00AA1DF2">
        <w:rPr>
          <w:rFonts w:ascii="Times New Roman" w:hAnsi="Times New Roman" w:cs="Times New Roman"/>
        </w:rPr>
        <w:t>e for each of the six segments?</w:t>
      </w:r>
    </w:p>
    <w:p w14:paraId="7870606B" w14:textId="1672011F" w:rsidR="00E3678A" w:rsidRDefault="00E3678A" w:rsidP="00AA1DF2">
      <w:pPr>
        <w:widowControl w:val="0"/>
        <w:numPr>
          <w:ilvl w:val="1"/>
          <w:numId w:val="4"/>
        </w:numPr>
        <w:tabs>
          <w:tab w:val="left" w:pos="220"/>
          <w:tab w:val="left" w:pos="720"/>
        </w:tabs>
        <w:autoSpaceDE w:val="0"/>
        <w:autoSpaceDN w:val="0"/>
        <w:adjustRightInd w:val="0"/>
        <w:spacing w:after="293" w:line="276" w:lineRule="auto"/>
        <w:rPr>
          <w:rFonts w:ascii="Times New Roman" w:hAnsi="Times New Roman" w:cs="Times New Roman"/>
        </w:rPr>
      </w:pPr>
      <w:r>
        <w:rPr>
          <w:rFonts w:ascii="Times New Roman" w:hAnsi="Times New Roman" w:cs="Times New Roman"/>
        </w:rPr>
        <w:t>The RTT times were 0.</w:t>
      </w:r>
      <w:r w:rsidRPr="00E3678A">
        <w:rPr>
          <w:rFonts w:ascii="Times New Roman" w:hAnsi="Times New Roman" w:cs="Times New Roman"/>
        </w:rPr>
        <w:t>1004</w:t>
      </w:r>
      <w:r>
        <w:rPr>
          <w:rFonts w:ascii="Times New Roman" w:hAnsi="Times New Roman" w:cs="Times New Roman"/>
        </w:rPr>
        <w:t>, .0904, 0.</w:t>
      </w:r>
      <w:r w:rsidRPr="00E3678A">
        <w:rPr>
          <w:rFonts w:ascii="Times New Roman" w:hAnsi="Times New Roman" w:cs="Times New Roman"/>
        </w:rPr>
        <w:t>825</w:t>
      </w:r>
      <w:r>
        <w:rPr>
          <w:rFonts w:ascii="Times New Roman" w:hAnsi="Times New Roman" w:cs="Times New Roman"/>
        </w:rPr>
        <w:t>, 0.840, 0.</w:t>
      </w:r>
      <w:r w:rsidRPr="00E3678A">
        <w:rPr>
          <w:rFonts w:ascii="Times New Roman" w:hAnsi="Times New Roman" w:cs="Times New Roman"/>
        </w:rPr>
        <w:t>7011</w:t>
      </w:r>
      <w:r>
        <w:rPr>
          <w:rFonts w:ascii="Times New Roman" w:hAnsi="Times New Roman" w:cs="Times New Roman"/>
        </w:rPr>
        <w:t xml:space="preserve">, and </w:t>
      </w:r>
      <w:r w:rsidRPr="00E3678A">
        <w:rPr>
          <w:rFonts w:ascii="Times New Roman" w:hAnsi="Times New Roman" w:cs="Times New Roman"/>
        </w:rPr>
        <w:t>0.081</w:t>
      </w:r>
      <w:bookmarkStart w:id="0" w:name="_GoBack"/>
      <w:bookmarkEnd w:id="0"/>
    </w:p>
    <w:p w14:paraId="7D6ED070" w14:textId="78F3614E" w:rsidR="00A45771" w:rsidRDefault="00A45771" w:rsidP="00AA1DF2">
      <w:pPr>
        <w:widowControl w:val="0"/>
        <w:numPr>
          <w:ilvl w:val="1"/>
          <w:numId w:val="4"/>
        </w:numPr>
        <w:tabs>
          <w:tab w:val="left" w:pos="220"/>
          <w:tab w:val="left" w:pos="720"/>
        </w:tabs>
        <w:autoSpaceDE w:val="0"/>
        <w:autoSpaceDN w:val="0"/>
        <w:adjustRightInd w:val="0"/>
        <w:spacing w:after="293" w:line="276" w:lineRule="auto"/>
        <w:rPr>
          <w:rFonts w:ascii="Times New Roman" w:hAnsi="Times New Roman" w:cs="Times New Roman"/>
        </w:rPr>
      </w:pPr>
      <w:r w:rsidRPr="00AA1DF2">
        <w:rPr>
          <w:rFonts w:ascii="Times New Roman" w:hAnsi="Times New Roman" w:cs="Times New Roman"/>
        </w:rPr>
        <w:t xml:space="preserve">What is the </w:t>
      </w:r>
      <w:proofErr w:type="spellStart"/>
      <w:r w:rsidRPr="00AA1DF2">
        <w:rPr>
          <w:rFonts w:ascii="Courier New" w:hAnsi="Courier New" w:cs="Courier New"/>
        </w:rPr>
        <w:t>EstimatedRTT</w:t>
      </w:r>
      <w:proofErr w:type="spellEnd"/>
      <w:r w:rsidR="00CD6FF5">
        <w:rPr>
          <w:rFonts w:ascii="Courier New" w:hAnsi="Courier New" w:cs="Courier New"/>
        </w:rPr>
        <w:t xml:space="preserve"> </w:t>
      </w:r>
      <w:r w:rsidRPr="00AA1DF2">
        <w:rPr>
          <w:rFonts w:ascii="Times New Roman" w:hAnsi="Times New Roman" w:cs="Times New Roman"/>
        </w:rPr>
        <w:t xml:space="preserve">value after the receipt of each ACK? Assume that the value of the </w:t>
      </w:r>
      <w:proofErr w:type="spellStart"/>
      <w:r w:rsidRPr="00AA1DF2">
        <w:rPr>
          <w:rFonts w:ascii="Courier New" w:hAnsi="Courier New" w:cs="Courier New"/>
        </w:rPr>
        <w:t>EstimatedRTT</w:t>
      </w:r>
      <w:proofErr w:type="spellEnd"/>
      <w:r w:rsidRPr="00AA1DF2">
        <w:rPr>
          <w:rFonts w:ascii="Courier New" w:hAnsi="Courier New" w:cs="Courier New"/>
        </w:rPr>
        <w:t xml:space="preserve"> </w:t>
      </w:r>
      <w:r w:rsidRPr="00AA1DF2">
        <w:rPr>
          <w:rFonts w:ascii="Times New Roman" w:hAnsi="Times New Roman" w:cs="Times New Roman"/>
        </w:rPr>
        <w:t xml:space="preserve">is equal to the measured RTT for the first segment, and then is computed using the </w:t>
      </w:r>
      <w:proofErr w:type="spellStart"/>
      <w:r w:rsidRPr="00AA1DF2">
        <w:rPr>
          <w:rFonts w:ascii="Courier New" w:hAnsi="Courier New" w:cs="Courier New"/>
        </w:rPr>
        <w:t>EstimatedRTT</w:t>
      </w:r>
      <w:proofErr w:type="spellEnd"/>
      <w:r w:rsidRPr="00AA1DF2">
        <w:rPr>
          <w:rFonts w:ascii="Courier New" w:hAnsi="Courier New" w:cs="Courier New"/>
        </w:rPr>
        <w:t xml:space="preserve"> </w:t>
      </w:r>
      <w:r w:rsidRPr="00AA1DF2">
        <w:rPr>
          <w:rFonts w:ascii="Times New Roman" w:hAnsi="Times New Roman" w:cs="Times New Roman"/>
        </w:rPr>
        <w:t xml:space="preserve">equation on page 239 for all subsequent segments. </w:t>
      </w:r>
    </w:p>
    <w:p w14:paraId="17DEEF79" w14:textId="77777777" w:rsidR="00CA6861" w:rsidRPr="00AA1DF2" w:rsidRDefault="00CA6861" w:rsidP="00CA6861">
      <w:pPr>
        <w:widowControl w:val="0"/>
        <w:numPr>
          <w:ilvl w:val="2"/>
          <w:numId w:val="4"/>
        </w:numPr>
        <w:tabs>
          <w:tab w:val="left" w:pos="220"/>
          <w:tab w:val="left" w:pos="720"/>
        </w:tabs>
        <w:autoSpaceDE w:val="0"/>
        <w:autoSpaceDN w:val="0"/>
        <w:adjustRightInd w:val="0"/>
        <w:spacing w:after="293" w:line="276" w:lineRule="auto"/>
        <w:ind w:left="720" w:hanging="720"/>
        <w:rPr>
          <w:rFonts w:ascii="Times New Roman" w:hAnsi="Times New Roman" w:cs="Times New Roman"/>
        </w:rPr>
      </w:pPr>
    </w:p>
    <w:p w14:paraId="1A97072A" w14:textId="0977E3F6" w:rsidR="00AA1DF2" w:rsidRPr="00952718" w:rsidRDefault="005E02ED" w:rsidP="00AA1DF2">
      <w:pPr>
        <w:widowControl w:val="0"/>
        <w:tabs>
          <w:tab w:val="left" w:pos="220"/>
          <w:tab w:val="left" w:pos="720"/>
        </w:tabs>
        <w:autoSpaceDE w:val="0"/>
        <w:autoSpaceDN w:val="0"/>
        <w:adjustRightInd w:val="0"/>
        <w:spacing w:after="293" w:line="276" w:lineRule="auto"/>
        <w:ind w:left="360"/>
        <w:rPr>
          <w:rFonts w:ascii="Times New Roman" w:hAnsi="Times New Roman" w:cs="Times New Roman"/>
        </w:rPr>
      </w:pPr>
      <w:r>
        <w:rPr>
          <w:rFonts w:ascii="Times New Roman" w:hAnsi="Times New Roman" w:cs="Times New Roman"/>
          <w:noProof/>
        </w:rPr>
        <w:drawing>
          <wp:inline distT="0" distB="0" distL="0" distR="0" wp14:anchorId="57711481" wp14:editId="04F1CB68">
            <wp:extent cx="5943600" cy="4544695"/>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5-11-22 at 7.30.00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44695"/>
                    </a:xfrm>
                    <a:prstGeom prst="rect">
                      <a:avLst/>
                    </a:prstGeom>
                  </pic:spPr>
                </pic:pic>
              </a:graphicData>
            </a:graphic>
          </wp:inline>
        </w:drawing>
      </w:r>
    </w:p>
    <w:p w14:paraId="1F3F5FEF" w14:textId="77777777" w:rsidR="00A45771" w:rsidRDefault="00A45771" w:rsidP="00952718">
      <w:pPr>
        <w:widowControl w:val="0"/>
        <w:numPr>
          <w:ilvl w:val="0"/>
          <w:numId w:val="4"/>
        </w:numPr>
        <w:tabs>
          <w:tab w:val="left" w:pos="220"/>
          <w:tab w:val="left" w:pos="720"/>
        </w:tabs>
        <w:autoSpaceDE w:val="0"/>
        <w:autoSpaceDN w:val="0"/>
        <w:adjustRightInd w:val="0"/>
        <w:spacing w:after="293" w:line="276" w:lineRule="auto"/>
        <w:ind w:hanging="720"/>
        <w:rPr>
          <w:rFonts w:ascii="Times New Roman" w:hAnsi="Times New Roman" w:cs="Times New Roman"/>
        </w:rPr>
      </w:pPr>
      <w:r w:rsidRPr="00952718">
        <w:rPr>
          <w:rFonts w:ascii="Times New Roman" w:hAnsi="Times New Roman" w:cs="Times New Roman"/>
        </w:rPr>
        <w:t>What is the length of each of the first six TCP segments?</w:t>
      </w:r>
    </w:p>
    <w:p w14:paraId="5E95AF66" w14:textId="0BBB020A" w:rsidR="00CA6861" w:rsidRPr="00952718" w:rsidRDefault="004C48C2" w:rsidP="00CA6861">
      <w:pPr>
        <w:widowControl w:val="0"/>
        <w:numPr>
          <w:ilvl w:val="1"/>
          <w:numId w:val="4"/>
        </w:numPr>
        <w:tabs>
          <w:tab w:val="left" w:pos="220"/>
          <w:tab w:val="left" w:pos="720"/>
        </w:tabs>
        <w:autoSpaceDE w:val="0"/>
        <w:autoSpaceDN w:val="0"/>
        <w:adjustRightInd w:val="0"/>
        <w:spacing w:after="293" w:line="276" w:lineRule="auto"/>
        <w:rPr>
          <w:rFonts w:ascii="Times New Roman" w:hAnsi="Times New Roman" w:cs="Times New Roman"/>
        </w:rPr>
      </w:pPr>
      <w:r>
        <w:rPr>
          <w:rFonts w:ascii="Times New Roman" w:hAnsi="Times New Roman" w:cs="Times New Roman"/>
        </w:rPr>
        <w:t>The lengths of the first six TCP segments are 647, 203, 1514, 1514, 1514, and 1514.</w:t>
      </w:r>
    </w:p>
    <w:p w14:paraId="46A22478" w14:textId="77777777" w:rsidR="005E02ED" w:rsidRDefault="00A45771" w:rsidP="00952718">
      <w:pPr>
        <w:widowControl w:val="0"/>
        <w:numPr>
          <w:ilvl w:val="0"/>
          <w:numId w:val="4"/>
        </w:numPr>
        <w:tabs>
          <w:tab w:val="left" w:pos="220"/>
          <w:tab w:val="left" w:pos="720"/>
        </w:tabs>
        <w:autoSpaceDE w:val="0"/>
        <w:autoSpaceDN w:val="0"/>
        <w:adjustRightInd w:val="0"/>
        <w:spacing w:after="293" w:line="276" w:lineRule="auto"/>
        <w:ind w:hanging="720"/>
        <w:rPr>
          <w:rFonts w:ascii="Times New Roman" w:hAnsi="Times New Roman" w:cs="Times New Roman"/>
        </w:rPr>
      </w:pPr>
      <w:r w:rsidRPr="00952718">
        <w:rPr>
          <w:rFonts w:ascii="Times New Roman" w:hAnsi="Times New Roman" w:cs="Times New Roman"/>
        </w:rPr>
        <w:t xml:space="preserve">What is the minimum amount of available buffer space advertised at the received for </w:t>
      </w:r>
      <w:proofErr w:type="gramStart"/>
      <w:r w:rsidRPr="00952718">
        <w:rPr>
          <w:rFonts w:ascii="Times New Roman" w:hAnsi="Times New Roman" w:cs="Times New Roman"/>
        </w:rPr>
        <w:t>the</w:t>
      </w:r>
      <w:proofErr w:type="gramEnd"/>
      <w:r w:rsidRPr="00952718">
        <w:rPr>
          <w:rFonts w:ascii="Times New Roman" w:hAnsi="Times New Roman" w:cs="Times New Roman"/>
        </w:rPr>
        <w:t xml:space="preserve"> </w:t>
      </w:r>
      <w:r w:rsidRPr="00952718">
        <w:rPr>
          <w:rFonts w:ascii="MS Mincho" w:eastAsia="MS Mincho" w:hAnsi="MS Mincho" w:cs="MS Mincho"/>
        </w:rPr>
        <w:t> </w:t>
      </w:r>
      <w:r w:rsidRPr="00952718">
        <w:rPr>
          <w:rFonts w:ascii="Times New Roman" w:hAnsi="Times New Roman" w:cs="Times New Roman"/>
        </w:rPr>
        <w:t>entire trace? Does the lack of receiver buffer space ever throttle the sender?</w:t>
      </w:r>
    </w:p>
    <w:p w14:paraId="4BDD5898" w14:textId="53B88421" w:rsidR="005E02ED" w:rsidRDefault="004D1EB2" w:rsidP="005E02ED">
      <w:pPr>
        <w:widowControl w:val="0"/>
        <w:numPr>
          <w:ilvl w:val="1"/>
          <w:numId w:val="4"/>
        </w:numPr>
        <w:tabs>
          <w:tab w:val="left" w:pos="220"/>
          <w:tab w:val="left" w:pos="720"/>
        </w:tabs>
        <w:autoSpaceDE w:val="0"/>
        <w:autoSpaceDN w:val="0"/>
        <w:adjustRightInd w:val="0"/>
        <w:spacing w:after="293" w:line="276" w:lineRule="auto"/>
        <w:rPr>
          <w:rFonts w:ascii="Times New Roman" w:hAnsi="Times New Roman" w:cs="Times New Roman"/>
        </w:rPr>
      </w:pPr>
      <w:r>
        <w:rPr>
          <w:rFonts w:ascii="Times New Roman" w:hAnsi="Times New Roman" w:cs="Times New Roman"/>
        </w:rPr>
        <w:t xml:space="preserve">Minimum </w:t>
      </w:r>
      <w:r w:rsidR="00E30AE8">
        <w:rPr>
          <w:rFonts w:ascii="Times New Roman" w:hAnsi="Times New Roman" w:cs="Times New Roman"/>
        </w:rPr>
        <w:t>available buffer space was</w:t>
      </w:r>
      <w:r>
        <w:rPr>
          <w:rFonts w:ascii="Times New Roman" w:hAnsi="Times New Roman" w:cs="Times New Roman"/>
        </w:rPr>
        <w:t xml:space="preserve"> 65535. </w:t>
      </w:r>
      <w:r w:rsidR="00E30AE8">
        <w:rPr>
          <w:rFonts w:ascii="Times New Roman" w:hAnsi="Times New Roman" w:cs="Times New Roman"/>
        </w:rPr>
        <w:t>Lack of buffer space did not throttle the sender because our sizes did not exceed 1514.</w:t>
      </w:r>
    </w:p>
    <w:p w14:paraId="0C7B33E6" w14:textId="6D82BEC4" w:rsidR="005E02ED" w:rsidRPr="00952718" w:rsidRDefault="005E02ED" w:rsidP="005E02ED">
      <w:pPr>
        <w:widowControl w:val="0"/>
        <w:tabs>
          <w:tab w:val="left" w:pos="220"/>
          <w:tab w:val="left" w:pos="720"/>
        </w:tabs>
        <w:autoSpaceDE w:val="0"/>
        <w:autoSpaceDN w:val="0"/>
        <w:adjustRightInd w:val="0"/>
        <w:spacing w:after="293" w:line="276" w:lineRule="auto"/>
        <w:ind w:left="720"/>
        <w:jc w:val="center"/>
        <w:rPr>
          <w:rFonts w:ascii="Times New Roman" w:hAnsi="Times New Roman" w:cs="Times New Roman"/>
        </w:rPr>
      </w:pPr>
      <w:r>
        <w:rPr>
          <w:rFonts w:ascii="Times New Roman" w:hAnsi="Times New Roman" w:cs="Times New Roman"/>
          <w:noProof/>
        </w:rPr>
        <w:drawing>
          <wp:inline distT="0" distB="0" distL="0" distR="0" wp14:anchorId="43240E80" wp14:editId="7A205D24">
            <wp:extent cx="5943600" cy="19297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5-11-22 at 7.23.3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929765"/>
                    </a:xfrm>
                    <a:prstGeom prst="rect">
                      <a:avLst/>
                    </a:prstGeom>
                  </pic:spPr>
                </pic:pic>
              </a:graphicData>
            </a:graphic>
          </wp:inline>
        </w:drawing>
      </w:r>
    </w:p>
    <w:p w14:paraId="68B1B9FB" w14:textId="77777777" w:rsidR="00E30AE8" w:rsidRDefault="00A45771" w:rsidP="00952718">
      <w:pPr>
        <w:widowControl w:val="0"/>
        <w:numPr>
          <w:ilvl w:val="0"/>
          <w:numId w:val="4"/>
        </w:numPr>
        <w:tabs>
          <w:tab w:val="left" w:pos="220"/>
          <w:tab w:val="left" w:pos="720"/>
        </w:tabs>
        <w:autoSpaceDE w:val="0"/>
        <w:autoSpaceDN w:val="0"/>
        <w:adjustRightInd w:val="0"/>
        <w:spacing w:after="293" w:line="276" w:lineRule="auto"/>
        <w:ind w:hanging="720"/>
        <w:rPr>
          <w:rFonts w:ascii="Times New Roman" w:hAnsi="Times New Roman" w:cs="Times New Roman"/>
        </w:rPr>
      </w:pPr>
      <w:r w:rsidRPr="00952718">
        <w:rPr>
          <w:rFonts w:ascii="Times New Roman" w:hAnsi="Times New Roman" w:cs="Times New Roman"/>
        </w:rPr>
        <w:t xml:space="preserve"> </w:t>
      </w:r>
      <w:r w:rsidRPr="00952718">
        <w:rPr>
          <w:rFonts w:ascii="Times New Roman" w:hAnsi="Times New Roman" w:cs="Times New Roman"/>
        </w:rPr>
        <w:t xml:space="preserve">Are there any retransmitted segments in the trace file? What did you check for (in the </w:t>
      </w:r>
      <w:proofErr w:type="gramStart"/>
      <w:r w:rsidRPr="00952718">
        <w:rPr>
          <w:rFonts w:ascii="Times New Roman" w:hAnsi="Times New Roman" w:cs="Times New Roman"/>
        </w:rPr>
        <w:t>trace)</w:t>
      </w:r>
      <w:proofErr w:type="gramEnd"/>
      <w:r w:rsidRPr="00952718">
        <w:rPr>
          <w:rFonts w:ascii="Times New Roman" w:hAnsi="Times New Roman" w:cs="Times New Roman"/>
        </w:rPr>
        <w:t xml:space="preserve"> </w:t>
      </w:r>
      <w:r w:rsidRPr="00952718">
        <w:rPr>
          <w:rFonts w:ascii="MS Mincho" w:eastAsia="MS Mincho" w:hAnsi="MS Mincho" w:cs="MS Mincho"/>
        </w:rPr>
        <w:t> </w:t>
      </w:r>
      <w:r w:rsidRPr="00952718">
        <w:rPr>
          <w:rFonts w:ascii="Times New Roman" w:hAnsi="Times New Roman" w:cs="Times New Roman"/>
        </w:rPr>
        <w:t>in order to answer this question?</w:t>
      </w:r>
      <w:r w:rsidR="00E30AE8">
        <w:rPr>
          <w:rFonts w:ascii="Times New Roman" w:hAnsi="Times New Roman" w:cs="Times New Roman"/>
        </w:rPr>
        <w:t xml:space="preserve">  </w:t>
      </w:r>
    </w:p>
    <w:p w14:paraId="2C5A9EED" w14:textId="0538C3C7" w:rsidR="004D1EB2" w:rsidRDefault="00E30AE8" w:rsidP="00E30AE8">
      <w:pPr>
        <w:widowControl w:val="0"/>
        <w:numPr>
          <w:ilvl w:val="1"/>
          <w:numId w:val="4"/>
        </w:numPr>
        <w:tabs>
          <w:tab w:val="left" w:pos="220"/>
          <w:tab w:val="left" w:pos="720"/>
        </w:tabs>
        <w:autoSpaceDE w:val="0"/>
        <w:autoSpaceDN w:val="0"/>
        <w:adjustRightInd w:val="0"/>
        <w:spacing w:after="293" w:line="276" w:lineRule="auto"/>
        <w:rPr>
          <w:rFonts w:ascii="Times New Roman" w:hAnsi="Times New Roman" w:cs="Times New Roman"/>
        </w:rPr>
      </w:pPr>
      <w:r>
        <w:rPr>
          <w:rFonts w:ascii="Times New Roman" w:hAnsi="Times New Roman" w:cs="Times New Roman"/>
        </w:rPr>
        <w:t>No segments were retransmitted because none of the ACK messages were duplicated.</w:t>
      </w:r>
    </w:p>
    <w:p w14:paraId="0813F502" w14:textId="5FB1FBAD" w:rsidR="00A45771" w:rsidRPr="00952718" w:rsidRDefault="00A45771" w:rsidP="00952718">
      <w:pPr>
        <w:widowControl w:val="0"/>
        <w:numPr>
          <w:ilvl w:val="0"/>
          <w:numId w:val="4"/>
        </w:numPr>
        <w:tabs>
          <w:tab w:val="left" w:pos="220"/>
          <w:tab w:val="left" w:pos="720"/>
        </w:tabs>
        <w:autoSpaceDE w:val="0"/>
        <w:autoSpaceDN w:val="0"/>
        <w:adjustRightInd w:val="0"/>
        <w:spacing w:after="293" w:line="276" w:lineRule="auto"/>
        <w:ind w:hanging="720"/>
        <w:rPr>
          <w:rFonts w:ascii="Times New Roman" w:hAnsi="Times New Roman" w:cs="Times New Roman"/>
        </w:rPr>
      </w:pPr>
      <w:r w:rsidRPr="00952718">
        <w:rPr>
          <w:rFonts w:ascii="Times New Roman" w:hAnsi="Times New Roman" w:cs="Times New Roman"/>
        </w:rPr>
        <w:t xml:space="preserve">How much data does the receiver typically acknowledge in an ACK? Can you identify cases </w:t>
      </w:r>
      <w:r w:rsidRPr="00952718">
        <w:rPr>
          <w:rFonts w:ascii="MS Mincho" w:eastAsia="MS Mincho" w:hAnsi="MS Mincho" w:cs="MS Mincho"/>
        </w:rPr>
        <w:t> </w:t>
      </w:r>
      <w:r w:rsidRPr="00952718">
        <w:rPr>
          <w:rFonts w:ascii="Times New Roman" w:hAnsi="Times New Roman" w:cs="Times New Roman"/>
        </w:rPr>
        <w:t xml:space="preserve">where the receiver is </w:t>
      </w:r>
      <w:proofErr w:type="spellStart"/>
      <w:r w:rsidRPr="00952718">
        <w:rPr>
          <w:rFonts w:ascii="Times New Roman" w:hAnsi="Times New Roman" w:cs="Times New Roman"/>
        </w:rPr>
        <w:t>ACKing</w:t>
      </w:r>
      <w:proofErr w:type="spellEnd"/>
      <w:r w:rsidRPr="00952718">
        <w:rPr>
          <w:rFonts w:ascii="Times New Roman" w:hAnsi="Times New Roman" w:cs="Times New Roman"/>
        </w:rPr>
        <w:t xml:space="preserve"> every other received segment (see Table 3.2 on page 247 in the </w:t>
      </w:r>
      <w:r w:rsidRPr="00952718">
        <w:rPr>
          <w:rFonts w:ascii="MS Mincho" w:eastAsia="MS Mincho" w:hAnsi="MS Mincho" w:cs="MS Mincho"/>
        </w:rPr>
        <w:t> </w:t>
      </w:r>
      <w:r w:rsidRPr="00952718">
        <w:rPr>
          <w:rFonts w:ascii="Times New Roman" w:hAnsi="Times New Roman" w:cs="Times New Roman"/>
        </w:rPr>
        <w:t>text).</w:t>
      </w:r>
    </w:p>
    <w:p w14:paraId="00AB01BB" w14:textId="33E892DA" w:rsidR="00A45771" w:rsidRPr="005D029B" w:rsidRDefault="00A45771" w:rsidP="00952718">
      <w:pPr>
        <w:widowControl w:val="0"/>
        <w:numPr>
          <w:ilvl w:val="0"/>
          <w:numId w:val="4"/>
        </w:numPr>
        <w:tabs>
          <w:tab w:val="left" w:pos="220"/>
          <w:tab w:val="left" w:pos="720"/>
        </w:tabs>
        <w:autoSpaceDE w:val="0"/>
        <w:autoSpaceDN w:val="0"/>
        <w:adjustRightInd w:val="0"/>
        <w:spacing w:after="293" w:line="276" w:lineRule="auto"/>
        <w:ind w:hanging="720"/>
        <w:rPr>
          <w:rFonts w:ascii="Times New Roman" w:hAnsi="Times New Roman" w:cs="Times New Roman"/>
        </w:rPr>
      </w:pPr>
      <w:r w:rsidRPr="00952718">
        <w:rPr>
          <w:rFonts w:ascii="Times New Roman" w:hAnsi="Times New Roman" w:cs="Times New Roman"/>
        </w:rPr>
        <w:t>What is the throughput (bytes transferred per unit time) for the TCP connection? Explain how</w:t>
      </w:r>
      <w:r w:rsidRPr="00952718">
        <w:rPr>
          <w:rFonts w:ascii="Times New Roman" w:hAnsi="Times New Roman" w:cs="Times New Roman"/>
        </w:rPr>
        <w:t xml:space="preserve"> </w:t>
      </w:r>
      <w:r w:rsidRPr="00952718">
        <w:rPr>
          <w:rFonts w:ascii="Times New Roman" w:hAnsi="Times New Roman" w:cs="Times New Roman"/>
        </w:rPr>
        <w:t>you calculated this value.</w:t>
      </w:r>
    </w:p>
    <w:p w14:paraId="7C5675EF" w14:textId="106E20AC" w:rsidR="005D029B" w:rsidRPr="005D029B" w:rsidRDefault="005D029B" w:rsidP="00E30AE8">
      <w:pPr>
        <w:widowControl w:val="0"/>
        <w:numPr>
          <w:ilvl w:val="6"/>
          <w:numId w:val="4"/>
        </w:numPr>
        <w:tabs>
          <w:tab w:val="left" w:pos="220"/>
          <w:tab w:val="left" w:pos="720"/>
        </w:tabs>
        <w:autoSpaceDE w:val="0"/>
        <w:autoSpaceDN w:val="0"/>
        <w:adjustRightInd w:val="0"/>
        <w:spacing w:after="293" w:line="276" w:lineRule="auto"/>
        <w:rPr>
          <w:rFonts w:ascii="Times New Roman" w:hAnsi="Times New Roman" w:cs="Times New Roman"/>
          <w:color w:val="000000" w:themeColor="text1"/>
        </w:rPr>
      </w:pPr>
      <w:r w:rsidRPr="005D029B">
        <w:rPr>
          <w:rFonts w:ascii="Times New Roman" w:hAnsi="Times New Roman" w:cs="Times New Roman"/>
          <w:color w:val="000000" w:themeColor="text1"/>
        </w:rPr>
        <w:t>Total t</w:t>
      </w:r>
      <w:r>
        <w:rPr>
          <w:rFonts w:ascii="Times New Roman" w:hAnsi="Times New Roman" w:cs="Times New Roman"/>
          <w:color w:val="000000" w:themeColor="text1"/>
        </w:rPr>
        <w:t xml:space="preserve">hroughput of the transfer is </w:t>
      </w:r>
      <w:r w:rsidR="007717B1" w:rsidRPr="007717B1">
        <w:rPr>
          <w:rFonts w:ascii="Times New Roman" w:hAnsi="Times New Roman" w:cs="Times New Roman"/>
          <w:color w:val="000000" w:themeColor="text1"/>
        </w:rPr>
        <w:t>534,710</w:t>
      </w:r>
      <w:proofErr w:type="gramStart"/>
      <w:r w:rsidR="007717B1">
        <w:rPr>
          <w:rFonts w:ascii="Times New Roman" w:hAnsi="Times New Roman" w:cs="Times New Roman"/>
          <w:color w:val="000000" w:themeColor="text1"/>
        </w:rPr>
        <w:t>/</w:t>
      </w:r>
      <w:r>
        <w:rPr>
          <w:rFonts w:ascii="Times New Roman" w:hAnsi="Times New Roman" w:cs="Times New Roman"/>
          <w:color w:val="000000" w:themeColor="text1"/>
        </w:rPr>
        <w:t>(</w:t>
      </w:r>
      <w:proofErr w:type="gramEnd"/>
      <w:r>
        <w:rPr>
          <w:rFonts w:ascii="Times New Roman" w:hAnsi="Times New Roman" w:cs="Times New Roman"/>
          <w:color w:val="000000" w:themeColor="text1"/>
        </w:rPr>
        <w:t>8.6301-2.742)</w:t>
      </w:r>
      <w:r w:rsidR="007717B1">
        <w:rPr>
          <w:rFonts w:ascii="Times New Roman" w:hAnsi="Times New Roman" w:cs="Times New Roman"/>
          <w:color w:val="000000" w:themeColor="text1"/>
        </w:rPr>
        <w:t>.  That’s the file size divided by the end time minus the start time.</w:t>
      </w:r>
    </w:p>
    <w:p w14:paraId="3D59D322" w14:textId="77777777" w:rsidR="00E30AE8" w:rsidRDefault="00A45771" w:rsidP="00E30AE8">
      <w:pPr>
        <w:widowControl w:val="0"/>
        <w:numPr>
          <w:ilvl w:val="0"/>
          <w:numId w:val="6"/>
        </w:numPr>
        <w:tabs>
          <w:tab w:val="left" w:pos="220"/>
          <w:tab w:val="left" w:pos="720"/>
        </w:tabs>
        <w:autoSpaceDE w:val="0"/>
        <w:autoSpaceDN w:val="0"/>
        <w:adjustRightInd w:val="0"/>
        <w:spacing w:after="293" w:line="276" w:lineRule="auto"/>
        <w:ind w:hanging="720"/>
        <w:rPr>
          <w:rFonts w:ascii="Times New Roman" w:hAnsi="Times New Roman" w:cs="Times New Roman"/>
        </w:rPr>
      </w:pPr>
      <w:r w:rsidRPr="00952718">
        <w:rPr>
          <w:rFonts w:ascii="Times New Roman" w:hAnsi="Times New Roman" w:cs="Times New Roman"/>
        </w:rPr>
        <w:t xml:space="preserve">Use the </w:t>
      </w:r>
      <w:r w:rsidRPr="00952718">
        <w:rPr>
          <w:rFonts w:ascii="Times" w:hAnsi="Times" w:cs="Times"/>
          <w:i/>
          <w:iCs/>
        </w:rPr>
        <w:t>Time-Sequence-Graph(Stevens</w:t>
      </w:r>
      <w:r w:rsidRPr="00952718">
        <w:rPr>
          <w:rFonts w:ascii="Times New Roman" w:hAnsi="Times New Roman" w:cs="Times New Roman"/>
        </w:rPr>
        <w:t>) plotting tool to view the sequence number versus time plot of segments being sent from the client to the gaia.cs.umass.edu server. Can you identify where TCP’s slow</w:t>
      </w:r>
      <w:r w:rsidRPr="00952718">
        <w:rPr>
          <w:rFonts w:ascii="Times New Roman" w:hAnsi="Times New Roman" w:cs="Times New Roman"/>
        </w:rPr>
        <w:t xml:space="preserve"> </w:t>
      </w:r>
      <w:r w:rsidRPr="00952718">
        <w:rPr>
          <w:rFonts w:ascii="Times New Roman" w:hAnsi="Times New Roman" w:cs="Times New Roman"/>
        </w:rPr>
        <w:t xml:space="preserve">start phase begins and ends, and where congestion avoidance takes over? Comment on ways in which the measured data differs from the idealized behavior of TCP that we’ve studied in the text. </w:t>
      </w:r>
      <w:r w:rsidRPr="00952718">
        <w:rPr>
          <w:rFonts w:ascii="MS Mincho" w:eastAsia="MS Mincho" w:hAnsi="MS Mincho" w:cs="MS Mincho"/>
        </w:rPr>
        <w:t> </w:t>
      </w:r>
    </w:p>
    <w:p w14:paraId="5E7ADDBE" w14:textId="3A0581D0" w:rsidR="00E30AE8" w:rsidRPr="00E30AE8" w:rsidRDefault="00E30AE8" w:rsidP="00E30AE8">
      <w:pPr>
        <w:pStyle w:val="ListParagraph"/>
        <w:widowControl w:val="0"/>
        <w:numPr>
          <w:ilvl w:val="0"/>
          <w:numId w:val="8"/>
        </w:numPr>
        <w:tabs>
          <w:tab w:val="left" w:pos="220"/>
          <w:tab w:val="left" w:pos="720"/>
        </w:tabs>
        <w:autoSpaceDE w:val="0"/>
        <w:autoSpaceDN w:val="0"/>
        <w:adjustRightInd w:val="0"/>
        <w:spacing w:after="293" w:line="276" w:lineRule="auto"/>
        <w:rPr>
          <w:rFonts w:ascii="Times New Roman" w:hAnsi="Times New Roman" w:cs="Times New Roman"/>
        </w:rPr>
      </w:pPr>
      <w:r w:rsidRPr="00E30AE8">
        <w:rPr>
          <w:rFonts w:ascii="Times New Roman" w:hAnsi="Times New Roman" w:cs="Times New Roman"/>
        </w:rPr>
        <w:t>Congestion control did no need to take over.  We know this because we learned in class that the rate grows exponentially, as shown below, and if needed, it would drop.  There are no sudden drops in our graph.</w:t>
      </w:r>
    </w:p>
    <w:p w14:paraId="4A09E5F2" w14:textId="6891F442" w:rsidR="000C2FAB" w:rsidRPr="00200E66" w:rsidRDefault="00E30AE8" w:rsidP="00E30AE8">
      <w:pPr>
        <w:widowControl w:val="0"/>
        <w:tabs>
          <w:tab w:val="left" w:pos="220"/>
          <w:tab w:val="left" w:pos="720"/>
        </w:tabs>
        <w:autoSpaceDE w:val="0"/>
        <w:autoSpaceDN w:val="0"/>
        <w:adjustRightInd w:val="0"/>
        <w:spacing w:after="293" w:line="276" w:lineRule="auto"/>
        <w:ind w:left="720"/>
        <w:rPr>
          <w:rFonts w:ascii="Times New Roman" w:hAnsi="Times New Roman" w:cs="Times New Roman"/>
        </w:rPr>
      </w:pPr>
      <w:r>
        <w:rPr>
          <w:rFonts w:ascii="Times New Roman" w:hAnsi="Times New Roman" w:cs="Times New Roman"/>
          <w:noProof/>
        </w:rPr>
        <w:drawing>
          <wp:inline distT="0" distB="0" distL="0" distR="0" wp14:anchorId="4BF33202" wp14:editId="776450C0">
            <wp:extent cx="5943600" cy="4552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15-11-22 at 7.59.03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552950"/>
                    </a:xfrm>
                    <a:prstGeom prst="rect">
                      <a:avLst/>
                    </a:prstGeom>
                  </pic:spPr>
                </pic:pic>
              </a:graphicData>
            </a:graphic>
          </wp:inline>
        </w:drawing>
      </w:r>
    </w:p>
    <w:sectPr w:rsidR="000C2FAB" w:rsidRPr="00200E66" w:rsidSect="0055360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92C35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3"/>
    <w:multiLevelType w:val="hybridMultilevel"/>
    <w:tmpl w:val="6E1A3F70"/>
    <w:lvl w:ilvl="0" w:tplc="000000C9">
      <w:start w:val="1"/>
      <w:numFmt w:val="decimal"/>
      <w:lvlText w:val="%1."/>
      <w:lvlJc w:val="left"/>
      <w:pPr>
        <w:ind w:left="720" w:hanging="360"/>
      </w:p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4090001">
      <w:start w:val="1"/>
      <w:numFmt w:val="bullet"/>
      <w:lvlText w:val=""/>
      <w:lvlJc w:val="left"/>
      <w:pPr>
        <w:ind w:left="360" w:hanging="360"/>
      </w:pPr>
      <w:rPr>
        <w:rFonts w:ascii="Symbol" w:hAnsi="Symbol" w:hint="default"/>
      </w:rPr>
    </w:lvl>
    <w:lvl w:ilvl="8" w:tplc="04090001">
      <w:start w:val="1"/>
      <w:numFmt w:val="bullet"/>
      <w:lvlText w:val=""/>
      <w:lvlJc w:val="left"/>
      <w:pPr>
        <w:ind w:left="360" w:hanging="360"/>
      </w:pPr>
      <w:rPr>
        <w:rFonts w:ascii="Symbol" w:hAnsi="Symbol" w:hint="default"/>
      </w:rPr>
    </w:lvl>
  </w:abstractNum>
  <w:abstractNum w:abstractNumId="4">
    <w:nsid w:val="00000004"/>
    <w:multiLevelType w:val="hybridMultilevel"/>
    <w:tmpl w:val="F2567762"/>
    <w:lvl w:ilvl="0" w:tplc="0000012D">
      <w:start w:val="4"/>
      <w:numFmt w:val="decimal"/>
      <w:lvlText w:val="%1."/>
      <w:lvlJc w:val="left"/>
      <w:pPr>
        <w:ind w:left="720" w:hanging="360"/>
      </w:p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04090001">
      <w:start w:val="1"/>
      <w:numFmt w:val="bullet"/>
      <w:lvlText w:val=""/>
      <w:lvlJc w:val="left"/>
      <w:pPr>
        <w:ind w:left="360" w:hanging="360"/>
      </w:pPr>
      <w:rPr>
        <w:rFonts w:ascii="Symbol" w:hAnsi="Symbol" w:hint="default"/>
      </w:rPr>
    </w:lvl>
    <w:lvl w:ilvl="4" w:tplc="FFFFFFFF">
      <w:numFmt w:val="decimal"/>
      <w:lvlText w:val=""/>
      <w:lvlJc w:val="left"/>
    </w:lvl>
    <w:lvl w:ilvl="5" w:tplc="FFFFFFFF">
      <w:numFmt w:val="decimal"/>
      <w:lvlText w:val=""/>
      <w:lvlJc w:val="left"/>
    </w:lvl>
    <w:lvl w:ilvl="6" w:tplc="04090001">
      <w:start w:val="1"/>
      <w:numFmt w:val="bullet"/>
      <w:lvlText w:val=""/>
      <w:lvlJc w:val="left"/>
      <w:pPr>
        <w:ind w:left="360" w:hanging="360"/>
      </w:pPr>
      <w:rPr>
        <w:rFonts w:ascii="Symbol" w:hAnsi="Symbol" w:hint="default"/>
      </w:rPr>
    </w:lvl>
    <w:lvl w:ilvl="7" w:tplc="FFFFFFFF">
      <w:numFmt w:val="decimal"/>
      <w:lvlText w:val=""/>
      <w:lvlJc w:val="left"/>
    </w:lvl>
    <w:lvl w:ilvl="8" w:tplc="FFFFFFFF">
      <w:numFmt w:val="decimal"/>
      <w:lvlText w:val=""/>
      <w:lvlJc w:val="left"/>
    </w:lvl>
  </w:abstractNum>
  <w:abstractNum w:abstractNumId="5">
    <w:nsid w:val="00000005"/>
    <w:multiLevelType w:val="hybridMultilevel"/>
    <w:tmpl w:val="00000005"/>
    <w:lvl w:ilvl="0" w:tplc="00000191">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6"/>
    <w:multiLevelType w:val="hybridMultilevel"/>
    <w:tmpl w:val="00000006"/>
    <w:lvl w:ilvl="0" w:tplc="000001F5">
      <w:start w:val="1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516110"/>
    <w:multiLevelType w:val="hybridMultilevel"/>
    <w:tmpl w:val="C4AE04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771"/>
    <w:rsid w:val="00084D72"/>
    <w:rsid w:val="000C2FAB"/>
    <w:rsid w:val="00166506"/>
    <w:rsid w:val="001F50DA"/>
    <w:rsid w:val="00200E66"/>
    <w:rsid w:val="00335A8E"/>
    <w:rsid w:val="003E4F77"/>
    <w:rsid w:val="004C48C2"/>
    <w:rsid w:val="004D1EB2"/>
    <w:rsid w:val="0050235A"/>
    <w:rsid w:val="005C400C"/>
    <w:rsid w:val="005D029B"/>
    <w:rsid w:val="005E02ED"/>
    <w:rsid w:val="00712F81"/>
    <w:rsid w:val="007717B1"/>
    <w:rsid w:val="008B1911"/>
    <w:rsid w:val="008B7E76"/>
    <w:rsid w:val="00952718"/>
    <w:rsid w:val="00A45771"/>
    <w:rsid w:val="00AA1DF2"/>
    <w:rsid w:val="00C64D6F"/>
    <w:rsid w:val="00C81788"/>
    <w:rsid w:val="00CA6861"/>
    <w:rsid w:val="00CD6FF5"/>
    <w:rsid w:val="00D81DCC"/>
    <w:rsid w:val="00DB5831"/>
    <w:rsid w:val="00E30AE8"/>
    <w:rsid w:val="00E3678A"/>
    <w:rsid w:val="00E52515"/>
    <w:rsid w:val="00E955AD"/>
    <w:rsid w:val="00F9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B4B77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5771"/>
    <w:pPr>
      <w:ind w:left="720"/>
      <w:contextualSpacing/>
    </w:pPr>
  </w:style>
  <w:style w:type="paragraph" w:styleId="ListBullet">
    <w:name w:val="List Bullet"/>
    <w:basedOn w:val="Normal"/>
    <w:uiPriority w:val="99"/>
    <w:unhideWhenUsed/>
    <w:rsid w:val="00712F81"/>
    <w:pPr>
      <w:numPr>
        <w:numId w:val="7"/>
      </w:numPr>
      <w:contextualSpacing/>
    </w:pPr>
  </w:style>
  <w:style w:type="paragraph" w:styleId="BalloonText">
    <w:name w:val="Balloon Text"/>
    <w:basedOn w:val="Normal"/>
    <w:link w:val="BalloonTextChar"/>
    <w:uiPriority w:val="99"/>
    <w:semiHidden/>
    <w:unhideWhenUsed/>
    <w:rsid w:val="008B7E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B7E7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618</Words>
  <Characters>3525</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Joseph Ming-Hong</dc:creator>
  <cp:keywords/>
  <dc:description/>
  <cp:lastModifiedBy>Lai, Joseph Ming-Hong</cp:lastModifiedBy>
  <cp:revision>5</cp:revision>
  <dcterms:created xsi:type="dcterms:W3CDTF">2015-11-22T22:39:00Z</dcterms:created>
  <dcterms:modified xsi:type="dcterms:W3CDTF">2015-11-23T04:18:00Z</dcterms:modified>
</cp:coreProperties>
</file>