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E40" w:rsidRPr="00837154" w:rsidRDefault="00142BF0">
      <w:pPr>
        <w:rPr>
          <w:rFonts w:ascii="DFKai-SB" w:eastAsia="DFKai-SB" w:hAnsi="DFKai-SB"/>
          <w:b/>
          <w:sz w:val="28"/>
          <w:szCs w:val="28"/>
        </w:rPr>
      </w:pPr>
      <w:r w:rsidRPr="00837154">
        <w:rPr>
          <w:rFonts w:ascii="DFKai-SB" w:eastAsia="DFKai-SB" w:hAnsi="DFKai-SB"/>
          <w:b/>
          <w:sz w:val="28"/>
          <w:szCs w:val="28"/>
          <w:lang w:eastAsia="zh-TW"/>
        </w:rPr>
        <w:t>Part_A:</w:t>
      </w:r>
      <w:r w:rsidRPr="00837154">
        <w:rPr>
          <w:rFonts w:ascii="DFKai-SB" w:eastAsia="DFKai-SB" w:hAnsi="DFKai-SB" w:hint="eastAsia"/>
          <w:b/>
          <w:sz w:val="28"/>
          <w:szCs w:val="28"/>
          <w:lang w:eastAsia="zh-TW"/>
        </w:rPr>
        <w:t>資料初步統計</w:t>
      </w:r>
    </w:p>
    <w:p w:rsidR="00AB2E40" w:rsidRPr="00837154" w:rsidRDefault="00AB2E40">
      <w:pPr>
        <w:rPr>
          <w:rFonts w:ascii="DFKai-SB" w:eastAsia="DFKai-SB" w:hAnsi="DFKai-SB"/>
          <w:b/>
          <w:i/>
          <w:sz w:val="28"/>
          <w:szCs w:val="28"/>
        </w:rPr>
      </w:pPr>
    </w:p>
    <w:p w:rsidR="00BA63F8" w:rsidRPr="00837154" w:rsidRDefault="00142BF0">
      <w:pPr>
        <w:rPr>
          <w:rFonts w:ascii="DFKai-SB" w:eastAsia="DFKai-SB" w:hAnsi="DFKai-SB"/>
          <w:b/>
          <w:i/>
          <w:szCs w:val="21"/>
        </w:rPr>
      </w:pPr>
      <w:r w:rsidRPr="00837154">
        <w:rPr>
          <w:rFonts w:ascii="DFKai-SB" w:eastAsia="DFKai-SB" w:hAnsi="DFKai-SB"/>
          <w:b/>
          <w:i/>
          <w:szCs w:val="21"/>
          <w:lang w:eastAsia="zh-TW"/>
        </w:rPr>
        <w:t>Stage1:</w:t>
      </w:r>
      <w:r w:rsidRPr="00837154">
        <w:rPr>
          <w:rFonts w:ascii="DFKai-SB" w:eastAsia="DFKai-SB" w:hAnsi="DFKai-SB" w:hint="eastAsia"/>
          <w:b/>
          <w:i/>
          <w:szCs w:val="21"/>
          <w:lang w:eastAsia="zh-TW"/>
        </w:rPr>
        <w:t>分析會員的消費維度（按時間變化）</w:t>
      </w:r>
    </w:p>
    <w:p w:rsidR="005D20A2" w:rsidRPr="00837154" w:rsidRDefault="00142BF0">
      <w:pPr>
        <w:rPr>
          <w:rFonts w:ascii="DFKai-SB" w:eastAsia="DFKai-SB" w:hAnsi="DFKai-SB"/>
          <w:b/>
          <w:szCs w:val="21"/>
        </w:rPr>
      </w:pPr>
      <w:r w:rsidRPr="00837154">
        <w:rPr>
          <w:rFonts w:ascii="DFKai-SB" w:eastAsia="DFKai-SB" w:hAnsi="DFKai-SB" w:hint="eastAsia"/>
          <w:b/>
          <w:szCs w:val="21"/>
          <w:lang w:eastAsia="zh-TW"/>
        </w:rPr>
        <w:t>基礎維度：</w:t>
      </w:r>
    </w:p>
    <w:p w:rsidR="001A68DC" w:rsidRPr="00837154" w:rsidRDefault="00142BF0" w:rsidP="001A68DC">
      <w:pPr>
        <w:ind w:firstLine="420"/>
        <w:rPr>
          <w:rFonts w:ascii="DFKai-SB" w:eastAsia="DFKai-SB" w:hAnsi="DFKai-SB"/>
          <w:szCs w:val="21"/>
        </w:rPr>
      </w:pPr>
      <w:r w:rsidRPr="00837154">
        <w:rPr>
          <w:rFonts w:ascii="DFKai-SB" w:eastAsia="DFKai-SB" w:hAnsi="DFKai-SB"/>
          <w:szCs w:val="21"/>
          <w:lang w:eastAsia="zh-TW"/>
        </w:rPr>
        <w:t>A</w:t>
      </w:r>
      <w:r w:rsidRPr="00837154">
        <w:rPr>
          <w:rFonts w:ascii="DFKai-SB" w:eastAsia="DFKai-SB" w:hAnsi="DFKai-SB" w:hint="eastAsia"/>
          <w:szCs w:val="21"/>
          <w:lang w:eastAsia="zh-TW"/>
        </w:rPr>
        <w:t>，累計消費天數、累計消費單數、累計消費件數、累計消費金額、消費品類數目、消費品牌數目、最後消費時間距離、第一次消費間隔天數、</w:t>
      </w:r>
    </w:p>
    <w:p w:rsidR="001A68DC" w:rsidRPr="00837154" w:rsidRDefault="00142BF0" w:rsidP="00822760">
      <w:pPr>
        <w:ind w:firstLine="420"/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/>
          <w:szCs w:val="21"/>
          <w:lang w:eastAsia="zh-TW"/>
        </w:rPr>
        <w:t>B</w:t>
      </w:r>
      <w:r w:rsidRPr="00837154">
        <w:rPr>
          <w:rFonts w:ascii="DFKai-SB" w:eastAsia="DFKai-SB" w:hAnsi="DFKai-SB" w:hint="eastAsia"/>
          <w:szCs w:val="21"/>
          <w:lang w:eastAsia="zh-TW"/>
        </w:rPr>
        <w:t>，平均消費間隔天數</w:t>
      </w:r>
    </w:p>
    <w:p w:rsidR="00DA3E1F" w:rsidRPr="00837154" w:rsidRDefault="00142BF0" w:rsidP="00822760">
      <w:pPr>
        <w:ind w:firstLine="420"/>
        <w:rPr>
          <w:rFonts w:ascii="DFKai-SB" w:eastAsia="DFKai-SB" w:hAnsi="DFKai-SB"/>
          <w:color w:val="FF0000"/>
          <w:szCs w:val="21"/>
        </w:rPr>
      </w:pPr>
      <w:r w:rsidRPr="00837154">
        <w:rPr>
          <w:rFonts w:ascii="DFKai-SB" w:eastAsia="DFKai-SB" w:hAnsi="DFKai-SB"/>
          <w:szCs w:val="21"/>
          <w:lang w:eastAsia="zh-TW"/>
        </w:rPr>
        <w:t>C</w:t>
      </w:r>
      <w:r w:rsidRPr="00837154">
        <w:rPr>
          <w:rFonts w:ascii="DFKai-SB" w:eastAsia="DFKai-SB" w:hAnsi="DFKai-SB" w:hint="eastAsia"/>
          <w:szCs w:val="21"/>
          <w:lang w:eastAsia="zh-TW"/>
        </w:rPr>
        <w:t>，</w:t>
      </w:r>
      <w:r w:rsidRPr="00837154">
        <w:rPr>
          <w:rFonts w:ascii="DFKai-SB" w:eastAsia="DFKai-SB" w:hAnsi="DFKai-SB" w:hint="eastAsia"/>
          <w:color w:val="FF0000"/>
          <w:szCs w:val="21"/>
          <w:lang w:eastAsia="zh-TW"/>
        </w:rPr>
        <w:t>積分</w:t>
      </w:r>
    </w:p>
    <w:p w:rsidR="00126D34" w:rsidRPr="00837154" w:rsidRDefault="00142BF0">
      <w:pPr>
        <w:rPr>
          <w:rFonts w:ascii="DFKai-SB" w:eastAsia="DFKai-SB" w:hAnsi="DFKai-SB"/>
          <w:b/>
          <w:szCs w:val="21"/>
        </w:rPr>
      </w:pPr>
      <w:r w:rsidRPr="00837154">
        <w:rPr>
          <w:rFonts w:ascii="DFKai-SB" w:eastAsia="DFKai-SB" w:hAnsi="DFKai-SB" w:hint="eastAsia"/>
          <w:b/>
          <w:szCs w:val="21"/>
          <w:lang w:eastAsia="zh-TW"/>
        </w:rPr>
        <w:t>衍生維度</w:t>
      </w:r>
      <w:r w:rsidRPr="00837154">
        <w:rPr>
          <w:rFonts w:ascii="DFKai-SB" w:eastAsia="DFKai-SB" w:hAnsi="DFKai-SB"/>
          <w:b/>
          <w:szCs w:val="21"/>
          <w:lang w:eastAsia="zh-TW"/>
        </w:rPr>
        <w:t>:</w:t>
      </w:r>
    </w:p>
    <w:p w:rsidR="0068165E" w:rsidRPr="00837154" w:rsidRDefault="00142BF0" w:rsidP="0068165E">
      <w:pPr>
        <w:ind w:firstLine="420"/>
        <w:rPr>
          <w:rFonts w:ascii="DFKai-SB" w:eastAsia="DFKai-SB" w:hAnsi="DFKai-SB"/>
          <w:szCs w:val="21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品類的單數、額度</w:t>
      </w:r>
    </w:p>
    <w:p w:rsidR="000D3AB6" w:rsidRPr="00837154" w:rsidRDefault="00142BF0">
      <w:pPr>
        <w:rPr>
          <w:rFonts w:ascii="DFKai-SB" w:eastAsia="DFKai-SB" w:hAnsi="DFKai-SB"/>
          <w:szCs w:val="21"/>
        </w:rPr>
      </w:pPr>
      <w:r w:rsidRPr="00837154">
        <w:rPr>
          <w:rFonts w:ascii="DFKai-SB" w:eastAsia="DFKai-SB" w:hAnsi="DFKai-SB" w:hint="eastAsia"/>
          <w:b/>
          <w:szCs w:val="21"/>
          <w:lang w:eastAsia="zh-TW"/>
        </w:rPr>
        <w:t>分析分佈及關係</w:t>
      </w:r>
      <w:r w:rsidRPr="00837154">
        <w:rPr>
          <w:rFonts w:ascii="DFKai-SB" w:eastAsia="DFKai-SB" w:hAnsi="DFKai-SB" w:hint="eastAsia"/>
          <w:szCs w:val="21"/>
          <w:lang w:eastAsia="zh-TW"/>
        </w:rPr>
        <w:t>：</w:t>
      </w:r>
    </w:p>
    <w:p w:rsidR="00BD5F9A" w:rsidRPr="00837154" w:rsidRDefault="00142BF0" w:rsidP="00AD1928">
      <w:pPr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對數正態的有：</w:t>
      </w:r>
    </w:p>
    <w:p w:rsidR="000D3AB6" w:rsidRPr="00837154" w:rsidRDefault="00142BF0" w:rsidP="00BD5F9A">
      <w:pPr>
        <w:ind w:firstLine="420"/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平均消費間隔天數、累計消費金額、平均每件消費金額、平均每天消費金額；</w:t>
      </w:r>
    </w:p>
    <w:p w:rsidR="00BD5F9A" w:rsidRPr="00837154" w:rsidRDefault="00142BF0">
      <w:pPr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較強正相關關係有：</w:t>
      </w:r>
    </w:p>
    <w:p w:rsidR="000D3AB6" w:rsidRPr="00837154" w:rsidRDefault="00142BF0" w:rsidP="00913FD4">
      <w:pPr>
        <w:ind w:firstLine="420"/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累計消費件數</w:t>
      </w:r>
      <w:r w:rsidRPr="00837154">
        <w:rPr>
          <w:rFonts w:ascii="DFKai-SB" w:eastAsia="DFKai-SB" w:hAnsi="DFKai-SB"/>
          <w:szCs w:val="21"/>
          <w:lang w:eastAsia="zh-TW"/>
        </w:rPr>
        <w:t>-</w:t>
      </w:r>
      <w:r w:rsidRPr="00837154">
        <w:rPr>
          <w:rFonts w:ascii="DFKai-SB" w:eastAsia="DFKai-SB" w:hAnsi="DFKai-SB" w:hint="eastAsia"/>
          <w:szCs w:val="21"/>
          <w:lang w:eastAsia="zh-TW"/>
        </w:rPr>
        <w:t>累計消費金額、平均每件消費金額</w:t>
      </w:r>
      <w:r w:rsidRPr="00837154">
        <w:rPr>
          <w:rFonts w:ascii="DFKai-SB" w:eastAsia="DFKai-SB" w:hAnsi="DFKai-SB"/>
          <w:szCs w:val="21"/>
          <w:lang w:eastAsia="zh-TW"/>
        </w:rPr>
        <w:t>-</w:t>
      </w:r>
      <w:r w:rsidRPr="00837154">
        <w:rPr>
          <w:rFonts w:ascii="DFKai-SB" w:eastAsia="DFKai-SB" w:hAnsi="DFKai-SB" w:hint="eastAsia"/>
          <w:szCs w:val="21"/>
          <w:lang w:eastAsia="zh-TW"/>
        </w:rPr>
        <w:t>平均每天消費金額；</w:t>
      </w:r>
    </w:p>
    <w:p w:rsidR="00252F26" w:rsidRPr="00837154" w:rsidRDefault="00252F26" w:rsidP="00A2383B">
      <w:pPr>
        <w:rPr>
          <w:rFonts w:ascii="DFKai-SB" w:eastAsia="DFKai-SB" w:hAnsi="DFKai-SB"/>
          <w:b/>
          <w:i/>
          <w:szCs w:val="21"/>
        </w:rPr>
      </w:pPr>
    </w:p>
    <w:p w:rsidR="00A2383B" w:rsidRPr="00837154" w:rsidRDefault="00142BF0" w:rsidP="00A2383B">
      <w:pPr>
        <w:rPr>
          <w:rFonts w:ascii="DFKai-SB" w:eastAsia="DFKai-SB" w:hAnsi="DFKai-SB"/>
          <w:b/>
          <w:i/>
          <w:szCs w:val="21"/>
        </w:rPr>
      </w:pPr>
      <w:r w:rsidRPr="00837154">
        <w:rPr>
          <w:rFonts w:ascii="DFKai-SB" w:eastAsia="DFKai-SB" w:hAnsi="DFKai-SB"/>
          <w:b/>
          <w:i/>
          <w:szCs w:val="21"/>
          <w:lang w:eastAsia="zh-TW"/>
        </w:rPr>
        <w:t>Stage2:</w:t>
      </w:r>
      <w:r w:rsidRPr="00837154">
        <w:rPr>
          <w:rFonts w:ascii="DFKai-SB" w:eastAsia="DFKai-SB" w:hAnsi="DFKai-SB" w:hint="eastAsia"/>
          <w:b/>
          <w:i/>
          <w:szCs w:val="21"/>
          <w:lang w:eastAsia="zh-TW"/>
        </w:rPr>
        <w:t>關聯會員品牌品類資料（按時間變化）</w:t>
      </w:r>
    </w:p>
    <w:p w:rsidR="003A6D7D" w:rsidRPr="00837154" w:rsidRDefault="00142BF0">
      <w:pPr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品牌偏好（單量，金額）</w:t>
      </w:r>
    </w:p>
    <w:p w:rsidR="000D53AA" w:rsidRPr="00837154" w:rsidRDefault="00142BF0">
      <w:pPr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品牌單數</w:t>
      </w:r>
      <w:r w:rsidRPr="00837154">
        <w:rPr>
          <w:rFonts w:ascii="DFKai-SB" w:eastAsia="DFKai-SB" w:hAnsi="DFKai-SB"/>
          <w:szCs w:val="21"/>
          <w:lang w:eastAsia="zh-TW"/>
        </w:rPr>
        <w:t>,</w:t>
      </w:r>
      <w:r w:rsidRPr="00837154">
        <w:rPr>
          <w:rFonts w:ascii="DFKai-SB" w:eastAsia="DFKai-SB" w:hAnsi="DFKai-SB" w:hint="eastAsia"/>
          <w:szCs w:val="21"/>
          <w:lang w:eastAsia="zh-TW"/>
        </w:rPr>
        <w:t>額度</w:t>
      </w:r>
      <w:r w:rsidRPr="00837154">
        <w:rPr>
          <w:rFonts w:ascii="DFKai-SB" w:eastAsia="DFKai-SB" w:hAnsi="DFKai-SB"/>
          <w:szCs w:val="21"/>
          <w:lang w:eastAsia="zh-TW"/>
        </w:rPr>
        <w:t>,</w:t>
      </w:r>
      <w:r w:rsidRPr="00837154">
        <w:rPr>
          <w:rFonts w:ascii="DFKai-SB" w:eastAsia="DFKai-SB" w:hAnsi="DFKai-SB" w:hint="eastAsia"/>
          <w:szCs w:val="21"/>
          <w:lang w:eastAsia="zh-TW"/>
        </w:rPr>
        <w:t>平均品牌單數衡量會員的品牌集中度</w:t>
      </w:r>
      <w:r w:rsidRPr="00837154">
        <w:rPr>
          <w:rFonts w:ascii="DFKai-SB" w:eastAsia="DFKai-SB" w:hAnsi="DFKai-SB"/>
          <w:szCs w:val="21"/>
          <w:lang w:eastAsia="zh-TW"/>
        </w:rPr>
        <w:t>,</w:t>
      </w:r>
      <w:r w:rsidRPr="00837154">
        <w:rPr>
          <w:rFonts w:ascii="DFKai-SB" w:eastAsia="DFKai-SB" w:hAnsi="DFKai-SB" w:hint="eastAsia"/>
          <w:szCs w:val="21"/>
          <w:lang w:eastAsia="zh-TW"/>
        </w:rPr>
        <w:t>品牌大類的單數分佈衡量</w:t>
      </w:r>
    </w:p>
    <w:p w:rsidR="001E3C1F" w:rsidRPr="00837154" w:rsidRDefault="001E3C1F">
      <w:pPr>
        <w:rPr>
          <w:rFonts w:ascii="DFKai-SB" w:eastAsia="DFKai-SB" w:hAnsi="DFKai-SB"/>
          <w:szCs w:val="21"/>
          <w:lang w:eastAsia="zh-TW"/>
        </w:rPr>
      </w:pPr>
    </w:p>
    <w:p w:rsidR="001E3C1F" w:rsidRPr="00837154" w:rsidRDefault="00142BF0" w:rsidP="001E3C1F">
      <w:pPr>
        <w:rPr>
          <w:rFonts w:ascii="DFKai-SB" w:eastAsia="DFKai-SB" w:hAnsi="DFKai-SB"/>
          <w:b/>
          <w:i/>
          <w:szCs w:val="21"/>
        </w:rPr>
      </w:pPr>
      <w:r w:rsidRPr="00837154">
        <w:rPr>
          <w:rFonts w:ascii="DFKai-SB" w:eastAsia="DFKai-SB" w:hAnsi="DFKai-SB"/>
          <w:b/>
          <w:i/>
          <w:szCs w:val="21"/>
          <w:lang w:eastAsia="zh-TW"/>
        </w:rPr>
        <w:t>Stage3:</w:t>
      </w:r>
      <w:r w:rsidRPr="00837154">
        <w:rPr>
          <w:rFonts w:ascii="DFKai-SB" w:eastAsia="DFKai-SB" w:hAnsi="DFKai-SB" w:hint="eastAsia"/>
          <w:b/>
          <w:i/>
          <w:szCs w:val="21"/>
          <w:lang w:eastAsia="zh-TW"/>
        </w:rPr>
        <w:t>關聯會員的個人資料（不按時間變化）</w:t>
      </w:r>
    </w:p>
    <w:p w:rsidR="001E3C1F" w:rsidRPr="00837154" w:rsidRDefault="00142BF0" w:rsidP="001E3C1F">
      <w:pPr>
        <w:ind w:firstLine="420"/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性別、擁有車情況、年齡、戶籍地區</w:t>
      </w:r>
    </w:p>
    <w:p w:rsidR="001E3C1F" w:rsidRPr="00837154" w:rsidRDefault="00142BF0" w:rsidP="001E3C1F">
      <w:pPr>
        <w:rPr>
          <w:rFonts w:ascii="DFKai-SB" w:eastAsia="DFKai-SB" w:hAnsi="DFKai-SB"/>
          <w:szCs w:val="21"/>
        </w:rPr>
      </w:pPr>
      <w:r w:rsidRPr="00837154">
        <w:rPr>
          <w:rFonts w:ascii="DFKai-SB" w:eastAsia="DFKai-SB" w:hAnsi="DFKai-SB" w:hint="eastAsia"/>
          <w:b/>
          <w:szCs w:val="21"/>
          <w:lang w:eastAsia="zh-TW"/>
        </w:rPr>
        <w:t>分析分佈及關係</w:t>
      </w:r>
      <w:r w:rsidRPr="00837154">
        <w:rPr>
          <w:rFonts w:ascii="DFKai-SB" w:eastAsia="DFKai-SB" w:hAnsi="DFKai-SB" w:hint="eastAsia"/>
          <w:szCs w:val="21"/>
          <w:lang w:eastAsia="zh-TW"/>
        </w:rPr>
        <w:t>：</w:t>
      </w:r>
    </w:p>
    <w:p w:rsidR="001E3C1F" w:rsidRPr="00837154" w:rsidRDefault="00142BF0" w:rsidP="008D42FA">
      <w:pPr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對數正態的有：年齡</w:t>
      </w:r>
    </w:p>
    <w:p w:rsidR="00C36986" w:rsidRPr="00837154" w:rsidRDefault="00C36986" w:rsidP="001E3C1F">
      <w:pPr>
        <w:ind w:firstLine="420"/>
        <w:rPr>
          <w:rFonts w:ascii="DFKai-SB" w:eastAsia="DFKai-SB" w:hAnsi="DFKai-SB"/>
          <w:szCs w:val="21"/>
        </w:rPr>
      </w:pPr>
    </w:p>
    <w:p w:rsidR="00B11795" w:rsidRPr="00837154" w:rsidRDefault="00142BF0">
      <w:pPr>
        <w:rPr>
          <w:rFonts w:ascii="DFKai-SB" w:eastAsia="DFKai-SB" w:hAnsi="DFKai-SB"/>
          <w:b/>
          <w:i/>
          <w:szCs w:val="21"/>
          <w:lang w:eastAsia="zh-TW"/>
        </w:rPr>
      </w:pPr>
      <w:r w:rsidRPr="00837154">
        <w:rPr>
          <w:rFonts w:ascii="DFKai-SB" w:eastAsia="DFKai-SB" w:hAnsi="DFKai-SB"/>
          <w:b/>
          <w:i/>
          <w:szCs w:val="21"/>
          <w:lang w:eastAsia="zh-TW"/>
        </w:rPr>
        <w:t>Stage4:</w:t>
      </w:r>
      <w:r w:rsidRPr="00837154">
        <w:rPr>
          <w:rFonts w:ascii="DFKai-SB" w:eastAsia="DFKai-SB" w:hAnsi="DFKai-SB" w:hint="eastAsia"/>
          <w:b/>
          <w:i/>
          <w:szCs w:val="21"/>
          <w:lang w:eastAsia="zh-TW"/>
        </w:rPr>
        <w:t>計算衍生維度</w:t>
      </w:r>
    </w:p>
    <w:p w:rsidR="00822760" w:rsidRPr="00837154" w:rsidRDefault="00142BF0" w:rsidP="00822760">
      <w:pPr>
        <w:ind w:firstLine="420"/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平均每天消費金額、平均每單消費金額、平均每件消費金額、天均單、單均件</w:t>
      </w:r>
    </w:p>
    <w:p w:rsidR="00211098" w:rsidRPr="00837154" w:rsidRDefault="00211098" w:rsidP="00822760">
      <w:pPr>
        <w:ind w:firstLine="420"/>
        <w:rPr>
          <w:rFonts w:ascii="DFKai-SB" w:eastAsia="DFKai-SB" w:hAnsi="DFKai-SB"/>
          <w:szCs w:val="21"/>
          <w:lang w:eastAsia="zh-TW"/>
        </w:rPr>
      </w:pPr>
    </w:p>
    <w:p w:rsidR="009242BC" w:rsidRPr="00837154" w:rsidRDefault="009242BC" w:rsidP="00822760">
      <w:pPr>
        <w:ind w:firstLine="420"/>
        <w:rPr>
          <w:rFonts w:ascii="DFKai-SB" w:eastAsia="DFKai-SB" w:hAnsi="DFKai-SB"/>
          <w:szCs w:val="21"/>
          <w:lang w:eastAsia="zh-TW"/>
        </w:rPr>
      </w:pPr>
    </w:p>
    <w:p w:rsidR="009242BC" w:rsidRPr="00837154" w:rsidRDefault="009242BC" w:rsidP="00822760">
      <w:pPr>
        <w:ind w:firstLine="420"/>
        <w:rPr>
          <w:rFonts w:ascii="DFKai-SB" w:eastAsia="DFKai-SB" w:hAnsi="DFKai-SB"/>
          <w:szCs w:val="21"/>
          <w:lang w:eastAsia="zh-TW"/>
        </w:rPr>
      </w:pPr>
    </w:p>
    <w:p w:rsidR="009242BC" w:rsidRPr="00837154" w:rsidRDefault="009242BC" w:rsidP="00822760">
      <w:pPr>
        <w:ind w:firstLine="420"/>
        <w:rPr>
          <w:rFonts w:ascii="DFKai-SB" w:eastAsia="DFKai-SB" w:hAnsi="DFKai-SB"/>
          <w:szCs w:val="21"/>
          <w:lang w:eastAsia="zh-TW"/>
        </w:rPr>
      </w:pPr>
    </w:p>
    <w:p w:rsidR="009242BC" w:rsidRPr="00837154" w:rsidRDefault="009242BC" w:rsidP="00822760">
      <w:pPr>
        <w:ind w:firstLine="420"/>
        <w:rPr>
          <w:rFonts w:ascii="DFKai-SB" w:eastAsia="DFKai-SB" w:hAnsi="DFKai-SB"/>
          <w:szCs w:val="21"/>
          <w:lang w:eastAsia="zh-TW"/>
        </w:rPr>
      </w:pPr>
    </w:p>
    <w:p w:rsidR="009242BC" w:rsidRPr="00837154" w:rsidRDefault="009242BC" w:rsidP="00822760">
      <w:pPr>
        <w:ind w:firstLine="420"/>
        <w:rPr>
          <w:rFonts w:ascii="DFKai-SB" w:eastAsia="DFKai-SB" w:hAnsi="DFKai-SB"/>
          <w:szCs w:val="21"/>
          <w:lang w:eastAsia="zh-TW"/>
        </w:rPr>
      </w:pPr>
    </w:p>
    <w:p w:rsidR="009242BC" w:rsidRPr="00837154" w:rsidRDefault="009242BC" w:rsidP="00822760">
      <w:pPr>
        <w:ind w:firstLine="420"/>
        <w:rPr>
          <w:rFonts w:ascii="DFKai-SB" w:eastAsia="DFKai-SB" w:hAnsi="DFKai-SB"/>
          <w:szCs w:val="21"/>
          <w:lang w:eastAsia="zh-TW"/>
        </w:rPr>
      </w:pPr>
    </w:p>
    <w:p w:rsidR="009242BC" w:rsidRPr="00837154" w:rsidRDefault="009242BC" w:rsidP="00822760">
      <w:pPr>
        <w:ind w:firstLine="420"/>
        <w:rPr>
          <w:rFonts w:ascii="DFKai-SB" w:eastAsia="DFKai-SB" w:hAnsi="DFKai-SB"/>
          <w:szCs w:val="21"/>
          <w:lang w:eastAsia="zh-TW"/>
        </w:rPr>
      </w:pPr>
    </w:p>
    <w:p w:rsidR="009242BC" w:rsidRPr="00837154" w:rsidRDefault="009242BC" w:rsidP="00822760">
      <w:pPr>
        <w:ind w:firstLine="420"/>
        <w:rPr>
          <w:rFonts w:ascii="DFKai-SB" w:eastAsia="DFKai-SB" w:hAnsi="DFKai-SB"/>
          <w:szCs w:val="21"/>
          <w:lang w:eastAsia="zh-TW"/>
        </w:rPr>
      </w:pPr>
    </w:p>
    <w:p w:rsidR="009242BC" w:rsidRPr="00837154" w:rsidRDefault="009242BC" w:rsidP="00822760">
      <w:pPr>
        <w:ind w:firstLine="420"/>
        <w:rPr>
          <w:rFonts w:ascii="DFKai-SB" w:eastAsia="DFKai-SB" w:hAnsi="DFKai-SB"/>
          <w:szCs w:val="21"/>
          <w:lang w:eastAsia="zh-TW"/>
        </w:rPr>
      </w:pPr>
    </w:p>
    <w:p w:rsidR="009242BC" w:rsidRPr="00837154" w:rsidRDefault="009242BC" w:rsidP="00822760">
      <w:pPr>
        <w:ind w:firstLine="420"/>
        <w:rPr>
          <w:rFonts w:ascii="DFKai-SB" w:eastAsia="DFKai-SB" w:hAnsi="DFKai-SB"/>
          <w:szCs w:val="21"/>
          <w:lang w:eastAsia="zh-TW"/>
        </w:rPr>
      </w:pPr>
    </w:p>
    <w:p w:rsidR="009242BC" w:rsidRPr="00837154" w:rsidRDefault="009242BC" w:rsidP="00822760">
      <w:pPr>
        <w:ind w:firstLine="420"/>
        <w:rPr>
          <w:rFonts w:ascii="DFKai-SB" w:eastAsia="DFKai-SB" w:hAnsi="DFKai-SB"/>
          <w:szCs w:val="21"/>
          <w:lang w:eastAsia="zh-TW"/>
        </w:rPr>
      </w:pPr>
    </w:p>
    <w:p w:rsidR="009242BC" w:rsidRPr="00837154" w:rsidRDefault="009242BC" w:rsidP="00822760">
      <w:pPr>
        <w:ind w:firstLine="420"/>
        <w:rPr>
          <w:rFonts w:ascii="DFKai-SB" w:eastAsia="DFKai-SB" w:hAnsi="DFKai-SB"/>
          <w:szCs w:val="21"/>
          <w:lang w:eastAsia="zh-TW"/>
        </w:rPr>
      </w:pPr>
    </w:p>
    <w:p w:rsidR="009242BC" w:rsidRPr="00837154" w:rsidRDefault="009242BC" w:rsidP="00822760">
      <w:pPr>
        <w:ind w:firstLine="420"/>
        <w:rPr>
          <w:rFonts w:ascii="DFKai-SB" w:eastAsia="DFKai-SB" w:hAnsi="DFKai-SB"/>
          <w:szCs w:val="21"/>
          <w:lang w:eastAsia="zh-TW"/>
        </w:rPr>
      </w:pPr>
    </w:p>
    <w:p w:rsidR="009242BC" w:rsidRPr="00837154" w:rsidRDefault="009242BC" w:rsidP="00822760">
      <w:pPr>
        <w:ind w:firstLine="420"/>
        <w:rPr>
          <w:rFonts w:ascii="DFKai-SB" w:eastAsia="DFKai-SB" w:hAnsi="DFKai-SB" w:hint="eastAsia"/>
          <w:szCs w:val="21"/>
          <w:lang w:eastAsia="zh-TW"/>
        </w:rPr>
      </w:pPr>
    </w:p>
    <w:p w:rsidR="00211098" w:rsidRPr="00837154" w:rsidRDefault="00142BF0" w:rsidP="00211098">
      <w:pPr>
        <w:rPr>
          <w:rFonts w:ascii="DFKai-SB" w:eastAsia="DFKai-SB" w:hAnsi="DFKai-SB"/>
          <w:b/>
          <w:i/>
          <w:szCs w:val="21"/>
        </w:rPr>
      </w:pPr>
      <w:r w:rsidRPr="00837154">
        <w:rPr>
          <w:rFonts w:ascii="DFKai-SB" w:eastAsia="DFKai-SB" w:hAnsi="DFKai-SB"/>
          <w:b/>
          <w:i/>
          <w:szCs w:val="21"/>
          <w:lang w:eastAsia="zh-TW"/>
        </w:rPr>
        <w:lastRenderedPageBreak/>
        <w:t>Stage5:</w:t>
      </w:r>
      <w:r w:rsidRPr="00837154">
        <w:rPr>
          <w:rFonts w:ascii="DFKai-SB" w:eastAsia="DFKai-SB" w:hAnsi="DFKai-SB" w:hint="eastAsia"/>
          <w:b/>
          <w:i/>
          <w:szCs w:val="21"/>
          <w:lang w:eastAsia="zh-TW"/>
        </w:rPr>
        <w:t>按照維度劃分標籤</w:t>
      </w:r>
    </w:p>
    <w:p w:rsidR="007E4D4E" w:rsidRPr="00837154" w:rsidRDefault="00142BF0" w:rsidP="00B65A29">
      <w:pPr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分類型變數：是否有車、性別、地區</w:t>
      </w:r>
    </w:p>
    <w:p w:rsidR="00B11795" w:rsidRPr="00837154" w:rsidRDefault="00142BF0" w:rsidP="00244B58">
      <w:pPr>
        <w:rPr>
          <w:rFonts w:ascii="DFKai-SB" w:eastAsia="DFKai-SB" w:hAnsi="DFKai-SB"/>
          <w:b/>
          <w:szCs w:val="21"/>
        </w:rPr>
      </w:pPr>
      <w:r w:rsidRPr="00837154">
        <w:rPr>
          <w:rFonts w:ascii="DFKai-SB" w:eastAsia="DFKai-SB" w:hAnsi="DFKai-SB" w:hint="eastAsia"/>
          <w:b/>
          <w:szCs w:val="21"/>
          <w:lang w:eastAsia="zh-TW"/>
        </w:rPr>
        <w:t>區間分佈及主要劃分：</w:t>
      </w:r>
    </w:p>
    <w:p w:rsidR="00D97E9B" w:rsidRPr="00837154" w:rsidRDefault="00142BF0" w:rsidP="00D97E9B">
      <w:pPr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偏分類型（非正態分佈，主要數目集中在少數值上，分別以最小值、占比在</w:t>
      </w:r>
      <w:r w:rsidRPr="00837154">
        <w:rPr>
          <w:rFonts w:ascii="DFKai-SB" w:eastAsia="DFKai-SB" w:hAnsi="DFKai-SB"/>
          <w:szCs w:val="21"/>
          <w:lang w:eastAsia="zh-TW"/>
        </w:rPr>
        <w:t>50%</w:t>
      </w:r>
      <w:r w:rsidRPr="00837154">
        <w:rPr>
          <w:rFonts w:ascii="DFKai-SB" w:eastAsia="DFKai-SB" w:hAnsi="DFKai-SB" w:hint="eastAsia"/>
          <w:szCs w:val="21"/>
          <w:lang w:eastAsia="zh-TW"/>
        </w:rPr>
        <w:t>、</w:t>
      </w:r>
      <w:r w:rsidRPr="00837154">
        <w:rPr>
          <w:rFonts w:ascii="DFKai-SB" w:eastAsia="DFKai-SB" w:hAnsi="DFKai-SB"/>
          <w:szCs w:val="21"/>
          <w:lang w:eastAsia="zh-TW"/>
        </w:rPr>
        <w:t>75%</w:t>
      </w:r>
      <w:r w:rsidRPr="00837154">
        <w:rPr>
          <w:rFonts w:ascii="DFKai-SB" w:eastAsia="DFKai-SB" w:hAnsi="DFKai-SB" w:hint="eastAsia"/>
          <w:szCs w:val="21"/>
          <w:lang w:eastAsia="zh-TW"/>
        </w:rPr>
        <w:t>劃分區間）：</w:t>
      </w:r>
    </w:p>
    <w:p w:rsidR="00D97E9B" w:rsidRPr="00837154" w:rsidRDefault="00142BF0" w:rsidP="00C95097">
      <w:pPr>
        <w:ind w:firstLine="420"/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消費天數為</w:t>
      </w:r>
      <w:r w:rsidRPr="00837154">
        <w:rPr>
          <w:rFonts w:ascii="DFKai-SB" w:eastAsia="DFKai-SB" w:hAnsi="DFKai-SB"/>
          <w:szCs w:val="21"/>
          <w:lang w:eastAsia="zh-TW"/>
        </w:rPr>
        <w:t xml:space="preserve">1 </w:t>
      </w:r>
      <w:r w:rsidRPr="00837154">
        <w:rPr>
          <w:rFonts w:ascii="DFKai-SB" w:eastAsia="DFKai-SB" w:hAnsi="DFKai-SB" w:hint="eastAsia"/>
          <w:szCs w:val="21"/>
          <w:lang w:eastAsia="zh-TW"/>
        </w:rPr>
        <w:t>的會員、總天數（</w:t>
      </w:r>
      <w:r w:rsidRPr="00837154">
        <w:rPr>
          <w:rFonts w:ascii="DFKai-SB" w:eastAsia="DFKai-SB" w:hAnsi="DFKai-SB"/>
          <w:szCs w:val="21"/>
          <w:lang w:eastAsia="zh-TW"/>
        </w:rPr>
        <w:t>1,2~4,5~11,12</w:t>
      </w:r>
      <w:r w:rsidRPr="00837154">
        <w:rPr>
          <w:rFonts w:ascii="DFKai-SB" w:eastAsia="DFKai-SB" w:hAnsi="DFKai-SB" w:hint="eastAsia"/>
          <w:szCs w:val="21"/>
          <w:lang w:eastAsia="zh-TW"/>
        </w:rPr>
        <w:t>以上）、總單數（</w:t>
      </w:r>
      <w:r w:rsidRPr="00837154">
        <w:rPr>
          <w:rFonts w:ascii="DFKai-SB" w:eastAsia="DFKai-SB" w:hAnsi="DFKai-SB"/>
          <w:szCs w:val="21"/>
          <w:lang w:eastAsia="zh-TW"/>
        </w:rPr>
        <w:t>1,2~6,7~15,16</w:t>
      </w:r>
      <w:r w:rsidRPr="00837154">
        <w:rPr>
          <w:rFonts w:ascii="DFKai-SB" w:eastAsia="DFKai-SB" w:hAnsi="DFKai-SB" w:hint="eastAsia"/>
          <w:szCs w:val="21"/>
          <w:lang w:eastAsia="zh-TW"/>
        </w:rPr>
        <w:t>以上）、總件數（</w:t>
      </w:r>
      <w:r w:rsidRPr="00837154">
        <w:rPr>
          <w:rFonts w:ascii="DFKai-SB" w:eastAsia="DFKai-SB" w:hAnsi="DFKai-SB"/>
          <w:szCs w:val="21"/>
          <w:lang w:eastAsia="zh-TW"/>
        </w:rPr>
        <w:t>1,2~7,8~18,19</w:t>
      </w:r>
      <w:r w:rsidRPr="00837154">
        <w:rPr>
          <w:rFonts w:ascii="DFKai-SB" w:eastAsia="DFKai-SB" w:hAnsi="DFKai-SB" w:hint="eastAsia"/>
          <w:szCs w:val="21"/>
          <w:lang w:eastAsia="zh-TW"/>
        </w:rPr>
        <w:t>以上）、品類數（</w:t>
      </w:r>
      <w:r w:rsidRPr="00837154">
        <w:rPr>
          <w:rFonts w:ascii="DFKai-SB" w:eastAsia="DFKai-SB" w:hAnsi="DFKai-SB"/>
          <w:szCs w:val="21"/>
          <w:lang w:eastAsia="zh-TW"/>
        </w:rPr>
        <w:t>1,2~3,4~5,6</w:t>
      </w:r>
      <w:r w:rsidRPr="00837154">
        <w:rPr>
          <w:rFonts w:ascii="DFKai-SB" w:eastAsia="DFKai-SB" w:hAnsi="DFKai-SB" w:hint="eastAsia"/>
          <w:szCs w:val="21"/>
          <w:lang w:eastAsia="zh-TW"/>
        </w:rPr>
        <w:t>以上）、品牌數（</w:t>
      </w:r>
      <w:r w:rsidRPr="00837154">
        <w:rPr>
          <w:rFonts w:ascii="DFKai-SB" w:eastAsia="DFKai-SB" w:hAnsi="DFKai-SB"/>
          <w:szCs w:val="21"/>
          <w:lang w:eastAsia="zh-TW"/>
        </w:rPr>
        <w:t>1,2~5,6~11,12</w:t>
      </w:r>
      <w:r w:rsidRPr="00837154">
        <w:rPr>
          <w:rFonts w:ascii="DFKai-SB" w:eastAsia="DFKai-SB" w:hAnsi="DFKai-SB" w:hint="eastAsia"/>
          <w:szCs w:val="21"/>
          <w:lang w:eastAsia="zh-TW"/>
        </w:rPr>
        <w:t>以上）、天均單（</w:t>
      </w:r>
      <w:r w:rsidRPr="00837154">
        <w:rPr>
          <w:rFonts w:ascii="DFKai-SB" w:eastAsia="DFKai-SB" w:hAnsi="DFKai-SB"/>
          <w:szCs w:val="21"/>
          <w:lang w:eastAsia="zh-TW"/>
        </w:rPr>
        <w:t>1,</w:t>
      </w:r>
      <w:r w:rsidR="004C3F5F" w:rsidRPr="00837154">
        <w:rPr>
          <w:rFonts w:ascii="DFKai-SB" w:eastAsia="DFKai-SB" w:hAnsi="DFKai-SB"/>
          <w:szCs w:val="21"/>
          <w:lang w:eastAsia="zh-TW"/>
        </w:rPr>
        <w:t xml:space="preserve"> </w:t>
      </w:r>
      <w:r w:rsidRPr="00837154">
        <w:rPr>
          <w:rFonts w:ascii="DFKai-SB" w:eastAsia="DFKai-SB" w:hAnsi="DFKai-SB"/>
          <w:szCs w:val="21"/>
          <w:lang w:eastAsia="zh-TW"/>
        </w:rPr>
        <w:t>~1.5,</w:t>
      </w:r>
      <w:r w:rsidRPr="00837154">
        <w:rPr>
          <w:rFonts w:ascii="DFKai-SB" w:eastAsia="DFKai-SB" w:hAnsi="DFKai-SB" w:hint="eastAsia"/>
          <w:szCs w:val="21"/>
          <w:lang w:eastAsia="zh-TW"/>
        </w:rPr>
        <w:t>大於</w:t>
      </w:r>
      <w:r w:rsidRPr="00837154">
        <w:rPr>
          <w:rFonts w:ascii="DFKai-SB" w:eastAsia="DFKai-SB" w:hAnsi="DFKai-SB"/>
          <w:szCs w:val="21"/>
          <w:lang w:eastAsia="zh-TW"/>
        </w:rPr>
        <w:t>1.5</w:t>
      </w:r>
      <w:r w:rsidRPr="00837154">
        <w:rPr>
          <w:rFonts w:ascii="DFKai-SB" w:eastAsia="DFKai-SB" w:hAnsi="DFKai-SB" w:hint="eastAsia"/>
          <w:szCs w:val="21"/>
          <w:lang w:eastAsia="zh-TW"/>
        </w:rPr>
        <w:t>）、單均件（</w:t>
      </w:r>
      <w:r w:rsidRPr="00837154">
        <w:rPr>
          <w:rFonts w:ascii="DFKai-SB" w:eastAsia="DFKai-SB" w:hAnsi="DFKai-SB"/>
          <w:szCs w:val="21"/>
          <w:lang w:eastAsia="zh-TW"/>
        </w:rPr>
        <w:t>1</w:t>
      </w:r>
      <w:r w:rsidRPr="00837154">
        <w:rPr>
          <w:rFonts w:ascii="DFKai-SB" w:eastAsia="DFKai-SB" w:hAnsi="DFKai-SB" w:hint="eastAsia"/>
          <w:szCs w:val="21"/>
          <w:lang w:eastAsia="zh-TW"/>
        </w:rPr>
        <w:t>，</w:t>
      </w:r>
      <w:r w:rsidR="004C3F5F" w:rsidRPr="00837154">
        <w:rPr>
          <w:rFonts w:ascii="DFKai-SB" w:eastAsia="DFKai-SB" w:hAnsi="DFKai-SB"/>
          <w:szCs w:val="21"/>
          <w:lang w:eastAsia="zh-TW"/>
        </w:rPr>
        <w:t xml:space="preserve"> </w:t>
      </w:r>
      <w:r w:rsidRPr="00837154">
        <w:rPr>
          <w:rFonts w:ascii="DFKai-SB" w:eastAsia="DFKai-SB" w:hAnsi="DFKai-SB"/>
          <w:szCs w:val="21"/>
          <w:lang w:eastAsia="zh-TW"/>
        </w:rPr>
        <w:t>~1.222</w:t>
      </w:r>
      <w:r w:rsidRPr="00837154">
        <w:rPr>
          <w:rFonts w:ascii="DFKai-SB" w:eastAsia="DFKai-SB" w:hAnsi="DFKai-SB" w:hint="eastAsia"/>
          <w:szCs w:val="21"/>
          <w:lang w:eastAsia="zh-TW"/>
        </w:rPr>
        <w:t>，大於</w:t>
      </w:r>
      <w:r w:rsidRPr="00837154">
        <w:rPr>
          <w:rFonts w:ascii="DFKai-SB" w:eastAsia="DFKai-SB" w:hAnsi="DFKai-SB"/>
          <w:szCs w:val="21"/>
          <w:lang w:eastAsia="zh-TW"/>
        </w:rPr>
        <w:t>1.222</w:t>
      </w:r>
      <w:r w:rsidRPr="00837154">
        <w:rPr>
          <w:rFonts w:ascii="DFKai-SB" w:eastAsia="DFKai-SB" w:hAnsi="DFKai-SB" w:hint="eastAsia"/>
          <w:szCs w:val="21"/>
          <w:lang w:eastAsia="zh-TW"/>
        </w:rPr>
        <w:t>）</w:t>
      </w:r>
    </w:p>
    <w:p w:rsidR="00C95097" w:rsidRPr="00837154" w:rsidRDefault="00C95097" w:rsidP="00D97E9B">
      <w:pPr>
        <w:ind w:firstLine="420"/>
        <w:rPr>
          <w:rFonts w:ascii="DFKai-SB" w:eastAsia="DFKai-SB" w:hAnsi="DFKai-SB" w:hint="eastAsia"/>
          <w:szCs w:val="21"/>
          <w:lang w:eastAsia="zh-TW"/>
        </w:rPr>
      </w:pPr>
    </w:p>
    <w:p w:rsidR="00C95097" w:rsidRPr="00837154" w:rsidRDefault="00C95097" w:rsidP="00D97E9B">
      <w:pPr>
        <w:ind w:firstLine="420"/>
        <w:rPr>
          <w:rFonts w:ascii="DFKai-SB" w:eastAsia="DFKai-SB" w:hAnsi="DFKai-SB" w:hint="eastAsia"/>
          <w:szCs w:val="21"/>
        </w:rPr>
      </w:pPr>
    </w:p>
    <w:p w:rsidR="00D97E9B" w:rsidRPr="00837154" w:rsidRDefault="00142BF0" w:rsidP="00D97E9B">
      <w:pPr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偏數值型（正態分佈）：</w:t>
      </w:r>
    </w:p>
    <w:p w:rsidR="00583A2C" w:rsidRPr="00837154" w:rsidRDefault="00142BF0" w:rsidP="00B11795">
      <w:pPr>
        <w:rPr>
          <w:rFonts w:ascii="DFKai-SB" w:eastAsia="DFKai-SB" w:hAnsi="DFKai-SB"/>
          <w:szCs w:val="21"/>
        </w:rPr>
      </w:pPr>
      <w:r w:rsidRPr="00837154">
        <w:rPr>
          <w:rFonts w:ascii="DFKai-SB" w:eastAsia="DFKai-SB" w:hAnsi="DFKai-SB"/>
          <w:szCs w:val="21"/>
          <w:lang w:eastAsia="zh-TW"/>
        </w:rPr>
        <w:tab/>
      </w:r>
      <w:r w:rsidRPr="00837154">
        <w:rPr>
          <w:rFonts w:ascii="DFKai-SB" w:eastAsia="DFKai-SB" w:hAnsi="DFKai-SB" w:hint="eastAsia"/>
          <w:szCs w:val="21"/>
          <w:lang w:eastAsia="zh-TW"/>
        </w:rPr>
        <w:t>消費大於一天的平均間隔天數、五萬以內的銷售總額、</w:t>
      </w:r>
      <w:r w:rsidRPr="00837154">
        <w:rPr>
          <w:rFonts w:ascii="DFKai-SB" w:eastAsia="DFKai-SB" w:hAnsi="DFKai-SB"/>
          <w:szCs w:val="21"/>
          <w:lang w:eastAsia="zh-TW"/>
        </w:rPr>
        <w:t>0~60</w:t>
      </w:r>
      <w:r w:rsidRPr="00837154">
        <w:rPr>
          <w:rFonts w:ascii="DFKai-SB" w:eastAsia="DFKai-SB" w:hAnsi="DFKai-SB" w:hint="eastAsia"/>
          <w:szCs w:val="21"/>
          <w:lang w:eastAsia="zh-TW"/>
        </w:rPr>
        <w:t>的年齡</w:t>
      </w:r>
      <w:r w:rsidR="005860CE" w:rsidRPr="00837154">
        <w:rPr>
          <w:rFonts w:ascii="DFKai-SB" w:eastAsia="DFKai-SB" w:hAnsi="DFKai-SB" w:hint="eastAsia"/>
          <w:szCs w:val="21"/>
        </w:rPr>
        <w:t>(像</w:t>
      </w:r>
      <w:r w:rsidR="005860CE" w:rsidRPr="00837154">
        <w:rPr>
          <w:rFonts w:ascii="DFKai-SB" w:eastAsia="DFKai-SB" w:hAnsi="DFKai-SB"/>
          <w:szCs w:val="21"/>
        </w:rPr>
        <w:t>年轻偏度</w:t>
      </w:r>
      <w:r w:rsidR="005860CE" w:rsidRPr="00837154">
        <w:rPr>
          <w:rFonts w:ascii="DFKai-SB" w:eastAsia="DFKai-SB" w:hAnsi="DFKai-SB" w:hint="eastAsia"/>
          <w:szCs w:val="21"/>
        </w:rPr>
        <w:t>)</w:t>
      </w:r>
      <w:r w:rsidRPr="00837154">
        <w:rPr>
          <w:rFonts w:ascii="DFKai-SB" w:eastAsia="DFKai-SB" w:hAnsi="DFKai-SB" w:hint="eastAsia"/>
          <w:szCs w:val="21"/>
          <w:lang w:eastAsia="zh-TW"/>
        </w:rPr>
        <w:t>、一萬以內的天均額、一萬以內的單均額、一萬以內的件均額</w:t>
      </w:r>
      <w:r w:rsidR="005672B7" w:rsidRPr="00837154">
        <w:rPr>
          <w:rFonts w:ascii="DFKai-SB" w:eastAsia="DFKai-SB" w:hAnsi="DFKai-SB" w:hint="eastAsia"/>
          <w:szCs w:val="21"/>
        </w:rPr>
        <w:t>、</w:t>
      </w:r>
      <w:r w:rsidR="005672B7" w:rsidRPr="00837154">
        <w:rPr>
          <w:rFonts w:ascii="DFKai-SB" w:eastAsia="DFKai-SB" w:hAnsi="DFKai-SB"/>
          <w:szCs w:val="21"/>
        </w:rPr>
        <w:t>积分、</w:t>
      </w:r>
      <w:r w:rsidR="005672B7" w:rsidRPr="00837154">
        <w:rPr>
          <w:rFonts w:ascii="DFKai-SB" w:eastAsia="DFKai-SB" w:hAnsi="DFKai-SB" w:hint="eastAsia"/>
          <w:szCs w:val="21"/>
        </w:rPr>
        <w:t>剩余积分</w:t>
      </w:r>
    </w:p>
    <w:p w:rsidR="005672B7" w:rsidRPr="00837154" w:rsidRDefault="005672B7" w:rsidP="005672B7">
      <w:pPr>
        <w:rPr>
          <w:rFonts w:ascii="DFKai-SB" w:eastAsia="DFKai-SB" w:hAnsi="DFKai-SB" w:hint="eastAsia"/>
          <w:szCs w:val="21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均匀分布</w:t>
      </w:r>
      <w:r w:rsidRPr="00837154">
        <w:rPr>
          <w:rFonts w:ascii="DFKai-SB" w:eastAsia="DFKai-SB" w:hAnsi="DFKai-SB"/>
          <w:szCs w:val="21"/>
          <w:lang w:eastAsia="zh-TW"/>
        </w:rPr>
        <w:t>（</w:t>
      </w:r>
      <w:r w:rsidRPr="00837154">
        <w:rPr>
          <w:rFonts w:ascii="DFKai-SB" w:eastAsia="DFKai-SB" w:hAnsi="DFKai-SB" w:hint="eastAsia"/>
          <w:szCs w:val="21"/>
          <w:lang w:eastAsia="zh-TW"/>
        </w:rPr>
        <w:t>随机性强</w:t>
      </w:r>
      <w:r w:rsidRPr="00837154">
        <w:rPr>
          <w:rFonts w:ascii="DFKai-SB" w:eastAsia="DFKai-SB" w:hAnsi="DFKai-SB"/>
          <w:szCs w:val="21"/>
          <w:lang w:eastAsia="zh-TW"/>
        </w:rPr>
        <w:t>，通过变量关联划分</w:t>
      </w:r>
      <w:r w:rsidRPr="00837154">
        <w:rPr>
          <w:rFonts w:ascii="DFKai-SB" w:eastAsia="DFKai-SB" w:hAnsi="DFKai-SB"/>
          <w:szCs w:val="21"/>
        </w:rPr>
        <w:t>）</w:t>
      </w:r>
    </w:p>
    <w:p w:rsidR="005672B7" w:rsidRPr="00837154" w:rsidRDefault="005672B7" w:rsidP="005672B7">
      <w:pPr>
        <w:pStyle w:val="a5"/>
        <w:ind w:left="360" w:firstLineChars="0" w:firstLine="0"/>
        <w:rPr>
          <w:rFonts w:ascii="DFKai-SB" w:eastAsia="DFKai-SB" w:hAnsi="DFKai-SB"/>
          <w:szCs w:val="21"/>
        </w:rPr>
      </w:pPr>
      <w:r w:rsidRPr="00837154">
        <w:rPr>
          <w:rFonts w:ascii="DFKai-SB" w:eastAsia="DFKai-SB" w:hAnsi="DFKai-SB" w:hint="eastAsia"/>
          <w:color w:val="FF0000"/>
          <w:szCs w:val="21"/>
          <w:lang w:eastAsia="zh-TW"/>
        </w:rPr>
        <w:t>首次消費距離天數</w:t>
      </w:r>
      <w:r w:rsidRPr="00837154">
        <w:rPr>
          <w:rFonts w:ascii="DFKai-SB" w:eastAsia="DFKai-SB" w:hAnsi="DFKai-SB"/>
          <w:szCs w:val="21"/>
        </w:rPr>
        <w:t>、</w:t>
      </w:r>
      <w:r w:rsidRPr="00837154">
        <w:rPr>
          <w:rFonts w:ascii="DFKai-SB" w:eastAsia="DFKai-SB" w:hAnsi="DFKai-SB" w:hint="eastAsia"/>
          <w:color w:val="FF0000"/>
          <w:szCs w:val="21"/>
          <w:lang w:eastAsia="zh-TW"/>
        </w:rPr>
        <w:t>後消費間隔天數、</w:t>
      </w:r>
    </w:p>
    <w:p w:rsidR="005672B7" w:rsidRPr="00837154" w:rsidRDefault="005672B7" w:rsidP="00B11795">
      <w:pPr>
        <w:rPr>
          <w:rFonts w:ascii="DFKai-SB" w:eastAsia="DFKai-SB" w:hAnsi="DFKai-SB" w:hint="eastAsia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分布</w:t>
      </w:r>
      <w:r w:rsidRPr="00837154">
        <w:rPr>
          <w:rFonts w:ascii="DFKai-SB" w:eastAsia="DFKai-SB" w:hAnsi="DFKai-SB"/>
          <w:szCs w:val="21"/>
          <w:lang w:eastAsia="zh-TW"/>
        </w:rPr>
        <w:t>不纯（</w:t>
      </w:r>
      <w:r w:rsidRPr="00837154">
        <w:rPr>
          <w:rFonts w:ascii="DFKai-SB" w:eastAsia="DFKai-SB" w:hAnsi="DFKai-SB" w:hint="eastAsia"/>
          <w:szCs w:val="21"/>
          <w:lang w:eastAsia="zh-TW"/>
        </w:rPr>
        <w:t>正态</w:t>
      </w:r>
      <w:r w:rsidRPr="00837154">
        <w:rPr>
          <w:rFonts w:ascii="DFKai-SB" w:eastAsia="DFKai-SB" w:hAnsi="DFKai-SB"/>
          <w:szCs w:val="21"/>
          <w:lang w:eastAsia="zh-TW"/>
        </w:rPr>
        <w:t>部分区间差异大）</w:t>
      </w:r>
    </w:p>
    <w:p w:rsidR="005672B7" w:rsidRPr="00837154" w:rsidRDefault="005672B7" w:rsidP="005672B7">
      <w:pPr>
        <w:ind w:firstLine="420"/>
        <w:rPr>
          <w:rFonts w:ascii="DFKai-SB" w:eastAsia="DFKai-SB" w:hAnsi="DFKai-SB" w:hint="eastAsia"/>
          <w:color w:val="FF0000"/>
          <w:szCs w:val="21"/>
        </w:rPr>
      </w:pPr>
      <w:r w:rsidRPr="00837154">
        <w:rPr>
          <w:rFonts w:ascii="DFKai-SB" w:eastAsia="DFKai-SB" w:hAnsi="DFKai-SB" w:hint="eastAsia"/>
          <w:color w:val="FF0000"/>
          <w:szCs w:val="21"/>
        </w:rPr>
        <w:t>返利</w:t>
      </w:r>
      <w:r w:rsidRPr="00837154">
        <w:rPr>
          <w:rFonts w:ascii="DFKai-SB" w:eastAsia="DFKai-SB" w:hAnsi="DFKai-SB"/>
          <w:color w:val="FF0000"/>
          <w:szCs w:val="21"/>
        </w:rPr>
        <w:t>积分</w:t>
      </w:r>
    </w:p>
    <w:p w:rsidR="00C95097" w:rsidRPr="00837154" w:rsidRDefault="00C95097" w:rsidP="00B11795">
      <w:pPr>
        <w:rPr>
          <w:rFonts w:ascii="DFKai-SB" w:eastAsia="DFKai-SB" w:hAnsi="DFKai-SB" w:hint="eastAsia"/>
          <w:szCs w:val="21"/>
        </w:rPr>
      </w:pPr>
    </w:p>
    <w:p w:rsidR="008D42FA" w:rsidRPr="00837154" w:rsidRDefault="008D42FA" w:rsidP="00B11795">
      <w:pPr>
        <w:rPr>
          <w:rFonts w:ascii="DFKai-SB" w:eastAsia="DFKai-SB" w:hAnsi="DFKai-SB"/>
          <w:szCs w:val="21"/>
          <w:lang w:eastAsia="zh-TW"/>
        </w:rPr>
      </w:pPr>
    </w:p>
    <w:p w:rsidR="00C0629D" w:rsidRPr="00837154" w:rsidRDefault="00142BF0" w:rsidP="00B11795">
      <w:pPr>
        <w:rPr>
          <w:rFonts w:ascii="DFKai-SB" w:eastAsia="DFKai-SB" w:hAnsi="DFKai-SB"/>
          <w:b/>
          <w:i/>
          <w:szCs w:val="21"/>
          <w:lang w:eastAsia="zh-TW"/>
        </w:rPr>
      </w:pPr>
      <w:r w:rsidRPr="00837154">
        <w:rPr>
          <w:rFonts w:ascii="DFKai-SB" w:eastAsia="DFKai-SB" w:hAnsi="DFKai-SB"/>
          <w:b/>
          <w:i/>
          <w:szCs w:val="21"/>
          <w:lang w:eastAsia="zh-TW"/>
        </w:rPr>
        <w:t>Stage6</w:t>
      </w:r>
      <w:r w:rsidRPr="00837154">
        <w:rPr>
          <w:rFonts w:ascii="DFKai-SB" w:eastAsia="DFKai-SB" w:hAnsi="DFKai-SB" w:hint="eastAsia"/>
          <w:b/>
          <w:i/>
          <w:szCs w:val="21"/>
          <w:lang w:eastAsia="zh-TW"/>
        </w:rPr>
        <w:t>：各類別會員數量</w:t>
      </w:r>
    </w:p>
    <w:p w:rsidR="00B02384" w:rsidRPr="00837154" w:rsidRDefault="00142BF0" w:rsidP="00B02384">
      <w:pPr>
        <w:rPr>
          <w:rFonts w:ascii="DFKai-SB" w:eastAsia="DFKai-SB" w:hAnsi="DFKai-SB"/>
          <w:b/>
          <w:sz w:val="28"/>
          <w:szCs w:val="28"/>
          <w:lang w:eastAsia="zh-TW"/>
        </w:rPr>
      </w:pPr>
      <w:r w:rsidRPr="00837154">
        <w:rPr>
          <w:rFonts w:ascii="DFKai-SB" w:eastAsia="DFKai-SB" w:hAnsi="DFKai-SB"/>
          <w:b/>
          <w:sz w:val="28"/>
          <w:szCs w:val="28"/>
          <w:lang w:eastAsia="zh-TW"/>
        </w:rPr>
        <w:t>Part_B:</w:t>
      </w:r>
      <w:r w:rsidRPr="00837154">
        <w:rPr>
          <w:rFonts w:ascii="DFKai-SB" w:eastAsia="DFKai-SB" w:hAnsi="DFKai-SB" w:hint="eastAsia"/>
          <w:b/>
          <w:sz w:val="28"/>
          <w:szCs w:val="28"/>
          <w:lang w:eastAsia="zh-TW"/>
        </w:rPr>
        <w:t>數據主要分析類型</w:t>
      </w:r>
    </w:p>
    <w:p w:rsidR="001E3C1F" w:rsidRPr="00837154" w:rsidRDefault="001E3C1F" w:rsidP="00B11795">
      <w:pPr>
        <w:rPr>
          <w:rFonts w:ascii="DFKai-SB" w:eastAsia="DFKai-SB" w:hAnsi="DFKai-SB"/>
          <w:b/>
          <w:szCs w:val="21"/>
          <w:lang w:eastAsia="zh-TW"/>
        </w:rPr>
      </w:pPr>
    </w:p>
    <w:p w:rsidR="00C0629D" w:rsidRPr="00837154" w:rsidRDefault="00142BF0" w:rsidP="00B11795">
      <w:pPr>
        <w:rPr>
          <w:rFonts w:ascii="DFKai-SB" w:eastAsia="DFKai-SB" w:hAnsi="DFKai-SB"/>
          <w:b/>
          <w:i/>
          <w:szCs w:val="21"/>
          <w:lang w:eastAsia="zh-TW"/>
        </w:rPr>
      </w:pPr>
      <w:r w:rsidRPr="00837154">
        <w:rPr>
          <w:rFonts w:ascii="DFKai-SB" w:eastAsia="DFKai-SB" w:hAnsi="DFKai-SB"/>
          <w:b/>
          <w:i/>
          <w:szCs w:val="21"/>
          <w:lang w:eastAsia="zh-TW"/>
        </w:rPr>
        <w:t>Stage7:</w:t>
      </w:r>
      <w:r w:rsidRPr="00837154">
        <w:rPr>
          <w:rFonts w:ascii="DFKai-SB" w:eastAsia="DFKai-SB" w:hAnsi="DFKai-SB" w:hint="eastAsia"/>
          <w:b/>
          <w:i/>
          <w:szCs w:val="21"/>
          <w:lang w:eastAsia="zh-TW"/>
        </w:rPr>
        <w:t>分析維度差異</w:t>
      </w:r>
      <w:r w:rsidR="007A0C3E" w:rsidRPr="00837154">
        <w:rPr>
          <w:rFonts w:ascii="DFKai-SB" w:eastAsia="DFKai-SB" w:hAnsi="DFKai-SB" w:hint="eastAsia"/>
          <w:b/>
          <w:i/>
          <w:szCs w:val="21"/>
        </w:rPr>
        <w:t>及</w:t>
      </w:r>
      <w:r w:rsidRPr="00837154">
        <w:rPr>
          <w:rFonts w:ascii="DFKai-SB" w:eastAsia="DFKai-SB" w:hAnsi="DFKai-SB" w:hint="eastAsia"/>
          <w:b/>
          <w:i/>
          <w:szCs w:val="21"/>
          <w:lang w:eastAsia="zh-TW"/>
        </w:rPr>
        <w:t>選取分析變數）</w:t>
      </w:r>
    </w:p>
    <w:p w:rsidR="00C0629D" w:rsidRPr="00837154" w:rsidRDefault="00142BF0" w:rsidP="00B11795">
      <w:pPr>
        <w:rPr>
          <w:rFonts w:ascii="DFKai-SB" w:eastAsia="DFKai-SB" w:hAnsi="DFKai-SB"/>
          <w:b/>
          <w:szCs w:val="21"/>
          <w:lang w:eastAsia="zh-TW"/>
        </w:rPr>
      </w:pPr>
      <w:r w:rsidRPr="00837154">
        <w:rPr>
          <w:rFonts w:ascii="DFKai-SB" w:eastAsia="DFKai-SB" w:hAnsi="DFKai-SB" w:hint="eastAsia"/>
          <w:b/>
          <w:szCs w:val="21"/>
          <w:lang w:eastAsia="zh-TW"/>
        </w:rPr>
        <w:t>分</w:t>
      </w:r>
      <w:r w:rsidRPr="00837154">
        <w:rPr>
          <w:rFonts w:ascii="DFKai-SB" w:eastAsia="DFKai-SB" w:hAnsi="DFKai-SB" w:hint="eastAsia"/>
          <w:b/>
          <w:i/>
          <w:szCs w:val="21"/>
          <w:lang w:eastAsia="zh-TW"/>
        </w:rPr>
        <w:t>析維度差</w:t>
      </w:r>
      <w:r w:rsidRPr="00837154">
        <w:rPr>
          <w:rFonts w:ascii="DFKai-SB" w:eastAsia="DFKai-SB" w:hAnsi="DFKai-SB" w:hint="eastAsia"/>
          <w:b/>
          <w:szCs w:val="21"/>
          <w:lang w:eastAsia="zh-TW"/>
        </w:rPr>
        <w:t>異：</w:t>
      </w:r>
    </w:p>
    <w:p w:rsidR="003616AC" w:rsidRPr="00837154" w:rsidRDefault="003616AC" w:rsidP="00B11795">
      <w:pPr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/>
          <w:szCs w:val="21"/>
          <w:lang w:eastAsia="zh-TW"/>
        </w:rPr>
        <w:t>A</w:t>
      </w:r>
      <w:r w:rsidR="009309AD" w:rsidRPr="00837154">
        <w:rPr>
          <w:rFonts w:ascii="DFKai-SB" w:eastAsia="DFKai-SB" w:hAnsi="DFKai-SB" w:hint="eastAsia"/>
          <w:szCs w:val="21"/>
          <w:lang w:eastAsia="zh-TW"/>
        </w:rPr>
        <w:t>，</w:t>
      </w:r>
      <w:r w:rsidRPr="00837154">
        <w:rPr>
          <w:rFonts w:ascii="DFKai-SB" w:eastAsia="DFKai-SB" w:hAnsi="DFKai-SB"/>
          <w:szCs w:val="21"/>
          <w:lang w:eastAsia="zh-TW"/>
        </w:rPr>
        <w:t>分类之间</w:t>
      </w:r>
      <w:r w:rsidRPr="00837154">
        <w:rPr>
          <w:rFonts w:ascii="DFKai-SB" w:eastAsia="DFKai-SB" w:hAnsi="DFKai-SB" w:hint="eastAsia"/>
          <w:szCs w:val="21"/>
          <w:lang w:eastAsia="zh-TW"/>
        </w:rPr>
        <w:t>（卡方检验）</w:t>
      </w:r>
      <w:r w:rsidRPr="00837154">
        <w:rPr>
          <w:rFonts w:ascii="DFKai-SB" w:eastAsia="DFKai-SB" w:hAnsi="DFKai-SB"/>
          <w:szCs w:val="21"/>
          <w:lang w:eastAsia="zh-TW"/>
        </w:rPr>
        <w:t>：</w:t>
      </w:r>
    </w:p>
    <w:p w:rsidR="003616AC" w:rsidRPr="00837154" w:rsidRDefault="00040398" w:rsidP="004D2495">
      <w:pPr>
        <w:ind w:firstLine="420"/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线性</w:t>
      </w:r>
      <w:r w:rsidR="009309AD" w:rsidRPr="00837154">
        <w:rPr>
          <w:rFonts w:ascii="DFKai-SB" w:eastAsia="DFKai-SB" w:hAnsi="DFKai-SB" w:hint="eastAsia"/>
          <w:szCs w:val="21"/>
          <w:lang w:eastAsia="zh-TW"/>
        </w:rPr>
        <w:t>相关</w:t>
      </w:r>
      <w:r w:rsidR="009309AD" w:rsidRPr="00837154">
        <w:rPr>
          <w:rFonts w:ascii="DFKai-SB" w:eastAsia="DFKai-SB" w:hAnsi="DFKai-SB"/>
          <w:szCs w:val="21"/>
          <w:lang w:eastAsia="zh-TW"/>
        </w:rPr>
        <w:t>：天数-</w:t>
      </w:r>
      <w:r w:rsidR="009309AD" w:rsidRPr="00837154">
        <w:rPr>
          <w:rFonts w:ascii="DFKai-SB" w:eastAsia="DFKai-SB" w:hAnsi="DFKai-SB" w:hint="eastAsia"/>
          <w:szCs w:val="21"/>
          <w:lang w:eastAsia="zh-TW"/>
        </w:rPr>
        <w:t>（</w:t>
      </w:r>
      <w:r w:rsidR="009309AD" w:rsidRPr="00837154">
        <w:rPr>
          <w:rFonts w:ascii="DFKai-SB" w:eastAsia="DFKai-SB" w:hAnsi="DFKai-SB"/>
          <w:szCs w:val="21"/>
          <w:lang w:eastAsia="zh-TW"/>
        </w:rPr>
        <w:t>单量</w:t>
      </w:r>
      <w:r w:rsidR="009309AD" w:rsidRPr="00837154">
        <w:rPr>
          <w:rFonts w:ascii="DFKai-SB" w:eastAsia="DFKai-SB" w:hAnsi="DFKai-SB" w:hint="eastAsia"/>
          <w:szCs w:val="21"/>
          <w:lang w:eastAsia="zh-TW"/>
        </w:rPr>
        <w:t>，</w:t>
      </w:r>
      <w:r w:rsidR="009309AD" w:rsidRPr="00837154">
        <w:rPr>
          <w:rFonts w:ascii="DFKai-SB" w:eastAsia="DFKai-SB" w:hAnsi="DFKai-SB"/>
          <w:szCs w:val="21"/>
          <w:lang w:eastAsia="zh-TW"/>
        </w:rPr>
        <w:t>件数</w:t>
      </w:r>
      <w:r w:rsidR="009309AD" w:rsidRPr="00837154">
        <w:rPr>
          <w:rFonts w:ascii="DFKai-SB" w:eastAsia="DFKai-SB" w:hAnsi="DFKai-SB" w:hint="eastAsia"/>
          <w:szCs w:val="21"/>
          <w:lang w:eastAsia="zh-TW"/>
        </w:rPr>
        <w:t>，</w:t>
      </w:r>
      <w:r w:rsidR="009309AD" w:rsidRPr="00837154">
        <w:rPr>
          <w:rFonts w:ascii="DFKai-SB" w:eastAsia="DFKai-SB" w:hAnsi="DFKai-SB"/>
          <w:szCs w:val="21"/>
          <w:lang w:eastAsia="zh-TW"/>
        </w:rPr>
        <w:t>品类数，</w:t>
      </w:r>
      <w:r w:rsidR="009309AD" w:rsidRPr="00837154">
        <w:rPr>
          <w:rFonts w:ascii="DFKai-SB" w:eastAsia="DFKai-SB" w:hAnsi="DFKai-SB" w:hint="eastAsia"/>
          <w:szCs w:val="21"/>
          <w:lang w:eastAsia="zh-TW"/>
        </w:rPr>
        <w:t>品牌数）</w:t>
      </w:r>
      <w:r w:rsidR="00562999" w:rsidRPr="00837154">
        <w:rPr>
          <w:rFonts w:ascii="DFKai-SB" w:eastAsia="DFKai-SB" w:hAnsi="DFKai-SB" w:hint="eastAsia"/>
          <w:szCs w:val="21"/>
          <w:lang w:eastAsia="zh-TW"/>
        </w:rPr>
        <w:t>，</w:t>
      </w:r>
      <w:r w:rsidR="00562999" w:rsidRPr="00837154">
        <w:rPr>
          <w:rFonts w:ascii="DFKai-SB" w:eastAsia="DFKai-SB" w:hAnsi="DFKai-SB"/>
          <w:szCs w:val="21"/>
          <w:lang w:eastAsia="zh-TW"/>
        </w:rPr>
        <w:t>单量-（</w:t>
      </w:r>
      <w:r w:rsidR="00562999" w:rsidRPr="00837154">
        <w:rPr>
          <w:rFonts w:ascii="DFKai-SB" w:eastAsia="DFKai-SB" w:hAnsi="DFKai-SB" w:hint="eastAsia"/>
          <w:szCs w:val="21"/>
          <w:lang w:eastAsia="zh-TW"/>
        </w:rPr>
        <w:t>件数</w:t>
      </w:r>
      <w:r w:rsidR="00562999" w:rsidRPr="00837154">
        <w:rPr>
          <w:rFonts w:ascii="DFKai-SB" w:eastAsia="DFKai-SB" w:hAnsi="DFKai-SB"/>
          <w:szCs w:val="21"/>
          <w:lang w:eastAsia="zh-TW"/>
        </w:rPr>
        <w:t>，</w:t>
      </w:r>
      <w:r w:rsidR="00562999" w:rsidRPr="00837154">
        <w:rPr>
          <w:rFonts w:ascii="DFKai-SB" w:eastAsia="DFKai-SB" w:hAnsi="DFKai-SB" w:hint="eastAsia"/>
          <w:szCs w:val="21"/>
          <w:lang w:eastAsia="zh-TW"/>
        </w:rPr>
        <w:t>品类数</w:t>
      </w:r>
      <w:r w:rsidR="00817EB6" w:rsidRPr="00837154">
        <w:rPr>
          <w:rFonts w:ascii="DFKai-SB" w:eastAsia="DFKai-SB" w:hAnsi="DFKai-SB" w:hint="eastAsia"/>
          <w:szCs w:val="21"/>
          <w:lang w:eastAsia="zh-TW"/>
        </w:rPr>
        <w:t>，</w:t>
      </w:r>
      <w:r w:rsidR="00817EB6" w:rsidRPr="00837154">
        <w:rPr>
          <w:rFonts w:ascii="DFKai-SB" w:eastAsia="DFKai-SB" w:hAnsi="DFKai-SB"/>
          <w:szCs w:val="21"/>
          <w:lang w:eastAsia="zh-TW"/>
        </w:rPr>
        <w:t>品牌数</w:t>
      </w:r>
      <w:r w:rsidR="00562999" w:rsidRPr="00837154">
        <w:rPr>
          <w:rFonts w:ascii="DFKai-SB" w:eastAsia="DFKai-SB" w:hAnsi="DFKai-SB"/>
          <w:szCs w:val="21"/>
          <w:lang w:eastAsia="zh-TW"/>
        </w:rPr>
        <w:t>）</w:t>
      </w:r>
    </w:p>
    <w:p w:rsidR="00040398" w:rsidRPr="00837154" w:rsidRDefault="00040398" w:rsidP="004D2495">
      <w:pPr>
        <w:ind w:firstLine="420"/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件数-</w:t>
      </w:r>
      <w:r w:rsidRPr="00837154">
        <w:rPr>
          <w:rFonts w:ascii="DFKai-SB" w:eastAsia="DFKai-SB" w:hAnsi="DFKai-SB"/>
          <w:szCs w:val="21"/>
          <w:lang w:eastAsia="zh-TW"/>
        </w:rPr>
        <w:t>（</w:t>
      </w:r>
      <w:r w:rsidRPr="00837154">
        <w:rPr>
          <w:rFonts w:ascii="DFKai-SB" w:eastAsia="DFKai-SB" w:hAnsi="DFKai-SB" w:hint="eastAsia"/>
          <w:szCs w:val="21"/>
          <w:lang w:eastAsia="zh-TW"/>
        </w:rPr>
        <w:t>品类数，品牌数</w:t>
      </w:r>
      <w:r w:rsidRPr="00837154">
        <w:rPr>
          <w:rFonts w:ascii="DFKai-SB" w:eastAsia="DFKai-SB" w:hAnsi="DFKai-SB"/>
          <w:szCs w:val="21"/>
          <w:lang w:eastAsia="zh-TW"/>
        </w:rPr>
        <w:t>）</w:t>
      </w:r>
      <w:r w:rsidR="00DC3DAA" w:rsidRPr="00837154">
        <w:rPr>
          <w:rFonts w:ascii="DFKai-SB" w:eastAsia="DFKai-SB" w:hAnsi="DFKai-SB" w:hint="eastAsia"/>
          <w:szCs w:val="21"/>
          <w:lang w:eastAsia="zh-TW"/>
        </w:rPr>
        <w:t>，</w:t>
      </w:r>
      <w:r w:rsidR="00DC3DAA" w:rsidRPr="00837154">
        <w:rPr>
          <w:rFonts w:ascii="DFKai-SB" w:eastAsia="DFKai-SB" w:hAnsi="DFKai-SB"/>
          <w:szCs w:val="21"/>
          <w:lang w:eastAsia="zh-TW"/>
        </w:rPr>
        <w:t>品类数-（</w:t>
      </w:r>
      <w:r w:rsidR="00DC3DAA" w:rsidRPr="00837154">
        <w:rPr>
          <w:rFonts w:ascii="DFKai-SB" w:eastAsia="DFKai-SB" w:hAnsi="DFKai-SB" w:hint="eastAsia"/>
          <w:szCs w:val="21"/>
          <w:lang w:eastAsia="zh-TW"/>
        </w:rPr>
        <w:t>品牌数</w:t>
      </w:r>
      <w:r w:rsidR="00DC3DAA" w:rsidRPr="00837154">
        <w:rPr>
          <w:rFonts w:ascii="DFKai-SB" w:eastAsia="DFKai-SB" w:hAnsi="DFKai-SB"/>
          <w:szCs w:val="21"/>
          <w:lang w:eastAsia="zh-TW"/>
        </w:rPr>
        <w:t>）</w:t>
      </w:r>
      <w:r w:rsidR="00F738E9" w:rsidRPr="00837154">
        <w:rPr>
          <w:rFonts w:ascii="DFKai-SB" w:eastAsia="DFKai-SB" w:hAnsi="DFKai-SB" w:hint="eastAsia"/>
          <w:szCs w:val="21"/>
          <w:lang w:eastAsia="zh-TW"/>
        </w:rPr>
        <w:t>；</w:t>
      </w:r>
    </w:p>
    <w:p w:rsidR="00F738E9" w:rsidRPr="00837154" w:rsidRDefault="00F738E9" w:rsidP="00F738E9">
      <w:pPr>
        <w:ind w:firstLine="420"/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方差</w:t>
      </w:r>
      <w:r w:rsidRPr="00837154">
        <w:rPr>
          <w:rFonts w:ascii="DFKai-SB" w:eastAsia="DFKai-SB" w:hAnsi="DFKai-SB"/>
          <w:szCs w:val="21"/>
          <w:lang w:eastAsia="zh-TW"/>
        </w:rPr>
        <w:t>递减</w:t>
      </w:r>
      <w:r w:rsidRPr="00837154">
        <w:rPr>
          <w:rFonts w:ascii="DFKai-SB" w:eastAsia="DFKai-SB" w:hAnsi="DFKai-SB" w:hint="eastAsia"/>
          <w:szCs w:val="21"/>
          <w:lang w:eastAsia="zh-TW"/>
        </w:rPr>
        <w:t>:</w:t>
      </w:r>
      <w:r w:rsidRPr="00837154">
        <w:rPr>
          <w:rFonts w:ascii="DFKai-SB" w:eastAsia="DFKai-SB" w:hAnsi="DFKai-SB" w:hint="eastAsia"/>
          <w:szCs w:val="21"/>
          <w:lang w:eastAsia="zh-TW"/>
        </w:rPr>
        <w:t>（天数，</w:t>
      </w:r>
      <w:r w:rsidRPr="00837154">
        <w:rPr>
          <w:rFonts w:ascii="DFKai-SB" w:eastAsia="DFKai-SB" w:hAnsi="DFKai-SB"/>
          <w:szCs w:val="21"/>
          <w:lang w:eastAsia="zh-TW"/>
        </w:rPr>
        <w:t>单量</w:t>
      </w:r>
      <w:r w:rsidRPr="00837154">
        <w:rPr>
          <w:rFonts w:ascii="DFKai-SB" w:eastAsia="DFKai-SB" w:hAnsi="DFKai-SB" w:hint="eastAsia"/>
          <w:szCs w:val="21"/>
          <w:lang w:eastAsia="zh-TW"/>
        </w:rPr>
        <w:t>，</w:t>
      </w:r>
      <w:r w:rsidRPr="00837154">
        <w:rPr>
          <w:rFonts w:ascii="DFKai-SB" w:eastAsia="DFKai-SB" w:hAnsi="DFKai-SB"/>
          <w:szCs w:val="21"/>
          <w:lang w:eastAsia="zh-TW"/>
        </w:rPr>
        <w:t>件数</w:t>
      </w:r>
      <w:r w:rsidRPr="00837154">
        <w:rPr>
          <w:rFonts w:ascii="DFKai-SB" w:eastAsia="DFKai-SB" w:hAnsi="DFKai-SB" w:hint="eastAsia"/>
          <w:szCs w:val="21"/>
          <w:lang w:eastAsia="zh-TW"/>
        </w:rPr>
        <w:t>，</w:t>
      </w:r>
      <w:r w:rsidRPr="00837154">
        <w:rPr>
          <w:rFonts w:ascii="DFKai-SB" w:eastAsia="DFKai-SB" w:hAnsi="DFKai-SB"/>
          <w:szCs w:val="21"/>
          <w:lang w:eastAsia="zh-TW"/>
        </w:rPr>
        <w:t>品类数</w:t>
      </w:r>
      <w:r w:rsidRPr="00837154">
        <w:rPr>
          <w:rFonts w:ascii="DFKai-SB" w:eastAsia="DFKai-SB" w:hAnsi="DFKai-SB" w:hint="eastAsia"/>
          <w:szCs w:val="21"/>
          <w:lang w:eastAsia="zh-TW"/>
        </w:rPr>
        <w:t>，</w:t>
      </w:r>
      <w:r w:rsidRPr="00837154">
        <w:rPr>
          <w:rFonts w:ascii="DFKai-SB" w:eastAsia="DFKai-SB" w:hAnsi="DFKai-SB"/>
          <w:szCs w:val="21"/>
          <w:lang w:eastAsia="zh-TW"/>
        </w:rPr>
        <w:t>品牌数</w:t>
      </w:r>
      <w:r w:rsidRPr="00837154">
        <w:rPr>
          <w:rFonts w:ascii="DFKai-SB" w:eastAsia="DFKai-SB" w:hAnsi="DFKai-SB" w:hint="eastAsia"/>
          <w:szCs w:val="21"/>
          <w:lang w:eastAsia="zh-TW"/>
        </w:rPr>
        <w:t>）</w:t>
      </w:r>
      <w:r w:rsidRPr="00837154">
        <w:rPr>
          <w:rFonts w:ascii="DFKai-SB" w:eastAsia="DFKai-SB" w:hAnsi="DFKai-SB"/>
          <w:szCs w:val="21"/>
          <w:lang w:eastAsia="zh-TW"/>
        </w:rPr>
        <w:t>增加-</w:t>
      </w:r>
      <w:r w:rsidRPr="00837154">
        <w:rPr>
          <w:rFonts w:ascii="DFKai-SB" w:eastAsia="DFKai-SB" w:hAnsi="DFKai-SB" w:hint="eastAsia"/>
          <w:szCs w:val="21"/>
          <w:lang w:eastAsia="zh-TW"/>
        </w:rPr>
        <w:t>（天</w:t>
      </w:r>
      <w:r w:rsidRPr="00837154">
        <w:rPr>
          <w:rFonts w:ascii="DFKai-SB" w:eastAsia="DFKai-SB" w:hAnsi="DFKai-SB"/>
          <w:szCs w:val="21"/>
          <w:lang w:eastAsia="zh-TW"/>
        </w:rPr>
        <w:t>均单，单均件</w:t>
      </w:r>
      <w:r w:rsidRPr="00837154">
        <w:rPr>
          <w:rFonts w:ascii="DFKai-SB" w:eastAsia="DFKai-SB" w:hAnsi="DFKai-SB" w:hint="eastAsia"/>
          <w:szCs w:val="21"/>
          <w:lang w:eastAsia="zh-TW"/>
        </w:rPr>
        <w:t>）趋于中</w:t>
      </w:r>
      <w:r w:rsidRPr="00837154">
        <w:rPr>
          <w:rFonts w:ascii="DFKai-SB" w:eastAsia="DFKai-SB" w:hAnsi="DFKai-SB"/>
          <w:szCs w:val="21"/>
          <w:lang w:eastAsia="zh-TW"/>
        </w:rPr>
        <w:t>值稳定</w:t>
      </w:r>
      <w:r w:rsidRPr="00837154">
        <w:rPr>
          <w:rFonts w:ascii="DFKai-SB" w:eastAsia="DFKai-SB" w:hAnsi="DFKai-SB" w:hint="eastAsia"/>
          <w:szCs w:val="21"/>
          <w:lang w:eastAsia="zh-TW"/>
        </w:rPr>
        <w:t>，</w:t>
      </w:r>
      <w:r w:rsidRPr="00837154">
        <w:rPr>
          <w:rFonts w:ascii="DFKai-SB" w:eastAsia="DFKai-SB" w:hAnsi="DFKai-SB"/>
          <w:szCs w:val="21"/>
          <w:lang w:eastAsia="zh-TW"/>
        </w:rPr>
        <w:t>均值</w:t>
      </w:r>
      <w:r w:rsidRPr="00837154">
        <w:rPr>
          <w:rFonts w:ascii="DFKai-SB" w:eastAsia="DFKai-SB" w:hAnsi="DFKai-SB" w:hint="eastAsia"/>
          <w:szCs w:val="21"/>
          <w:lang w:eastAsia="zh-TW"/>
        </w:rPr>
        <w:t>为1的</w:t>
      </w:r>
      <w:r w:rsidRPr="00837154">
        <w:rPr>
          <w:rFonts w:ascii="DFKai-SB" w:eastAsia="DFKai-SB" w:hAnsi="DFKai-SB"/>
          <w:szCs w:val="21"/>
          <w:lang w:eastAsia="zh-TW"/>
        </w:rPr>
        <w:t>越少；</w:t>
      </w:r>
    </w:p>
    <w:p w:rsidR="00F738E9" w:rsidRPr="00837154" w:rsidRDefault="00F738E9" w:rsidP="004D2495">
      <w:pPr>
        <w:ind w:firstLine="420"/>
        <w:rPr>
          <w:rFonts w:ascii="DFKai-SB" w:eastAsia="DFKai-SB" w:hAnsi="DFKai-SB" w:hint="eastAsia"/>
          <w:szCs w:val="21"/>
        </w:rPr>
      </w:pPr>
    </w:p>
    <w:p w:rsidR="00F96D7C" w:rsidRPr="00837154" w:rsidRDefault="00F96D7C" w:rsidP="00F96D7C">
      <w:pPr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</w:rPr>
        <w:t>B</w:t>
      </w:r>
      <w:r w:rsidRPr="00837154">
        <w:rPr>
          <w:rFonts w:ascii="DFKai-SB" w:eastAsia="DFKai-SB" w:hAnsi="DFKai-SB"/>
          <w:szCs w:val="21"/>
          <w:lang w:eastAsia="zh-TW"/>
        </w:rPr>
        <w:t>，</w:t>
      </w:r>
      <w:r w:rsidR="005A1228" w:rsidRPr="00837154">
        <w:rPr>
          <w:rFonts w:ascii="DFKai-SB" w:eastAsia="DFKai-SB" w:hAnsi="DFKai-SB" w:hint="eastAsia"/>
          <w:szCs w:val="21"/>
          <w:lang w:eastAsia="zh-TW"/>
        </w:rPr>
        <w:t>连续</w:t>
      </w:r>
      <w:r w:rsidR="005A1228" w:rsidRPr="00837154">
        <w:rPr>
          <w:rFonts w:ascii="DFKai-SB" w:eastAsia="DFKai-SB" w:hAnsi="DFKai-SB"/>
          <w:szCs w:val="21"/>
          <w:lang w:eastAsia="zh-TW"/>
        </w:rPr>
        <w:t>变量之间（</w:t>
      </w:r>
      <w:r w:rsidR="005A1228" w:rsidRPr="00837154">
        <w:rPr>
          <w:rFonts w:ascii="DFKai-SB" w:eastAsia="DFKai-SB" w:hAnsi="DFKai-SB" w:hint="eastAsia"/>
          <w:szCs w:val="21"/>
          <w:lang w:eastAsia="zh-TW"/>
        </w:rPr>
        <w:t>相关</w:t>
      </w:r>
      <w:r w:rsidR="005A1228" w:rsidRPr="00837154">
        <w:rPr>
          <w:rFonts w:ascii="DFKai-SB" w:eastAsia="DFKai-SB" w:hAnsi="DFKai-SB"/>
          <w:szCs w:val="21"/>
          <w:lang w:eastAsia="zh-TW"/>
        </w:rPr>
        <w:t>分析）</w:t>
      </w:r>
      <w:r w:rsidR="005A1228" w:rsidRPr="00837154">
        <w:rPr>
          <w:rFonts w:ascii="DFKai-SB" w:eastAsia="DFKai-SB" w:hAnsi="DFKai-SB" w:hint="eastAsia"/>
          <w:szCs w:val="21"/>
          <w:lang w:eastAsia="zh-TW"/>
        </w:rPr>
        <w:t>：</w:t>
      </w:r>
    </w:p>
    <w:p w:rsidR="005A1228" w:rsidRPr="00837154" w:rsidRDefault="005A1228" w:rsidP="00F96D7C">
      <w:pPr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/>
          <w:szCs w:val="21"/>
          <w:lang w:eastAsia="zh-TW"/>
        </w:rPr>
        <w:tab/>
      </w:r>
      <w:r w:rsidRPr="00837154">
        <w:rPr>
          <w:rFonts w:ascii="DFKai-SB" w:eastAsia="DFKai-SB" w:hAnsi="DFKai-SB" w:hint="eastAsia"/>
          <w:szCs w:val="21"/>
          <w:lang w:eastAsia="zh-TW"/>
        </w:rPr>
        <w:t>剔除件</w:t>
      </w:r>
      <w:r w:rsidRPr="00837154">
        <w:rPr>
          <w:rFonts w:ascii="DFKai-SB" w:eastAsia="DFKai-SB" w:hAnsi="DFKai-SB"/>
          <w:szCs w:val="21"/>
          <w:lang w:eastAsia="zh-TW"/>
        </w:rPr>
        <w:t>均额，与单</w:t>
      </w:r>
      <w:r w:rsidRPr="00837154">
        <w:rPr>
          <w:rFonts w:ascii="DFKai-SB" w:eastAsia="DFKai-SB" w:hAnsi="DFKai-SB" w:hint="eastAsia"/>
          <w:szCs w:val="21"/>
          <w:lang w:eastAsia="zh-TW"/>
        </w:rPr>
        <w:t>均额</w:t>
      </w:r>
      <w:r w:rsidRPr="00837154">
        <w:rPr>
          <w:rFonts w:ascii="DFKai-SB" w:eastAsia="DFKai-SB" w:hAnsi="DFKai-SB"/>
          <w:szCs w:val="21"/>
          <w:lang w:eastAsia="zh-TW"/>
        </w:rPr>
        <w:t>极高相似</w:t>
      </w:r>
      <w:r w:rsidR="007E57C8" w:rsidRPr="00837154">
        <w:rPr>
          <w:rFonts w:ascii="DFKai-SB" w:eastAsia="DFKai-SB" w:hAnsi="DFKai-SB" w:hint="eastAsia"/>
          <w:szCs w:val="21"/>
          <w:lang w:eastAsia="zh-TW"/>
        </w:rPr>
        <w:t>（相关系数</w:t>
      </w:r>
      <w:r w:rsidR="007E57C8" w:rsidRPr="00837154">
        <w:rPr>
          <w:rFonts w:ascii="DFKai-SB" w:eastAsia="DFKai-SB" w:hAnsi="DFKai-SB"/>
          <w:szCs w:val="21"/>
          <w:lang w:eastAsia="zh-TW"/>
        </w:rPr>
        <w:t>为</w:t>
      </w:r>
      <w:r w:rsidR="007E57C8" w:rsidRPr="00837154">
        <w:rPr>
          <w:rFonts w:ascii="DFKai-SB" w:eastAsia="DFKai-SB" w:hAnsi="DFKai-SB" w:hint="eastAsia"/>
          <w:szCs w:val="21"/>
          <w:lang w:eastAsia="zh-TW"/>
        </w:rPr>
        <w:t>1）</w:t>
      </w:r>
    </w:p>
    <w:p w:rsidR="00A77E9D" w:rsidRPr="00837154" w:rsidRDefault="00A77E9D" w:rsidP="00F96D7C">
      <w:pPr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/>
          <w:szCs w:val="21"/>
          <w:lang w:eastAsia="zh-TW"/>
        </w:rPr>
        <w:t>C,</w:t>
      </w:r>
      <w:r w:rsidRPr="00837154">
        <w:rPr>
          <w:rFonts w:ascii="DFKai-SB" w:eastAsia="DFKai-SB" w:hAnsi="DFKai-SB" w:hint="eastAsia"/>
          <w:szCs w:val="21"/>
          <w:lang w:eastAsia="zh-TW"/>
        </w:rPr>
        <w:t>分类</w:t>
      </w:r>
      <w:r w:rsidRPr="00837154">
        <w:rPr>
          <w:rFonts w:ascii="DFKai-SB" w:eastAsia="DFKai-SB" w:hAnsi="DFKai-SB"/>
          <w:szCs w:val="21"/>
          <w:lang w:eastAsia="zh-TW"/>
        </w:rPr>
        <w:t>与连续变量之间：</w:t>
      </w:r>
    </w:p>
    <w:p w:rsidR="00F64139" w:rsidRPr="00E079E6" w:rsidRDefault="00F64139" w:rsidP="00F64139">
      <w:pPr>
        <w:ind w:firstLine="420"/>
        <w:rPr>
          <w:rFonts w:ascii="DFKai-SB" w:eastAsia="DFKai-SB" w:hAnsi="DFKai-SB" w:hint="eastAsia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差异明显</w:t>
      </w:r>
      <w:r w:rsidRPr="00837154">
        <w:rPr>
          <w:rFonts w:ascii="DFKai-SB" w:eastAsia="DFKai-SB" w:hAnsi="DFKai-SB"/>
          <w:szCs w:val="21"/>
          <w:lang w:eastAsia="zh-TW"/>
        </w:rPr>
        <w:t>的组合：</w:t>
      </w:r>
      <w:r w:rsidR="00867443">
        <w:rPr>
          <w:rFonts w:ascii="DFKai-SB" w:hAnsi="DFKai-SB" w:hint="eastAsia"/>
          <w:szCs w:val="21"/>
        </w:rPr>
        <w:t>（</w:t>
      </w:r>
      <w:r w:rsidRPr="00837154">
        <w:rPr>
          <w:rFonts w:ascii="DFKai-SB" w:eastAsia="DFKai-SB" w:hAnsi="DFKai-SB" w:hint="eastAsia"/>
          <w:szCs w:val="21"/>
          <w:lang w:eastAsia="zh-TW"/>
        </w:rPr>
        <w:t>天数</w:t>
      </w:r>
      <w:r w:rsidR="00867443" w:rsidRPr="00E079E6">
        <w:rPr>
          <w:rFonts w:ascii="DFKai-SB" w:eastAsia="DFKai-SB" w:hAnsi="DFKai-SB" w:hint="eastAsia"/>
          <w:szCs w:val="21"/>
          <w:lang w:eastAsia="zh-TW"/>
        </w:rPr>
        <w:t>，</w:t>
      </w:r>
      <w:r w:rsidR="00867443" w:rsidRPr="00E079E6">
        <w:rPr>
          <w:rFonts w:ascii="DFKai-SB" w:eastAsia="DFKai-SB" w:hAnsi="DFKai-SB"/>
          <w:szCs w:val="21"/>
          <w:lang w:eastAsia="zh-TW"/>
        </w:rPr>
        <w:t>单数</w:t>
      </w:r>
      <w:r w:rsidR="001302CD" w:rsidRPr="009034FE">
        <w:rPr>
          <w:rFonts w:ascii="DFKai-SB" w:eastAsia="DFKai-SB" w:hAnsi="DFKai-SB" w:hint="eastAsia"/>
          <w:szCs w:val="21"/>
          <w:lang w:eastAsia="zh-TW"/>
        </w:rPr>
        <w:t>，</w:t>
      </w:r>
      <w:r w:rsidR="001302CD" w:rsidRPr="009034FE">
        <w:rPr>
          <w:rFonts w:ascii="DFKai-SB" w:eastAsia="DFKai-SB" w:hAnsi="DFKai-SB"/>
          <w:szCs w:val="21"/>
          <w:lang w:eastAsia="zh-TW"/>
        </w:rPr>
        <w:t>品类数，品牌数</w:t>
      </w:r>
      <w:r w:rsidR="00867443" w:rsidRPr="00E079E6">
        <w:rPr>
          <w:rFonts w:ascii="DFKai-SB" w:eastAsia="DFKai-SB" w:hAnsi="DFKai-SB" w:hint="eastAsia"/>
          <w:szCs w:val="21"/>
          <w:lang w:eastAsia="zh-TW"/>
        </w:rPr>
        <w:t>）</w:t>
      </w:r>
      <w:r w:rsidRPr="00837154">
        <w:rPr>
          <w:rFonts w:ascii="DFKai-SB" w:eastAsia="DFKai-SB" w:hAnsi="DFKai-SB"/>
          <w:szCs w:val="21"/>
          <w:lang w:eastAsia="zh-TW"/>
        </w:rPr>
        <w:t>-</w:t>
      </w:r>
      <w:r w:rsidR="00867443" w:rsidRPr="00E079E6">
        <w:rPr>
          <w:rFonts w:ascii="DFKai-SB" w:eastAsia="DFKai-SB" w:hAnsi="DFKai-SB" w:hint="eastAsia"/>
          <w:szCs w:val="21"/>
          <w:lang w:eastAsia="zh-TW"/>
        </w:rPr>
        <w:t>（</w:t>
      </w:r>
      <w:r w:rsidRPr="00837154">
        <w:rPr>
          <w:rFonts w:ascii="DFKai-SB" w:eastAsia="DFKai-SB" w:hAnsi="DFKai-SB"/>
          <w:szCs w:val="21"/>
          <w:lang w:eastAsia="zh-TW"/>
        </w:rPr>
        <w:t>平均时间间隔</w:t>
      </w:r>
      <w:r w:rsidR="00187E00" w:rsidRPr="00837154">
        <w:rPr>
          <w:rFonts w:ascii="DFKai-SB" w:eastAsia="DFKai-SB" w:hAnsi="DFKai-SB" w:hint="eastAsia"/>
          <w:szCs w:val="21"/>
          <w:lang w:eastAsia="zh-TW"/>
        </w:rPr>
        <w:t>，总额度</w:t>
      </w:r>
      <w:r w:rsidR="00AE59BA" w:rsidRPr="00EE7F3D">
        <w:rPr>
          <w:rFonts w:ascii="DFKai-SB" w:eastAsia="DFKai-SB" w:hAnsi="DFKai-SB" w:hint="eastAsia"/>
          <w:szCs w:val="21"/>
          <w:lang w:eastAsia="zh-TW"/>
        </w:rPr>
        <w:t>，</w:t>
      </w:r>
      <w:r w:rsidR="00AE59BA" w:rsidRPr="00EE7F3D">
        <w:rPr>
          <w:rFonts w:ascii="DFKai-SB" w:eastAsia="DFKai-SB" w:hAnsi="DFKai-SB"/>
          <w:szCs w:val="21"/>
          <w:lang w:eastAsia="zh-TW"/>
        </w:rPr>
        <w:t>积分</w:t>
      </w:r>
      <w:r w:rsidR="00AE59BA" w:rsidRPr="00EE7F3D">
        <w:rPr>
          <w:rFonts w:ascii="DFKai-SB" w:eastAsia="DFKai-SB" w:hAnsi="DFKai-SB" w:hint="eastAsia"/>
          <w:szCs w:val="21"/>
          <w:lang w:eastAsia="zh-TW"/>
        </w:rPr>
        <w:t>，</w:t>
      </w:r>
      <w:r w:rsidR="00AE59BA" w:rsidRPr="00EE7F3D">
        <w:rPr>
          <w:rFonts w:ascii="DFKai-SB" w:eastAsia="DFKai-SB" w:hAnsi="DFKai-SB"/>
          <w:szCs w:val="21"/>
          <w:lang w:eastAsia="zh-TW"/>
        </w:rPr>
        <w:t>剩余积分</w:t>
      </w:r>
      <w:r w:rsidR="00AE59BA" w:rsidRPr="00EE7F3D">
        <w:rPr>
          <w:rFonts w:ascii="DFKai-SB" w:eastAsia="DFKai-SB" w:hAnsi="DFKai-SB" w:hint="eastAsia"/>
          <w:szCs w:val="21"/>
          <w:lang w:eastAsia="zh-TW"/>
        </w:rPr>
        <w:t>，</w:t>
      </w:r>
      <w:r w:rsidR="00867443" w:rsidRPr="00837154">
        <w:rPr>
          <w:rFonts w:ascii="DFKai-SB" w:eastAsia="DFKai-SB" w:hAnsi="DFKai-SB" w:hint="eastAsia"/>
          <w:szCs w:val="21"/>
          <w:lang w:eastAsia="zh-TW"/>
        </w:rPr>
        <w:t>天均额</w:t>
      </w:r>
      <w:r w:rsidR="00867443" w:rsidRPr="003425A4">
        <w:rPr>
          <w:rFonts w:ascii="DFKai-SB" w:eastAsia="DFKai-SB" w:hAnsi="DFKai-SB" w:hint="eastAsia"/>
          <w:szCs w:val="21"/>
          <w:lang w:eastAsia="zh-TW"/>
        </w:rPr>
        <w:t>，</w:t>
      </w:r>
      <w:r w:rsidR="00867443" w:rsidRPr="00837154">
        <w:rPr>
          <w:rFonts w:ascii="DFKai-SB" w:eastAsia="DFKai-SB" w:hAnsi="DFKai-SB"/>
          <w:szCs w:val="21"/>
          <w:lang w:eastAsia="zh-TW"/>
        </w:rPr>
        <w:t>单均额</w:t>
      </w:r>
      <w:r w:rsidR="00867443" w:rsidRPr="003425A4">
        <w:rPr>
          <w:rFonts w:ascii="DFKai-SB" w:eastAsia="DFKai-SB" w:hAnsi="DFKai-SB" w:hint="eastAsia"/>
          <w:szCs w:val="21"/>
          <w:lang w:eastAsia="zh-TW"/>
        </w:rPr>
        <w:t>，</w:t>
      </w:r>
      <w:r w:rsidR="00867443" w:rsidRPr="00837154">
        <w:rPr>
          <w:rFonts w:ascii="DFKai-SB" w:eastAsia="DFKai-SB" w:hAnsi="DFKai-SB"/>
          <w:szCs w:val="21"/>
          <w:lang w:eastAsia="zh-TW"/>
        </w:rPr>
        <w:t>件均额</w:t>
      </w:r>
      <w:r w:rsidR="00867443" w:rsidRPr="00E079E6">
        <w:rPr>
          <w:rFonts w:ascii="DFKai-SB" w:eastAsia="DFKai-SB" w:hAnsi="DFKai-SB" w:hint="eastAsia"/>
          <w:szCs w:val="21"/>
          <w:lang w:eastAsia="zh-TW"/>
        </w:rPr>
        <w:t>，</w:t>
      </w:r>
      <w:r w:rsidR="00AE59BA" w:rsidRPr="00EE7F3D">
        <w:rPr>
          <w:rFonts w:ascii="DFKai-SB" w:eastAsia="DFKai-SB" w:hAnsi="DFKai-SB" w:hint="eastAsia"/>
          <w:szCs w:val="21"/>
          <w:lang w:eastAsia="zh-TW"/>
        </w:rPr>
        <w:t>（</w:t>
      </w:r>
      <w:r w:rsidR="00AE59BA" w:rsidRPr="00EE7F3D">
        <w:rPr>
          <w:rFonts w:ascii="DFKai-SB" w:eastAsia="DFKai-SB" w:hAnsi="DFKai-SB"/>
          <w:szCs w:val="21"/>
          <w:lang w:eastAsia="zh-TW"/>
        </w:rPr>
        <w:t>返利积分）</w:t>
      </w:r>
      <w:r w:rsidR="00867443" w:rsidRPr="00E079E6">
        <w:rPr>
          <w:rFonts w:ascii="DFKai-SB" w:eastAsia="DFKai-SB" w:hAnsi="DFKai-SB" w:hint="eastAsia"/>
          <w:szCs w:val="21"/>
          <w:lang w:eastAsia="zh-TW"/>
        </w:rPr>
        <w:t>）</w:t>
      </w:r>
      <w:bookmarkStart w:id="0" w:name="_GoBack"/>
      <w:bookmarkEnd w:id="0"/>
    </w:p>
    <w:p w:rsidR="00187E00" w:rsidRPr="00837154" w:rsidRDefault="00187E00" w:rsidP="00F64139">
      <w:pPr>
        <w:ind w:firstLine="420"/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差异</w:t>
      </w:r>
      <w:r w:rsidRPr="00837154">
        <w:rPr>
          <w:rFonts w:ascii="DFKai-SB" w:eastAsia="DFKai-SB" w:hAnsi="DFKai-SB"/>
          <w:szCs w:val="21"/>
          <w:lang w:eastAsia="zh-TW"/>
        </w:rPr>
        <w:t>不明显的组合：</w:t>
      </w:r>
    </w:p>
    <w:p w:rsidR="002C6C48" w:rsidRPr="00EE7F3D" w:rsidRDefault="00867443" w:rsidP="002C6C48">
      <w:pPr>
        <w:ind w:left="420" w:firstLine="420"/>
        <w:rPr>
          <w:rFonts w:ascii="DFKai-SB" w:eastAsia="DFKai-SB" w:hAnsi="DFKai-SB" w:hint="eastAsia"/>
          <w:szCs w:val="21"/>
          <w:lang w:eastAsia="zh-TW"/>
        </w:rPr>
      </w:pPr>
      <w:r w:rsidRPr="00E079E6">
        <w:rPr>
          <w:rFonts w:ascii="DFKai-SB" w:eastAsia="DFKai-SB" w:hAnsi="DFKai-SB" w:hint="eastAsia"/>
          <w:szCs w:val="21"/>
          <w:lang w:eastAsia="zh-TW"/>
        </w:rPr>
        <w:t>（</w:t>
      </w:r>
      <w:r w:rsidRPr="00837154">
        <w:rPr>
          <w:rFonts w:ascii="DFKai-SB" w:eastAsia="DFKai-SB" w:hAnsi="DFKai-SB" w:hint="eastAsia"/>
          <w:szCs w:val="21"/>
          <w:lang w:eastAsia="zh-TW"/>
        </w:rPr>
        <w:t>天数</w:t>
      </w:r>
      <w:r w:rsidRPr="00E079E6">
        <w:rPr>
          <w:rFonts w:ascii="DFKai-SB" w:eastAsia="DFKai-SB" w:hAnsi="DFKai-SB" w:hint="eastAsia"/>
          <w:szCs w:val="21"/>
          <w:lang w:eastAsia="zh-TW"/>
        </w:rPr>
        <w:t>，</w:t>
      </w:r>
      <w:r w:rsidRPr="00E079E6">
        <w:rPr>
          <w:rFonts w:ascii="DFKai-SB" w:eastAsia="DFKai-SB" w:hAnsi="DFKai-SB"/>
          <w:szCs w:val="21"/>
          <w:lang w:eastAsia="zh-TW"/>
        </w:rPr>
        <w:t>单数</w:t>
      </w:r>
      <w:r w:rsidR="00783DAD" w:rsidRPr="009034FE">
        <w:rPr>
          <w:rFonts w:ascii="DFKai-SB" w:eastAsia="DFKai-SB" w:hAnsi="DFKai-SB" w:hint="eastAsia"/>
          <w:szCs w:val="21"/>
          <w:lang w:eastAsia="zh-TW"/>
        </w:rPr>
        <w:t>，</w:t>
      </w:r>
      <w:r w:rsidR="00783DAD" w:rsidRPr="009034FE">
        <w:rPr>
          <w:rFonts w:ascii="DFKai-SB" w:eastAsia="DFKai-SB" w:hAnsi="DFKai-SB"/>
          <w:szCs w:val="21"/>
          <w:lang w:eastAsia="zh-TW"/>
        </w:rPr>
        <w:t>品类数，品牌数</w:t>
      </w:r>
      <w:r w:rsidRPr="00E079E6">
        <w:rPr>
          <w:rFonts w:ascii="DFKai-SB" w:eastAsia="DFKai-SB" w:hAnsi="DFKai-SB" w:hint="eastAsia"/>
          <w:szCs w:val="21"/>
          <w:lang w:eastAsia="zh-TW"/>
        </w:rPr>
        <w:t>）</w:t>
      </w:r>
      <w:r w:rsidR="002C6C48" w:rsidRPr="00837154">
        <w:rPr>
          <w:rFonts w:ascii="DFKai-SB" w:eastAsia="DFKai-SB" w:hAnsi="DFKai-SB"/>
          <w:szCs w:val="21"/>
          <w:lang w:eastAsia="zh-TW"/>
        </w:rPr>
        <w:t>-</w:t>
      </w:r>
      <w:r w:rsidR="002C6C48" w:rsidRPr="00837154">
        <w:rPr>
          <w:rFonts w:ascii="DFKai-SB" w:eastAsia="DFKai-SB" w:hAnsi="DFKai-SB" w:hint="eastAsia"/>
          <w:szCs w:val="21"/>
          <w:lang w:eastAsia="zh-TW"/>
        </w:rPr>
        <w:t>年龄</w:t>
      </w:r>
      <w:r w:rsidR="00AE59BA" w:rsidRPr="00EE7F3D">
        <w:rPr>
          <w:rFonts w:ascii="DFKai-SB" w:eastAsia="DFKai-SB" w:hAnsi="DFKai-SB" w:hint="eastAsia"/>
          <w:szCs w:val="21"/>
          <w:lang w:eastAsia="zh-TW"/>
        </w:rPr>
        <w:t>，（</w:t>
      </w:r>
      <w:r w:rsidR="00AE59BA" w:rsidRPr="00EE7F3D">
        <w:rPr>
          <w:rFonts w:ascii="DFKai-SB" w:eastAsia="DFKai-SB" w:hAnsi="DFKai-SB"/>
          <w:szCs w:val="21"/>
          <w:lang w:eastAsia="zh-TW"/>
        </w:rPr>
        <w:t>返利积分）</w:t>
      </w:r>
    </w:p>
    <w:p w:rsidR="001302CD" w:rsidRPr="001302CD" w:rsidRDefault="002C6C48" w:rsidP="001302CD">
      <w:pPr>
        <w:ind w:firstLine="420"/>
        <w:rPr>
          <w:rFonts w:ascii="DFKai-SB" w:hAnsi="DFKai-SB" w:hint="eastAsia"/>
          <w:color w:val="FF0000"/>
          <w:szCs w:val="21"/>
        </w:rPr>
      </w:pPr>
      <w:r w:rsidRPr="00837154">
        <w:rPr>
          <w:rFonts w:ascii="DFKai-SB" w:eastAsia="DFKai-SB" w:hAnsi="DFKai-SB" w:hint="eastAsia"/>
          <w:color w:val="FF0000"/>
          <w:szCs w:val="21"/>
        </w:rPr>
        <w:t>结果</w:t>
      </w:r>
      <w:r w:rsidRPr="00837154">
        <w:rPr>
          <w:rFonts w:ascii="DFKai-SB" w:eastAsia="DFKai-SB" w:hAnsi="DFKai-SB"/>
          <w:color w:val="FF0000"/>
          <w:szCs w:val="21"/>
        </w:rPr>
        <w:t>：</w:t>
      </w:r>
      <w:r w:rsidRPr="00837154">
        <w:rPr>
          <w:rFonts w:ascii="DFKai-SB" w:eastAsia="DFKai-SB" w:hAnsi="DFKai-SB" w:hint="eastAsia"/>
          <w:color w:val="FF0000"/>
          <w:szCs w:val="21"/>
        </w:rPr>
        <w:t>选取</w:t>
      </w:r>
      <w:r w:rsidRPr="00837154">
        <w:rPr>
          <w:rFonts w:ascii="DFKai-SB" w:eastAsia="DFKai-SB" w:hAnsi="DFKai-SB"/>
          <w:color w:val="FF0000"/>
          <w:szCs w:val="21"/>
        </w:rPr>
        <w:t>天数多</w:t>
      </w:r>
      <w:r w:rsidRPr="00837154">
        <w:rPr>
          <w:rFonts w:ascii="DFKai-SB" w:eastAsia="DFKai-SB" w:hAnsi="DFKai-SB" w:hint="eastAsia"/>
          <w:color w:val="FF0000"/>
          <w:szCs w:val="21"/>
        </w:rPr>
        <w:t>的天均额</w:t>
      </w:r>
      <w:r w:rsidRPr="00837154">
        <w:rPr>
          <w:rFonts w:ascii="DFKai-SB" w:eastAsia="DFKai-SB" w:hAnsi="DFKai-SB"/>
          <w:color w:val="FF0000"/>
          <w:szCs w:val="21"/>
        </w:rPr>
        <w:t>、单均额、件均额作为</w:t>
      </w:r>
      <w:r w:rsidRPr="00837154">
        <w:rPr>
          <w:rFonts w:ascii="DFKai-SB" w:eastAsia="DFKai-SB" w:hAnsi="DFKai-SB" w:hint="eastAsia"/>
          <w:color w:val="FF0000"/>
          <w:szCs w:val="21"/>
        </w:rPr>
        <w:t>各自</w:t>
      </w:r>
      <w:r w:rsidRPr="00837154">
        <w:rPr>
          <w:rFonts w:ascii="DFKai-SB" w:eastAsia="DFKai-SB" w:hAnsi="DFKai-SB"/>
          <w:color w:val="FF0000"/>
          <w:szCs w:val="21"/>
        </w:rPr>
        <w:t>的平均值参考</w:t>
      </w:r>
      <w:r w:rsidRPr="00837154">
        <w:rPr>
          <w:rFonts w:ascii="DFKai-SB" w:eastAsia="DFKai-SB" w:hAnsi="DFKai-SB" w:hint="eastAsia"/>
          <w:color w:val="FF0000"/>
          <w:szCs w:val="21"/>
        </w:rPr>
        <w:t>点</w:t>
      </w:r>
      <w:r w:rsidR="001302CD" w:rsidRPr="001302CD">
        <w:rPr>
          <w:rFonts w:ascii="DFKai-SB" w:eastAsia="DFKai-SB" w:hAnsi="DFKai-SB" w:hint="eastAsia"/>
          <w:color w:val="FF0000"/>
          <w:szCs w:val="21"/>
        </w:rPr>
        <w:t>，品类数、</w:t>
      </w:r>
      <w:r w:rsidR="001302CD" w:rsidRPr="001302CD">
        <w:rPr>
          <w:rFonts w:ascii="DFKai-SB" w:eastAsia="DFKai-SB" w:hAnsi="DFKai-SB"/>
          <w:color w:val="FF0000"/>
          <w:szCs w:val="21"/>
        </w:rPr>
        <w:t>品牌数</w:t>
      </w:r>
      <w:r w:rsidR="001302CD" w:rsidRPr="001302CD">
        <w:rPr>
          <w:rFonts w:ascii="DFKai-SB" w:eastAsia="DFKai-SB" w:hAnsi="DFKai-SB" w:hint="eastAsia"/>
          <w:color w:val="FF0000"/>
          <w:szCs w:val="21"/>
        </w:rPr>
        <w:t>为1是</w:t>
      </w:r>
      <w:r w:rsidR="001302CD" w:rsidRPr="001302CD">
        <w:rPr>
          <w:rFonts w:ascii="DFKai-SB" w:eastAsia="DFKai-SB" w:hAnsi="DFKai-SB"/>
          <w:color w:val="FF0000"/>
          <w:szCs w:val="21"/>
        </w:rPr>
        <w:t>收到个别价格区间的影响较大，</w:t>
      </w:r>
    </w:p>
    <w:p w:rsidR="009309AD" w:rsidRPr="00837154" w:rsidRDefault="009309AD" w:rsidP="00B11795">
      <w:pPr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D</w:t>
      </w:r>
      <w:r w:rsidRPr="00837154">
        <w:rPr>
          <w:rFonts w:ascii="DFKai-SB" w:eastAsia="DFKai-SB" w:hAnsi="DFKai-SB"/>
          <w:szCs w:val="21"/>
          <w:lang w:eastAsia="zh-TW"/>
        </w:rPr>
        <w:t>，其他：</w:t>
      </w:r>
    </w:p>
    <w:p w:rsidR="009309AD" w:rsidRPr="00837154" w:rsidRDefault="009309AD" w:rsidP="002951C7">
      <w:pPr>
        <w:ind w:firstLine="420"/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天数</w:t>
      </w:r>
      <w:r w:rsidRPr="00837154">
        <w:rPr>
          <w:rFonts w:ascii="DFKai-SB" w:eastAsia="DFKai-SB" w:hAnsi="DFKai-SB"/>
          <w:szCs w:val="21"/>
          <w:lang w:eastAsia="zh-TW"/>
        </w:rPr>
        <w:t>-品牌数</w:t>
      </w:r>
      <w:r w:rsidRPr="00837154">
        <w:rPr>
          <w:rFonts w:ascii="DFKai-SB" w:eastAsia="DFKai-SB" w:hAnsi="DFKai-SB" w:hint="eastAsia"/>
          <w:szCs w:val="21"/>
          <w:lang w:eastAsia="zh-TW"/>
        </w:rPr>
        <w:t>，</w:t>
      </w:r>
      <w:r w:rsidRPr="00837154">
        <w:rPr>
          <w:rFonts w:ascii="DFKai-SB" w:eastAsia="DFKai-SB" w:hAnsi="DFKai-SB"/>
          <w:szCs w:val="21"/>
          <w:lang w:eastAsia="zh-TW"/>
        </w:rPr>
        <w:t>偏重品牌的多元化</w:t>
      </w:r>
      <w:r w:rsidRPr="00837154">
        <w:rPr>
          <w:rFonts w:ascii="DFKai-SB" w:eastAsia="DFKai-SB" w:hAnsi="DFKai-SB" w:hint="eastAsia"/>
          <w:szCs w:val="21"/>
          <w:lang w:eastAsia="zh-TW"/>
        </w:rPr>
        <w:t>；</w:t>
      </w:r>
    </w:p>
    <w:p w:rsidR="00906547" w:rsidRPr="00837154" w:rsidRDefault="00906547" w:rsidP="00906547">
      <w:pPr>
        <w:rPr>
          <w:rFonts w:ascii="DFKai-SB" w:eastAsia="DFKai-SB" w:hAnsi="DFKai-SB" w:hint="eastAsia"/>
          <w:b/>
          <w:i/>
          <w:szCs w:val="21"/>
          <w:lang w:eastAsia="zh-TW"/>
        </w:rPr>
      </w:pPr>
      <w:r w:rsidRPr="00837154">
        <w:rPr>
          <w:rFonts w:ascii="DFKai-SB" w:eastAsia="DFKai-SB" w:hAnsi="DFKai-SB"/>
          <w:b/>
          <w:i/>
          <w:szCs w:val="21"/>
          <w:lang w:eastAsia="zh-TW"/>
        </w:rPr>
        <w:t>Stage7</w:t>
      </w:r>
      <w:r w:rsidRPr="00837154">
        <w:rPr>
          <w:rFonts w:ascii="DFKai-SB" w:eastAsia="DFKai-SB" w:hAnsi="DFKai-SB"/>
          <w:b/>
          <w:i/>
          <w:szCs w:val="21"/>
          <w:lang w:eastAsia="zh-TW"/>
        </w:rPr>
        <w:t>_sub</w:t>
      </w:r>
      <w:r w:rsidRPr="00837154">
        <w:rPr>
          <w:rFonts w:ascii="DFKai-SB" w:eastAsia="DFKai-SB" w:hAnsi="DFKai-SB" w:hint="eastAsia"/>
          <w:b/>
          <w:i/>
          <w:szCs w:val="21"/>
          <w:lang w:eastAsia="zh-TW"/>
        </w:rPr>
        <w:t>：</w:t>
      </w:r>
      <w:r w:rsidRPr="00837154">
        <w:rPr>
          <w:rFonts w:ascii="DFKai-SB" w:eastAsia="DFKai-SB" w:hAnsi="DFKai-SB"/>
          <w:b/>
          <w:i/>
          <w:szCs w:val="21"/>
          <w:lang w:eastAsia="zh-TW"/>
        </w:rPr>
        <w:t>(</w:t>
      </w:r>
      <w:r w:rsidRPr="00837154">
        <w:rPr>
          <w:rFonts w:ascii="DFKai-SB" w:eastAsia="DFKai-SB" w:hAnsi="DFKai-SB" w:hint="eastAsia"/>
          <w:b/>
          <w:i/>
          <w:szCs w:val="21"/>
          <w:lang w:eastAsia="zh-TW"/>
        </w:rPr>
        <w:t>划分随机性</w:t>
      </w:r>
      <w:r w:rsidRPr="00837154">
        <w:rPr>
          <w:rFonts w:ascii="DFKai-SB" w:eastAsia="DFKai-SB" w:hAnsi="DFKai-SB"/>
          <w:b/>
          <w:i/>
          <w:szCs w:val="21"/>
          <w:lang w:eastAsia="zh-TW"/>
        </w:rPr>
        <w:t>强的变量</w:t>
      </w:r>
      <w:r w:rsidRPr="00837154">
        <w:rPr>
          <w:rFonts w:ascii="DFKai-SB" w:eastAsia="DFKai-SB" w:hAnsi="DFKai-SB" w:hint="eastAsia"/>
          <w:b/>
          <w:i/>
          <w:szCs w:val="21"/>
          <w:lang w:eastAsia="zh-TW"/>
        </w:rPr>
        <w:t>）</w:t>
      </w:r>
    </w:p>
    <w:p w:rsidR="00906547" w:rsidRPr="00837154" w:rsidRDefault="00906547" w:rsidP="00906547">
      <w:pPr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均匀分布</w:t>
      </w:r>
      <w:r w:rsidRPr="00837154">
        <w:rPr>
          <w:rFonts w:ascii="DFKai-SB" w:eastAsia="DFKai-SB" w:hAnsi="DFKai-SB"/>
          <w:szCs w:val="21"/>
          <w:lang w:eastAsia="zh-TW"/>
        </w:rPr>
        <w:t>（</w:t>
      </w:r>
      <w:r w:rsidRPr="00837154">
        <w:rPr>
          <w:rFonts w:ascii="DFKai-SB" w:eastAsia="DFKai-SB" w:hAnsi="DFKai-SB" w:hint="eastAsia"/>
          <w:szCs w:val="21"/>
          <w:lang w:eastAsia="zh-TW"/>
        </w:rPr>
        <w:t>随机性强</w:t>
      </w:r>
      <w:r w:rsidRPr="00837154">
        <w:rPr>
          <w:rFonts w:ascii="DFKai-SB" w:eastAsia="DFKai-SB" w:hAnsi="DFKai-SB"/>
          <w:szCs w:val="21"/>
          <w:lang w:eastAsia="zh-TW"/>
        </w:rPr>
        <w:t>）</w:t>
      </w:r>
      <w:r w:rsidRPr="00837154">
        <w:rPr>
          <w:rFonts w:ascii="DFKai-SB" w:eastAsia="DFKai-SB" w:hAnsi="DFKai-SB" w:hint="eastAsia"/>
          <w:szCs w:val="21"/>
          <w:lang w:eastAsia="zh-TW"/>
        </w:rPr>
        <w:t>：</w:t>
      </w:r>
    </w:p>
    <w:p w:rsidR="00906547" w:rsidRPr="00837154" w:rsidRDefault="00906547" w:rsidP="00906547">
      <w:pPr>
        <w:pStyle w:val="a5"/>
        <w:numPr>
          <w:ilvl w:val="0"/>
          <w:numId w:val="2"/>
        </w:numPr>
        <w:ind w:firstLineChars="0"/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lastRenderedPageBreak/>
        <w:t>首次消費距離天數</w:t>
      </w:r>
      <w:r w:rsidR="00470D5A" w:rsidRPr="00837154">
        <w:rPr>
          <w:rFonts w:ascii="DFKai-SB" w:eastAsia="DFKai-SB" w:hAnsi="DFKai-SB" w:hint="eastAsia"/>
          <w:szCs w:val="21"/>
          <w:lang w:eastAsia="zh-TW"/>
        </w:rPr>
        <w:t>（以871划分）</w:t>
      </w:r>
      <w:r w:rsidRPr="00837154">
        <w:rPr>
          <w:rFonts w:ascii="DFKai-SB" w:eastAsia="DFKai-SB" w:hAnsi="DFKai-SB" w:hint="eastAsia"/>
          <w:szCs w:val="21"/>
          <w:lang w:eastAsia="zh-TW"/>
        </w:rPr>
        <w:t>：</w:t>
      </w:r>
    </w:p>
    <w:p w:rsidR="00F96D7C" w:rsidRPr="00837154" w:rsidRDefault="00906547" w:rsidP="00906547">
      <w:pPr>
        <w:pStyle w:val="a5"/>
        <w:ind w:left="360" w:firstLineChars="0" w:firstLine="0"/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与天数</w:t>
      </w:r>
      <w:r w:rsidR="00F96D7C" w:rsidRPr="00837154">
        <w:rPr>
          <w:rFonts w:ascii="DFKai-SB" w:eastAsia="DFKai-SB" w:hAnsi="DFKai-SB"/>
          <w:szCs w:val="21"/>
          <w:lang w:eastAsia="zh-TW"/>
        </w:rPr>
        <w:t>（</w:t>
      </w:r>
      <w:r w:rsidR="00F96D7C" w:rsidRPr="00837154">
        <w:rPr>
          <w:rFonts w:ascii="DFKai-SB" w:eastAsia="DFKai-SB" w:hAnsi="DFKai-SB"/>
          <w:szCs w:val="21"/>
          <w:lang w:eastAsia="zh-TW"/>
        </w:rPr>
        <w:t>单量</w:t>
      </w:r>
      <w:r w:rsidR="00F96D7C" w:rsidRPr="00837154">
        <w:rPr>
          <w:rFonts w:ascii="DFKai-SB" w:eastAsia="DFKai-SB" w:hAnsi="DFKai-SB" w:hint="eastAsia"/>
          <w:szCs w:val="21"/>
          <w:lang w:eastAsia="zh-TW"/>
        </w:rPr>
        <w:t>，</w:t>
      </w:r>
      <w:r w:rsidR="00F96D7C" w:rsidRPr="00837154">
        <w:rPr>
          <w:rFonts w:ascii="DFKai-SB" w:eastAsia="DFKai-SB" w:hAnsi="DFKai-SB"/>
          <w:szCs w:val="21"/>
          <w:lang w:eastAsia="zh-TW"/>
        </w:rPr>
        <w:t>件数</w:t>
      </w:r>
      <w:r w:rsidR="00F96D7C" w:rsidRPr="00837154">
        <w:rPr>
          <w:rFonts w:ascii="DFKai-SB" w:eastAsia="DFKai-SB" w:hAnsi="DFKai-SB" w:hint="eastAsia"/>
          <w:szCs w:val="21"/>
          <w:lang w:eastAsia="zh-TW"/>
        </w:rPr>
        <w:t>，</w:t>
      </w:r>
      <w:r w:rsidR="00F96D7C" w:rsidRPr="00837154">
        <w:rPr>
          <w:rFonts w:ascii="DFKai-SB" w:eastAsia="DFKai-SB" w:hAnsi="DFKai-SB"/>
          <w:szCs w:val="21"/>
          <w:lang w:eastAsia="zh-TW"/>
        </w:rPr>
        <w:t>品类数，</w:t>
      </w:r>
      <w:r w:rsidR="00F96D7C" w:rsidRPr="00837154">
        <w:rPr>
          <w:rFonts w:ascii="DFKai-SB" w:eastAsia="DFKai-SB" w:hAnsi="DFKai-SB" w:hint="eastAsia"/>
          <w:szCs w:val="21"/>
          <w:lang w:eastAsia="zh-TW"/>
        </w:rPr>
        <w:t>品牌数</w:t>
      </w:r>
      <w:r w:rsidR="00F96D7C" w:rsidRPr="00837154">
        <w:rPr>
          <w:rFonts w:ascii="DFKai-SB" w:eastAsia="DFKai-SB" w:hAnsi="DFKai-SB"/>
          <w:szCs w:val="21"/>
          <w:lang w:eastAsia="zh-TW"/>
        </w:rPr>
        <w:t>）</w:t>
      </w:r>
      <w:r w:rsidRPr="00837154">
        <w:rPr>
          <w:rFonts w:ascii="DFKai-SB" w:eastAsia="DFKai-SB" w:hAnsi="DFKai-SB" w:hint="eastAsia"/>
          <w:szCs w:val="21"/>
          <w:lang w:eastAsia="zh-TW"/>
        </w:rPr>
        <w:t>,消费</w:t>
      </w:r>
      <w:r w:rsidRPr="00837154">
        <w:rPr>
          <w:rFonts w:ascii="DFKai-SB" w:eastAsia="DFKai-SB" w:hAnsi="DFKai-SB"/>
          <w:szCs w:val="21"/>
          <w:lang w:eastAsia="zh-TW"/>
        </w:rPr>
        <w:t>天数多的主要集中在</w:t>
      </w:r>
      <w:r w:rsidRPr="00837154">
        <w:rPr>
          <w:rFonts w:ascii="DFKai-SB" w:eastAsia="DFKai-SB" w:hAnsi="DFKai-SB" w:hint="eastAsia"/>
          <w:szCs w:val="21"/>
          <w:lang w:eastAsia="zh-TW"/>
        </w:rPr>
        <w:t>首次消费</w:t>
      </w:r>
      <w:r w:rsidR="00F96D7C" w:rsidRPr="00837154">
        <w:rPr>
          <w:rFonts w:ascii="DFKai-SB" w:eastAsia="DFKai-SB" w:hAnsi="DFKai-SB"/>
          <w:szCs w:val="21"/>
          <w:lang w:eastAsia="zh-TW"/>
        </w:rPr>
        <w:t>间隔天数</w:t>
      </w:r>
    </w:p>
    <w:p w:rsidR="00906547" w:rsidRPr="00837154" w:rsidRDefault="00906547" w:rsidP="00F96D7C">
      <w:pPr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871天上</w:t>
      </w:r>
      <w:r w:rsidR="00F96D7C" w:rsidRPr="00837154">
        <w:rPr>
          <w:rFonts w:ascii="DFKai-SB" w:eastAsia="DFKai-SB" w:hAnsi="DFKai-SB" w:hint="eastAsia"/>
          <w:szCs w:val="21"/>
          <w:lang w:eastAsia="zh-TW"/>
        </w:rPr>
        <w:t>；</w:t>
      </w:r>
    </w:p>
    <w:p w:rsidR="0005037A" w:rsidRPr="00837154" w:rsidRDefault="0005037A" w:rsidP="0005037A">
      <w:pPr>
        <w:ind w:firstLineChars="150" w:firstLine="315"/>
        <w:rPr>
          <w:rFonts w:ascii="DFKai-SB" w:eastAsia="DFKai-SB" w:hAnsi="DFKai-SB" w:hint="eastAsia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与（天</w:t>
      </w:r>
      <w:r w:rsidRPr="00837154">
        <w:rPr>
          <w:rFonts w:ascii="DFKai-SB" w:eastAsia="DFKai-SB" w:hAnsi="DFKai-SB"/>
          <w:szCs w:val="21"/>
          <w:lang w:eastAsia="zh-TW"/>
        </w:rPr>
        <w:t>均单，单均件</w:t>
      </w:r>
      <w:r w:rsidRPr="00837154">
        <w:rPr>
          <w:rFonts w:ascii="DFKai-SB" w:eastAsia="DFKai-SB" w:hAnsi="DFKai-SB" w:hint="eastAsia"/>
          <w:szCs w:val="21"/>
          <w:lang w:eastAsia="zh-TW"/>
        </w:rPr>
        <w:t>）,</w:t>
      </w:r>
      <w:r w:rsidR="000C0399" w:rsidRPr="00837154">
        <w:rPr>
          <w:rFonts w:ascii="DFKai-SB" w:eastAsia="DFKai-SB" w:hAnsi="DFKai-SB" w:hint="eastAsia"/>
          <w:szCs w:val="21"/>
          <w:lang w:eastAsia="zh-TW"/>
        </w:rPr>
        <w:t xml:space="preserve"> </w:t>
      </w:r>
      <w:r w:rsidR="000C0399" w:rsidRPr="00837154">
        <w:rPr>
          <w:rFonts w:ascii="DFKai-SB" w:eastAsia="DFKai-SB" w:hAnsi="DFKai-SB" w:hint="eastAsia"/>
          <w:szCs w:val="21"/>
          <w:lang w:eastAsia="zh-TW"/>
        </w:rPr>
        <w:t>（天</w:t>
      </w:r>
      <w:r w:rsidR="000C0399" w:rsidRPr="00837154">
        <w:rPr>
          <w:rFonts w:ascii="DFKai-SB" w:eastAsia="DFKai-SB" w:hAnsi="DFKai-SB"/>
          <w:szCs w:val="21"/>
          <w:lang w:eastAsia="zh-TW"/>
        </w:rPr>
        <w:t>均单，单均件</w:t>
      </w:r>
      <w:r w:rsidR="000C0399" w:rsidRPr="00837154">
        <w:rPr>
          <w:rFonts w:ascii="DFKai-SB" w:eastAsia="DFKai-SB" w:hAnsi="DFKai-SB" w:hint="eastAsia"/>
          <w:szCs w:val="21"/>
          <w:lang w:eastAsia="zh-TW"/>
        </w:rPr>
        <w:t>）</w:t>
      </w:r>
      <w:r w:rsidR="00383EA9" w:rsidRPr="00837154">
        <w:rPr>
          <w:rFonts w:ascii="DFKai-SB" w:eastAsia="DFKai-SB" w:hAnsi="DFKai-SB"/>
          <w:szCs w:val="21"/>
          <w:lang w:eastAsia="zh-TW"/>
        </w:rPr>
        <w:t>少的在首次消费间隔天数少的比重大，</w:t>
      </w:r>
      <w:r w:rsidR="00383EA9" w:rsidRPr="00837154">
        <w:rPr>
          <w:rFonts w:ascii="DFKai-SB" w:eastAsia="DFKai-SB" w:hAnsi="DFKai-SB" w:hint="eastAsia"/>
          <w:szCs w:val="21"/>
          <w:lang w:eastAsia="zh-TW"/>
        </w:rPr>
        <w:t>首次消费</w:t>
      </w:r>
      <w:r w:rsidR="00383EA9" w:rsidRPr="00837154">
        <w:rPr>
          <w:rFonts w:ascii="DFKai-SB" w:eastAsia="DFKai-SB" w:hAnsi="DFKai-SB"/>
          <w:szCs w:val="21"/>
          <w:lang w:eastAsia="zh-TW"/>
        </w:rPr>
        <w:t>间隔天数多的</w:t>
      </w:r>
      <w:r w:rsidR="000C0399" w:rsidRPr="00837154">
        <w:rPr>
          <w:rFonts w:ascii="DFKai-SB" w:eastAsia="DFKai-SB" w:hAnsi="DFKai-SB" w:hint="eastAsia"/>
          <w:szCs w:val="21"/>
          <w:lang w:eastAsia="zh-TW"/>
        </w:rPr>
        <w:t>（天</w:t>
      </w:r>
      <w:r w:rsidR="000C0399" w:rsidRPr="00837154">
        <w:rPr>
          <w:rFonts w:ascii="DFKai-SB" w:eastAsia="DFKai-SB" w:hAnsi="DFKai-SB"/>
          <w:szCs w:val="21"/>
          <w:lang w:eastAsia="zh-TW"/>
        </w:rPr>
        <w:t>均单，单均件</w:t>
      </w:r>
      <w:r w:rsidR="000C0399" w:rsidRPr="00837154">
        <w:rPr>
          <w:rFonts w:ascii="DFKai-SB" w:eastAsia="DFKai-SB" w:hAnsi="DFKai-SB" w:hint="eastAsia"/>
          <w:szCs w:val="21"/>
          <w:lang w:eastAsia="zh-TW"/>
        </w:rPr>
        <w:t>）</w:t>
      </w:r>
      <w:r w:rsidR="00383EA9" w:rsidRPr="00837154">
        <w:rPr>
          <w:rFonts w:ascii="DFKai-SB" w:eastAsia="DFKai-SB" w:hAnsi="DFKai-SB"/>
          <w:szCs w:val="21"/>
          <w:lang w:eastAsia="zh-TW"/>
        </w:rPr>
        <w:t>主要集中在</w:t>
      </w:r>
      <w:r w:rsidR="00383EA9" w:rsidRPr="00837154">
        <w:rPr>
          <w:rFonts w:ascii="DFKai-SB" w:eastAsia="DFKai-SB" w:hAnsi="DFKai-SB" w:hint="eastAsia"/>
          <w:szCs w:val="21"/>
          <w:lang w:eastAsia="zh-TW"/>
        </w:rPr>
        <w:t>2</w:t>
      </w:r>
      <w:r w:rsidR="00383EA9" w:rsidRPr="00837154">
        <w:rPr>
          <w:rFonts w:ascii="DFKai-SB" w:eastAsia="DFKai-SB" w:hAnsi="DFKai-SB"/>
          <w:szCs w:val="21"/>
          <w:lang w:eastAsia="zh-TW"/>
        </w:rPr>
        <w:t>class；</w:t>
      </w:r>
    </w:p>
    <w:p w:rsidR="00F96D7C" w:rsidRPr="00837154" w:rsidRDefault="00F96D7C" w:rsidP="00F96D7C">
      <w:pPr>
        <w:rPr>
          <w:rFonts w:ascii="DFKai-SB" w:eastAsia="DFKai-SB" w:hAnsi="DFKai-SB" w:hint="eastAsia"/>
          <w:szCs w:val="21"/>
          <w:lang w:eastAsia="zh-TW"/>
        </w:rPr>
      </w:pPr>
    </w:p>
    <w:p w:rsidR="00906547" w:rsidRPr="00837154" w:rsidRDefault="00906547" w:rsidP="00906547">
      <w:pPr>
        <w:rPr>
          <w:rFonts w:ascii="DFKai-SB" w:eastAsia="DFKai-SB" w:hAnsi="DFKai-SB" w:hint="eastAsia"/>
          <w:szCs w:val="21"/>
          <w:lang w:eastAsia="zh-TW"/>
        </w:rPr>
      </w:pPr>
    </w:p>
    <w:p w:rsidR="00906547" w:rsidRPr="00837154" w:rsidRDefault="00906547" w:rsidP="00B40343">
      <w:pPr>
        <w:pStyle w:val="a5"/>
        <w:numPr>
          <w:ilvl w:val="0"/>
          <w:numId w:val="2"/>
        </w:numPr>
        <w:ind w:firstLineChars="0"/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最後消費間隔天數</w:t>
      </w:r>
      <w:r w:rsidR="00EA49FB" w:rsidRPr="00837154">
        <w:rPr>
          <w:rFonts w:ascii="DFKai-SB" w:eastAsia="DFKai-SB" w:hAnsi="DFKai-SB" w:hint="eastAsia"/>
          <w:szCs w:val="21"/>
          <w:lang w:eastAsia="zh-TW"/>
        </w:rPr>
        <w:t>（收到</w:t>
      </w:r>
      <w:r w:rsidR="00EA49FB" w:rsidRPr="00837154">
        <w:rPr>
          <w:rFonts w:ascii="DFKai-SB" w:eastAsia="DFKai-SB" w:hAnsi="DFKai-SB"/>
          <w:szCs w:val="21"/>
          <w:lang w:eastAsia="zh-TW"/>
        </w:rPr>
        <w:t>活动的影响大</w:t>
      </w:r>
      <w:r w:rsidR="00B40343" w:rsidRPr="00837154">
        <w:rPr>
          <w:rFonts w:ascii="DFKai-SB" w:eastAsia="DFKai-SB" w:hAnsi="DFKai-SB" w:hint="eastAsia"/>
          <w:szCs w:val="21"/>
          <w:lang w:eastAsia="zh-TW"/>
        </w:rPr>
        <w:t>，</w:t>
      </w:r>
      <w:r w:rsidR="00B40343" w:rsidRPr="00837154">
        <w:rPr>
          <w:rFonts w:ascii="DFKai-SB" w:eastAsia="DFKai-SB" w:hAnsi="DFKai-SB"/>
          <w:szCs w:val="21"/>
          <w:lang w:eastAsia="zh-TW"/>
        </w:rPr>
        <w:t>保留原数据</w:t>
      </w:r>
      <w:r w:rsidR="00EA49FB" w:rsidRPr="00837154">
        <w:rPr>
          <w:rFonts w:ascii="DFKai-SB" w:eastAsia="DFKai-SB" w:hAnsi="DFKai-SB" w:hint="eastAsia"/>
          <w:szCs w:val="21"/>
          <w:lang w:eastAsia="zh-TW"/>
        </w:rPr>
        <w:t>）</w:t>
      </w:r>
      <w:r w:rsidR="00E665A6" w:rsidRPr="00837154">
        <w:rPr>
          <w:rFonts w:ascii="DFKai-SB" w:eastAsia="DFKai-SB" w:hAnsi="DFKai-SB" w:hint="eastAsia"/>
          <w:szCs w:val="21"/>
          <w:lang w:eastAsia="zh-TW"/>
        </w:rPr>
        <w:t>：</w:t>
      </w:r>
    </w:p>
    <w:p w:rsidR="00E665A6" w:rsidRPr="00837154" w:rsidRDefault="00E665A6" w:rsidP="00E665A6">
      <w:pPr>
        <w:pStyle w:val="a5"/>
        <w:ind w:left="360" w:firstLineChars="0" w:firstLine="0"/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与天数</w:t>
      </w:r>
      <w:r w:rsidRPr="00837154">
        <w:rPr>
          <w:rFonts w:ascii="DFKai-SB" w:eastAsia="DFKai-SB" w:hAnsi="DFKai-SB"/>
          <w:szCs w:val="21"/>
          <w:lang w:eastAsia="zh-TW"/>
        </w:rPr>
        <w:t>（单量</w:t>
      </w:r>
      <w:r w:rsidRPr="00837154">
        <w:rPr>
          <w:rFonts w:ascii="DFKai-SB" w:eastAsia="DFKai-SB" w:hAnsi="DFKai-SB" w:hint="eastAsia"/>
          <w:szCs w:val="21"/>
          <w:lang w:eastAsia="zh-TW"/>
        </w:rPr>
        <w:t>，</w:t>
      </w:r>
      <w:r w:rsidRPr="00837154">
        <w:rPr>
          <w:rFonts w:ascii="DFKai-SB" w:eastAsia="DFKai-SB" w:hAnsi="DFKai-SB"/>
          <w:szCs w:val="21"/>
          <w:lang w:eastAsia="zh-TW"/>
        </w:rPr>
        <w:t>件数</w:t>
      </w:r>
      <w:r w:rsidRPr="00837154">
        <w:rPr>
          <w:rFonts w:ascii="DFKai-SB" w:eastAsia="DFKai-SB" w:hAnsi="DFKai-SB" w:hint="eastAsia"/>
          <w:szCs w:val="21"/>
          <w:lang w:eastAsia="zh-TW"/>
        </w:rPr>
        <w:t>，</w:t>
      </w:r>
      <w:r w:rsidRPr="00837154">
        <w:rPr>
          <w:rFonts w:ascii="DFKai-SB" w:eastAsia="DFKai-SB" w:hAnsi="DFKai-SB"/>
          <w:szCs w:val="21"/>
          <w:lang w:eastAsia="zh-TW"/>
        </w:rPr>
        <w:t>品类数，</w:t>
      </w:r>
      <w:r w:rsidRPr="00837154">
        <w:rPr>
          <w:rFonts w:ascii="DFKai-SB" w:eastAsia="DFKai-SB" w:hAnsi="DFKai-SB" w:hint="eastAsia"/>
          <w:szCs w:val="21"/>
          <w:lang w:eastAsia="zh-TW"/>
        </w:rPr>
        <w:t>品牌数</w:t>
      </w:r>
      <w:r w:rsidRPr="00837154">
        <w:rPr>
          <w:rFonts w:ascii="DFKai-SB" w:eastAsia="DFKai-SB" w:hAnsi="DFKai-SB"/>
          <w:szCs w:val="21"/>
          <w:lang w:eastAsia="zh-TW"/>
        </w:rPr>
        <w:t>）</w:t>
      </w:r>
      <w:r w:rsidRPr="00837154">
        <w:rPr>
          <w:rFonts w:ascii="DFKai-SB" w:eastAsia="DFKai-SB" w:hAnsi="DFKai-SB" w:hint="eastAsia"/>
          <w:szCs w:val="21"/>
          <w:lang w:eastAsia="zh-TW"/>
        </w:rPr>
        <w:t>,消费</w:t>
      </w:r>
      <w:r w:rsidRPr="00837154">
        <w:rPr>
          <w:rFonts w:ascii="DFKai-SB" w:eastAsia="DFKai-SB" w:hAnsi="DFKai-SB"/>
          <w:szCs w:val="21"/>
          <w:lang w:eastAsia="zh-TW"/>
        </w:rPr>
        <w:t>天数多的主要集中在</w:t>
      </w:r>
      <w:r w:rsidRPr="00837154">
        <w:rPr>
          <w:rFonts w:ascii="DFKai-SB" w:eastAsia="DFKai-SB" w:hAnsi="DFKai-SB" w:hint="eastAsia"/>
          <w:szCs w:val="21"/>
          <w:lang w:eastAsia="zh-TW"/>
        </w:rPr>
        <w:t>最后</w:t>
      </w:r>
      <w:r w:rsidRPr="00837154">
        <w:rPr>
          <w:rFonts w:ascii="DFKai-SB" w:eastAsia="DFKai-SB" w:hAnsi="DFKai-SB" w:hint="eastAsia"/>
          <w:szCs w:val="21"/>
          <w:lang w:eastAsia="zh-TW"/>
        </w:rPr>
        <w:t>消费</w:t>
      </w:r>
      <w:r w:rsidRPr="00837154">
        <w:rPr>
          <w:rFonts w:ascii="DFKai-SB" w:eastAsia="DFKai-SB" w:hAnsi="DFKai-SB"/>
          <w:szCs w:val="21"/>
          <w:lang w:eastAsia="zh-TW"/>
        </w:rPr>
        <w:t>间隔天数</w:t>
      </w:r>
    </w:p>
    <w:p w:rsidR="00E665A6" w:rsidRPr="00837154" w:rsidRDefault="00E665A6" w:rsidP="00E665A6">
      <w:pPr>
        <w:pStyle w:val="a5"/>
        <w:ind w:left="360" w:firstLineChars="0" w:firstLine="0"/>
        <w:rPr>
          <w:rFonts w:ascii="DFKai-SB" w:eastAsia="DFKai-SB" w:hAnsi="DFKai-SB" w:hint="eastAsia"/>
          <w:szCs w:val="21"/>
          <w:lang w:eastAsia="zh-TW"/>
        </w:rPr>
      </w:pPr>
      <w:r w:rsidRPr="00837154">
        <w:rPr>
          <w:rFonts w:ascii="DFKai-SB" w:eastAsia="DFKai-SB" w:hAnsi="DFKai-SB"/>
          <w:szCs w:val="21"/>
          <w:lang w:eastAsia="zh-TW"/>
        </w:rPr>
        <w:t>127</w:t>
      </w:r>
      <w:r w:rsidRPr="00837154">
        <w:rPr>
          <w:rFonts w:ascii="DFKai-SB" w:eastAsia="DFKai-SB" w:hAnsi="DFKai-SB" w:hint="eastAsia"/>
          <w:szCs w:val="21"/>
          <w:lang w:eastAsia="zh-TW"/>
        </w:rPr>
        <w:t>天</w:t>
      </w:r>
      <w:r w:rsidRPr="00837154">
        <w:rPr>
          <w:rFonts w:ascii="DFKai-SB" w:eastAsia="DFKai-SB" w:hAnsi="DFKai-SB" w:hint="eastAsia"/>
          <w:szCs w:val="21"/>
          <w:lang w:eastAsia="zh-TW"/>
        </w:rPr>
        <w:t>以下</w:t>
      </w:r>
      <w:r w:rsidRPr="00837154">
        <w:rPr>
          <w:rFonts w:ascii="DFKai-SB" w:eastAsia="DFKai-SB" w:hAnsi="DFKai-SB" w:hint="eastAsia"/>
          <w:szCs w:val="21"/>
          <w:lang w:eastAsia="zh-TW"/>
        </w:rPr>
        <w:t>；</w:t>
      </w:r>
    </w:p>
    <w:p w:rsidR="00B211A0" w:rsidRPr="00837154" w:rsidRDefault="00B211A0" w:rsidP="00B11795">
      <w:pPr>
        <w:rPr>
          <w:rFonts w:ascii="DFKai-SB" w:eastAsia="DFKai-SB" w:hAnsi="DFKai-SB"/>
          <w:b/>
          <w:i/>
          <w:szCs w:val="21"/>
          <w:lang w:eastAsia="zh-TW"/>
        </w:rPr>
      </w:pPr>
    </w:p>
    <w:p w:rsidR="00B11795" w:rsidRPr="00837154" w:rsidRDefault="00142BF0" w:rsidP="00B11795">
      <w:pPr>
        <w:rPr>
          <w:rFonts w:ascii="DFKai-SB" w:eastAsia="DFKai-SB" w:hAnsi="DFKai-SB"/>
          <w:b/>
          <w:i/>
          <w:szCs w:val="21"/>
        </w:rPr>
      </w:pPr>
      <w:r w:rsidRPr="00837154">
        <w:rPr>
          <w:rFonts w:ascii="DFKai-SB" w:eastAsia="DFKai-SB" w:hAnsi="DFKai-SB"/>
          <w:b/>
          <w:i/>
          <w:szCs w:val="21"/>
          <w:lang w:eastAsia="zh-TW"/>
        </w:rPr>
        <w:t>Stage8:</w:t>
      </w:r>
      <w:r w:rsidRPr="00837154">
        <w:rPr>
          <w:rFonts w:ascii="DFKai-SB" w:eastAsia="DFKai-SB" w:hAnsi="DFKai-SB" w:hint="eastAsia"/>
          <w:b/>
          <w:i/>
          <w:szCs w:val="21"/>
          <w:lang w:eastAsia="zh-TW"/>
        </w:rPr>
        <w:t>會員資料的回歸分類分析</w:t>
      </w:r>
    </w:p>
    <w:p w:rsidR="00B11795" w:rsidRPr="00837154" w:rsidRDefault="00142BF0" w:rsidP="00B11795">
      <w:pPr>
        <w:rPr>
          <w:rFonts w:ascii="DFKai-SB" w:eastAsia="DFKai-SB" w:hAnsi="DFKai-SB"/>
          <w:b/>
          <w:szCs w:val="21"/>
        </w:rPr>
      </w:pPr>
      <w:r w:rsidRPr="00837154">
        <w:rPr>
          <w:rFonts w:ascii="DFKai-SB" w:eastAsia="DFKai-SB" w:hAnsi="DFKai-SB" w:hint="eastAsia"/>
          <w:b/>
          <w:szCs w:val="21"/>
          <w:lang w:eastAsia="zh-TW"/>
        </w:rPr>
        <w:t>重複返店會員的相關因素</w:t>
      </w:r>
      <w:r w:rsidRPr="00837154">
        <w:rPr>
          <w:rFonts w:ascii="DFKai-SB" w:eastAsia="DFKai-SB" w:hAnsi="DFKai-SB"/>
          <w:b/>
          <w:szCs w:val="21"/>
          <w:lang w:eastAsia="zh-TW"/>
        </w:rPr>
        <w:t>:</w:t>
      </w:r>
    </w:p>
    <w:p w:rsidR="00B11795" w:rsidRPr="00837154" w:rsidRDefault="00142BF0" w:rsidP="00A93624">
      <w:pPr>
        <w:ind w:firstLineChars="280" w:firstLine="588"/>
        <w:rPr>
          <w:rFonts w:ascii="DFKai-SB" w:eastAsia="DFKai-SB" w:hAnsi="DFKai-SB"/>
          <w:szCs w:val="21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維度同</w:t>
      </w:r>
      <w:r w:rsidRPr="00837154">
        <w:rPr>
          <w:rFonts w:ascii="DFKai-SB" w:eastAsia="DFKai-SB" w:hAnsi="DFKai-SB"/>
          <w:szCs w:val="21"/>
          <w:lang w:eastAsia="zh-TW"/>
        </w:rPr>
        <w:t xml:space="preserve">stage1 </w:t>
      </w:r>
      <w:r w:rsidRPr="00837154">
        <w:rPr>
          <w:rFonts w:ascii="DFKai-SB" w:eastAsia="DFKai-SB" w:hAnsi="DFKai-SB" w:hint="eastAsia"/>
          <w:szCs w:val="21"/>
          <w:lang w:eastAsia="zh-TW"/>
        </w:rPr>
        <w:t>的消費維度</w:t>
      </w:r>
    </w:p>
    <w:p w:rsidR="00B11795" w:rsidRPr="00837154" w:rsidRDefault="00142BF0" w:rsidP="00B11795">
      <w:pPr>
        <w:ind w:firstLineChars="280" w:firstLine="588"/>
        <w:rPr>
          <w:rFonts w:ascii="DFKai-SB" w:eastAsia="DFKai-SB" w:hAnsi="DFKai-SB"/>
          <w:szCs w:val="21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分類標籤：</w:t>
      </w:r>
    </w:p>
    <w:p w:rsidR="00B11795" w:rsidRPr="00837154" w:rsidRDefault="00142BF0" w:rsidP="00B11795">
      <w:pPr>
        <w:ind w:left="420" w:firstLineChars="280" w:firstLine="588"/>
        <w:rPr>
          <w:rFonts w:ascii="DFKai-SB" w:eastAsia="DFKai-SB" w:hAnsi="DFKai-SB"/>
          <w:b/>
          <w:szCs w:val="21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店慶因素不敏感會員。</w:t>
      </w:r>
    </w:p>
    <w:p w:rsidR="00B11795" w:rsidRPr="00837154" w:rsidRDefault="00142BF0">
      <w:pPr>
        <w:rPr>
          <w:rFonts w:ascii="DFKai-SB" w:eastAsia="DFKai-SB" w:hAnsi="DFKai-SB"/>
          <w:b/>
          <w:szCs w:val="21"/>
          <w:lang w:eastAsia="zh-TW"/>
        </w:rPr>
      </w:pPr>
      <w:r w:rsidRPr="00837154">
        <w:rPr>
          <w:rFonts w:ascii="DFKai-SB" w:eastAsia="DFKai-SB" w:hAnsi="DFKai-SB" w:hint="eastAsia"/>
          <w:b/>
          <w:szCs w:val="21"/>
          <w:lang w:eastAsia="zh-TW"/>
        </w:rPr>
        <w:t>購買某品牌的相關因素</w:t>
      </w:r>
    </w:p>
    <w:p w:rsidR="00F37428" w:rsidRPr="00837154" w:rsidRDefault="00142BF0">
      <w:pPr>
        <w:rPr>
          <w:rFonts w:ascii="DFKai-SB" w:eastAsia="DFKai-SB" w:hAnsi="DFKai-SB"/>
          <w:b/>
          <w:szCs w:val="21"/>
        </w:rPr>
      </w:pPr>
      <w:r w:rsidRPr="00837154">
        <w:rPr>
          <w:rFonts w:ascii="DFKai-SB" w:eastAsia="DFKai-SB" w:hAnsi="DFKai-SB" w:hint="eastAsia"/>
          <w:b/>
          <w:szCs w:val="21"/>
          <w:lang w:eastAsia="zh-TW"/>
        </w:rPr>
        <w:t>品牌的關聯銷售</w:t>
      </w:r>
    </w:p>
    <w:p w:rsidR="000E11A0" w:rsidRPr="00837154" w:rsidRDefault="000E11A0" w:rsidP="000E11A0">
      <w:pPr>
        <w:rPr>
          <w:rFonts w:ascii="DFKai-SB" w:eastAsia="DFKai-SB" w:hAnsi="DFKai-SB"/>
          <w:szCs w:val="21"/>
          <w:lang w:eastAsia="zh-TW"/>
        </w:rPr>
      </w:pPr>
    </w:p>
    <w:p w:rsidR="000E11A0" w:rsidRPr="00837154" w:rsidRDefault="000E11A0" w:rsidP="000E11A0">
      <w:pPr>
        <w:rPr>
          <w:rFonts w:ascii="DFKai-SB" w:eastAsia="DFKai-SB" w:hAnsi="DFKai-SB"/>
          <w:b/>
          <w:i/>
          <w:szCs w:val="21"/>
          <w:lang w:eastAsia="zh-TW"/>
        </w:rPr>
      </w:pPr>
    </w:p>
    <w:p w:rsidR="000E11A0" w:rsidRPr="00837154" w:rsidRDefault="00142BF0" w:rsidP="000E11A0">
      <w:pPr>
        <w:rPr>
          <w:rFonts w:ascii="DFKai-SB" w:eastAsia="DFKai-SB" w:hAnsi="DFKai-SB"/>
          <w:b/>
          <w:i/>
          <w:szCs w:val="21"/>
          <w:lang w:eastAsia="zh-TW"/>
        </w:rPr>
      </w:pPr>
      <w:r w:rsidRPr="00837154">
        <w:rPr>
          <w:rFonts w:ascii="DFKai-SB" w:eastAsia="DFKai-SB" w:hAnsi="DFKai-SB"/>
          <w:b/>
          <w:i/>
          <w:szCs w:val="21"/>
          <w:lang w:eastAsia="zh-TW"/>
        </w:rPr>
        <w:t>Stage6:</w:t>
      </w:r>
      <w:r w:rsidRPr="00837154">
        <w:rPr>
          <w:rFonts w:ascii="DFKai-SB" w:eastAsia="DFKai-SB" w:hAnsi="DFKai-SB" w:hint="eastAsia"/>
          <w:b/>
          <w:i/>
          <w:szCs w:val="21"/>
          <w:lang w:eastAsia="zh-TW"/>
        </w:rPr>
        <w:t>會員資料的其他分類分析</w:t>
      </w:r>
    </w:p>
    <w:p w:rsidR="00913FD4" w:rsidRPr="00837154" w:rsidRDefault="00913FD4" w:rsidP="000E11A0">
      <w:pPr>
        <w:rPr>
          <w:rFonts w:ascii="DFKai-SB" w:eastAsia="DFKai-SB" w:hAnsi="DFKai-SB"/>
          <w:b/>
          <w:i/>
          <w:szCs w:val="21"/>
          <w:lang w:eastAsia="zh-TW"/>
        </w:rPr>
      </w:pPr>
    </w:p>
    <w:p w:rsidR="00913FD4" w:rsidRPr="00837154" w:rsidRDefault="00913FD4" w:rsidP="000E11A0">
      <w:pPr>
        <w:rPr>
          <w:rFonts w:ascii="DFKai-SB" w:eastAsia="DFKai-SB" w:hAnsi="DFKai-SB"/>
          <w:b/>
          <w:i/>
          <w:szCs w:val="21"/>
        </w:rPr>
      </w:pPr>
    </w:p>
    <w:p w:rsidR="000E11A0" w:rsidRPr="00837154" w:rsidRDefault="00142BF0" w:rsidP="000E11A0">
      <w:pPr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根據消費記錄計算相似消費客戶</w:t>
      </w:r>
    </w:p>
    <w:p w:rsidR="000E11A0" w:rsidRPr="00837154" w:rsidRDefault="00142BF0" w:rsidP="000E11A0">
      <w:pPr>
        <w:rPr>
          <w:rFonts w:ascii="DFKai-SB" w:eastAsia="DFKai-SB" w:hAnsi="DFKai-SB"/>
          <w:szCs w:val="21"/>
          <w:lang w:eastAsia="zh-TW"/>
        </w:rPr>
      </w:pPr>
      <w:r w:rsidRPr="00837154">
        <w:rPr>
          <w:rFonts w:ascii="DFKai-SB" w:eastAsia="DFKai-SB" w:hAnsi="DFKai-SB" w:hint="eastAsia"/>
          <w:szCs w:val="21"/>
          <w:lang w:eastAsia="zh-TW"/>
        </w:rPr>
        <w:t>根據消費記錄計算相似品牌</w:t>
      </w:r>
    </w:p>
    <w:p w:rsidR="000E11A0" w:rsidRPr="00837154" w:rsidRDefault="000E11A0">
      <w:pPr>
        <w:rPr>
          <w:rFonts w:ascii="DFKai-SB" w:eastAsia="DFKai-SB" w:hAnsi="DFKai-SB"/>
          <w:b/>
          <w:szCs w:val="21"/>
        </w:rPr>
      </w:pPr>
    </w:p>
    <w:sectPr w:rsidR="000E11A0" w:rsidRPr="00837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C61" w:rsidRDefault="00D36C61" w:rsidP="00A2383B">
      <w:r>
        <w:separator/>
      </w:r>
    </w:p>
  </w:endnote>
  <w:endnote w:type="continuationSeparator" w:id="0">
    <w:p w:rsidR="00D36C61" w:rsidRDefault="00D36C61" w:rsidP="00A2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C61" w:rsidRDefault="00D36C61" w:rsidP="00A2383B">
      <w:r>
        <w:separator/>
      </w:r>
    </w:p>
  </w:footnote>
  <w:footnote w:type="continuationSeparator" w:id="0">
    <w:p w:rsidR="00D36C61" w:rsidRDefault="00D36C61" w:rsidP="00A23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60091"/>
    <w:multiLevelType w:val="hybridMultilevel"/>
    <w:tmpl w:val="76F6324E"/>
    <w:lvl w:ilvl="0" w:tplc="2B92D9FC">
      <w:start w:val="1"/>
      <w:numFmt w:val="upperLetter"/>
      <w:lvlText w:val="%1、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904C8E"/>
    <w:multiLevelType w:val="hybridMultilevel"/>
    <w:tmpl w:val="4AAC0C30"/>
    <w:lvl w:ilvl="0" w:tplc="87C86FC4">
      <w:start w:val="1"/>
      <w:numFmt w:val="upperLetter"/>
      <w:lvlText w:val="%1、"/>
      <w:lvlJc w:val="left"/>
      <w:pPr>
        <w:ind w:left="36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3D"/>
    <w:rsid w:val="00004859"/>
    <w:rsid w:val="00040398"/>
    <w:rsid w:val="0005037A"/>
    <w:rsid w:val="000779DD"/>
    <w:rsid w:val="00091D55"/>
    <w:rsid w:val="000B4F0D"/>
    <w:rsid w:val="000B4FB4"/>
    <w:rsid w:val="000C0399"/>
    <w:rsid w:val="000C5FA2"/>
    <w:rsid w:val="000D3AB6"/>
    <w:rsid w:val="000D53AA"/>
    <w:rsid w:val="000D7172"/>
    <w:rsid w:val="000E11A0"/>
    <w:rsid w:val="000F563A"/>
    <w:rsid w:val="00111DB4"/>
    <w:rsid w:val="00126D34"/>
    <w:rsid w:val="001302CD"/>
    <w:rsid w:val="00142BF0"/>
    <w:rsid w:val="00160AE4"/>
    <w:rsid w:val="00187E00"/>
    <w:rsid w:val="001A19D2"/>
    <w:rsid w:val="001A68DC"/>
    <w:rsid w:val="001E3C1F"/>
    <w:rsid w:val="001F45B9"/>
    <w:rsid w:val="001F4B24"/>
    <w:rsid w:val="00201BA0"/>
    <w:rsid w:val="002020C7"/>
    <w:rsid w:val="002045A6"/>
    <w:rsid w:val="00211098"/>
    <w:rsid w:val="00224F28"/>
    <w:rsid w:val="002318A2"/>
    <w:rsid w:val="0023267D"/>
    <w:rsid w:val="00241B1D"/>
    <w:rsid w:val="00244B58"/>
    <w:rsid w:val="00250071"/>
    <w:rsid w:val="00252F26"/>
    <w:rsid w:val="002951C7"/>
    <w:rsid w:val="002A0734"/>
    <w:rsid w:val="002A1DF9"/>
    <w:rsid w:val="002A2A47"/>
    <w:rsid w:val="002B657B"/>
    <w:rsid w:val="002C432C"/>
    <w:rsid w:val="002C6C48"/>
    <w:rsid w:val="002D75B5"/>
    <w:rsid w:val="002E56E1"/>
    <w:rsid w:val="002F7A53"/>
    <w:rsid w:val="00337CF5"/>
    <w:rsid w:val="0034008D"/>
    <w:rsid w:val="003425A4"/>
    <w:rsid w:val="003531CF"/>
    <w:rsid w:val="00361450"/>
    <w:rsid w:val="003616AC"/>
    <w:rsid w:val="00365434"/>
    <w:rsid w:val="00372449"/>
    <w:rsid w:val="00373DCD"/>
    <w:rsid w:val="003766B3"/>
    <w:rsid w:val="0038110A"/>
    <w:rsid w:val="00383EA9"/>
    <w:rsid w:val="00392468"/>
    <w:rsid w:val="003A2A90"/>
    <w:rsid w:val="003A6D7D"/>
    <w:rsid w:val="003A758F"/>
    <w:rsid w:val="003C3344"/>
    <w:rsid w:val="003C6F19"/>
    <w:rsid w:val="003D59A9"/>
    <w:rsid w:val="003D61E4"/>
    <w:rsid w:val="0042633E"/>
    <w:rsid w:val="00461859"/>
    <w:rsid w:val="00470D5A"/>
    <w:rsid w:val="00476A96"/>
    <w:rsid w:val="004A407B"/>
    <w:rsid w:val="004C06B4"/>
    <w:rsid w:val="004C3F5F"/>
    <w:rsid w:val="004D2495"/>
    <w:rsid w:val="004E3CEE"/>
    <w:rsid w:val="004F5DC6"/>
    <w:rsid w:val="005076C3"/>
    <w:rsid w:val="0051721F"/>
    <w:rsid w:val="0053103F"/>
    <w:rsid w:val="00542D8B"/>
    <w:rsid w:val="00550806"/>
    <w:rsid w:val="00562999"/>
    <w:rsid w:val="005661FF"/>
    <w:rsid w:val="005672B7"/>
    <w:rsid w:val="005751E5"/>
    <w:rsid w:val="0057663B"/>
    <w:rsid w:val="00583A2C"/>
    <w:rsid w:val="00585664"/>
    <w:rsid w:val="005860CE"/>
    <w:rsid w:val="00593256"/>
    <w:rsid w:val="005A1228"/>
    <w:rsid w:val="005A4E04"/>
    <w:rsid w:val="005B3058"/>
    <w:rsid w:val="005C4DB7"/>
    <w:rsid w:val="005D20A2"/>
    <w:rsid w:val="005D56AD"/>
    <w:rsid w:val="005E2DB5"/>
    <w:rsid w:val="005E4620"/>
    <w:rsid w:val="00621134"/>
    <w:rsid w:val="00633B11"/>
    <w:rsid w:val="0067443C"/>
    <w:rsid w:val="0068165E"/>
    <w:rsid w:val="006826AC"/>
    <w:rsid w:val="00685C85"/>
    <w:rsid w:val="00685CB0"/>
    <w:rsid w:val="006C47E8"/>
    <w:rsid w:val="006F005F"/>
    <w:rsid w:val="006F2C3D"/>
    <w:rsid w:val="006F38DE"/>
    <w:rsid w:val="00717360"/>
    <w:rsid w:val="007317D1"/>
    <w:rsid w:val="00732EB0"/>
    <w:rsid w:val="00734835"/>
    <w:rsid w:val="007773FF"/>
    <w:rsid w:val="00783DAD"/>
    <w:rsid w:val="007A00E6"/>
    <w:rsid w:val="007A0C3E"/>
    <w:rsid w:val="007A5271"/>
    <w:rsid w:val="007A601A"/>
    <w:rsid w:val="007D4A4D"/>
    <w:rsid w:val="007E1B6C"/>
    <w:rsid w:val="007E4D4E"/>
    <w:rsid w:val="007E57C8"/>
    <w:rsid w:val="00800D53"/>
    <w:rsid w:val="00801A8F"/>
    <w:rsid w:val="00815F66"/>
    <w:rsid w:val="00817EB6"/>
    <w:rsid w:val="00822760"/>
    <w:rsid w:val="00837154"/>
    <w:rsid w:val="00847003"/>
    <w:rsid w:val="00867443"/>
    <w:rsid w:val="008A25A8"/>
    <w:rsid w:val="008C0C2B"/>
    <w:rsid w:val="008D42FA"/>
    <w:rsid w:val="008D7A64"/>
    <w:rsid w:val="008E5D45"/>
    <w:rsid w:val="009034FE"/>
    <w:rsid w:val="00906547"/>
    <w:rsid w:val="00913FD4"/>
    <w:rsid w:val="009242BC"/>
    <w:rsid w:val="009309AD"/>
    <w:rsid w:val="0094451E"/>
    <w:rsid w:val="0095253F"/>
    <w:rsid w:val="009621D5"/>
    <w:rsid w:val="00987F5C"/>
    <w:rsid w:val="009C6FFC"/>
    <w:rsid w:val="00A006E1"/>
    <w:rsid w:val="00A047CF"/>
    <w:rsid w:val="00A05FBE"/>
    <w:rsid w:val="00A103CE"/>
    <w:rsid w:val="00A2383B"/>
    <w:rsid w:val="00A25DCF"/>
    <w:rsid w:val="00A33038"/>
    <w:rsid w:val="00A35696"/>
    <w:rsid w:val="00A53CFA"/>
    <w:rsid w:val="00A53FEC"/>
    <w:rsid w:val="00A54CD0"/>
    <w:rsid w:val="00A77E9D"/>
    <w:rsid w:val="00A93624"/>
    <w:rsid w:val="00AB2E40"/>
    <w:rsid w:val="00AB3482"/>
    <w:rsid w:val="00AD1928"/>
    <w:rsid w:val="00AD6D1C"/>
    <w:rsid w:val="00AE0F2E"/>
    <w:rsid w:val="00AE25CD"/>
    <w:rsid w:val="00AE4996"/>
    <w:rsid w:val="00AE59BA"/>
    <w:rsid w:val="00B02384"/>
    <w:rsid w:val="00B03490"/>
    <w:rsid w:val="00B070A1"/>
    <w:rsid w:val="00B11795"/>
    <w:rsid w:val="00B211A0"/>
    <w:rsid w:val="00B25967"/>
    <w:rsid w:val="00B40343"/>
    <w:rsid w:val="00B46EB5"/>
    <w:rsid w:val="00B53B88"/>
    <w:rsid w:val="00B60437"/>
    <w:rsid w:val="00B65A29"/>
    <w:rsid w:val="00B976C2"/>
    <w:rsid w:val="00BA63F8"/>
    <w:rsid w:val="00BA66A6"/>
    <w:rsid w:val="00BB3CFD"/>
    <w:rsid w:val="00BD46CB"/>
    <w:rsid w:val="00BD5F9A"/>
    <w:rsid w:val="00BE0DE2"/>
    <w:rsid w:val="00BE7C56"/>
    <w:rsid w:val="00BF3F40"/>
    <w:rsid w:val="00BF3F54"/>
    <w:rsid w:val="00BF7DB1"/>
    <w:rsid w:val="00C006DC"/>
    <w:rsid w:val="00C00F92"/>
    <w:rsid w:val="00C028D7"/>
    <w:rsid w:val="00C0629D"/>
    <w:rsid w:val="00C13DD6"/>
    <w:rsid w:val="00C36986"/>
    <w:rsid w:val="00C50FA6"/>
    <w:rsid w:val="00C51A83"/>
    <w:rsid w:val="00C51C8D"/>
    <w:rsid w:val="00C65252"/>
    <w:rsid w:val="00C7087B"/>
    <w:rsid w:val="00C7797E"/>
    <w:rsid w:val="00C820F9"/>
    <w:rsid w:val="00C82196"/>
    <w:rsid w:val="00C95097"/>
    <w:rsid w:val="00CA72A7"/>
    <w:rsid w:val="00CB7EED"/>
    <w:rsid w:val="00CE18B6"/>
    <w:rsid w:val="00D108A0"/>
    <w:rsid w:val="00D11EC0"/>
    <w:rsid w:val="00D25850"/>
    <w:rsid w:val="00D36C61"/>
    <w:rsid w:val="00D559C8"/>
    <w:rsid w:val="00D63B08"/>
    <w:rsid w:val="00D86103"/>
    <w:rsid w:val="00D97E9B"/>
    <w:rsid w:val="00DA3E1F"/>
    <w:rsid w:val="00DC2082"/>
    <w:rsid w:val="00DC3DAA"/>
    <w:rsid w:val="00DD323F"/>
    <w:rsid w:val="00DE0B73"/>
    <w:rsid w:val="00DE3DAE"/>
    <w:rsid w:val="00DF7A00"/>
    <w:rsid w:val="00E04CEF"/>
    <w:rsid w:val="00E04DFC"/>
    <w:rsid w:val="00E05935"/>
    <w:rsid w:val="00E079E6"/>
    <w:rsid w:val="00E148CB"/>
    <w:rsid w:val="00E17B99"/>
    <w:rsid w:val="00E306E1"/>
    <w:rsid w:val="00E52598"/>
    <w:rsid w:val="00E665A6"/>
    <w:rsid w:val="00E94351"/>
    <w:rsid w:val="00E96F67"/>
    <w:rsid w:val="00EA1100"/>
    <w:rsid w:val="00EA49FB"/>
    <w:rsid w:val="00EA55F8"/>
    <w:rsid w:val="00EC14C5"/>
    <w:rsid w:val="00EC7BA8"/>
    <w:rsid w:val="00EE7F3D"/>
    <w:rsid w:val="00EF055B"/>
    <w:rsid w:val="00EF11D7"/>
    <w:rsid w:val="00EF21F9"/>
    <w:rsid w:val="00F05985"/>
    <w:rsid w:val="00F066A9"/>
    <w:rsid w:val="00F215F0"/>
    <w:rsid w:val="00F26CEA"/>
    <w:rsid w:val="00F26FF6"/>
    <w:rsid w:val="00F33FF7"/>
    <w:rsid w:val="00F37428"/>
    <w:rsid w:val="00F41A84"/>
    <w:rsid w:val="00F56CDD"/>
    <w:rsid w:val="00F64139"/>
    <w:rsid w:val="00F738E9"/>
    <w:rsid w:val="00F94F4B"/>
    <w:rsid w:val="00F95E1D"/>
    <w:rsid w:val="00F96D7C"/>
    <w:rsid w:val="00FA4C74"/>
    <w:rsid w:val="00FB506A"/>
    <w:rsid w:val="00FD1DF3"/>
    <w:rsid w:val="00FD499E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DF0B59-024C-4983-A645-316F2991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8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83B"/>
    <w:rPr>
      <w:sz w:val="18"/>
      <w:szCs w:val="18"/>
    </w:rPr>
  </w:style>
  <w:style w:type="paragraph" w:styleId="a5">
    <w:name w:val="List Paragraph"/>
    <w:basedOn w:val="a"/>
    <w:uiPriority w:val="34"/>
    <w:qFormat/>
    <w:rsid w:val="00C006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689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39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00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1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19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273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23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88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23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51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8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47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1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63367-8230-463F-9A31-B1552642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黎启华</dc:creator>
  <cp:keywords/>
  <dc:description/>
  <cp:lastModifiedBy>黎启华</cp:lastModifiedBy>
  <cp:revision>249</cp:revision>
  <dcterms:created xsi:type="dcterms:W3CDTF">2017-06-25T08:29:00Z</dcterms:created>
  <dcterms:modified xsi:type="dcterms:W3CDTF">2019-06-20T02:11:00Z</dcterms:modified>
</cp:coreProperties>
</file>