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pStyle w:val="2"/>
        <w:jc w:val="center"/>
        <w:rPr>
          <w:vertAlign w:val="baseline"/>
        </w:rPr>
      </w:pPr>
      <w:r>
        <w:rPr>
          <w:rFonts w:hint="eastAsia"/>
          <w:lang w:val="en-US" w:eastAsia="zh-CN"/>
        </w:rPr>
        <w:t>Mybatis框架  机试题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新闻表(news)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6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82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news_title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news_content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news_time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news_url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news_author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新闻作者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回帖表(newsreplay)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新闻id  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replay_user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新闻表和回帖表的vo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新闻表和回帖表的dao接口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新闻表和回帖表的sql映射文件 (xml)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junit测试两个dao的方法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Dao中具体实现功能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回帖表 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添加回帖信息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删除回帖信息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修改回帖信息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根据回帖id查询回帖信息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添加新闻信息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删除新闻信息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修改新闻信息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根据新闻id查询新闻信息 （关联查询 所有的回帖信息也查询出来）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根据查询条件查询新闻信息（分页功能）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参考方法定义：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List&lt;News&gt; queryNewsByCond(News news,int startindex,int pagesize)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条件1：新闻标题  模糊查询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条件2：新闻内容  模糊查询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条件3：新闻作者  </w:t>
      </w:r>
      <w:bookmarkStart w:id="0" w:name="_GoBack"/>
      <w:bookmarkEnd w:id="0"/>
      <w:r>
        <w:rPr>
          <w:rFonts w:hint="eastAsia"/>
          <w:lang w:val="en-US" w:eastAsia="zh-CN"/>
        </w:rPr>
        <w:t>模糊查询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以上条件只要不为空，都需作为条件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8CE8"/>
    <w:multiLevelType w:val="singleLevel"/>
    <w:tmpl w:val="5F068CE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068D49"/>
    <w:multiLevelType w:val="singleLevel"/>
    <w:tmpl w:val="5F068D4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F068D7E"/>
    <w:multiLevelType w:val="singleLevel"/>
    <w:tmpl w:val="5F068D7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F068D9C"/>
    <w:multiLevelType w:val="singleLevel"/>
    <w:tmpl w:val="5F068D9C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F068EB9"/>
    <w:multiLevelType w:val="singleLevel"/>
    <w:tmpl w:val="5F068EB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147B"/>
    <w:rsid w:val="115F11CC"/>
    <w:rsid w:val="12FD44BC"/>
    <w:rsid w:val="1C4B744D"/>
    <w:rsid w:val="1DEA031B"/>
    <w:rsid w:val="23CC2556"/>
    <w:rsid w:val="23D833B1"/>
    <w:rsid w:val="2D86298B"/>
    <w:rsid w:val="40F90ADD"/>
    <w:rsid w:val="4BDB76A3"/>
    <w:rsid w:val="50933584"/>
    <w:rsid w:val="708B0D46"/>
    <w:rsid w:val="75076C00"/>
    <w:rsid w:val="75091D92"/>
    <w:rsid w:val="78E60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2020-07-09T03:54:20Z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