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2160"/>
        <w:gridCol w:w="7200"/>
      </w:tblGrid>
      <w:tr w:rsidR="00493B2D" w:rsidRPr="00DA4036" w14:paraId="049313C4" w14:textId="77777777">
        <w:tc>
          <w:tcPr>
            <w:tcW w:w="2160" w:type="dxa"/>
            <w:vAlign w:val="center"/>
          </w:tcPr>
          <w:p w14:paraId="1199471F" w14:textId="3A127B18" w:rsidR="00493B2D" w:rsidRPr="00DA4036" w:rsidRDefault="00493B2D">
            <w:pPr>
              <w:rPr>
                <w:rFonts w:asciiTheme="majorBidi" w:hAnsiTheme="majorBidi" w:cstheme="majorBidi"/>
              </w:rPr>
            </w:pPr>
          </w:p>
        </w:tc>
        <w:tc>
          <w:tcPr>
            <w:tcW w:w="7200" w:type="dxa"/>
            <w:vAlign w:val="center"/>
          </w:tcPr>
          <w:p w14:paraId="404A33D9" w14:textId="77777777" w:rsidR="00493B2D" w:rsidRPr="00DA4036" w:rsidRDefault="00000000">
            <w:pPr>
              <w:jc w:val="right"/>
              <w:rPr>
                <w:rFonts w:asciiTheme="majorBidi" w:hAnsiTheme="majorBidi" w:cstheme="majorBidi"/>
              </w:rPr>
            </w:pPr>
            <w:r>
              <w:rPr>
                <w:rFonts w:asciiTheme="majorBidi" w:hAnsiTheme="majorBidi" w:cstheme="majorBidi"/>
                <w:b/>
                <w:bCs/>
                <w:spacing w:val="20"/>
              </w:rPr>
              <w:t>EL SEWEDY UNIVERSITY OF TECHNOLOGY</w:t>
            </w:r>
          </w:p>
          <w:p w14:paraId="79B3DF86" w14:textId="63C06C3E" w:rsidR="00493B2D" w:rsidRPr="00DA4036" w:rsidRDefault="00000000">
            <w:pPr>
              <w:jc w:val="right"/>
              <w:rPr>
                <w:rFonts w:asciiTheme="majorBidi" w:hAnsiTheme="majorBidi" w:cstheme="majorBidi"/>
              </w:rPr>
            </w:pPr>
            <w:r>
              <w:rPr>
                <w:rFonts w:asciiTheme="majorBidi" w:hAnsiTheme="majorBidi" w:cstheme="majorBidi"/>
                <w:i/>
                <w:iCs/>
                <w:color w:val="7A6868"/>
                <w:sz w:val="18"/>
                <w:szCs w:val="18"/>
              </w:rPr>
              <w:t>Faculty of Engineering Technology · Industry White Paper</w:t>
            </w:r>
          </w:p>
        </w:tc>
      </w:tr>
    </w:tbl>
    <w:p w14:paraId="1969F1E4" w14:textId="77777777" w:rsidR="00493B2D" w:rsidRPr="00DA4036" w:rsidRDefault="00493B2D" w:rsidP="00B11E98">
      <w:pPr>
        <w:pBdr>
          <w:bottom w:val="single" w:sz="24" w:space="0" w:color="F0735E"/>
        </w:pBdr>
        <w:spacing w:before="100" w:after="100"/>
        <w:rPr>
          <w:rFonts w:asciiTheme="majorBidi" w:hAnsiTheme="majorBidi" w:cstheme="majorBidi"/>
        </w:rPr>
      </w:pPr>
    </w:p>
    <w:p w14:paraId="10716756" w14:textId="77777777" w:rsidR="00493B2D" w:rsidRPr="00DA4036" w:rsidRDefault="00000000">
      <w:pPr>
        <w:spacing w:before="200" w:after="60"/>
        <w:jc w:val="center"/>
        <w:rPr>
          <w:rFonts w:asciiTheme="majorBidi" w:hAnsiTheme="majorBidi" w:cstheme="majorBidi"/>
        </w:rPr>
      </w:pPr>
      <w:r>
        <w:rPr>
          <w:rFonts w:asciiTheme="majorBidi" w:hAnsiTheme="majorBidi" w:cstheme="majorBidi"/>
          <w:b/>
          <w:bCs/>
          <w:color w:val="F0735E"/>
          <w:spacing w:val="80"/>
          <w:sz w:val="14"/>
          <w:szCs w:val="14"/>
        </w:rPr>
        <w:t>WHITE PAPER</w:t>
      </w:r>
    </w:p>
    <w:p w14:paraId="699607DC" w14:textId="46DD00D9" w:rsidR="00493B2D" w:rsidRPr="00DA4036" w:rsidRDefault="00DA4036">
      <w:pPr>
        <w:spacing w:before="120" w:after="100"/>
        <w:jc w:val="center"/>
        <w:rPr>
          <w:rFonts w:asciiTheme="majorBidi" w:hAnsiTheme="majorBidi" w:cstheme="majorBidi"/>
        </w:rPr>
      </w:pPr>
      <w:proofErr w:type="spellStart"/>
      <w:r>
        <w:rPr>
          <w:rFonts w:asciiTheme="majorBidi" w:hAnsiTheme="majorBidi" w:cstheme="majorBidi"/>
          <w:b/>
          <w:bCs/>
          <w:sz w:val="38"/>
          <w:szCs w:val="38"/>
        </w:rPr>
        <w:t>PetPulse</w:t>
      </w:r>
      <w:proofErr w:type="spellEnd"/>
    </w:p>
    <w:p w14:paraId="2A7E29CF" w14:textId="2224CAE7" w:rsidR="00493B2D" w:rsidRPr="00B11E98" w:rsidRDefault="00000000" w:rsidP="00B11E98">
      <w:pPr>
        <w:spacing w:before="60" w:after="200"/>
        <w:jc w:val="center"/>
        <w:rPr>
          <w:rFonts w:asciiTheme="majorBidi" w:hAnsiTheme="majorBidi" w:cstheme="majorBidi"/>
        </w:rPr>
      </w:pPr>
      <w:r>
        <w:rPr>
          <w:rFonts w:asciiTheme="majorBidi" w:hAnsiTheme="majorBidi" w:cstheme="majorBidi"/>
          <w:i/>
          <w:iCs/>
          <w:color w:val="7A6868"/>
          <w:sz w:val="20"/>
          <w:szCs w:val="20"/>
        </w:rPr>
        <w:t>Egypt’s all-in-one pet care ecosystem connecting owners, vets, trainers, and shops on a single trusted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B2D" w:rsidRPr="00DA4036" w14:paraId="05A517B5" w14:textId="77777777" w:rsidTr="4684CCB4">
        <w:tc>
          <w:tcPr>
            <w:tcW w:w="9360" w:type="dxa"/>
            <w:tcBorders>
              <w:top w:val="single" w:sz="6" w:space="0" w:color="F0735E"/>
              <w:left w:val="single" w:sz="18" w:space="0" w:color="F0735E"/>
              <w:bottom w:val="single" w:sz="6" w:space="0" w:color="F0735E"/>
              <w:right w:val="single" w:sz="6" w:space="0" w:color="F0735E"/>
            </w:tcBorders>
            <w:shd w:val="clear" w:color="auto" w:fill="FEF7F6"/>
            <w:tcMar>
              <w:top w:w="200" w:type="dxa"/>
              <w:left w:w="240" w:type="dxa"/>
              <w:bottom w:w="200" w:type="dxa"/>
              <w:right w:w="240" w:type="dxa"/>
            </w:tcMar>
          </w:tcPr>
          <w:p w14:paraId="0B942FF8" w14:textId="29323107" w:rsidR="00493B2D" w:rsidRPr="00DA4036" w:rsidRDefault="00000000" w:rsidP="4684CCB4">
            <w:pPr>
              <w:spacing w:before="60" w:after="60" w:line="320" w:lineRule="auto"/>
              <w:jc w:val="both"/>
              <w:rPr>
                <w:rFonts w:asciiTheme="majorBidi" w:hAnsiTheme="majorBidi" w:cstheme="majorBidi"/>
              </w:rPr>
            </w:pPr>
            <w:r>
              <w:rPr>
                <w:rFonts w:ascii="Times New Roman" w:eastAsia="Times New Roman" w:hAnsi="Times New Roman" w:cs="Times New Roman"/>
                <w:sz w:val="21"/>
                <w:szCs w:val="21"/>
              </w:rPr>
              <w:t xml:space="preserve">A white paper is a </w:t>
            </w:r>
            <w:r>
              <w:rPr>
                <w:rFonts w:ascii="Times New Roman" w:eastAsia="Times New Roman" w:hAnsi="Times New Roman" w:cs="Times New Roman"/>
                <w:b/>
                <w:bCs/>
                <w:sz w:val="21"/>
                <w:szCs w:val="21"/>
              </w:rPr>
              <w:t>short, persuasive business document</w:t>
            </w:r>
            <w:r>
              <w:rPr>
                <w:rFonts w:ascii="Times New Roman" w:eastAsia="Times New Roman" w:hAnsi="Times New Roman" w:cs="Times New Roman"/>
                <w:sz w:val="21"/>
                <w:szCs w:val="21"/>
              </w:rPr>
              <w:t xml:space="preserve"> that introduces your project to people </w:t>
            </w:r>
            <w:r>
              <w:rPr>
                <w:rFonts w:ascii="Times New Roman" w:eastAsia="Times New Roman" w:hAnsi="Times New Roman" w:cs="Times New Roman"/>
                <w:i/>
                <w:iCs/>
                <w:sz w:val="21"/>
                <w:szCs w:val="21"/>
              </w:rPr>
              <w:t>outside the university</w:t>
            </w:r>
            <w:r>
              <w:rPr>
                <w:rFonts w:ascii="Times New Roman" w:eastAsia="Times New Roman" w:hAnsi="Times New Roman" w:cs="Times New Roman"/>
                <w:sz w:val="21"/>
                <w:szCs w:val="21"/>
              </w:rPr>
              <w:t xml:space="preserve"> — industry partners, potential funders, and research collaborators. Unlike your proposal (which proves your project to academic examiners), a white paper proves your project to the </w:t>
            </w:r>
            <w:r>
              <w:rPr>
                <w:rFonts w:ascii="Times New Roman" w:eastAsia="Times New Roman" w:hAnsi="Times New Roman" w:cs="Times New Roman"/>
                <w:b/>
                <w:bCs/>
                <w:sz w:val="21"/>
                <w:szCs w:val="21"/>
              </w:rPr>
              <w:t>real world</w:t>
            </w:r>
            <w:r>
              <w:rPr>
                <w:rFonts w:ascii="Times New Roman" w:eastAsia="Times New Roman" w:hAnsi="Times New Roman" w:cs="Times New Roman"/>
                <w:sz w:val="21"/>
                <w:szCs w:val="21"/>
              </w:rPr>
              <w:t>.</w:t>
            </w:r>
          </w:p>
          <w:p w14:paraId="259FFC77" w14:textId="34DDF0BC" w:rsidR="00493B2D" w:rsidRPr="00DA4036" w:rsidRDefault="00000000" w:rsidP="312E645A">
            <w:pPr>
              <w:spacing w:before="60" w:after="60" w:line="320" w:lineRule="auto"/>
              <w:jc w:val="both"/>
              <w:rPr>
                <w:rFonts w:asciiTheme="majorBidi" w:hAnsiTheme="majorBidi" w:cstheme="majorBidi"/>
              </w:rPr>
            </w:pPr>
            <w:r>
              <w:rPr>
                <w:rFonts w:asciiTheme="majorBidi" w:hAnsiTheme="majorBidi" w:cstheme="majorBidi"/>
                <w:sz w:val="21"/>
                <w:szCs w:val="21"/>
              </w:rPr>
              <w:t>In 4 short paragraphs, deliver: (1) the problem, (2) the solution, (3) the proof it works, (4) the call to action. Target length: 150–200 words. Use plain language — no jargon. Lead with a striking statistic or scenario if possible.</w:t>
            </w:r>
          </w:p>
        </w:tc>
      </w:tr>
    </w:tbl>
    <w:p w14:paraId="7BAF933E" w14:textId="538622ED" w:rsidR="00493B2D" w:rsidRPr="00DA4036" w:rsidRDefault="00000000" w:rsidP="00F43491">
      <w:pPr>
        <w:spacing w:before="160" w:after="60"/>
        <w:rPr>
          <w:rFonts w:asciiTheme="majorBidi" w:hAnsiTheme="majorBidi" w:cstheme="majorBidi"/>
        </w:rPr>
      </w:pPr>
      <w:r>
        <w:rPr>
          <w:rFonts w:asciiTheme="majorBidi" w:hAnsiTheme="majorBidi" w:cstheme="majorBidi"/>
          <w:b/>
          <w:bCs/>
          <w:sz w:val="23"/>
          <w:szCs w:val="23"/>
        </w:rPr>
        <w:t>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B2D" w:rsidRPr="00DA4036" w14:paraId="130F03F9" w14:textId="77777777">
        <w:tc>
          <w:tcPr>
            <w:tcW w:w="9360" w:type="dxa"/>
            <w:tcBorders>
              <w:top w:val="single" w:sz="4" w:space="0" w:color="EDDDDB"/>
              <w:left w:val="single" w:sz="4" w:space="0" w:color="EDDDDB"/>
              <w:bottom w:val="single" w:sz="4" w:space="0" w:color="EDDDDB"/>
              <w:right w:val="single" w:sz="4" w:space="0" w:color="EDDDDB"/>
            </w:tcBorders>
            <w:tcMar>
              <w:top w:w="120" w:type="dxa"/>
              <w:left w:w="180" w:type="dxa"/>
              <w:bottom w:w="120" w:type="dxa"/>
              <w:right w:w="180" w:type="dxa"/>
            </w:tcMar>
          </w:tcPr>
          <w:p w14:paraId="11F3466E" w14:textId="77777777" w:rsidR="00F43491" w:rsidRPr="00DA4036" w:rsidRDefault="00F43491" w:rsidP="00F43491">
            <w:pPr>
              <w:spacing w:before="60" w:after="100" w:line="280" w:lineRule="auto"/>
              <w:rPr>
                <w:rFonts w:asciiTheme="majorBidi" w:hAnsiTheme="majorBidi" w:cstheme="majorBidi"/>
              </w:rPr>
            </w:pPr>
            <w:r>
              <w:rPr>
                <w:rFonts w:asciiTheme="majorBidi" w:hAnsiTheme="majorBidi" w:cstheme="majorBidi"/>
                <w:i/>
                <w:iCs/>
                <w:color w:val="7A6868"/>
                <w:sz w:val="20"/>
                <w:szCs w:val="20"/>
              </w:rPr>
              <w:t>Egypt’s pet care sector is fragmented and largely offline — pet owners struggle to find verified veterinarians, certified trainers, or trusted pet sitters, while pet businesses lack a unified digital channel to reach customers, resulting in poor service discovery, unverified providers, and zero community infrastructure for Egypt’s rapidly growing pet-owning population.</w:t>
            </w:r>
          </w:p>
          <w:p w14:paraId="19B0B03B" w14:textId="77777777" w:rsidR="00493B2D" w:rsidRPr="00DA4036" w:rsidRDefault="00493B2D">
            <w:pPr>
              <w:spacing w:before="80" w:after="80" w:line="320" w:lineRule="auto"/>
              <w:rPr>
                <w:rFonts w:asciiTheme="majorBidi" w:hAnsiTheme="majorBidi" w:cstheme="majorBidi"/>
              </w:rPr>
            </w:pPr>
          </w:p>
          <w:p w14:paraId="2A6580E8" w14:textId="77777777" w:rsidR="00493B2D" w:rsidRPr="00DA4036" w:rsidRDefault="00493B2D">
            <w:pPr>
              <w:spacing w:before="80" w:after="80" w:line="320" w:lineRule="auto"/>
              <w:rPr>
                <w:rFonts w:asciiTheme="majorBidi" w:hAnsiTheme="majorBidi" w:cstheme="majorBidi"/>
              </w:rPr>
            </w:pPr>
          </w:p>
        </w:tc>
      </w:tr>
    </w:tbl>
    <w:p w14:paraId="4D84B371" w14:textId="6E27C0AB" w:rsidR="00493B2D" w:rsidRPr="00DA4036" w:rsidRDefault="00000000" w:rsidP="00F43491">
      <w:pPr>
        <w:spacing w:before="160" w:after="60"/>
        <w:rPr>
          <w:rFonts w:asciiTheme="majorBidi" w:hAnsiTheme="majorBidi" w:cstheme="majorBidi"/>
        </w:rPr>
      </w:pPr>
      <w:r>
        <w:rPr>
          <w:rFonts w:asciiTheme="majorBidi" w:hAnsiTheme="majorBidi" w:cstheme="majorBidi"/>
          <w:b/>
          <w:bCs/>
          <w:sz w:val="23"/>
          <w:szCs w:val="23"/>
        </w:rPr>
        <w:t>Our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B2D" w:rsidRPr="00DA4036" w14:paraId="5F973371" w14:textId="77777777" w:rsidTr="00F43491">
        <w:trPr>
          <w:trHeight w:val="1679"/>
        </w:trPr>
        <w:tc>
          <w:tcPr>
            <w:tcW w:w="9360" w:type="dxa"/>
            <w:tcBorders>
              <w:top w:val="single" w:sz="4" w:space="0" w:color="EDDDDB"/>
              <w:left w:val="single" w:sz="4" w:space="0" w:color="EDDDDB"/>
              <w:bottom w:val="single" w:sz="4" w:space="0" w:color="EDDDDB"/>
              <w:right w:val="single" w:sz="4" w:space="0" w:color="EDDDDB"/>
            </w:tcBorders>
            <w:tcMar>
              <w:top w:w="120" w:type="dxa"/>
              <w:left w:w="180" w:type="dxa"/>
              <w:bottom w:w="120" w:type="dxa"/>
              <w:right w:w="180" w:type="dxa"/>
            </w:tcMar>
          </w:tcPr>
          <w:p w14:paraId="742358F1" w14:textId="77777777" w:rsidR="00F43491" w:rsidRPr="00DA4036" w:rsidRDefault="00F43491" w:rsidP="00F43491">
            <w:pPr>
              <w:spacing w:before="60" w:after="100" w:line="280" w:lineRule="auto"/>
              <w:rPr>
                <w:rFonts w:asciiTheme="majorBidi" w:hAnsiTheme="majorBidi" w:cstheme="majorBidi"/>
              </w:rPr>
            </w:pPr>
            <w:proofErr w:type="spellStart"/>
            <w:r>
              <w:rPr>
                <w:rFonts w:asciiTheme="majorBidi" w:hAnsiTheme="majorBidi" w:cstheme="majorBidi"/>
                <w:i/>
                <w:iCs/>
                <w:color w:val="7A6868"/>
                <w:sz w:val="20"/>
                <w:szCs w:val="20"/>
              </w:rPr>
              <w:t>PetPulse</w:t>
            </w:r>
            <w:proofErr w:type="spellEnd"/>
            <w:r>
              <w:rPr>
                <w:rFonts w:asciiTheme="majorBidi" w:hAnsiTheme="majorBidi" w:cstheme="majorBidi"/>
                <w:i/>
                <w:iCs/>
                <w:color w:val="7A6868"/>
                <w:sz w:val="20"/>
                <w:szCs w:val="20"/>
              </w:rPr>
              <w:t xml:space="preserve"> is a full-stack web platform and marketplace that connects Egyptian pet owners with verified veterinarians, certified dog trainers, premium pet shops, adoption hubs, mating match services, monthly subscription boxes, and secure pet hosting — all in one place, with profile verification and community-driven trust signals.</w:t>
            </w:r>
          </w:p>
          <w:p w14:paraId="76E4C339" w14:textId="77777777" w:rsidR="00493B2D" w:rsidRPr="00DA4036" w:rsidRDefault="00493B2D">
            <w:pPr>
              <w:spacing w:before="80" w:after="80" w:line="320" w:lineRule="auto"/>
              <w:rPr>
                <w:rFonts w:asciiTheme="majorBidi" w:hAnsiTheme="majorBidi" w:cstheme="majorBidi"/>
              </w:rPr>
            </w:pPr>
          </w:p>
          <w:p w14:paraId="4122655B" w14:textId="77777777" w:rsidR="00493B2D" w:rsidRPr="00DA4036" w:rsidRDefault="00493B2D">
            <w:pPr>
              <w:spacing w:before="80" w:after="80" w:line="320" w:lineRule="auto"/>
              <w:rPr>
                <w:rFonts w:asciiTheme="majorBidi" w:hAnsiTheme="majorBidi" w:cstheme="majorBidi"/>
              </w:rPr>
            </w:pPr>
          </w:p>
        </w:tc>
      </w:tr>
    </w:tbl>
    <w:p w14:paraId="609E0018" w14:textId="7717C5FB" w:rsidR="00493B2D" w:rsidRPr="00DA4036" w:rsidRDefault="00000000" w:rsidP="00F43491">
      <w:pPr>
        <w:spacing w:before="160" w:after="60"/>
        <w:rPr>
          <w:rFonts w:asciiTheme="majorBidi" w:hAnsiTheme="majorBidi" w:cstheme="majorBidi"/>
        </w:rPr>
      </w:pPr>
      <w:r>
        <w:rPr>
          <w:rFonts w:asciiTheme="majorBidi" w:hAnsiTheme="majorBidi" w:cstheme="majorBidi"/>
          <w:b/>
          <w:bCs/>
          <w:sz w:val="23"/>
          <w:szCs w:val="23"/>
        </w:rPr>
        <w:t>Proof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B2D" w:rsidRPr="00DA4036" w14:paraId="0B5EEF24" w14:textId="77777777">
        <w:tc>
          <w:tcPr>
            <w:tcW w:w="9360" w:type="dxa"/>
            <w:tcBorders>
              <w:top w:val="single" w:sz="4" w:space="0" w:color="EDDDDB"/>
              <w:left w:val="single" w:sz="4" w:space="0" w:color="EDDDDB"/>
              <w:bottom w:val="single" w:sz="4" w:space="0" w:color="EDDDDB"/>
              <w:right w:val="single" w:sz="4" w:space="0" w:color="EDDDDB"/>
            </w:tcBorders>
            <w:tcMar>
              <w:top w:w="120" w:type="dxa"/>
              <w:left w:w="180" w:type="dxa"/>
              <w:bottom w:w="120" w:type="dxa"/>
              <w:right w:w="180" w:type="dxa"/>
            </w:tcMar>
          </w:tcPr>
          <w:p w14:paraId="66131E20" w14:textId="77777777" w:rsidR="00F43491" w:rsidRPr="00DA4036" w:rsidRDefault="00F43491" w:rsidP="00F43491">
            <w:pPr>
              <w:spacing w:before="60" w:after="100" w:line="280" w:lineRule="auto"/>
              <w:rPr>
                <w:rFonts w:asciiTheme="majorBidi" w:hAnsiTheme="majorBidi" w:cstheme="majorBidi"/>
              </w:rPr>
            </w:pPr>
            <w:proofErr w:type="spellStart"/>
            <w:r>
              <w:rPr>
                <w:rFonts w:asciiTheme="majorBidi" w:hAnsiTheme="majorBidi" w:cstheme="majorBidi"/>
                <w:i/>
                <w:iCs/>
                <w:color w:val="7A6868"/>
                <w:sz w:val="20"/>
                <w:szCs w:val="20"/>
              </w:rPr>
              <w:t>PetPulse’s</w:t>
            </w:r>
            <w:proofErr w:type="spellEnd"/>
            <w:r>
              <w:rPr>
                <w:rFonts w:asciiTheme="majorBidi" w:hAnsiTheme="majorBidi" w:cstheme="majorBidi"/>
                <w:i/>
                <w:iCs/>
                <w:color w:val="7A6868"/>
                <w:sz w:val="20"/>
                <w:szCs w:val="20"/>
              </w:rPr>
              <w:t xml:space="preserve"> MVP launched on </w:t>
            </w:r>
            <w:proofErr w:type="spellStart"/>
            <w:r>
              <w:rPr>
                <w:rFonts w:asciiTheme="majorBidi" w:hAnsiTheme="majorBidi" w:cstheme="majorBidi"/>
                <w:i/>
                <w:iCs/>
                <w:color w:val="7A6868"/>
                <w:sz w:val="20"/>
                <w:szCs w:val="20"/>
              </w:rPr>
              <w:t>Vercel</w:t>
            </w:r>
            <w:proofErr w:type="spellEnd"/>
            <w:r>
              <w:rPr>
                <w:rFonts w:asciiTheme="majorBidi" w:hAnsiTheme="majorBidi" w:cstheme="majorBidi"/>
                <w:i/>
                <w:iCs/>
                <w:color w:val="7A6868"/>
                <w:sz w:val="20"/>
                <w:szCs w:val="20"/>
              </w:rPr>
              <w:t xml:space="preserve"> and successfully integrated 7 distinct service verticals — veterinary consultations, training academies, pet shops, adoption, mating, subscription boxes, and pet hosting — into a single responsive platform serving Cairo’s pet community.</w:t>
            </w:r>
          </w:p>
          <w:p w14:paraId="287692C7" w14:textId="77777777" w:rsidR="00493B2D" w:rsidRPr="00DA4036" w:rsidRDefault="00493B2D">
            <w:pPr>
              <w:spacing w:before="80" w:after="80" w:line="320" w:lineRule="auto"/>
              <w:rPr>
                <w:rFonts w:asciiTheme="majorBidi" w:hAnsiTheme="majorBidi" w:cstheme="majorBidi"/>
              </w:rPr>
            </w:pPr>
          </w:p>
          <w:p w14:paraId="67E9B202" w14:textId="77777777" w:rsidR="00493B2D" w:rsidRPr="00DA4036" w:rsidRDefault="00493B2D">
            <w:pPr>
              <w:spacing w:before="80" w:after="80" w:line="320" w:lineRule="auto"/>
              <w:rPr>
                <w:rFonts w:asciiTheme="majorBidi" w:hAnsiTheme="majorBidi" w:cstheme="majorBidi"/>
              </w:rPr>
            </w:pPr>
          </w:p>
        </w:tc>
      </w:tr>
    </w:tbl>
    <w:p w14:paraId="74A91F1C" w14:textId="0CD28F48" w:rsidR="00493B2D" w:rsidRPr="00DA4036" w:rsidRDefault="00000000" w:rsidP="00B11E98">
      <w:pPr>
        <w:spacing w:before="160" w:after="60"/>
        <w:rPr>
          <w:rFonts w:asciiTheme="majorBidi" w:hAnsiTheme="majorBidi" w:cstheme="majorBidi"/>
        </w:rPr>
      </w:pPr>
      <w:r>
        <w:rPr>
          <w:rFonts w:asciiTheme="majorBidi" w:hAnsiTheme="majorBidi" w:cstheme="majorBidi"/>
          <w:b/>
          <w:bCs/>
          <w:sz w:val="23"/>
          <w:szCs w:val="23"/>
        </w:rPr>
        <w:lastRenderedPageBreak/>
        <w:t>What We're Looking For</w:t>
      </w:r>
    </w:p>
    <w:p w14:paraId="171B692A" w14:textId="50655DB3" w:rsidR="00493B2D" w:rsidRPr="00DA4036" w:rsidRDefault="00493B2D">
      <w:pPr>
        <w:spacing w:before="60" w:after="100" w:line="280" w:lineRule="auto"/>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B2D" w:rsidRPr="00DA4036" w14:paraId="61F2756C" w14:textId="77777777">
        <w:tc>
          <w:tcPr>
            <w:tcW w:w="9360" w:type="dxa"/>
            <w:tcBorders>
              <w:top w:val="single" w:sz="4" w:space="0" w:color="EDDDDB"/>
              <w:left w:val="single" w:sz="4" w:space="0" w:color="EDDDDB"/>
              <w:bottom w:val="single" w:sz="4" w:space="0" w:color="EDDDDB"/>
              <w:right w:val="single" w:sz="4" w:space="0" w:color="EDDDDB"/>
            </w:tcBorders>
            <w:tcMar>
              <w:top w:w="120" w:type="dxa"/>
              <w:left w:w="180" w:type="dxa"/>
              <w:bottom w:w="120" w:type="dxa"/>
              <w:right w:w="180" w:type="dxa"/>
            </w:tcMar>
          </w:tcPr>
          <w:p w14:paraId="076C0213" w14:textId="77777777" w:rsidR="00F43491" w:rsidRPr="00DA4036" w:rsidRDefault="00F43491" w:rsidP="00F43491">
            <w:pPr>
              <w:spacing w:before="60" w:after="100" w:line="280" w:lineRule="auto"/>
              <w:rPr>
                <w:rFonts w:asciiTheme="majorBidi" w:hAnsiTheme="majorBidi" w:cstheme="majorBidi"/>
              </w:rPr>
            </w:pPr>
            <w:r>
              <w:rPr>
                <w:rFonts w:asciiTheme="majorBidi" w:hAnsiTheme="majorBidi" w:cstheme="majorBidi"/>
                <w:i/>
                <w:iCs/>
                <w:color w:val="7A6868"/>
                <w:sz w:val="20"/>
                <w:szCs w:val="20"/>
              </w:rPr>
              <w:t xml:space="preserve">Partner with </w:t>
            </w:r>
            <w:proofErr w:type="spellStart"/>
            <w:r>
              <w:rPr>
                <w:rFonts w:asciiTheme="majorBidi" w:hAnsiTheme="majorBidi" w:cstheme="majorBidi"/>
                <w:i/>
                <w:iCs/>
                <w:color w:val="7A6868"/>
                <w:sz w:val="20"/>
                <w:szCs w:val="20"/>
              </w:rPr>
              <w:t>PetPulse</w:t>
            </w:r>
            <w:proofErr w:type="spellEnd"/>
            <w:r>
              <w:rPr>
                <w:rFonts w:asciiTheme="majorBidi" w:hAnsiTheme="majorBidi" w:cstheme="majorBidi"/>
                <w:i/>
                <w:iCs/>
                <w:color w:val="7A6868"/>
                <w:sz w:val="20"/>
                <w:szCs w:val="20"/>
              </w:rPr>
              <w:t xml:space="preserve"> to onboard your veterinary clinic, pet shop, or training academy onto Egypt’s first unified pet care marketplace — reach thousands of verified pet owners from day one.</w:t>
            </w:r>
          </w:p>
          <w:p w14:paraId="119E2AA1" w14:textId="77777777" w:rsidR="00493B2D" w:rsidRPr="00DA4036" w:rsidRDefault="00493B2D">
            <w:pPr>
              <w:spacing w:before="80" w:after="80" w:line="320" w:lineRule="auto"/>
              <w:rPr>
                <w:rFonts w:asciiTheme="majorBidi" w:hAnsiTheme="majorBidi" w:cstheme="majorBidi"/>
              </w:rPr>
            </w:pPr>
          </w:p>
          <w:p w14:paraId="7BD62911" w14:textId="77777777" w:rsidR="00493B2D" w:rsidRPr="00DA4036" w:rsidRDefault="00493B2D">
            <w:pPr>
              <w:spacing w:before="80" w:after="80" w:line="320" w:lineRule="auto"/>
              <w:rPr>
                <w:rFonts w:asciiTheme="majorBidi" w:hAnsiTheme="majorBidi" w:cstheme="majorBidi"/>
              </w:rPr>
            </w:pPr>
          </w:p>
        </w:tc>
      </w:tr>
    </w:tbl>
    <w:p w14:paraId="4ACCF109" w14:textId="2B5E99B4" w:rsidR="00493B2D" w:rsidRPr="00DA4036" w:rsidRDefault="00DA4036">
      <w:pPr>
        <w:spacing w:before="160" w:after="60"/>
        <w:rPr>
          <w:rFonts w:asciiTheme="majorBidi" w:hAnsiTheme="majorBidi" w:cstheme="majorBidi"/>
        </w:rPr>
      </w:pPr>
      <w:r>
        <w:rPr>
          <w:rFonts w:asciiTheme="majorBidi" w:hAnsiTheme="majorBidi" w:cstheme="majorBidi"/>
          <w:b/>
          <w:bCs/>
          <w:sz w:val="23"/>
          <w:szCs w:val="23"/>
        </w:rPr>
        <w:t>How It Compares</w:t>
      </w:r>
    </w:p>
    <w:p w14:paraId="3347BAA4" w14:textId="4B97AD27" w:rsidR="00493B2D" w:rsidRPr="00DA4036" w:rsidRDefault="00000000">
      <w:pPr>
        <w:spacing w:before="60" w:after="100" w:line="280" w:lineRule="auto"/>
        <w:rPr>
          <w:rFonts w:asciiTheme="majorBidi" w:hAnsiTheme="majorBidi" w:cstheme="majorBidi"/>
        </w:rPr>
      </w:pPr>
      <w:r>
        <w:rPr>
          <w:rFonts w:asciiTheme="majorBidi" w:hAnsiTheme="majorBidi" w:cstheme="majorBidi"/>
          <w:i/>
          <w:iCs/>
          <w:color w:val="7A6868"/>
          <w:sz w:val="20"/>
          <w:szCs w:val="20"/>
        </w:rPr>
        <w:t xml:space="preserve">A quick visual comparison helps decision-makers. Add 3–5 rows comparing your solution to the leading </w:t>
      </w:r>
      <w:r>
        <w:rPr>
          <w:rFonts w:asciiTheme="majorBidi" w:hAnsiTheme="majorBidi" w:cstheme="majorBidi"/>
          <w:i/>
          <w:iCs/>
          <w:color w:val="7A6868"/>
          <w:sz w:val="20"/>
          <w:szCs w:val="20"/>
          <w:rtl/>
        </w:rPr>
        <w:br/>
      </w:r>
      <w:r>
        <w:rPr>
          <w:rFonts w:asciiTheme="majorBidi" w:hAnsiTheme="majorBidi" w:cstheme="majorBidi"/>
          <w:i/>
          <w:iCs/>
          <w:color w:val="7A6868"/>
          <w:sz w:val="20"/>
          <w:szCs w:val="20"/>
        </w:rPr>
        <w:t>alternatives.</w:t>
      </w:r>
      <w:r>
        <w:rPr>
          <w:rFonts w:asciiTheme="majorBidi" w:hAnsiTheme="majorBidi" w:cstheme="majorBidi"/>
          <w:i/>
          <w:iCs/>
          <w:color w:val="7A6868"/>
          <w:sz w:val="20"/>
          <w:szCs w:val="20"/>
          <w:rtl/>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493B2D" w:rsidRPr="00DA4036" w14:paraId="11BC5643" w14:textId="77777777">
        <w:trPr>
          <w:tblHeader/>
        </w:trPr>
        <w:tc>
          <w:tcPr>
            <w:tcW w:w="312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61CFED48" w14:textId="77777777" w:rsidR="00493B2D" w:rsidRPr="00DA4036" w:rsidRDefault="00000000">
            <w:pPr>
              <w:spacing w:before="30" w:after="30"/>
              <w:rPr>
                <w:rFonts w:asciiTheme="majorBidi" w:hAnsiTheme="majorBidi" w:cstheme="majorBidi"/>
              </w:rPr>
            </w:pPr>
            <w:r>
              <w:rPr>
                <w:rFonts w:asciiTheme="majorBidi" w:hAnsiTheme="majorBidi" w:cstheme="majorBidi"/>
                <w:b/>
                <w:bCs/>
                <w:color w:val="FFFFFF"/>
                <w:sz w:val="21"/>
                <w:szCs w:val="21"/>
              </w:rPr>
              <w:t>Feature</w:t>
            </w:r>
          </w:p>
        </w:tc>
        <w:tc>
          <w:tcPr>
            <w:tcW w:w="208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00CEDCD8"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b/>
                <w:bCs/>
                <w:color w:val="FFFFFF"/>
                <w:sz w:val="21"/>
                <w:szCs w:val="21"/>
              </w:rPr>
              <w:t>Our Solution</w:t>
            </w:r>
          </w:p>
        </w:tc>
        <w:tc>
          <w:tcPr>
            <w:tcW w:w="208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1AFAFD59"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b/>
                <w:bCs/>
                <w:color w:val="FFFFFF"/>
                <w:sz w:val="21"/>
                <w:szCs w:val="21"/>
              </w:rPr>
              <w:t>Facebook Groups</w:t>
            </w:r>
          </w:p>
        </w:tc>
        <w:tc>
          <w:tcPr>
            <w:tcW w:w="208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29D5FFA0"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b/>
                <w:bCs/>
                <w:color w:val="FFFFFF"/>
                <w:sz w:val="21"/>
                <w:szCs w:val="21"/>
              </w:rPr>
              <w:t>Generic Classifieds (OLX)</w:t>
            </w:r>
          </w:p>
        </w:tc>
      </w:tr>
      <w:tr w:rsidR="00493B2D" w:rsidRPr="00DA4036" w14:paraId="52748308" w14:textId="77777777">
        <w:tc>
          <w:tcPr>
            <w:tcW w:w="312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0145FBDB" w14:textId="77777777" w:rsidR="00493B2D" w:rsidRPr="00DA4036" w:rsidRDefault="00000000">
            <w:pPr>
              <w:spacing w:before="30" w:after="30"/>
              <w:rPr>
                <w:rFonts w:asciiTheme="majorBidi" w:hAnsiTheme="majorBidi" w:cstheme="majorBidi"/>
              </w:rPr>
            </w:pPr>
            <w:r>
              <w:rPr>
                <w:rFonts w:asciiTheme="majorBidi" w:hAnsiTheme="majorBidi" w:cstheme="majorBidi"/>
                <w:b/>
                <w:bCs/>
                <w:i/>
                <w:iCs/>
                <w:color w:val="7A6868"/>
                <w:sz w:val="21"/>
                <w:szCs w:val="21"/>
              </w:rPr>
              <w:t>Provider Verification</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4DBC288" w14:textId="77777777" w:rsidR="00493B2D" w:rsidRPr="00DA4036" w:rsidRDefault="00000000">
            <w:pPr>
              <w:spacing w:before="30" w:after="30"/>
              <w:jc w:val="center"/>
              <w:rPr>
                <w:rFonts w:asciiTheme="majorBidi" w:hAnsiTheme="majorBidi" w:cstheme="majorBidi"/>
              </w:rPr>
            </w:pPr>
            <w:r>
              <w:rPr>
                <w:rFonts w:ascii="Segoe UI Symbol" w:hAnsi="Segoe UI Symbol" w:cs="Segoe UI Symbol"/>
                <w:i/>
                <w:iCs/>
                <w:color w:val="7A6868"/>
                <w:sz w:val="21"/>
                <w:szCs w:val="21"/>
              </w:rPr>
              <w:t>✓</w:t>
            </w:r>
            <w:r>
              <w:rPr>
                <w:rFonts w:asciiTheme="majorBidi" w:hAnsiTheme="majorBidi" w:cstheme="majorBidi"/>
                <w:i/>
                <w:iCs/>
                <w:color w:val="7A6868"/>
                <w:sz w:val="21"/>
                <w:szCs w:val="21"/>
              </w:rPr>
              <w:t xml:space="preserve"> Verified Profiles</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2DC2C5EB"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Unverified</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242FA25D"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Unverified</w:t>
            </w:r>
          </w:p>
        </w:tc>
      </w:tr>
      <w:tr w:rsidR="00493B2D" w:rsidRPr="00DA4036" w14:paraId="2C7D56D5" w14:textId="77777777">
        <w:tc>
          <w:tcPr>
            <w:tcW w:w="312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AD39B0D" w14:textId="77777777" w:rsidR="00493B2D" w:rsidRPr="00DA4036" w:rsidRDefault="00000000">
            <w:pPr>
              <w:spacing w:before="30" w:after="30"/>
              <w:rPr>
                <w:rFonts w:asciiTheme="majorBidi" w:hAnsiTheme="majorBidi" w:cstheme="majorBidi"/>
              </w:rPr>
            </w:pPr>
            <w:r>
              <w:rPr>
                <w:rFonts w:asciiTheme="majorBidi" w:hAnsiTheme="majorBidi" w:cstheme="majorBidi"/>
                <w:b/>
                <w:bCs/>
                <w:i/>
                <w:iCs/>
                <w:color w:val="7A6868"/>
                <w:sz w:val="21"/>
                <w:szCs w:val="21"/>
              </w:rPr>
              <w:t>Service Verticals</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02F03710" w14:textId="77777777" w:rsidR="00493B2D" w:rsidRPr="00DA4036" w:rsidRDefault="00000000">
            <w:pPr>
              <w:spacing w:before="30" w:after="30"/>
              <w:jc w:val="center"/>
              <w:rPr>
                <w:rFonts w:asciiTheme="majorBidi" w:hAnsiTheme="majorBidi" w:cstheme="majorBidi"/>
              </w:rPr>
            </w:pPr>
            <w:r>
              <w:rPr>
                <w:rFonts w:ascii="Segoe UI Symbol" w:hAnsi="Segoe UI Symbol" w:cs="Segoe UI Symbol"/>
                <w:i/>
                <w:iCs/>
                <w:color w:val="7A6868"/>
                <w:sz w:val="21"/>
                <w:szCs w:val="21"/>
              </w:rPr>
              <w:t>✓</w:t>
            </w:r>
            <w:r>
              <w:rPr>
                <w:rFonts w:asciiTheme="majorBidi" w:hAnsiTheme="majorBidi" w:cstheme="majorBidi"/>
                <w:i/>
                <w:iCs/>
                <w:color w:val="7A6868"/>
                <w:sz w:val="21"/>
                <w:szCs w:val="21"/>
              </w:rPr>
              <w:t xml:space="preserve"> 7 (Vet, Train, Shop, Adopt, Mate, Box, Host)</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47D2585"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1 (Community only)</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0154ECF"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1 (Listings only)</w:t>
            </w:r>
          </w:p>
        </w:tc>
      </w:tr>
      <w:tr w:rsidR="00493B2D" w:rsidRPr="00DA4036" w14:paraId="232D4612" w14:textId="77777777">
        <w:trPr>
          <w:gridAfter w:val="1"/>
          <w:wAfter w:w="2080" w:type="dxa"/>
        </w:trPr>
        <w:tc>
          <w:tcPr>
            <w:tcW w:w="312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F78F7FA" w14:textId="77777777" w:rsidR="00493B2D" w:rsidRPr="00DA4036" w:rsidRDefault="00000000">
            <w:pPr>
              <w:spacing w:before="30" w:after="30"/>
              <w:rPr>
                <w:rFonts w:asciiTheme="majorBidi" w:hAnsiTheme="majorBidi" w:cstheme="majorBidi"/>
              </w:rPr>
            </w:pPr>
            <w:r>
              <w:rPr>
                <w:rFonts w:asciiTheme="majorBidi" w:hAnsiTheme="majorBidi" w:cstheme="majorBidi"/>
                <w:b/>
                <w:bCs/>
                <w:i/>
                <w:iCs/>
                <w:color w:val="7A6868"/>
                <w:sz w:val="21"/>
                <w:szCs w:val="21"/>
              </w:rPr>
              <w:t>Pet-Specific UX</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ECE206A"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Yes — Purpose-built</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67F0D48"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No — Generic UI</w:t>
            </w:r>
          </w:p>
        </w:tc>
      </w:tr>
      <w:tr w:rsidR="00493B2D" w:rsidRPr="00DA4036" w14:paraId="28C21773" w14:textId="77777777">
        <w:tc>
          <w:tcPr>
            <w:tcW w:w="312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AE5DBE3" w14:textId="77777777" w:rsidR="00493B2D" w:rsidRPr="00DA4036" w:rsidRDefault="00000000">
            <w:pPr>
              <w:spacing w:before="30" w:after="30"/>
              <w:rPr>
                <w:rFonts w:asciiTheme="majorBidi" w:hAnsiTheme="majorBidi" w:cstheme="majorBidi"/>
              </w:rPr>
            </w:pPr>
            <w:r>
              <w:rPr>
                <w:rFonts w:asciiTheme="majorBidi" w:hAnsiTheme="majorBidi" w:cstheme="majorBidi"/>
                <w:b/>
                <w:bCs/>
                <w:i/>
                <w:iCs/>
                <w:color w:val="7A6868"/>
                <w:sz w:val="21"/>
                <w:szCs w:val="21"/>
              </w:rPr>
              <w:t>Egypt-Focused</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F31418B" w14:textId="77777777" w:rsidR="00493B2D" w:rsidRPr="00DA4036" w:rsidRDefault="00000000">
            <w:pPr>
              <w:spacing w:before="30" w:after="30"/>
              <w:jc w:val="center"/>
              <w:rPr>
                <w:rFonts w:asciiTheme="majorBidi" w:hAnsiTheme="majorBidi" w:cstheme="majorBidi"/>
              </w:rPr>
            </w:pPr>
            <w:r>
              <w:rPr>
                <w:rFonts w:ascii="Segoe UI Symbol" w:hAnsi="Segoe UI Symbol" w:cs="Segoe UI Symbol"/>
                <w:i/>
                <w:iCs/>
                <w:color w:val="7A6868"/>
                <w:sz w:val="21"/>
                <w:szCs w:val="21"/>
              </w:rPr>
              <w:t>✓</w:t>
            </w:r>
            <w:r>
              <w:rPr>
                <w:rFonts w:asciiTheme="majorBidi" w:hAnsiTheme="majorBidi" w:cstheme="majorBidi"/>
                <w:i/>
                <w:iCs/>
                <w:color w:val="7A6868"/>
                <w:sz w:val="21"/>
                <w:szCs w:val="21"/>
              </w:rPr>
              <w:t xml:space="preserve"> Yes</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FAC6689"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No</w:t>
            </w:r>
          </w:p>
        </w:tc>
        <w:tc>
          <w:tcPr>
            <w:tcW w:w="20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3E6651F" w14:textId="77777777" w:rsidR="00493B2D" w:rsidRPr="00DA4036" w:rsidRDefault="00000000">
            <w:pPr>
              <w:spacing w:before="30" w:after="30"/>
              <w:jc w:val="center"/>
              <w:rPr>
                <w:rFonts w:asciiTheme="majorBidi" w:hAnsiTheme="majorBidi" w:cstheme="majorBidi"/>
              </w:rPr>
            </w:pPr>
            <w:r>
              <w:rPr>
                <w:rFonts w:asciiTheme="majorBidi" w:hAnsiTheme="majorBidi" w:cstheme="majorBidi"/>
                <w:i/>
                <w:iCs/>
                <w:color w:val="7A6868"/>
                <w:sz w:val="21"/>
                <w:szCs w:val="21"/>
              </w:rPr>
              <w:t>Partial</w:t>
            </w:r>
          </w:p>
        </w:tc>
      </w:tr>
    </w:tbl>
    <w:p w14:paraId="390A71AB" w14:textId="77777777" w:rsidR="00493B2D" w:rsidRPr="00DA4036" w:rsidRDefault="00000000">
      <w:pPr>
        <w:spacing w:before="60" w:after="100" w:line="280" w:lineRule="auto"/>
        <w:rPr>
          <w:rFonts w:asciiTheme="majorBidi" w:hAnsiTheme="majorBidi" w:cstheme="majorBidi"/>
        </w:rPr>
      </w:pPr>
      <w:r>
        <w:rPr>
          <w:rFonts w:asciiTheme="majorBidi" w:hAnsiTheme="majorBidi" w:cstheme="majorBidi"/>
          <w:i/>
          <w:iCs/>
          <w:color w:val="7A6868"/>
          <w:sz w:val="20"/>
          <w:szCs w:val="20"/>
        </w:rPr>
        <w:t>Example values shown — replace with your real comparison.</w:t>
      </w:r>
    </w:p>
    <w:p w14:paraId="77E76965" w14:textId="5ED21BCA" w:rsidR="00493B2D" w:rsidRPr="00DA4036" w:rsidRDefault="00F43491">
      <w:pPr>
        <w:pStyle w:val="Heading1"/>
        <w:spacing w:before="320" w:after="120"/>
        <w:rPr>
          <w:rFonts w:asciiTheme="majorBidi" w:hAnsiTheme="majorBidi" w:cstheme="majorBidi"/>
          <w:color w:val="000000" w:themeColor="text1"/>
        </w:rPr>
      </w:pPr>
      <w:r>
        <w:rPr>
          <w:rFonts w:asciiTheme="majorBidi" w:hAnsiTheme="majorBidi" w:cstheme="majorBidi"/>
          <w:b/>
          <w:bCs/>
          <w:color w:val="000000" w:themeColor="text1"/>
          <w:sz w:val="28"/>
          <w:szCs w:val="28"/>
          <w:rtl/>
        </w:rPr>
        <w:br/>
      </w:r>
      <w:r>
        <w:rPr>
          <w:rFonts w:asciiTheme="majorBidi" w:hAnsiTheme="majorBidi" w:cstheme="majorBidi"/>
          <w:b/>
          <w:bCs/>
          <w:color w:val="000000" w:themeColor="text1"/>
          <w:sz w:val="28"/>
          <w:szCs w:val="28"/>
          <w:rtl/>
        </w:rPr>
        <w:br/>
      </w:r>
      <w:r>
        <w:rPr>
          <w:rFonts w:asciiTheme="majorBidi" w:hAnsiTheme="majorBidi" w:cstheme="majorBidi"/>
          <w:b/>
          <w:bCs/>
          <w:color w:val="000000" w:themeColor="text1"/>
          <w:sz w:val="28"/>
          <w:szCs w:val="28"/>
        </w:rPr>
        <w:t>2. How</w:t>
      </w:r>
      <w:r>
        <w:rPr>
          <w:rFonts w:asciiTheme="majorBidi" w:hAnsiTheme="majorBidi" w:cstheme="majorBidi"/>
          <w:b/>
          <w:bCs/>
          <w:color w:val="000000" w:themeColor="text1"/>
          <w:sz w:val="26"/>
          <w:szCs w:val="26"/>
        </w:rPr>
        <w:t xml:space="preserve">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B2D" w:rsidRPr="00DA4036" w14:paraId="75BBA7B5" w14:textId="77777777">
        <w:tc>
          <w:tcPr>
            <w:tcW w:w="9360" w:type="dxa"/>
            <w:tcBorders>
              <w:top w:val="single" w:sz="6" w:space="0" w:color="F0735E"/>
              <w:left w:val="single" w:sz="18" w:space="0" w:color="F0735E"/>
              <w:bottom w:val="single" w:sz="6" w:space="0" w:color="F0735E"/>
              <w:right w:val="single" w:sz="6" w:space="0" w:color="F0735E"/>
            </w:tcBorders>
            <w:shd w:val="clear" w:color="auto" w:fill="FEF7F6"/>
            <w:tcMar>
              <w:top w:w="200" w:type="dxa"/>
              <w:left w:w="240" w:type="dxa"/>
              <w:bottom w:w="200" w:type="dxa"/>
              <w:right w:w="240" w:type="dxa"/>
            </w:tcMar>
          </w:tcPr>
          <w:p w14:paraId="03C34187" w14:textId="77777777" w:rsidR="00493B2D" w:rsidRPr="00DA4036" w:rsidRDefault="00000000">
            <w:pPr>
              <w:spacing w:after="120"/>
              <w:rPr>
                <w:rFonts w:asciiTheme="majorBidi" w:hAnsiTheme="majorBidi" w:cstheme="majorBidi"/>
              </w:rPr>
            </w:pPr>
            <w:r>
              <w:rPr>
                <w:rFonts w:asciiTheme="majorBidi" w:hAnsiTheme="majorBidi" w:cstheme="majorBidi"/>
                <w:b/>
                <w:bCs/>
                <w:color w:val="F0735E"/>
              </w:rPr>
              <w:t>Build credibility without losing readers</w:t>
            </w:r>
          </w:p>
          <w:p w14:paraId="74B59901" w14:textId="29E440E5" w:rsidR="00493B2D" w:rsidRPr="00DA4036" w:rsidRDefault="00000000">
            <w:pPr>
              <w:spacing w:before="60" w:after="60" w:line="320" w:lineRule="auto"/>
              <w:rPr>
                <w:rFonts w:asciiTheme="majorBidi" w:hAnsiTheme="majorBidi" w:cstheme="majorBidi"/>
              </w:rPr>
            </w:pPr>
            <w:r>
              <w:rPr>
                <w:rFonts w:asciiTheme="majorBidi" w:hAnsiTheme="majorBidi" w:cstheme="majorBidi"/>
                <w:sz w:val="21"/>
                <w:szCs w:val="21"/>
              </w:rPr>
              <w:t>Industry readers want to know if there is real substance behind the pitch — but they will close the document if it becomes a textbook. Aim for: one diagram + 4 short steps + a list of key technologies. Save deep technical details for the thesis.</w:t>
            </w:r>
          </w:p>
        </w:tc>
      </w:tr>
    </w:tbl>
    <w:p w14:paraId="39D229A1" w14:textId="6628C2F0" w:rsidR="00F43491" w:rsidRPr="00F43491" w:rsidRDefault="00F43491" w:rsidP="00F43491">
      <w:pPr>
        <w:spacing w:before="60" w:after="100" w:line="280" w:lineRule="auto"/>
        <w:rPr>
          <w:rFonts w:asciiTheme="majorBidi" w:hAnsiTheme="majorBidi" w:cstheme="majorBidi"/>
          <w:b/>
          <w:bCs/>
          <w:sz w:val="23"/>
          <w:szCs w:val="23"/>
        </w:rPr>
      </w:pPr>
      <w:r>
        <w:rPr>
          <w:rFonts w:asciiTheme="majorBidi" w:hAnsiTheme="majorBidi" w:cstheme="majorBidi"/>
          <w:b/>
          <w:bCs/>
          <w:sz w:val="23"/>
          <w:szCs w:val="23"/>
          <w:rtl/>
        </w:rPr>
        <w:br/>
      </w:r>
      <w:r>
        <w:rPr>
          <w:rFonts w:asciiTheme="majorBidi" w:hAnsiTheme="majorBidi" w:cstheme="majorBidi"/>
          <w:b/>
          <w:bCs/>
          <w:sz w:val="23"/>
          <w:szCs w:val="23"/>
          <w:rtl/>
        </w:rPr>
        <w:br/>
      </w:r>
      <w:r>
        <w:rPr>
          <w:rFonts w:asciiTheme="majorBidi" w:hAnsiTheme="majorBidi" w:cstheme="majorBidi"/>
          <w:b/>
          <w:bCs/>
          <w:sz w:val="23"/>
          <w:szCs w:val="23"/>
          <w:rtl/>
        </w:rPr>
        <w:br/>
      </w:r>
      <w:r>
        <w:rPr>
          <w:rFonts w:asciiTheme="majorBidi" w:hAnsiTheme="majorBidi" w:cstheme="majorBidi"/>
          <w:b/>
          <w:bCs/>
          <w:sz w:val="23"/>
          <w:szCs w:val="23"/>
          <w:rtl/>
        </w:rPr>
        <w:lastRenderedPageBreak/>
        <w:br/>
      </w:r>
      <w:r>
        <w:rPr>
          <w:rFonts w:asciiTheme="majorBidi" w:hAnsiTheme="majorBidi" w:cstheme="majorBidi"/>
          <w:b/>
          <w:bCs/>
          <w:sz w:val="23"/>
          <w:szCs w:val="23"/>
          <w:rtl/>
        </w:rPr>
        <w:br/>
      </w:r>
      <w:r>
        <w:rPr>
          <w:rFonts w:asciiTheme="majorBidi" w:hAnsiTheme="majorBidi" w:cstheme="majorBidi"/>
          <w:b/>
          <w:bCs/>
          <w:sz w:val="23"/>
          <w:szCs w:val="23"/>
        </w:rPr>
        <w:t xml:space="preserve"> System </w:t>
      </w:r>
      <w:proofErr w:type="gramStart"/>
      <w:r>
        <w:rPr>
          <w:rFonts w:asciiTheme="majorBidi" w:hAnsiTheme="majorBidi" w:cstheme="majorBidi"/>
          <w:b/>
          <w:bCs/>
          <w:sz w:val="23"/>
          <w:szCs w:val="23"/>
        </w:rPr>
        <w:t>at a Glance</w:t>
      </w:r>
      <w:proofErr w:type="gramEnd"/>
    </w:p>
    <w:p w14:paraId="2474DB5A" w14:textId="44CB4E06" w:rsidR="00493B2D" w:rsidRPr="00F43491" w:rsidRDefault="00937196" w:rsidP="00F43491">
      <w:pPr>
        <w:spacing w:before="60" w:after="100" w:line="280" w:lineRule="auto"/>
        <w:rPr>
          <w:rFonts w:asciiTheme="majorBidi" w:hAnsiTheme="majorBidi" w:cstheme="majorBidi"/>
          <w:b/>
          <w:bCs/>
          <w:i/>
          <w:iCs/>
          <w:sz w:val="23"/>
          <w:szCs w:val="23"/>
        </w:rPr>
      </w:pPr>
      <w:r>
        <w:rPr>
          <w:rFonts w:asciiTheme="majorBidi" w:hAnsiTheme="majorBidi" w:cstheme="majorBidi"/>
          <w:noProof/>
        </w:rPr>
        <w:drawing>
          <wp:anchor distT="0" distB="0" distL="114300" distR="114300" simplePos="0" relativeHeight="251658240" behindDoc="0" locked="0" layoutInCell="1" allowOverlap="1" wp14:anchorId="5E1F7D30" wp14:editId="39BF0672">
            <wp:simplePos x="0" y="0"/>
            <wp:positionH relativeFrom="margin">
              <wp:posOffset>-335280</wp:posOffset>
            </wp:positionH>
            <wp:positionV relativeFrom="paragraph">
              <wp:posOffset>643255</wp:posOffset>
            </wp:positionV>
            <wp:extent cx="6835140" cy="6762115"/>
            <wp:effectExtent l="0" t="0" r="3810" b="635"/>
            <wp:wrapThrough wrapText="bothSides">
              <wp:wrapPolygon edited="0">
                <wp:start x="0" y="0"/>
                <wp:lineTo x="0" y="21541"/>
                <wp:lineTo x="21552" y="21541"/>
                <wp:lineTo x="21552" y="0"/>
                <wp:lineTo x="0" y="0"/>
              </wp:wrapPolygon>
            </wp:wrapThrough>
            <wp:docPr id="19793059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05938" name="Graphic 1979305938"/>
                    <pic:cNvPicPr/>
                  </pic:nvPicPr>
                  <pic:blipFill>
                    <a:blip r:embed="rId7"/>
                    <a:stretch>
                      <a:fillRect/>
                    </a:stretch>
                  </pic:blipFill>
                  <pic:spPr>
                    <a:xfrm>
                      <a:off x="0" y="0"/>
                      <a:ext cx="6835140" cy="6762115"/>
                    </a:xfrm>
                    <a:prstGeom prst="rect">
                      <a:avLst/>
                    </a:prstGeom>
                  </pic:spPr>
                </pic:pic>
              </a:graphicData>
            </a:graphic>
            <wp14:sizeRelH relativeFrom="margin">
              <wp14:pctWidth>0</wp14:pctWidth>
            </wp14:sizeRelH>
            <wp14:sizeRelV relativeFrom="margin">
              <wp14:pctHeight>0</wp14:pctHeight>
            </wp14:sizeRelV>
          </wp:anchor>
        </w:drawing>
      </w:r>
      <w:r w:rsidR="00F43491">
        <w:rPr>
          <w:rFonts w:asciiTheme="majorBidi" w:hAnsiTheme="majorBidi" w:cstheme="majorBidi"/>
          <w:b/>
          <w:bCs/>
          <w:i/>
          <w:iCs/>
          <w:sz w:val="23"/>
          <w:szCs w:val="23"/>
        </w:rPr>
        <w:t xml:space="preserve"> Insert a clean system diagram or architecture sketch below. Caption it clearly</w:t>
      </w:r>
    </w:p>
    <w:tbl>
      <w:tblPr>
        <w:tblpPr w:leftFromText="180" w:rightFromText="180" w:horzAnchor="margin" w:tblpY="105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960"/>
      </w:tblGrid>
      <w:tr w:rsidR="00493B2D" w:rsidRPr="00DA4036" w14:paraId="4EA80D91" w14:textId="77777777" w:rsidTr="00F43491">
        <w:tc>
          <w:tcPr>
            <w:tcW w:w="80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0A12FAEF" w14:textId="77777777" w:rsidR="00493B2D" w:rsidRPr="00DA4036" w:rsidRDefault="00000000" w:rsidP="00F43491">
            <w:pPr>
              <w:spacing w:before="30" w:after="30"/>
              <w:jc w:val="center"/>
              <w:rPr>
                <w:rFonts w:asciiTheme="majorBidi" w:hAnsiTheme="majorBidi" w:cstheme="majorBidi"/>
              </w:rPr>
            </w:pPr>
            <w:r>
              <w:rPr>
                <w:rFonts w:asciiTheme="majorBidi" w:hAnsiTheme="majorBidi" w:cstheme="majorBidi"/>
                <w:b/>
                <w:bCs/>
                <w:color w:val="FFFFFF"/>
                <w:sz w:val="28"/>
                <w:szCs w:val="28"/>
              </w:rPr>
              <w:lastRenderedPageBreak/>
              <w:t>1</w:t>
            </w:r>
          </w:p>
        </w:tc>
        <w:tc>
          <w:tcPr>
            <w:tcW w:w="260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53156D4" w14:textId="77777777" w:rsidR="00493B2D" w:rsidRPr="00DA4036" w:rsidRDefault="00000000" w:rsidP="00F43491">
            <w:pPr>
              <w:spacing w:before="30" w:after="30"/>
              <w:rPr>
                <w:rFonts w:asciiTheme="majorBidi" w:hAnsiTheme="majorBidi" w:cstheme="majorBidi"/>
              </w:rPr>
            </w:pPr>
            <w:r>
              <w:rPr>
                <w:rFonts w:asciiTheme="majorBidi" w:hAnsiTheme="majorBidi" w:cstheme="majorBidi"/>
                <w:b/>
                <w:bCs/>
                <w:sz w:val="21"/>
                <w:szCs w:val="21"/>
              </w:rPr>
              <w:t>Sign Up &amp; Build Your Profile</w:t>
            </w:r>
          </w:p>
        </w:tc>
        <w:tc>
          <w:tcPr>
            <w:tcW w:w="5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20DCB8BE" w14:textId="77777777" w:rsidR="00493B2D" w:rsidRPr="00DA4036" w:rsidRDefault="00000000" w:rsidP="00F43491">
            <w:pPr>
              <w:spacing w:before="30" w:after="30"/>
              <w:rPr>
                <w:rFonts w:asciiTheme="majorBidi" w:hAnsiTheme="majorBidi" w:cstheme="majorBidi"/>
              </w:rPr>
            </w:pPr>
            <w:r>
              <w:rPr>
                <w:rFonts w:asciiTheme="majorBidi" w:hAnsiTheme="majorBidi" w:cstheme="majorBidi"/>
                <w:i/>
                <w:iCs/>
                <w:color w:val="7A6868"/>
                <w:sz w:val="21"/>
                <w:szCs w:val="21"/>
              </w:rPr>
              <w:t>Pet owners, vets, trainers, and shop owners create verified profiles — specifying their pets, services, and availability. Businesses upload credentials for trust-badge verification.</w:t>
            </w:r>
          </w:p>
        </w:tc>
      </w:tr>
      <w:tr w:rsidR="00493B2D" w:rsidRPr="00DA4036" w14:paraId="635546D8" w14:textId="77777777" w:rsidTr="00F43491">
        <w:tc>
          <w:tcPr>
            <w:tcW w:w="80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201D4487" w14:textId="77777777" w:rsidR="00493B2D" w:rsidRPr="00DA4036" w:rsidRDefault="00000000" w:rsidP="00F43491">
            <w:pPr>
              <w:spacing w:before="30" w:after="30"/>
              <w:jc w:val="center"/>
              <w:rPr>
                <w:rFonts w:asciiTheme="majorBidi" w:hAnsiTheme="majorBidi" w:cstheme="majorBidi"/>
              </w:rPr>
            </w:pPr>
            <w:r>
              <w:rPr>
                <w:rFonts w:asciiTheme="majorBidi" w:hAnsiTheme="majorBidi" w:cstheme="majorBidi"/>
                <w:b/>
                <w:bCs/>
                <w:color w:val="FFFFFF"/>
                <w:sz w:val="28"/>
                <w:szCs w:val="28"/>
              </w:rPr>
              <w:t>2</w:t>
            </w:r>
          </w:p>
        </w:tc>
        <w:tc>
          <w:tcPr>
            <w:tcW w:w="260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DDAA225" w14:textId="77777777" w:rsidR="00493B2D" w:rsidRPr="00DA4036" w:rsidRDefault="00000000" w:rsidP="00F43491">
            <w:pPr>
              <w:spacing w:before="30" w:after="30"/>
              <w:rPr>
                <w:rFonts w:asciiTheme="majorBidi" w:hAnsiTheme="majorBidi" w:cstheme="majorBidi"/>
              </w:rPr>
            </w:pPr>
            <w:r>
              <w:rPr>
                <w:rFonts w:asciiTheme="majorBidi" w:hAnsiTheme="majorBidi" w:cstheme="majorBidi"/>
                <w:b/>
                <w:bCs/>
                <w:sz w:val="21"/>
                <w:szCs w:val="21"/>
              </w:rPr>
              <w:t xml:space="preserve">Browse &amp; </w:t>
            </w:r>
            <w:proofErr w:type="gramStart"/>
            <w:r>
              <w:rPr>
                <w:rFonts w:asciiTheme="majorBidi" w:hAnsiTheme="majorBidi" w:cstheme="majorBidi"/>
                <w:b/>
                <w:bCs/>
                <w:sz w:val="21"/>
                <w:szCs w:val="21"/>
              </w:rPr>
              <w:t>Connect</w:t>
            </w:r>
            <w:proofErr w:type="gramEnd"/>
          </w:p>
        </w:tc>
        <w:tc>
          <w:tcPr>
            <w:tcW w:w="5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78B3AA2" w14:textId="77777777" w:rsidR="00493B2D" w:rsidRPr="00DA4036" w:rsidRDefault="00000000" w:rsidP="00F43491">
            <w:pPr>
              <w:spacing w:before="30" w:after="30"/>
              <w:rPr>
                <w:rFonts w:asciiTheme="majorBidi" w:hAnsiTheme="majorBidi" w:cstheme="majorBidi"/>
              </w:rPr>
            </w:pPr>
            <w:r>
              <w:rPr>
                <w:rFonts w:asciiTheme="majorBidi" w:hAnsiTheme="majorBidi" w:cstheme="majorBidi"/>
                <w:i/>
                <w:iCs/>
                <w:color w:val="7A6868"/>
                <w:sz w:val="21"/>
                <w:szCs w:val="21"/>
              </w:rPr>
              <w:t xml:space="preserve">Owners search by service type, location, and pet breed. </w:t>
            </w:r>
            <w:proofErr w:type="spellStart"/>
            <w:r>
              <w:rPr>
                <w:rFonts w:asciiTheme="majorBidi" w:hAnsiTheme="majorBidi" w:cstheme="majorBidi"/>
                <w:i/>
                <w:iCs/>
                <w:color w:val="7A6868"/>
                <w:sz w:val="21"/>
                <w:szCs w:val="21"/>
              </w:rPr>
              <w:t>PetPulse</w:t>
            </w:r>
            <w:proofErr w:type="spellEnd"/>
            <w:r>
              <w:rPr>
                <w:rFonts w:asciiTheme="majorBidi" w:hAnsiTheme="majorBidi" w:cstheme="majorBidi"/>
                <w:i/>
                <w:iCs/>
                <w:color w:val="7A6868"/>
                <w:sz w:val="21"/>
                <w:szCs w:val="21"/>
              </w:rPr>
              <w:t xml:space="preserve"> surfaces verified vets, trainers, shops, adoption listings, and hosting providers near them in Cairo.</w:t>
            </w:r>
          </w:p>
        </w:tc>
      </w:tr>
      <w:tr w:rsidR="00493B2D" w:rsidRPr="00DA4036" w14:paraId="3DEA3676" w14:textId="77777777" w:rsidTr="00F43491">
        <w:tc>
          <w:tcPr>
            <w:tcW w:w="80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598BBF2F" w14:textId="77777777" w:rsidR="00493B2D" w:rsidRPr="00DA4036" w:rsidRDefault="00000000" w:rsidP="00F43491">
            <w:pPr>
              <w:spacing w:before="30" w:after="30"/>
              <w:jc w:val="center"/>
              <w:rPr>
                <w:rFonts w:asciiTheme="majorBidi" w:hAnsiTheme="majorBidi" w:cstheme="majorBidi"/>
              </w:rPr>
            </w:pPr>
            <w:r>
              <w:rPr>
                <w:rFonts w:asciiTheme="majorBidi" w:hAnsiTheme="majorBidi" w:cstheme="majorBidi"/>
                <w:b/>
                <w:bCs/>
                <w:color w:val="FFFFFF"/>
                <w:sz w:val="28"/>
                <w:szCs w:val="28"/>
              </w:rPr>
              <w:t>3</w:t>
            </w:r>
          </w:p>
        </w:tc>
        <w:tc>
          <w:tcPr>
            <w:tcW w:w="260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1324B6F" w14:textId="77777777" w:rsidR="00493B2D" w:rsidRPr="00DA4036" w:rsidRDefault="00000000" w:rsidP="00F43491">
            <w:pPr>
              <w:spacing w:before="30" w:after="30"/>
              <w:rPr>
                <w:rFonts w:asciiTheme="majorBidi" w:hAnsiTheme="majorBidi" w:cstheme="majorBidi"/>
              </w:rPr>
            </w:pPr>
            <w:r>
              <w:rPr>
                <w:rFonts w:asciiTheme="majorBidi" w:hAnsiTheme="majorBidi" w:cstheme="majorBidi"/>
                <w:b/>
                <w:bCs/>
                <w:sz w:val="21"/>
                <w:szCs w:val="21"/>
              </w:rPr>
              <w:t xml:space="preserve">Book &amp; </w:t>
            </w:r>
            <w:proofErr w:type="gramStart"/>
            <w:r>
              <w:rPr>
                <w:rFonts w:asciiTheme="majorBidi" w:hAnsiTheme="majorBidi" w:cstheme="majorBidi"/>
                <w:b/>
                <w:bCs/>
                <w:sz w:val="21"/>
                <w:szCs w:val="21"/>
              </w:rPr>
              <w:t>Transact</w:t>
            </w:r>
            <w:proofErr w:type="gramEnd"/>
          </w:p>
        </w:tc>
        <w:tc>
          <w:tcPr>
            <w:tcW w:w="5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184C79A" w14:textId="5EAD3A15" w:rsidR="00493B2D" w:rsidRPr="00DA4036" w:rsidRDefault="00DA15AC" w:rsidP="00DA15AC">
            <w:pPr>
              <w:spacing w:before="30" w:after="30"/>
              <w:rPr>
                <w:rFonts w:asciiTheme="majorBidi" w:hAnsiTheme="majorBidi" w:cstheme="majorBidi"/>
              </w:rPr>
            </w:pPr>
            <w:r>
              <w:rPr>
                <w:rFonts w:asciiTheme="majorBidi" w:hAnsiTheme="majorBidi" w:cstheme="majorBidi"/>
                <w:i/>
                <w:iCs/>
                <w:color w:val="7A6868"/>
                <w:sz w:val="21"/>
                <w:szCs w:val="21"/>
              </w:rPr>
              <w:t>Users schedule appointments, place product orders, submit hosting requests, or contact providers directly through the platform — eliminating the need for scattered WhatsApp conversations and unreliable service discovery.</w:t>
            </w:r>
          </w:p>
        </w:tc>
      </w:tr>
      <w:tr w:rsidR="00493B2D" w:rsidRPr="00DA4036" w14:paraId="718B755B" w14:textId="77777777" w:rsidTr="00F43491">
        <w:tc>
          <w:tcPr>
            <w:tcW w:w="80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5D382CB3" w14:textId="77777777" w:rsidR="00493B2D" w:rsidRPr="00DA4036" w:rsidRDefault="00000000" w:rsidP="00F43491">
            <w:pPr>
              <w:spacing w:before="30" w:after="30"/>
              <w:jc w:val="center"/>
              <w:rPr>
                <w:rFonts w:asciiTheme="majorBidi" w:hAnsiTheme="majorBidi" w:cstheme="majorBidi"/>
              </w:rPr>
            </w:pPr>
            <w:r>
              <w:rPr>
                <w:rFonts w:asciiTheme="majorBidi" w:hAnsiTheme="majorBidi" w:cstheme="majorBidi"/>
                <w:b/>
                <w:bCs/>
                <w:color w:val="FFFFFF"/>
                <w:sz w:val="28"/>
                <w:szCs w:val="28"/>
              </w:rPr>
              <w:t>4</w:t>
            </w:r>
          </w:p>
        </w:tc>
        <w:tc>
          <w:tcPr>
            <w:tcW w:w="260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4F17B514" w14:textId="77777777" w:rsidR="00493B2D" w:rsidRPr="00DA4036" w:rsidRDefault="00000000" w:rsidP="00F43491">
            <w:pPr>
              <w:spacing w:before="30" w:after="30"/>
              <w:rPr>
                <w:rFonts w:asciiTheme="majorBidi" w:hAnsiTheme="majorBidi" w:cstheme="majorBidi"/>
              </w:rPr>
            </w:pPr>
            <w:r>
              <w:rPr>
                <w:rFonts w:asciiTheme="majorBidi" w:hAnsiTheme="majorBidi" w:cstheme="majorBidi"/>
                <w:b/>
                <w:bCs/>
                <w:sz w:val="21"/>
                <w:szCs w:val="21"/>
              </w:rPr>
              <w:t xml:space="preserve">Review &amp; </w:t>
            </w:r>
            <w:proofErr w:type="gramStart"/>
            <w:r>
              <w:rPr>
                <w:rFonts w:asciiTheme="majorBidi" w:hAnsiTheme="majorBidi" w:cstheme="majorBidi"/>
                <w:b/>
                <w:bCs/>
                <w:sz w:val="21"/>
                <w:szCs w:val="21"/>
              </w:rPr>
              <w:t>Grow</w:t>
            </w:r>
            <w:proofErr w:type="gramEnd"/>
          </w:p>
        </w:tc>
        <w:tc>
          <w:tcPr>
            <w:tcW w:w="5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B8AA93D" w14:textId="24A3CF0C" w:rsidR="00493B2D" w:rsidRPr="00DA4036" w:rsidRDefault="00DA15AC" w:rsidP="00DA15AC">
            <w:pPr>
              <w:spacing w:before="30" w:after="30"/>
              <w:rPr>
                <w:rFonts w:asciiTheme="majorBidi" w:hAnsiTheme="majorBidi" w:cstheme="majorBidi"/>
              </w:rPr>
            </w:pPr>
            <w:r>
              <w:rPr>
                <w:rFonts w:asciiTheme="majorBidi" w:hAnsiTheme="majorBidi" w:cstheme="majorBidi"/>
                <w:i/>
                <w:iCs/>
                <w:color w:val="7A6868"/>
                <w:sz w:val="21"/>
                <w:szCs w:val="21"/>
              </w:rPr>
              <w:t>After every interaction, users can leave verified reviews and ratings. These reviews help providers build credibility while helping other pet owners make informed decisions.</w:t>
            </w:r>
          </w:p>
        </w:tc>
      </w:tr>
    </w:tbl>
    <w:p w14:paraId="4A7F2560" w14:textId="77777777" w:rsidR="00F43491" w:rsidRPr="00F43491" w:rsidRDefault="00F43491" w:rsidP="00F43491">
      <w:pPr>
        <w:pStyle w:val="Heading1"/>
        <w:spacing w:before="320" w:after="12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The 4-Step Process</w:t>
      </w:r>
    </w:p>
    <w:p w14:paraId="1382937E" w14:textId="051F2BA1" w:rsidR="00493B2D" w:rsidRPr="00DA4036" w:rsidRDefault="00F43491">
      <w:pPr>
        <w:pStyle w:val="Heading1"/>
        <w:spacing w:before="320" w:after="120"/>
        <w:rPr>
          <w:rFonts w:asciiTheme="majorBidi" w:hAnsiTheme="majorBidi" w:cstheme="majorBidi"/>
          <w:color w:val="000000" w:themeColor="text1"/>
        </w:rPr>
      </w:pPr>
      <w:r>
        <w:rPr>
          <w:rFonts w:asciiTheme="majorBidi" w:hAnsiTheme="majorBidi" w:cstheme="majorBidi"/>
          <w:b/>
          <w:bCs/>
          <w:color w:val="000000" w:themeColor="text1"/>
          <w:sz w:val="28"/>
          <w:szCs w:val="28"/>
          <w:rtl/>
        </w:rPr>
        <w:br/>
      </w:r>
      <w:r>
        <w:rPr>
          <w:rFonts w:asciiTheme="majorBidi" w:hAnsiTheme="majorBidi" w:cstheme="majorBidi"/>
          <w:b/>
          <w:bCs/>
          <w:color w:val="000000" w:themeColor="text1"/>
          <w:sz w:val="28"/>
          <w:szCs w:val="28"/>
          <w:rtl/>
        </w:rPr>
        <w:br/>
      </w:r>
      <w:r>
        <w:rPr>
          <w:rFonts w:asciiTheme="majorBidi" w:hAnsiTheme="majorBidi" w:cstheme="majorBidi"/>
          <w:b/>
          <w:bCs/>
          <w:color w:val="000000" w:themeColor="text1"/>
          <w:sz w:val="28"/>
          <w:szCs w:val="28"/>
        </w:rPr>
        <w:t>3.Results</w:t>
      </w:r>
      <w:r>
        <w:rPr>
          <w:rFonts w:asciiTheme="majorBidi" w:hAnsiTheme="majorBidi" w:cstheme="majorBidi"/>
          <w:b/>
          <w:bCs/>
          <w:color w:val="000000" w:themeColor="text1"/>
          <w:sz w:val="26"/>
          <w:szCs w:val="26"/>
        </w:rPr>
        <w:t xml:space="preserve"> &amp; Validation</w:t>
      </w:r>
    </w:p>
    <w:p w14:paraId="1360FCDA" w14:textId="77777777" w:rsidR="00493B2D" w:rsidRPr="00DA4036" w:rsidRDefault="00000000">
      <w:pPr>
        <w:spacing w:before="60" w:after="100" w:line="280" w:lineRule="auto"/>
        <w:rPr>
          <w:rFonts w:asciiTheme="majorBidi" w:hAnsiTheme="majorBidi" w:cstheme="majorBidi"/>
        </w:rPr>
      </w:pPr>
      <w:r>
        <w:rPr>
          <w:rFonts w:asciiTheme="majorBidi" w:hAnsiTheme="majorBidi" w:cstheme="majorBidi"/>
          <w:i/>
          <w:iCs/>
          <w:color w:val="7A6868"/>
          <w:sz w:val="20"/>
          <w:szCs w:val="20"/>
        </w:rPr>
        <w:t>Hard numbers build trust. Three KPIs at the top — then a 2-paragraph narrative of how you tested and what you found.</w:t>
      </w:r>
    </w:p>
    <w:tbl>
      <w:tblPr>
        <w:tblW w:w="9360" w:type="dxa"/>
        <w:tblBorders>
          <w:insideV w:val="single" w:sz="4" w:space="0" w:color="FFFFFF"/>
        </w:tblBorders>
        <w:tblCellMar>
          <w:left w:w="10" w:type="dxa"/>
          <w:right w:w="10" w:type="dxa"/>
        </w:tblCellMar>
        <w:tblLook w:val="04A0" w:firstRow="1" w:lastRow="0" w:firstColumn="1" w:lastColumn="0" w:noHBand="0" w:noVBand="1"/>
      </w:tblPr>
      <w:tblGrid>
        <w:gridCol w:w="3120"/>
        <w:gridCol w:w="3120"/>
        <w:gridCol w:w="3120"/>
      </w:tblGrid>
      <w:tr w:rsidR="00493B2D" w:rsidRPr="00DA4036" w14:paraId="05807016" w14:textId="77777777">
        <w:tc>
          <w:tcPr>
            <w:tcW w:w="3120" w:type="dxa"/>
            <w:shd w:val="clear" w:color="auto" w:fill="F0735E"/>
            <w:tcMar>
              <w:top w:w="240" w:type="dxa"/>
              <w:left w:w="100" w:type="dxa"/>
              <w:bottom w:w="240" w:type="dxa"/>
              <w:right w:w="100" w:type="dxa"/>
            </w:tcMar>
          </w:tcPr>
          <w:p w14:paraId="0AD0F3E4" w14:textId="77777777" w:rsidR="00493B2D" w:rsidRPr="00DA4036" w:rsidRDefault="00000000">
            <w:pPr>
              <w:jc w:val="center"/>
              <w:rPr>
                <w:rFonts w:asciiTheme="majorBidi" w:hAnsiTheme="majorBidi" w:cstheme="majorBidi"/>
              </w:rPr>
            </w:pPr>
            <w:r>
              <w:rPr>
                <w:rFonts w:asciiTheme="majorBidi" w:hAnsiTheme="majorBidi" w:cstheme="majorBidi"/>
                <w:b/>
                <w:bCs/>
                <w:color w:val="FFFFFF"/>
                <w:sz w:val="56"/>
                <w:szCs w:val="56"/>
              </w:rPr>
              <w:t>7</w:t>
            </w:r>
          </w:p>
          <w:p w14:paraId="0D292A41" w14:textId="77777777" w:rsidR="00493B2D" w:rsidRPr="00DA4036" w:rsidRDefault="00000000">
            <w:pPr>
              <w:spacing w:before="60"/>
              <w:jc w:val="center"/>
              <w:rPr>
                <w:rFonts w:asciiTheme="majorBidi" w:hAnsiTheme="majorBidi" w:cstheme="majorBidi"/>
              </w:rPr>
            </w:pPr>
            <w:r>
              <w:rPr>
                <w:rFonts w:asciiTheme="majorBidi" w:hAnsiTheme="majorBidi" w:cstheme="majorBidi"/>
                <w:b/>
                <w:bCs/>
                <w:color w:val="FFFFFF"/>
                <w:spacing w:val="30"/>
                <w:sz w:val="16"/>
                <w:szCs w:val="16"/>
              </w:rPr>
              <w:t>SERVICE VERTICALS</w:t>
            </w:r>
          </w:p>
        </w:tc>
        <w:tc>
          <w:tcPr>
            <w:tcW w:w="3120" w:type="dxa"/>
            <w:shd w:val="clear" w:color="auto" w:fill="F0735E"/>
            <w:tcMar>
              <w:top w:w="240" w:type="dxa"/>
              <w:left w:w="100" w:type="dxa"/>
              <w:bottom w:w="240" w:type="dxa"/>
              <w:right w:w="100" w:type="dxa"/>
            </w:tcMar>
          </w:tcPr>
          <w:p w14:paraId="7F46AA78" w14:textId="77777777" w:rsidR="00493B2D" w:rsidRPr="00DA4036" w:rsidRDefault="00000000">
            <w:pPr>
              <w:jc w:val="center"/>
              <w:rPr>
                <w:rFonts w:asciiTheme="majorBidi" w:hAnsiTheme="majorBidi" w:cstheme="majorBidi"/>
              </w:rPr>
            </w:pPr>
            <w:r>
              <w:rPr>
                <w:rFonts w:asciiTheme="majorBidi" w:hAnsiTheme="majorBidi" w:cstheme="majorBidi"/>
                <w:b/>
                <w:bCs/>
                <w:color w:val="FFFFFF"/>
                <w:sz w:val="56"/>
                <w:szCs w:val="56"/>
              </w:rPr>
              <w:t>Cairo</w:t>
            </w:r>
          </w:p>
          <w:p w14:paraId="5506B9E6" w14:textId="77777777" w:rsidR="00493B2D" w:rsidRPr="00DA4036" w:rsidRDefault="00000000">
            <w:pPr>
              <w:spacing w:before="60"/>
              <w:jc w:val="center"/>
              <w:rPr>
                <w:rFonts w:asciiTheme="majorBidi" w:hAnsiTheme="majorBidi" w:cstheme="majorBidi"/>
              </w:rPr>
            </w:pPr>
            <w:r>
              <w:rPr>
                <w:rFonts w:asciiTheme="majorBidi" w:hAnsiTheme="majorBidi" w:cstheme="majorBidi"/>
                <w:b/>
                <w:bCs/>
                <w:color w:val="FFFFFF"/>
                <w:spacing w:val="30"/>
                <w:sz w:val="16"/>
                <w:szCs w:val="16"/>
              </w:rPr>
              <w:t>LAUNCH CITY</w:t>
            </w:r>
          </w:p>
        </w:tc>
        <w:tc>
          <w:tcPr>
            <w:tcW w:w="3120" w:type="dxa"/>
            <w:shd w:val="clear" w:color="auto" w:fill="F0735E"/>
            <w:tcMar>
              <w:top w:w="240" w:type="dxa"/>
              <w:left w:w="100" w:type="dxa"/>
              <w:bottom w:w="240" w:type="dxa"/>
              <w:right w:w="100" w:type="dxa"/>
            </w:tcMar>
          </w:tcPr>
          <w:p w14:paraId="7E169394" w14:textId="77777777" w:rsidR="00493B2D" w:rsidRPr="00DA4036" w:rsidRDefault="00000000">
            <w:pPr>
              <w:jc w:val="center"/>
              <w:rPr>
                <w:rFonts w:asciiTheme="majorBidi" w:hAnsiTheme="majorBidi" w:cstheme="majorBidi"/>
              </w:rPr>
            </w:pPr>
            <w:r>
              <w:rPr>
                <w:rFonts w:asciiTheme="majorBidi" w:hAnsiTheme="majorBidi" w:cstheme="majorBidi"/>
                <w:b/>
                <w:bCs/>
                <w:color w:val="FFFFFF"/>
                <w:sz w:val="56"/>
                <w:szCs w:val="56"/>
              </w:rPr>
              <w:t>1 Platform</w:t>
            </w:r>
          </w:p>
          <w:p w14:paraId="43288B9A" w14:textId="77777777" w:rsidR="00493B2D" w:rsidRPr="00DA4036" w:rsidRDefault="00000000">
            <w:pPr>
              <w:spacing w:before="60"/>
              <w:jc w:val="center"/>
              <w:rPr>
                <w:rFonts w:asciiTheme="majorBidi" w:hAnsiTheme="majorBidi" w:cstheme="majorBidi"/>
              </w:rPr>
            </w:pPr>
            <w:r>
              <w:rPr>
                <w:rFonts w:asciiTheme="majorBidi" w:hAnsiTheme="majorBidi" w:cstheme="majorBidi"/>
                <w:b/>
                <w:bCs/>
                <w:color w:val="FFFFFF"/>
                <w:spacing w:val="30"/>
                <w:sz w:val="16"/>
                <w:szCs w:val="16"/>
              </w:rPr>
              <w:t>ALL-IN-ONE SOLUTION</w:t>
            </w:r>
          </w:p>
        </w:tc>
      </w:tr>
    </w:tbl>
    <w:p w14:paraId="2412A56D" w14:textId="7AA480F1" w:rsidR="00D0496E" w:rsidRPr="00D0496E" w:rsidRDefault="00000000" w:rsidP="00D0496E">
      <w:pPr>
        <w:spacing w:before="60" w:after="100" w:line="280" w:lineRule="auto"/>
        <w:rPr>
          <w:rFonts w:asciiTheme="majorBidi" w:hAnsiTheme="majorBidi" w:cstheme="majorBidi"/>
        </w:rPr>
      </w:pPr>
      <w:r>
        <w:rPr>
          <w:rFonts w:asciiTheme="majorBidi" w:hAnsiTheme="majorBidi" w:cstheme="majorBidi"/>
          <w:i/>
          <w:iCs/>
          <w:color w:val="7A6868"/>
          <w:sz w:val="20"/>
          <w:szCs w:val="20"/>
        </w:rPr>
        <w:t>Example KPI values shown — replace numerator, denominator, and labels with your real metrics.</w:t>
      </w:r>
    </w:p>
    <w:p w14:paraId="2E72523C" w14:textId="754F7D9B" w:rsidR="00493B2D" w:rsidRPr="00DF64B4" w:rsidRDefault="00D0496E" w:rsidP="00DF64B4">
      <w:pPr>
        <w:spacing w:before="60" w:after="100" w:line="280" w:lineRule="auto"/>
        <w:rPr>
          <w:rFonts w:asciiTheme="majorBidi" w:hAnsiTheme="majorBidi" w:cstheme="majorBidi"/>
        </w:rPr>
      </w:pPr>
      <w:r>
        <w:rPr>
          <w:rFonts w:asciiTheme="majorBidi" w:hAnsiTheme="majorBidi" w:cstheme="majorBidi"/>
          <w:b/>
          <w:bCs/>
          <w:color w:val="000000" w:themeColor="text1"/>
          <w:sz w:val="28"/>
          <w:szCs w:val="28"/>
        </w:rPr>
        <w:t xml:space="preserve">4. </w:t>
      </w:r>
      <w:r>
        <w:rPr>
          <w:rFonts w:asciiTheme="majorBidi" w:hAnsiTheme="majorBidi" w:cstheme="majorBidi"/>
          <w:b/>
          <w:bCs/>
          <w:color w:val="000000" w:themeColor="text1"/>
          <w:sz w:val="26"/>
          <w:szCs w:val="26"/>
        </w:rPr>
        <w:t>Get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3B2D" w:rsidRPr="00DA4036" w14:paraId="672E460F" w14:textId="77777777" w:rsidTr="00D0496E">
        <w:trPr>
          <w:trHeight w:val="1196"/>
        </w:trPr>
        <w:tc>
          <w:tcPr>
            <w:tcW w:w="9360" w:type="dxa"/>
            <w:gridSpan w:val="3"/>
            <w:shd w:val="clear" w:color="auto" w:fill="F0735E"/>
            <w:tcMar>
              <w:top w:w="360" w:type="dxa"/>
              <w:left w:w="320" w:type="dxa"/>
              <w:bottom w:w="360" w:type="dxa"/>
              <w:right w:w="320" w:type="dxa"/>
            </w:tcMar>
            <w:vAlign w:val="center"/>
          </w:tcPr>
          <w:p w14:paraId="72C995F2" w14:textId="77777777" w:rsidR="00493B2D" w:rsidRPr="00DA4036" w:rsidRDefault="00000000" w:rsidP="00D0496E">
            <w:pPr>
              <w:jc w:val="center"/>
              <w:rPr>
                <w:rFonts w:asciiTheme="majorBidi" w:hAnsiTheme="majorBidi" w:cstheme="majorBidi"/>
              </w:rPr>
            </w:pPr>
            <w:r>
              <w:rPr>
                <w:rFonts w:asciiTheme="majorBidi" w:hAnsiTheme="majorBidi" w:cstheme="majorBidi"/>
                <w:b/>
                <w:bCs/>
                <w:color w:val="FFFFFF"/>
                <w:sz w:val="38"/>
                <w:szCs w:val="38"/>
              </w:rPr>
              <w:t>Let's talk.</w:t>
            </w:r>
          </w:p>
          <w:p w14:paraId="3A8A5010" w14:textId="77777777" w:rsidR="00493B2D" w:rsidRPr="00DA4036" w:rsidRDefault="00000000" w:rsidP="00D0496E">
            <w:pPr>
              <w:spacing w:before="200" w:after="100"/>
              <w:jc w:val="center"/>
              <w:rPr>
                <w:rFonts w:asciiTheme="majorBidi" w:hAnsiTheme="majorBidi" w:cstheme="majorBidi"/>
              </w:rPr>
            </w:pPr>
            <w:r>
              <w:rPr>
                <w:rFonts w:asciiTheme="majorBidi" w:hAnsiTheme="majorBidi" w:cstheme="majorBidi"/>
                <w:color w:val="FFFFFF"/>
              </w:rPr>
              <w:t>We are looking for industry partners, investors, and collaborators to take this solution from prototype to deployment.</w:t>
            </w:r>
          </w:p>
        </w:tc>
      </w:tr>
      <w:tr w:rsidR="00D0496E" w:rsidRPr="00DA4036" w14:paraId="10F68395" w14:textId="77777777" w:rsidTr="00D0496E">
        <w:tblPrEx>
          <w:tblBorders>
            <w:top w:val="none" w:sz="0" w:space="0" w:color="auto"/>
            <w:left w:val="none" w:sz="0" w:space="0" w:color="auto"/>
            <w:bottom w:val="none" w:sz="0" w:space="0" w:color="auto"/>
            <w:right w:val="none" w:sz="0" w:space="0" w:color="auto"/>
            <w:insideH w:val="none" w:sz="0" w:space="0" w:color="auto"/>
            <w:insideV w:val="single" w:sz="4" w:space="0" w:color="EDDDDB"/>
          </w:tblBorders>
        </w:tblPrEx>
        <w:tc>
          <w:tcPr>
            <w:tcW w:w="3120" w:type="dxa"/>
            <w:tcBorders>
              <w:top w:val="single" w:sz="6" w:space="0" w:color="F0735E"/>
              <w:left w:val="single" w:sz="4" w:space="0" w:color="EDDDDB"/>
              <w:bottom w:val="single" w:sz="4" w:space="0" w:color="EDDDDB"/>
              <w:right w:val="single" w:sz="4" w:space="0" w:color="EDDDDB"/>
            </w:tcBorders>
            <w:tcMar>
              <w:top w:w="240" w:type="dxa"/>
              <w:left w:w="200" w:type="dxa"/>
              <w:bottom w:w="240" w:type="dxa"/>
              <w:right w:w="200" w:type="dxa"/>
            </w:tcMar>
          </w:tcPr>
          <w:p w14:paraId="68A38EED" w14:textId="77777777" w:rsidR="00D0496E" w:rsidRPr="00DA4036" w:rsidRDefault="00D0496E" w:rsidP="00E01415">
            <w:pPr>
              <w:spacing w:after="120"/>
              <w:jc w:val="center"/>
              <w:rPr>
                <w:rFonts w:asciiTheme="majorBidi" w:hAnsiTheme="majorBidi" w:cstheme="majorBidi"/>
              </w:rPr>
            </w:pPr>
            <w:r>
              <w:rPr>
                <w:rFonts w:asciiTheme="majorBidi" w:hAnsiTheme="majorBidi" w:cstheme="majorBidi"/>
                <w:b/>
                <w:bCs/>
                <w:color w:val="F0735E"/>
                <w:spacing w:val="50"/>
                <w:sz w:val="14"/>
                <w:szCs w:val="14"/>
              </w:rPr>
              <w:t>FOR INDUSTRY</w:t>
            </w:r>
          </w:p>
          <w:p w14:paraId="65AF1AAC" w14:textId="77777777" w:rsidR="00D0496E" w:rsidRPr="00DA4036" w:rsidRDefault="00D0496E" w:rsidP="00E01415">
            <w:pPr>
              <w:spacing w:after="120"/>
              <w:jc w:val="center"/>
              <w:rPr>
                <w:rFonts w:asciiTheme="majorBidi" w:hAnsiTheme="majorBidi" w:cstheme="majorBidi"/>
              </w:rPr>
            </w:pPr>
            <w:r>
              <w:rPr>
                <w:rFonts w:asciiTheme="majorBidi" w:hAnsiTheme="majorBidi" w:cstheme="majorBidi"/>
                <w:b/>
                <w:bCs/>
              </w:rPr>
              <w:t>Partner With Us</w:t>
            </w:r>
          </w:p>
          <w:p w14:paraId="099F2D00" w14:textId="3D8BEA05" w:rsidR="00D0496E" w:rsidRPr="00DA4036" w:rsidRDefault="00D0496E" w:rsidP="00E01415">
            <w:pPr>
              <w:jc w:val="center"/>
              <w:rPr>
                <w:rFonts w:asciiTheme="majorBidi" w:hAnsiTheme="majorBidi" w:cstheme="majorBidi"/>
              </w:rPr>
            </w:pPr>
            <w:r>
              <w:rPr>
                <w:rFonts w:asciiTheme="majorBidi" w:hAnsiTheme="majorBidi" w:cstheme="majorBidi"/>
                <w:i/>
                <w:iCs/>
                <w:color w:val="7A6868"/>
                <w:sz w:val="19"/>
                <w:szCs w:val="19"/>
              </w:rPr>
              <w:lastRenderedPageBreak/>
              <w:t xml:space="preserve">List your clinic, shop, or academy on </w:t>
            </w:r>
            <w:proofErr w:type="spellStart"/>
            <w:r>
              <w:rPr>
                <w:rFonts w:asciiTheme="majorBidi" w:hAnsiTheme="majorBidi" w:cstheme="majorBidi"/>
                <w:i/>
                <w:iCs/>
                <w:color w:val="7A6868"/>
                <w:sz w:val="19"/>
                <w:szCs w:val="19"/>
              </w:rPr>
              <w:t>PetPulse</w:t>
            </w:r>
            <w:proofErr w:type="spellEnd"/>
            <w:r>
              <w:rPr>
                <w:rFonts w:asciiTheme="majorBidi" w:hAnsiTheme="majorBidi" w:cstheme="majorBidi"/>
                <w:i/>
                <w:iCs/>
                <w:color w:val="7A6868"/>
                <w:sz w:val="19"/>
                <w:szCs w:val="19"/>
              </w:rPr>
              <w:t xml:space="preserve"> and gain instant access to </w:t>
            </w:r>
            <w:proofErr w:type="spellStart"/>
            <w:proofErr w:type="gramStart"/>
            <w:r>
              <w:rPr>
                <w:rFonts w:asciiTheme="majorBidi" w:hAnsiTheme="majorBidi" w:cstheme="majorBidi"/>
                <w:i/>
                <w:iCs/>
                <w:color w:val="7A6868"/>
                <w:sz w:val="19"/>
                <w:szCs w:val="19"/>
              </w:rPr>
              <w:t>CairoRun</w:t>
            </w:r>
            <w:proofErr w:type="spellEnd"/>
            <w:proofErr w:type="gramEnd"/>
            <w:r>
              <w:rPr>
                <w:rFonts w:asciiTheme="majorBidi" w:hAnsiTheme="majorBidi" w:cstheme="majorBidi"/>
                <w:i/>
                <w:iCs/>
                <w:color w:val="7A6868"/>
                <w:sz w:val="19"/>
                <w:szCs w:val="19"/>
              </w:rPr>
              <w:t xml:space="preserve"> a real-world pilot at your facility with full support from our </w:t>
            </w:r>
            <w:proofErr w:type="gramStart"/>
            <w:r>
              <w:rPr>
                <w:rFonts w:asciiTheme="majorBidi" w:hAnsiTheme="majorBidi" w:cstheme="majorBidi"/>
                <w:i/>
                <w:iCs/>
                <w:color w:val="7A6868"/>
                <w:sz w:val="19"/>
                <w:szCs w:val="19"/>
              </w:rPr>
              <w:t>teams</w:t>
            </w:r>
            <w:proofErr w:type="gramEnd"/>
            <w:r>
              <w:rPr>
                <w:rFonts w:asciiTheme="majorBidi" w:hAnsiTheme="majorBidi" w:cstheme="majorBidi"/>
                <w:i/>
                <w:iCs/>
                <w:color w:val="7A6868"/>
                <w:sz w:val="19"/>
                <w:szCs w:val="19"/>
              </w:rPr>
              <w:t xml:space="preserve"> verified pet owner community.</w:t>
            </w:r>
          </w:p>
        </w:tc>
        <w:tc>
          <w:tcPr>
            <w:tcW w:w="3120" w:type="dxa"/>
            <w:tcBorders>
              <w:top w:val="single" w:sz="6" w:space="0" w:color="F0735E"/>
              <w:left w:val="single" w:sz="4" w:space="0" w:color="EDDDDB"/>
              <w:bottom w:val="single" w:sz="4" w:space="0" w:color="EDDDDB"/>
              <w:right w:val="single" w:sz="4" w:space="0" w:color="EDDDDB"/>
            </w:tcBorders>
            <w:tcMar>
              <w:top w:w="240" w:type="dxa"/>
              <w:left w:w="200" w:type="dxa"/>
              <w:bottom w:w="240" w:type="dxa"/>
              <w:right w:w="200" w:type="dxa"/>
            </w:tcMar>
          </w:tcPr>
          <w:p w14:paraId="3A8E1DC9" w14:textId="77777777" w:rsidR="00D0496E" w:rsidRPr="00DA4036" w:rsidRDefault="00D0496E" w:rsidP="00E01415">
            <w:pPr>
              <w:spacing w:after="120"/>
              <w:jc w:val="center"/>
              <w:rPr>
                <w:rFonts w:asciiTheme="majorBidi" w:hAnsiTheme="majorBidi" w:cstheme="majorBidi"/>
              </w:rPr>
            </w:pPr>
            <w:r>
              <w:rPr>
                <w:rFonts w:asciiTheme="majorBidi" w:hAnsiTheme="majorBidi" w:cstheme="majorBidi"/>
                <w:b/>
                <w:bCs/>
                <w:color w:val="F0735E"/>
                <w:spacing w:val="50"/>
                <w:sz w:val="14"/>
                <w:szCs w:val="14"/>
              </w:rPr>
              <w:lastRenderedPageBreak/>
              <w:t>FOR FUNDERS</w:t>
            </w:r>
          </w:p>
          <w:p w14:paraId="7919781D" w14:textId="77777777" w:rsidR="00D0496E" w:rsidRPr="00DA4036" w:rsidRDefault="00D0496E" w:rsidP="00E01415">
            <w:pPr>
              <w:spacing w:after="120"/>
              <w:jc w:val="center"/>
              <w:rPr>
                <w:rFonts w:asciiTheme="majorBidi" w:hAnsiTheme="majorBidi" w:cstheme="majorBidi"/>
              </w:rPr>
            </w:pPr>
            <w:r>
              <w:rPr>
                <w:rFonts w:asciiTheme="majorBidi" w:hAnsiTheme="majorBidi" w:cstheme="majorBidi"/>
                <w:b/>
                <w:bCs/>
              </w:rPr>
              <w:t xml:space="preserve">Invest in </w:t>
            </w:r>
            <w:proofErr w:type="spellStart"/>
            <w:r>
              <w:rPr>
                <w:rFonts w:asciiTheme="majorBidi" w:hAnsiTheme="majorBidi" w:cstheme="majorBidi"/>
                <w:b/>
                <w:bCs/>
              </w:rPr>
              <w:t>PetPulse</w:t>
            </w:r>
            <w:proofErr w:type="spellEnd"/>
          </w:p>
          <w:p w14:paraId="6121F768" w14:textId="77777777" w:rsidR="00D0496E" w:rsidRPr="00DA4036" w:rsidRDefault="00D0496E" w:rsidP="00E01415">
            <w:pPr>
              <w:jc w:val="center"/>
              <w:rPr>
                <w:rFonts w:asciiTheme="majorBidi" w:hAnsiTheme="majorBidi" w:cstheme="majorBidi"/>
              </w:rPr>
            </w:pPr>
            <w:r>
              <w:rPr>
                <w:rFonts w:asciiTheme="majorBidi" w:hAnsiTheme="majorBidi" w:cstheme="majorBidi"/>
                <w:i/>
                <w:iCs/>
                <w:color w:val="7A6868"/>
                <w:sz w:val="19"/>
                <w:szCs w:val="19"/>
              </w:rPr>
              <w:lastRenderedPageBreak/>
              <w:t>Help us scale from prototype to commercial deployment — detailed financials available on request.</w:t>
            </w:r>
          </w:p>
        </w:tc>
        <w:tc>
          <w:tcPr>
            <w:tcW w:w="3120" w:type="dxa"/>
            <w:tcBorders>
              <w:top w:val="single" w:sz="6" w:space="0" w:color="F0735E"/>
              <w:left w:val="single" w:sz="4" w:space="0" w:color="EDDDDB"/>
              <w:bottom w:val="single" w:sz="4" w:space="0" w:color="EDDDDB"/>
              <w:right w:val="single" w:sz="4" w:space="0" w:color="EDDDDB"/>
            </w:tcBorders>
            <w:tcMar>
              <w:top w:w="240" w:type="dxa"/>
              <w:left w:w="200" w:type="dxa"/>
              <w:bottom w:w="240" w:type="dxa"/>
              <w:right w:w="200" w:type="dxa"/>
            </w:tcMar>
          </w:tcPr>
          <w:p w14:paraId="6F1D28D2" w14:textId="77777777" w:rsidR="00D0496E" w:rsidRPr="00DA4036" w:rsidRDefault="00D0496E" w:rsidP="00E01415">
            <w:pPr>
              <w:spacing w:after="120"/>
              <w:jc w:val="center"/>
              <w:rPr>
                <w:rFonts w:asciiTheme="majorBidi" w:hAnsiTheme="majorBidi" w:cstheme="majorBidi"/>
              </w:rPr>
            </w:pPr>
            <w:r>
              <w:rPr>
                <w:rFonts w:asciiTheme="majorBidi" w:hAnsiTheme="majorBidi" w:cstheme="majorBidi"/>
                <w:b/>
                <w:bCs/>
                <w:color w:val="F0735E"/>
                <w:spacing w:val="50"/>
                <w:sz w:val="14"/>
                <w:szCs w:val="14"/>
              </w:rPr>
              <w:lastRenderedPageBreak/>
              <w:t>FOR RESEARCHERS</w:t>
            </w:r>
          </w:p>
          <w:p w14:paraId="4CB3EA89" w14:textId="77777777" w:rsidR="00D0496E" w:rsidRPr="00DA4036" w:rsidRDefault="00D0496E" w:rsidP="00E01415">
            <w:pPr>
              <w:spacing w:after="120"/>
              <w:jc w:val="center"/>
              <w:rPr>
                <w:rFonts w:asciiTheme="majorBidi" w:hAnsiTheme="majorBidi" w:cstheme="majorBidi"/>
              </w:rPr>
            </w:pPr>
            <w:r>
              <w:rPr>
                <w:rFonts w:asciiTheme="majorBidi" w:hAnsiTheme="majorBidi" w:cstheme="majorBidi"/>
                <w:b/>
                <w:bCs/>
              </w:rPr>
              <w:t>Research &amp; Expand</w:t>
            </w:r>
          </w:p>
          <w:p w14:paraId="2D39797D" w14:textId="77777777" w:rsidR="00D0496E" w:rsidRPr="00DA4036" w:rsidRDefault="00D0496E" w:rsidP="00E01415">
            <w:pPr>
              <w:jc w:val="center"/>
              <w:rPr>
                <w:rFonts w:asciiTheme="majorBidi" w:hAnsiTheme="majorBidi" w:cstheme="majorBidi"/>
              </w:rPr>
            </w:pPr>
            <w:r>
              <w:rPr>
                <w:rFonts w:asciiTheme="majorBidi" w:hAnsiTheme="majorBidi" w:cstheme="majorBidi"/>
                <w:i/>
                <w:iCs/>
                <w:color w:val="7A6868"/>
                <w:sz w:val="19"/>
                <w:szCs w:val="19"/>
              </w:rPr>
              <w:lastRenderedPageBreak/>
              <w:t>Partner with us on pet health data research, AI-driven vet triage, or regional expansion across MENA.</w:t>
            </w:r>
          </w:p>
        </w:tc>
      </w:tr>
    </w:tbl>
    <w:p w14:paraId="34CAA837" w14:textId="77777777" w:rsidR="00DF64B4" w:rsidRDefault="00DF64B4" w:rsidP="00D0496E">
      <w:pPr>
        <w:spacing w:before="80" w:after="100"/>
        <w:rPr>
          <w:rFonts w:asciiTheme="majorBidi" w:hAnsiTheme="majorBidi" w:cstheme="majorBidi"/>
          <w:b/>
          <w:bCs/>
          <w:color w:val="F0735E"/>
          <w:spacing w:val="50"/>
          <w:sz w:val="14"/>
          <w:szCs w:val="14"/>
        </w:rPr>
      </w:pPr>
    </w:p>
    <w:p w14:paraId="7C9FC1C5" w14:textId="4DA7ADFD" w:rsidR="00493B2D" w:rsidRPr="00DA4036" w:rsidRDefault="00000000" w:rsidP="00DF64B4">
      <w:pPr>
        <w:spacing w:before="80" w:after="100"/>
        <w:jc w:val="center"/>
        <w:rPr>
          <w:rFonts w:asciiTheme="majorBidi" w:hAnsiTheme="majorBidi" w:cstheme="majorBidi"/>
        </w:rPr>
      </w:pPr>
      <w:r>
        <w:rPr>
          <w:rFonts w:asciiTheme="majorBidi" w:hAnsiTheme="majorBidi" w:cstheme="majorBidi"/>
          <w:b/>
          <w:bCs/>
          <w:color w:val="F0735E"/>
          <w:spacing w:val="50"/>
          <w:sz w:val="14"/>
          <w:szCs w:val="14"/>
        </w:rPr>
        <w:t>CONTACT THE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3B2D" w:rsidRPr="00DA4036" w14:paraId="33BEC70A" w14:textId="77777777" w:rsidTr="312E645A">
        <w:tc>
          <w:tcPr>
            <w:tcW w:w="2400" w:type="dxa"/>
            <w:tcBorders>
              <w:top w:val="single" w:sz="4" w:space="0" w:color="EDDDDB"/>
              <w:left w:val="single" w:sz="4" w:space="0" w:color="EDDDDB"/>
              <w:bottom w:val="single" w:sz="4" w:space="0" w:color="EDDDDB"/>
              <w:right w:val="single" w:sz="4" w:space="0" w:color="EDDDDB"/>
            </w:tcBorders>
            <w:shd w:val="clear" w:color="auto" w:fill="FDF0EE"/>
            <w:tcMar>
              <w:top w:w="90" w:type="dxa"/>
              <w:left w:w="130" w:type="dxa"/>
              <w:bottom w:w="90" w:type="dxa"/>
              <w:right w:w="130" w:type="dxa"/>
            </w:tcMar>
            <w:vAlign w:val="center"/>
          </w:tcPr>
          <w:p w14:paraId="3998BEB7" w14:textId="3DB5D235" w:rsidR="00493B2D" w:rsidRPr="00DA4036" w:rsidRDefault="00000000">
            <w:pPr>
              <w:spacing w:before="30" w:after="30"/>
              <w:rPr>
                <w:rFonts w:asciiTheme="majorBidi" w:hAnsiTheme="majorBidi" w:cstheme="majorBidi"/>
              </w:rPr>
            </w:pPr>
            <w:r>
              <w:rPr>
                <w:rFonts w:asciiTheme="majorBidi" w:hAnsiTheme="majorBidi" w:cstheme="majorBidi"/>
                <w:b/>
                <w:bCs/>
                <w:sz w:val="21"/>
                <w:szCs w:val="21"/>
              </w:rPr>
              <w:t xml:space="preserve">Team members </w:t>
            </w:r>
          </w:p>
        </w:tc>
        <w:tc>
          <w:tcPr>
            <w:tcW w:w="6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3D955D6" w14:textId="0E3B723A" w:rsidR="00493B2D" w:rsidRPr="00DA4036" w:rsidRDefault="000E5FD3">
            <w:pPr>
              <w:spacing w:before="30" w:after="30"/>
              <w:rPr>
                <w:rFonts w:asciiTheme="majorBidi" w:hAnsiTheme="majorBidi" w:cstheme="majorBidi"/>
              </w:rPr>
            </w:pPr>
            <w:r>
              <w:rPr>
                <w:rFonts w:asciiTheme="majorBidi" w:hAnsiTheme="majorBidi" w:cstheme="majorBidi"/>
              </w:rPr>
              <w:t>Salma Mohamed</w:t>
            </w:r>
            <w:r w:rsidR="00D0496E">
              <w:rPr>
                <w:rFonts w:asciiTheme="majorBidi" w:hAnsiTheme="majorBidi" w:cstheme="majorBidi"/>
              </w:rPr>
              <w:t xml:space="preserve"> </w:t>
            </w:r>
            <w:r>
              <w:rPr>
                <w:rFonts w:asciiTheme="majorBidi" w:hAnsiTheme="majorBidi" w:cstheme="majorBidi"/>
              </w:rPr>
              <w:t>–</w:t>
            </w:r>
            <w:r w:rsidR="00D0496E">
              <w:rPr>
                <w:rFonts w:asciiTheme="majorBidi" w:hAnsiTheme="majorBidi" w:cstheme="majorBidi"/>
              </w:rPr>
              <w:t xml:space="preserve"> </w:t>
            </w:r>
            <w:r>
              <w:rPr>
                <w:rFonts w:asciiTheme="majorBidi" w:hAnsiTheme="majorBidi" w:cstheme="majorBidi"/>
              </w:rPr>
              <w:t xml:space="preserve">230105870, Laila Mohamed – 250103991, Fatma Mohamed – 230106003, Sara Salah – 230105798, Ahmed Sherif – 230104417, Essam Osama – 230104858, Gaber Hosny – 230101439, Mohamed Ebrahim – 230101269, Mahmoud Mustafa </w:t>
            </w:r>
            <w:r>
              <w:rPr>
                <w:rFonts w:asciiTheme="majorBidi" w:hAnsiTheme="majorBidi" w:cstheme="majorBidi"/>
              </w:rPr>
              <w:t>Mahmoud</w:t>
            </w:r>
            <w:r>
              <w:rPr>
                <w:rFonts w:asciiTheme="majorBidi" w:hAnsiTheme="majorBidi" w:cstheme="majorBidi"/>
              </w:rPr>
              <w:t xml:space="preserve"> – 230105193, Abdelrahman Essam Ali – 230102357</w:t>
            </w:r>
          </w:p>
        </w:tc>
      </w:tr>
      <w:tr w:rsidR="00493B2D" w:rsidRPr="00DA4036" w14:paraId="0F7B7382" w14:textId="77777777" w:rsidTr="312E645A">
        <w:tc>
          <w:tcPr>
            <w:tcW w:w="2400" w:type="dxa"/>
            <w:tcBorders>
              <w:top w:val="single" w:sz="4" w:space="0" w:color="EDDDDB"/>
              <w:left w:val="single" w:sz="4" w:space="0" w:color="EDDDDB"/>
              <w:bottom w:val="single" w:sz="4" w:space="0" w:color="EDDDDB"/>
              <w:right w:val="single" w:sz="4" w:space="0" w:color="EDDDDB"/>
            </w:tcBorders>
            <w:shd w:val="clear" w:color="auto" w:fill="FDF0EE"/>
            <w:tcMar>
              <w:top w:w="90" w:type="dxa"/>
              <w:left w:w="130" w:type="dxa"/>
              <w:bottom w:w="90" w:type="dxa"/>
              <w:right w:w="130" w:type="dxa"/>
            </w:tcMar>
            <w:vAlign w:val="center"/>
          </w:tcPr>
          <w:p w14:paraId="38E68B5F" w14:textId="77777777" w:rsidR="00493B2D" w:rsidRPr="00DA4036" w:rsidRDefault="00000000">
            <w:pPr>
              <w:spacing w:before="30" w:after="30"/>
              <w:rPr>
                <w:rFonts w:asciiTheme="majorBidi" w:hAnsiTheme="majorBidi" w:cstheme="majorBidi"/>
              </w:rPr>
            </w:pPr>
            <w:r>
              <w:rPr>
                <w:rFonts w:asciiTheme="majorBidi" w:hAnsiTheme="majorBidi" w:cstheme="majorBidi"/>
                <w:b/>
                <w:bCs/>
                <w:sz w:val="21"/>
                <w:szCs w:val="21"/>
              </w:rPr>
              <w:t>Supervisor</w:t>
            </w:r>
          </w:p>
        </w:tc>
        <w:tc>
          <w:tcPr>
            <w:tcW w:w="6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F7D92F3" w14:textId="58816ED5" w:rsidR="00493B2D" w:rsidRPr="00DA4036" w:rsidRDefault="00000000" w:rsidP="312E645A">
            <w:pPr>
              <w:spacing w:before="30" w:after="30"/>
              <w:rPr>
                <w:rFonts w:asciiTheme="majorBidi" w:hAnsiTheme="majorBidi" w:cstheme="majorBidi"/>
              </w:rPr>
            </w:pPr>
            <w:r>
              <w:rPr>
                <w:rFonts w:asciiTheme="majorBidi" w:hAnsiTheme="majorBidi" w:cstheme="majorBidi"/>
                <w:i/>
                <w:iCs/>
                <w:color w:val="7A6868"/>
                <w:sz w:val="21"/>
                <w:szCs w:val="21"/>
              </w:rPr>
              <w:t>Dr.</w:t>
            </w:r>
            <w:r w:rsidR="000E5FD3">
              <w:rPr>
                <w:rFonts w:asciiTheme="majorBidi" w:hAnsiTheme="majorBidi" w:cstheme="majorBidi"/>
                <w:i/>
                <w:iCs/>
                <w:color w:val="7A6868"/>
                <w:sz w:val="21"/>
                <w:szCs w:val="21"/>
              </w:rPr>
              <w:t xml:space="preserve"> </w:t>
            </w:r>
            <w:r w:rsidR="000E5FD3" w:rsidRPr="000E5FD3">
              <w:rPr>
                <w:rFonts w:asciiTheme="majorBidi" w:hAnsiTheme="majorBidi" w:cstheme="majorBidi"/>
                <w:b/>
                <w:bCs/>
                <w:i/>
                <w:iCs/>
                <w:color w:val="7A6868"/>
                <w:sz w:val="21"/>
                <w:szCs w:val="21"/>
              </w:rPr>
              <w:t>Hend Adel</w:t>
            </w:r>
            <w:r>
              <w:rPr>
                <w:rFonts w:asciiTheme="majorBidi" w:hAnsiTheme="majorBidi" w:cstheme="majorBidi"/>
                <w:i/>
                <w:iCs/>
                <w:color w:val="7A6868"/>
                <w:sz w:val="21"/>
                <w:szCs w:val="21"/>
              </w:rPr>
              <w:t xml:space="preserve"> · </w:t>
            </w:r>
            <w:r w:rsidRPr="00710768">
              <w:rPr>
                <w:rFonts w:asciiTheme="majorBidi" w:hAnsiTheme="majorBidi" w:cstheme="majorBidi"/>
                <w:i/>
                <w:iCs/>
                <w:color w:val="7A6868"/>
                <w:sz w:val="21"/>
                <w:szCs w:val="21"/>
              </w:rPr>
              <w:t>Email</w:t>
            </w:r>
            <w:r w:rsidR="000E5FD3" w:rsidRPr="000E5FD3">
              <w:rPr>
                <w:rFonts w:asciiTheme="majorBidi" w:hAnsiTheme="majorBidi" w:cstheme="majorBidi"/>
                <w:b/>
                <w:bCs/>
                <w:i/>
                <w:iCs/>
                <w:color w:val="7A6868"/>
                <w:sz w:val="21"/>
                <w:szCs w:val="21"/>
              </w:rPr>
              <w:t xml:space="preserve"> </w:t>
            </w:r>
            <w:r w:rsidR="000E5FD3" w:rsidRPr="000E5FD3">
              <w:rPr>
                <w:rFonts w:asciiTheme="majorBidi" w:hAnsiTheme="majorBidi" w:cstheme="majorBidi"/>
                <w:b/>
                <w:bCs/>
                <w:i/>
                <w:iCs/>
                <w:color w:val="7A6868"/>
                <w:sz w:val="21"/>
                <w:szCs w:val="21"/>
              </w:rPr>
              <w:t>hend.ahmed@sut.edu.eg</w:t>
            </w:r>
          </w:p>
        </w:tc>
      </w:tr>
      <w:tr w:rsidR="00493B2D" w:rsidRPr="00DA4036" w14:paraId="0DA45B27" w14:textId="77777777" w:rsidTr="312E645A">
        <w:tc>
          <w:tcPr>
            <w:tcW w:w="2400" w:type="dxa"/>
            <w:tcBorders>
              <w:top w:val="single" w:sz="4" w:space="0" w:color="EDDDDB"/>
              <w:left w:val="single" w:sz="4" w:space="0" w:color="EDDDDB"/>
              <w:bottom w:val="single" w:sz="4" w:space="0" w:color="EDDDDB"/>
              <w:right w:val="single" w:sz="4" w:space="0" w:color="EDDDDB"/>
            </w:tcBorders>
            <w:shd w:val="clear" w:color="auto" w:fill="FDF0EE"/>
            <w:tcMar>
              <w:top w:w="90" w:type="dxa"/>
              <w:left w:w="130" w:type="dxa"/>
              <w:bottom w:w="90" w:type="dxa"/>
              <w:right w:w="130" w:type="dxa"/>
            </w:tcMar>
            <w:vAlign w:val="center"/>
          </w:tcPr>
          <w:p w14:paraId="0E00B033" w14:textId="77777777" w:rsidR="00493B2D" w:rsidRDefault="00000000">
            <w:pPr>
              <w:spacing w:before="30" w:after="30"/>
              <w:rPr>
                <w:rFonts w:asciiTheme="majorBidi" w:hAnsiTheme="majorBidi" w:cstheme="majorBidi"/>
                <w:b/>
                <w:bCs/>
                <w:sz w:val="21"/>
                <w:szCs w:val="21"/>
              </w:rPr>
            </w:pPr>
            <w:r>
              <w:rPr>
                <w:rFonts w:asciiTheme="majorBidi" w:hAnsiTheme="majorBidi" w:cstheme="majorBidi"/>
                <w:b/>
                <w:bCs/>
                <w:sz w:val="21"/>
                <w:szCs w:val="21"/>
              </w:rPr>
              <w:t>Project Page / Repo</w:t>
            </w:r>
          </w:p>
          <w:p w14:paraId="0E0B0631" w14:textId="10286EBC" w:rsidR="00DF64B4" w:rsidRPr="00DA4036" w:rsidRDefault="00DF64B4">
            <w:pPr>
              <w:spacing w:before="30" w:after="30"/>
              <w:rPr>
                <w:rFonts w:asciiTheme="majorBidi" w:hAnsiTheme="majorBidi" w:cstheme="majorBidi"/>
              </w:rPr>
            </w:pPr>
            <w:proofErr w:type="spellStart"/>
            <w:r>
              <w:rPr>
                <w:rFonts w:asciiTheme="majorBidi" w:hAnsiTheme="majorBidi" w:cstheme="majorBidi"/>
                <w:b/>
                <w:bCs/>
                <w:sz w:val="21"/>
                <w:szCs w:val="21"/>
              </w:rPr>
              <w:t>Qr</w:t>
            </w:r>
            <w:proofErr w:type="spellEnd"/>
            <w:r>
              <w:rPr>
                <w:rFonts w:asciiTheme="majorBidi" w:hAnsiTheme="majorBidi" w:cstheme="majorBidi"/>
                <w:b/>
                <w:bCs/>
                <w:sz w:val="21"/>
                <w:szCs w:val="21"/>
              </w:rPr>
              <w:t xml:space="preserve"> Code for QMS</w:t>
            </w:r>
          </w:p>
        </w:tc>
        <w:tc>
          <w:tcPr>
            <w:tcW w:w="696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7F92F9C" w14:textId="77777777" w:rsidR="00493B2D" w:rsidRPr="00DA4036" w:rsidRDefault="00000000">
            <w:pPr>
              <w:spacing w:before="30" w:after="30"/>
              <w:rPr>
                <w:rFonts w:asciiTheme="majorBidi" w:hAnsiTheme="majorBidi" w:cstheme="majorBidi"/>
              </w:rPr>
            </w:pPr>
            <w:r>
              <w:rPr>
                <w:rFonts w:asciiTheme="majorBidi" w:hAnsiTheme="majorBidi" w:cstheme="majorBidi"/>
                <w:i/>
                <w:iCs/>
                <w:color w:val="7A6868"/>
                <w:sz w:val="21"/>
                <w:szCs w:val="21"/>
              </w:rPr>
              <w:t>https://petpulse-pi.vercel.app/</w:t>
            </w:r>
          </w:p>
        </w:tc>
      </w:tr>
    </w:tbl>
    <w:p w14:paraId="49954191" w14:textId="77777777" w:rsidR="00DF64B4" w:rsidRDefault="00DF64B4" w:rsidP="00710768">
      <w:pPr>
        <w:spacing w:before="60" w:after="100" w:line="280" w:lineRule="auto"/>
        <w:rPr>
          <w:rFonts w:asciiTheme="majorBidi" w:hAnsiTheme="majorBidi" w:cstheme="majorBidi"/>
          <w:i/>
          <w:iCs/>
          <w:color w:val="7A6868"/>
          <w:sz w:val="20"/>
          <w:szCs w:val="20"/>
        </w:rPr>
      </w:pPr>
    </w:p>
    <w:p w14:paraId="2FAFF8A2" w14:textId="77777777" w:rsidR="00D0496E" w:rsidRDefault="00D0496E">
      <w:pPr>
        <w:spacing w:before="60" w:after="100" w:line="280" w:lineRule="auto"/>
        <w:rPr>
          <w:rFonts w:asciiTheme="majorBidi" w:hAnsiTheme="majorBidi" w:cstheme="majorBidi"/>
          <w:i/>
          <w:iCs/>
          <w:color w:val="7A6868"/>
          <w:sz w:val="20"/>
          <w:szCs w:val="20"/>
        </w:rPr>
      </w:pPr>
    </w:p>
    <w:p w14:paraId="562B1C23" w14:textId="0DFEBF0A" w:rsidR="00493B2D" w:rsidRPr="00DA4036" w:rsidRDefault="00000000" w:rsidP="4684CCB4">
      <w:pPr>
        <w:spacing w:before="60" w:after="100" w:line="280" w:lineRule="auto"/>
        <w:rPr>
          <w:rFonts w:asciiTheme="majorBidi" w:hAnsiTheme="majorBidi" w:cstheme="majorBidi"/>
        </w:rPr>
      </w:pPr>
      <w:proofErr w:type="spellStart"/>
      <w:r>
        <w:rPr>
          <w:rFonts w:asciiTheme="majorBidi" w:hAnsiTheme="majorBidi" w:cstheme="majorBidi"/>
          <w:i/>
          <w:iCs/>
          <w:color w:val="7A6868"/>
          <w:sz w:val="20"/>
          <w:szCs w:val="20"/>
        </w:rPr>
        <w:t>PetPulse</w:t>
      </w:r>
      <w:proofErr w:type="spellEnd"/>
      <w:r>
        <w:rPr>
          <w:rFonts w:asciiTheme="majorBidi" w:hAnsiTheme="majorBidi" w:cstheme="majorBidi"/>
          <w:i/>
          <w:iCs/>
          <w:color w:val="7A6868"/>
          <w:sz w:val="20"/>
          <w:szCs w:val="20"/>
        </w:rPr>
        <w:t xml:space="preserve"> was built by a team of engineering technology students at El Sewedy University of Technology, combining full-stack web development, UX design, and market research to address a real gap in Egypt’s pet care industry.</w:t>
      </w:r>
    </w:p>
    <w:tbl>
      <w:tblPr>
        <w:tblW w:w="1170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070"/>
        <w:gridCol w:w="7380"/>
      </w:tblGrid>
      <w:tr w:rsidR="00D0496E" w:rsidRPr="00DA4036" w14:paraId="6B49F139" w14:textId="77777777" w:rsidTr="00551570">
        <w:trPr>
          <w:tblHeader/>
        </w:trPr>
        <w:tc>
          <w:tcPr>
            <w:tcW w:w="225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76AC7EBE" w14:textId="77777777" w:rsidR="00D0496E" w:rsidRPr="00DA4036" w:rsidRDefault="00D0496E" w:rsidP="00E01415">
            <w:pPr>
              <w:spacing w:before="30" w:after="30"/>
              <w:rPr>
                <w:rFonts w:asciiTheme="majorBidi" w:hAnsiTheme="majorBidi" w:cstheme="majorBidi"/>
              </w:rPr>
            </w:pPr>
            <w:r>
              <w:rPr>
                <w:rFonts w:asciiTheme="majorBidi" w:hAnsiTheme="majorBidi" w:cstheme="majorBidi"/>
                <w:b/>
                <w:bCs/>
                <w:color w:val="FFFFFF"/>
                <w:sz w:val="21"/>
                <w:szCs w:val="21"/>
              </w:rPr>
              <w:t>Name</w:t>
            </w:r>
          </w:p>
        </w:tc>
        <w:tc>
          <w:tcPr>
            <w:tcW w:w="207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5287461E" w14:textId="77777777" w:rsidR="00D0496E" w:rsidRPr="00DA4036" w:rsidRDefault="00D0496E" w:rsidP="00E01415">
            <w:pPr>
              <w:spacing w:before="30" w:after="30"/>
              <w:rPr>
                <w:rFonts w:asciiTheme="majorBidi" w:hAnsiTheme="majorBidi" w:cstheme="majorBidi"/>
              </w:rPr>
            </w:pPr>
            <w:r>
              <w:rPr>
                <w:rFonts w:asciiTheme="majorBidi" w:hAnsiTheme="majorBidi" w:cstheme="majorBidi"/>
                <w:b/>
                <w:bCs/>
                <w:color w:val="FFFFFF"/>
                <w:sz w:val="21"/>
                <w:szCs w:val="21"/>
              </w:rPr>
              <w:t>Role</w:t>
            </w:r>
          </w:p>
        </w:tc>
        <w:tc>
          <w:tcPr>
            <w:tcW w:w="7380" w:type="dxa"/>
            <w:tcBorders>
              <w:top w:val="single" w:sz="4" w:space="0" w:color="EDDDDB"/>
              <w:left w:val="single" w:sz="4" w:space="0" w:color="EDDDDB"/>
              <w:bottom w:val="single" w:sz="4" w:space="0" w:color="EDDDDB"/>
              <w:right w:val="single" w:sz="4" w:space="0" w:color="EDDDDB"/>
            </w:tcBorders>
            <w:shd w:val="clear" w:color="auto" w:fill="F0735E"/>
            <w:tcMar>
              <w:top w:w="90" w:type="dxa"/>
              <w:left w:w="130" w:type="dxa"/>
              <w:bottom w:w="90" w:type="dxa"/>
              <w:right w:w="130" w:type="dxa"/>
            </w:tcMar>
            <w:vAlign w:val="center"/>
          </w:tcPr>
          <w:p w14:paraId="2A99D9EC" w14:textId="77777777" w:rsidR="00D0496E" w:rsidRPr="00DA4036" w:rsidRDefault="00D0496E" w:rsidP="00E01415">
            <w:pPr>
              <w:spacing w:before="30" w:after="30"/>
              <w:rPr>
                <w:rFonts w:asciiTheme="majorBidi" w:hAnsiTheme="majorBidi" w:cstheme="majorBidi"/>
              </w:rPr>
            </w:pPr>
            <w:r>
              <w:rPr>
                <w:rFonts w:asciiTheme="majorBidi" w:hAnsiTheme="majorBidi" w:cstheme="majorBidi"/>
                <w:b/>
                <w:bCs/>
                <w:color w:val="FFFFFF"/>
                <w:sz w:val="21"/>
                <w:szCs w:val="21"/>
              </w:rPr>
              <w:t>Contribution &amp; Background</w:t>
            </w:r>
          </w:p>
        </w:tc>
      </w:tr>
      <w:tr w:rsidR="00D0496E" w:rsidRPr="00DA4036" w14:paraId="21AB0FEB" w14:textId="77777777" w:rsidTr="00551570">
        <w:trPr>
          <w:trHeight w:val="1151"/>
        </w:trPr>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0EB80448" w14:textId="26BDA36F" w:rsidR="00D0496E" w:rsidRPr="00DA4036" w:rsidRDefault="00710768" w:rsidP="00E01415">
            <w:pPr>
              <w:spacing w:before="30" w:after="30"/>
              <w:rPr>
                <w:rFonts w:asciiTheme="majorBidi" w:hAnsiTheme="majorBidi" w:cstheme="majorBidi"/>
              </w:rPr>
            </w:pPr>
            <w:r>
              <w:rPr>
                <w:rFonts w:asciiTheme="majorBidi" w:hAnsiTheme="majorBidi" w:cstheme="majorBidi"/>
              </w:rPr>
              <w:t>Salma Mohamed</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4488F946" w14:textId="25F420E5" w:rsidR="00D0496E" w:rsidRPr="00DA4036" w:rsidRDefault="00710768" w:rsidP="00E01415">
            <w:pPr>
              <w:spacing w:before="30" w:after="30"/>
              <w:rPr>
                <w:rFonts w:asciiTheme="majorBidi" w:hAnsiTheme="majorBidi" w:cstheme="majorBidi"/>
              </w:rPr>
            </w:pPr>
            <w:r w:rsidRPr="00710768">
              <w:rPr>
                <w:rFonts w:asciiTheme="majorBidi" w:hAnsiTheme="majorBidi" w:cstheme="majorBidi"/>
              </w:rPr>
              <w:t>frontend</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5CFD855" w14:textId="01660A03" w:rsidR="00D0496E" w:rsidRPr="00DA4036" w:rsidRDefault="00551570" w:rsidP="00E01415">
            <w:pPr>
              <w:spacing w:before="30" w:after="30"/>
              <w:rPr>
                <w:rFonts w:asciiTheme="majorBidi" w:hAnsiTheme="majorBidi" w:cstheme="majorBidi"/>
              </w:rPr>
            </w:pPr>
            <w:r w:rsidRPr="00551570">
              <w:rPr>
                <w:rFonts w:asciiTheme="majorBidi" w:hAnsiTheme="majorBidi" w:cstheme="majorBidi"/>
              </w:rPr>
              <w:t xml:space="preserve">Co-led the development of the </w:t>
            </w:r>
            <w:proofErr w:type="spellStart"/>
            <w:r w:rsidRPr="00551570">
              <w:rPr>
                <w:rFonts w:asciiTheme="majorBidi" w:hAnsiTheme="majorBidi" w:cstheme="majorBidi"/>
              </w:rPr>
              <w:t>PetPulse</w:t>
            </w:r>
            <w:proofErr w:type="spellEnd"/>
            <w:r w:rsidRPr="00551570">
              <w:rPr>
                <w:rFonts w:asciiTheme="majorBidi" w:hAnsiTheme="majorBidi" w:cstheme="majorBidi"/>
              </w:rPr>
              <w:t xml:space="preserve"> user interface using React.js and Vite. Salma focused on building out the core user flows, including the provider search interfaces and the adoption hub module. She ensured that the platform's UI components were highly responsive across all devices and implemented state management to handle complex user interactions seamlessly.</w:t>
            </w:r>
          </w:p>
        </w:tc>
      </w:tr>
      <w:tr w:rsidR="00D0496E" w:rsidRPr="00DA4036" w14:paraId="4CF4D0D2"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A8E7872" w14:textId="76BC5A4C" w:rsidR="00D0496E" w:rsidRPr="00DA4036" w:rsidRDefault="00710768" w:rsidP="00E01415">
            <w:pPr>
              <w:spacing w:before="30" w:after="30"/>
              <w:rPr>
                <w:rFonts w:asciiTheme="majorBidi" w:hAnsiTheme="majorBidi" w:cstheme="majorBidi"/>
              </w:rPr>
            </w:pPr>
            <w:r>
              <w:rPr>
                <w:rFonts w:asciiTheme="majorBidi" w:hAnsiTheme="majorBidi" w:cstheme="majorBidi"/>
              </w:rPr>
              <w:t>Laila Mohamed</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06AF9199" w14:textId="121A9721" w:rsidR="00D0496E" w:rsidRPr="00DA4036" w:rsidRDefault="00710768" w:rsidP="00E01415">
            <w:pPr>
              <w:spacing w:before="30" w:after="30"/>
              <w:rPr>
                <w:rFonts w:asciiTheme="majorBidi" w:hAnsiTheme="majorBidi" w:cstheme="majorBidi"/>
              </w:rPr>
            </w:pPr>
            <w:r w:rsidRPr="00710768">
              <w:rPr>
                <w:rFonts w:asciiTheme="majorBidi" w:hAnsiTheme="majorBidi" w:cstheme="majorBidi"/>
              </w:rPr>
              <w:t xml:space="preserve">backend  </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8714871" w14:textId="612861BA" w:rsidR="00D0496E" w:rsidRPr="00DA4036" w:rsidRDefault="00551570" w:rsidP="00E01415">
            <w:pPr>
              <w:spacing w:before="30" w:after="30"/>
              <w:rPr>
                <w:rFonts w:asciiTheme="majorBidi" w:hAnsiTheme="majorBidi" w:cstheme="majorBidi"/>
              </w:rPr>
            </w:pPr>
            <w:r w:rsidRPr="00551570">
              <w:rPr>
                <w:rFonts w:asciiTheme="majorBidi" w:hAnsiTheme="majorBidi" w:cstheme="majorBidi"/>
              </w:rPr>
              <w:t xml:space="preserve">Contribution &amp; Background: Architected and deployed the core backend infrastructure using Node.js and Express.js. Laila was responsible for designing the complex relational database schema in </w:t>
            </w:r>
            <w:proofErr w:type="spellStart"/>
            <w:r w:rsidRPr="00551570">
              <w:rPr>
                <w:rFonts w:asciiTheme="majorBidi" w:hAnsiTheme="majorBidi" w:cstheme="majorBidi"/>
              </w:rPr>
              <w:t>Supabase</w:t>
            </w:r>
            <w:proofErr w:type="spellEnd"/>
            <w:r w:rsidRPr="00551570">
              <w:rPr>
                <w:rFonts w:asciiTheme="majorBidi" w:hAnsiTheme="majorBidi" w:cstheme="majorBidi"/>
              </w:rPr>
              <w:t xml:space="preserve"> (PostgreSQL) to support heterogeneous data models for vets, trainers, and shops. She also developed the primary RESTful API endpoints and managed the seamless integration of </w:t>
            </w:r>
            <w:proofErr w:type="spellStart"/>
            <w:r w:rsidRPr="00551570">
              <w:rPr>
                <w:rFonts w:asciiTheme="majorBidi" w:hAnsiTheme="majorBidi" w:cstheme="majorBidi"/>
              </w:rPr>
              <w:t>Cloudinary</w:t>
            </w:r>
            <w:proofErr w:type="spellEnd"/>
            <w:r w:rsidRPr="00551570">
              <w:rPr>
                <w:rFonts w:asciiTheme="majorBidi" w:hAnsiTheme="majorBidi" w:cstheme="majorBidi"/>
              </w:rPr>
              <w:t xml:space="preserve"> for media storage.</w:t>
            </w:r>
          </w:p>
        </w:tc>
      </w:tr>
      <w:tr w:rsidR="00D0496E" w:rsidRPr="00DA4036" w14:paraId="5AD0A2E8"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6FBE3D9" w14:textId="21BE2054" w:rsidR="00D0496E" w:rsidRPr="00DA4036" w:rsidRDefault="00710768" w:rsidP="00E01415">
            <w:pPr>
              <w:spacing w:before="30" w:after="30"/>
              <w:rPr>
                <w:rFonts w:asciiTheme="majorBidi" w:hAnsiTheme="majorBidi" w:cstheme="majorBidi"/>
              </w:rPr>
            </w:pPr>
            <w:r>
              <w:rPr>
                <w:rFonts w:asciiTheme="majorBidi" w:hAnsiTheme="majorBidi" w:cstheme="majorBidi"/>
              </w:rPr>
              <w:t>Fatma Mohamed</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860FAAF" w14:textId="4C60D5C7" w:rsidR="00D0496E" w:rsidRPr="00DA4036" w:rsidRDefault="00710768" w:rsidP="00E01415">
            <w:pPr>
              <w:spacing w:before="30" w:after="30"/>
              <w:rPr>
                <w:rFonts w:asciiTheme="majorBidi" w:hAnsiTheme="majorBidi" w:cstheme="majorBidi"/>
              </w:rPr>
            </w:pPr>
            <w:r w:rsidRPr="00710768">
              <w:rPr>
                <w:rFonts w:asciiTheme="majorBidi" w:hAnsiTheme="majorBidi" w:cstheme="majorBidi"/>
              </w:rPr>
              <w:t>backend</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B7DF944" w14:textId="4447251B" w:rsidR="00D0496E" w:rsidRPr="00DA4036" w:rsidRDefault="00551570" w:rsidP="00E01415">
            <w:pPr>
              <w:spacing w:before="30" w:after="30"/>
              <w:rPr>
                <w:rFonts w:asciiTheme="majorBidi" w:hAnsiTheme="majorBidi" w:cstheme="majorBidi"/>
              </w:rPr>
            </w:pPr>
            <w:r w:rsidRPr="00551570">
              <w:rPr>
                <w:rFonts w:asciiTheme="majorBidi" w:hAnsiTheme="majorBidi" w:cstheme="majorBidi"/>
              </w:rPr>
              <w:t xml:space="preserve">Contribution &amp; Background: Focused on the backend logic and third-party integrations critical to the platform's functionality. Fatma engineered the booking logic, appointment scheduling systems, and the integration of the </w:t>
            </w:r>
            <w:proofErr w:type="spellStart"/>
            <w:r w:rsidRPr="00551570">
              <w:rPr>
                <w:rFonts w:asciiTheme="majorBidi" w:hAnsiTheme="majorBidi" w:cstheme="majorBidi"/>
              </w:rPr>
              <w:t>Paymob</w:t>
            </w:r>
            <w:proofErr w:type="spellEnd"/>
            <w:r w:rsidRPr="00551570">
              <w:rPr>
                <w:rFonts w:asciiTheme="majorBidi" w:hAnsiTheme="majorBidi" w:cstheme="majorBidi"/>
              </w:rPr>
              <w:t xml:space="preserve"> payment gateway. She also implemented database connection pooling and </w:t>
            </w:r>
            <w:proofErr w:type="spellStart"/>
            <w:r w:rsidRPr="00551570">
              <w:rPr>
                <w:rFonts w:asciiTheme="majorBidi" w:hAnsiTheme="majorBidi" w:cstheme="majorBidi"/>
              </w:rPr>
              <w:t>cron</w:t>
            </w:r>
            <w:proofErr w:type="spellEnd"/>
            <w:r w:rsidRPr="00551570">
              <w:rPr>
                <w:rFonts w:asciiTheme="majorBidi" w:hAnsiTheme="majorBidi" w:cstheme="majorBidi"/>
              </w:rPr>
              <w:t xml:space="preserve"> jobs to eliminate serverless cold-start latencies and maintain high availability.</w:t>
            </w:r>
          </w:p>
        </w:tc>
      </w:tr>
      <w:tr w:rsidR="00D0496E" w:rsidRPr="00DA4036" w14:paraId="2296C28D"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1068C34" w14:textId="53F722C2" w:rsidR="00D0496E" w:rsidRPr="00DA4036" w:rsidRDefault="00710768" w:rsidP="00E01415">
            <w:pPr>
              <w:spacing w:before="30" w:after="30"/>
              <w:rPr>
                <w:rFonts w:asciiTheme="majorBidi" w:hAnsiTheme="majorBidi" w:cstheme="majorBidi"/>
              </w:rPr>
            </w:pPr>
            <w:r>
              <w:rPr>
                <w:rFonts w:asciiTheme="majorBidi" w:hAnsiTheme="majorBidi" w:cstheme="majorBidi"/>
              </w:rPr>
              <w:lastRenderedPageBreak/>
              <w:t>Sara Salah</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433D6C46" w14:textId="5452DCD5" w:rsidR="00D0496E" w:rsidRPr="00DA4036" w:rsidRDefault="00710768" w:rsidP="00E01415">
            <w:pPr>
              <w:spacing w:before="30" w:after="30"/>
              <w:rPr>
                <w:rFonts w:asciiTheme="majorBidi" w:hAnsiTheme="majorBidi" w:cstheme="majorBidi"/>
              </w:rPr>
            </w:pPr>
            <w:r w:rsidRPr="00710768">
              <w:rPr>
                <w:rFonts w:asciiTheme="majorBidi" w:hAnsiTheme="majorBidi" w:cstheme="majorBidi"/>
              </w:rPr>
              <w:t>frontend</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266F9AEA" w14:textId="166084E5" w:rsidR="00D0496E" w:rsidRPr="00DA4036" w:rsidRDefault="00551570" w:rsidP="00E01415">
            <w:pPr>
              <w:spacing w:before="30" w:after="30"/>
              <w:rPr>
                <w:rFonts w:asciiTheme="majorBidi" w:hAnsiTheme="majorBidi" w:cstheme="majorBidi"/>
              </w:rPr>
            </w:pPr>
            <w:r w:rsidRPr="00551570">
              <w:rPr>
                <w:rFonts w:asciiTheme="majorBidi" w:hAnsiTheme="majorBidi" w:cstheme="majorBidi"/>
              </w:rPr>
              <w:t>Co-led the frontend engineering effort with a strong focus on UI/UX design and styling using Tailwind CSS. Sara developed the reusable component library (cards, modals, form controls) used across the five main service modules. She was responsible for optimizing the frontend performance, ensuring the application met its target of sub-2-second page load times.</w:t>
            </w:r>
          </w:p>
        </w:tc>
      </w:tr>
      <w:tr w:rsidR="00710768" w:rsidRPr="00DA4036" w14:paraId="38EDD62C"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B5F0664" w14:textId="3B98B5AC" w:rsidR="00710768" w:rsidRPr="00DA4036" w:rsidRDefault="00710768" w:rsidP="00E01415">
            <w:pPr>
              <w:spacing w:before="30" w:after="30"/>
              <w:rPr>
                <w:rFonts w:asciiTheme="majorBidi" w:hAnsiTheme="majorBidi" w:cstheme="majorBidi"/>
              </w:rPr>
            </w:pPr>
            <w:r>
              <w:rPr>
                <w:rFonts w:asciiTheme="majorBidi" w:hAnsiTheme="majorBidi" w:cstheme="majorBidi"/>
              </w:rPr>
              <w:t>Ahmed Sherif</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78528CF" w14:textId="49533413" w:rsidR="00710768" w:rsidRPr="00DA4036" w:rsidRDefault="00710768" w:rsidP="00E01415">
            <w:pPr>
              <w:spacing w:before="30" w:after="30"/>
              <w:rPr>
                <w:rFonts w:asciiTheme="majorBidi" w:hAnsiTheme="majorBidi" w:cstheme="majorBidi"/>
              </w:rPr>
            </w:pPr>
            <w:r w:rsidRPr="00710768">
              <w:rPr>
                <w:rFonts w:asciiTheme="majorBidi" w:hAnsiTheme="majorBidi" w:cstheme="majorBidi"/>
              </w:rPr>
              <w:t>Agentic Ai</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0A7B580E" w14:textId="2106DB85" w:rsidR="00710768" w:rsidRPr="00DA4036" w:rsidRDefault="00551570" w:rsidP="00E01415">
            <w:pPr>
              <w:spacing w:before="30" w:after="30"/>
              <w:rPr>
                <w:rFonts w:asciiTheme="majorBidi" w:hAnsiTheme="majorBidi" w:cstheme="majorBidi"/>
              </w:rPr>
            </w:pPr>
            <w:r w:rsidRPr="00551570">
              <w:rPr>
                <w:rFonts w:asciiTheme="majorBidi" w:hAnsiTheme="majorBidi" w:cstheme="majorBidi"/>
              </w:rPr>
              <w:t xml:space="preserve">Spearheaded the research and integration of the OpenAI API to power </w:t>
            </w:r>
            <w:proofErr w:type="spellStart"/>
            <w:r w:rsidRPr="00551570">
              <w:rPr>
                <w:rFonts w:asciiTheme="majorBidi" w:hAnsiTheme="majorBidi" w:cstheme="majorBidi"/>
              </w:rPr>
              <w:t>PetPulse's</w:t>
            </w:r>
            <w:proofErr w:type="spellEnd"/>
            <w:r w:rsidRPr="00551570">
              <w:rPr>
                <w:rFonts w:asciiTheme="majorBidi" w:hAnsiTheme="majorBidi" w:cstheme="majorBidi"/>
              </w:rPr>
              <w:t xml:space="preserve"> intelligent features. Ahmed designed the system architecture required to support the Agentic AI Copilot, ensuring that user prompts were efficiently processed and contextually relevant responses were generated to assist pet owners with health and training queries.</w:t>
            </w:r>
          </w:p>
        </w:tc>
      </w:tr>
      <w:tr w:rsidR="00710768" w:rsidRPr="00DA4036" w14:paraId="7D40A5E3"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5A6E2BF" w14:textId="46C7B3E7" w:rsidR="00710768" w:rsidRPr="00DA4036" w:rsidRDefault="00710768" w:rsidP="00E01415">
            <w:pPr>
              <w:spacing w:before="30" w:after="30"/>
              <w:rPr>
                <w:rFonts w:asciiTheme="majorBidi" w:hAnsiTheme="majorBidi" w:cstheme="majorBidi"/>
              </w:rPr>
            </w:pPr>
            <w:r>
              <w:rPr>
                <w:rFonts w:asciiTheme="majorBidi" w:hAnsiTheme="majorBidi" w:cstheme="majorBidi"/>
              </w:rPr>
              <w:t>Essam Osama</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E55A774" w14:textId="32F52E16" w:rsidR="00710768" w:rsidRPr="00DA4036" w:rsidRDefault="00710768" w:rsidP="00E01415">
            <w:pPr>
              <w:spacing w:before="30" w:after="30"/>
              <w:rPr>
                <w:rFonts w:asciiTheme="majorBidi" w:hAnsiTheme="majorBidi" w:cstheme="majorBidi"/>
              </w:rPr>
            </w:pPr>
            <w:r w:rsidRPr="00710768">
              <w:rPr>
                <w:rFonts w:asciiTheme="majorBidi" w:hAnsiTheme="majorBidi" w:cstheme="majorBidi"/>
              </w:rPr>
              <w:t>Agentic Ai</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70606D3" w14:textId="79D53E9A" w:rsidR="00710768" w:rsidRPr="00DA4036" w:rsidRDefault="00551570" w:rsidP="00E01415">
            <w:pPr>
              <w:spacing w:before="30" w:after="30"/>
              <w:rPr>
                <w:rFonts w:asciiTheme="majorBidi" w:hAnsiTheme="majorBidi" w:cstheme="majorBidi"/>
              </w:rPr>
            </w:pPr>
            <w:r w:rsidRPr="00551570">
              <w:rPr>
                <w:rFonts w:asciiTheme="majorBidi" w:hAnsiTheme="majorBidi" w:cstheme="majorBidi"/>
              </w:rPr>
              <w:t>Focused on AI workflow automation and system integration. Essam developed the backend logic necessary to connect the AI models with the platform's live database, allowing the AI to fetch real-time data about provider availability and pet records. He optimized the API calls to reduce latency and manage token costs.</w:t>
            </w:r>
          </w:p>
        </w:tc>
      </w:tr>
      <w:tr w:rsidR="00710768" w:rsidRPr="00DA4036" w14:paraId="45697A06"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EA033B4" w14:textId="2628F619" w:rsidR="00710768" w:rsidRPr="00DA4036" w:rsidRDefault="00710768" w:rsidP="00E01415">
            <w:pPr>
              <w:spacing w:before="30" w:after="30"/>
              <w:rPr>
                <w:rFonts w:asciiTheme="majorBidi" w:hAnsiTheme="majorBidi" w:cstheme="majorBidi"/>
              </w:rPr>
            </w:pPr>
            <w:r>
              <w:rPr>
                <w:rFonts w:asciiTheme="majorBidi" w:hAnsiTheme="majorBidi" w:cstheme="majorBidi"/>
              </w:rPr>
              <w:t>Gaber Hosny</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42EC579B" w14:textId="5F14C073" w:rsidR="00710768" w:rsidRPr="00DA4036" w:rsidRDefault="00710768" w:rsidP="00E01415">
            <w:pPr>
              <w:spacing w:before="30" w:after="30"/>
              <w:rPr>
                <w:rFonts w:asciiTheme="majorBidi" w:hAnsiTheme="majorBidi" w:cstheme="majorBidi"/>
              </w:rPr>
            </w:pPr>
            <w:r w:rsidRPr="00710768">
              <w:rPr>
                <w:rFonts w:asciiTheme="majorBidi" w:hAnsiTheme="majorBidi" w:cstheme="majorBidi"/>
              </w:rPr>
              <w:t>security</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FE9BFA1" w14:textId="320AFB03" w:rsidR="00710768" w:rsidRPr="00DA4036" w:rsidRDefault="00551570" w:rsidP="00E01415">
            <w:pPr>
              <w:spacing w:before="30" w:after="30"/>
              <w:rPr>
                <w:rFonts w:asciiTheme="majorBidi" w:hAnsiTheme="majorBidi" w:cstheme="majorBidi"/>
              </w:rPr>
            </w:pPr>
            <w:r w:rsidRPr="00551570">
              <w:rPr>
                <w:rFonts w:asciiTheme="majorBidi" w:hAnsiTheme="majorBidi" w:cstheme="majorBidi"/>
              </w:rPr>
              <w:t>Led the implementation of the platform's authentication and authorization architecture. Gaber integrated robust JWT (JSON Web Token) middleware to secure all write endpoints across the 19 Express routers, ensuring that stateless, horizontally scalable sessions were both reliable and highly secure against hijacking attempts.</w:t>
            </w:r>
          </w:p>
        </w:tc>
      </w:tr>
      <w:tr w:rsidR="00710768" w:rsidRPr="00DA4036" w14:paraId="6CF73D1C"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0863FC76" w14:textId="20720B9A" w:rsidR="00710768" w:rsidRPr="00DA4036" w:rsidRDefault="00710768" w:rsidP="00710768">
            <w:pPr>
              <w:spacing w:before="30" w:after="30"/>
              <w:rPr>
                <w:rFonts w:asciiTheme="majorBidi" w:hAnsiTheme="majorBidi" w:cstheme="majorBidi"/>
              </w:rPr>
            </w:pPr>
            <w:r>
              <w:rPr>
                <w:rFonts w:asciiTheme="majorBidi" w:hAnsiTheme="majorBidi" w:cstheme="majorBidi"/>
              </w:rPr>
              <w:t>Mohamed Ebrahim</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ED8DFF4" w14:textId="13E9E1FD" w:rsidR="00710768" w:rsidRPr="00DA4036" w:rsidRDefault="00710768" w:rsidP="00710768">
            <w:pPr>
              <w:spacing w:before="30" w:after="30"/>
              <w:rPr>
                <w:rFonts w:asciiTheme="majorBidi" w:hAnsiTheme="majorBidi" w:cstheme="majorBidi"/>
              </w:rPr>
            </w:pPr>
            <w:r w:rsidRPr="00710768">
              <w:rPr>
                <w:rFonts w:asciiTheme="majorBidi" w:hAnsiTheme="majorBidi" w:cstheme="majorBidi"/>
              </w:rPr>
              <w:t>Agentic Ai</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61149078" w14:textId="76691002" w:rsidR="00710768" w:rsidRPr="00DA4036" w:rsidRDefault="00551570" w:rsidP="00710768">
            <w:pPr>
              <w:spacing w:before="30" w:after="30"/>
              <w:rPr>
                <w:rFonts w:asciiTheme="majorBidi" w:hAnsiTheme="majorBidi" w:cstheme="majorBidi"/>
              </w:rPr>
            </w:pPr>
            <w:r w:rsidRPr="00551570">
              <w:rPr>
                <w:rFonts w:asciiTheme="majorBidi" w:hAnsiTheme="majorBidi" w:cstheme="majorBidi"/>
              </w:rPr>
              <w:t xml:space="preserve">Led the prompt engineering and AI model fine-tuning efforts. Mohamed established </w:t>
            </w:r>
            <w:proofErr w:type="gramStart"/>
            <w:r w:rsidRPr="00551570">
              <w:rPr>
                <w:rFonts w:asciiTheme="majorBidi" w:hAnsiTheme="majorBidi" w:cstheme="majorBidi"/>
              </w:rPr>
              <w:t>the strict</w:t>
            </w:r>
            <w:proofErr w:type="gramEnd"/>
            <w:r w:rsidRPr="00551570">
              <w:rPr>
                <w:rFonts w:asciiTheme="majorBidi" w:hAnsiTheme="majorBidi" w:cstheme="majorBidi"/>
              </w:rPr>
              <w:t xml:space="preserve"> safety guardrails and system instructions that prevent the AI from giving unverified medical advice, ensuring it properly redirects critical cases to human veterinarians within the </w:t>
            </w:r>
            <w:proofErr w:type="spellStart"/>
            <w:r w:rsidRPr="00551570">
              <w:rPr>
                <w:rFonts w:asciiTheme="majorBidi" w:hAnsiTheme="majorBidi" w:cstheme="majorBidi"/>
              </w:rPr>
              <w:t>PetPulse</w:t>
            </w:r>
            <w:proofErr w:type="spellEnd"/>
            <w:r w:rsidRPr="00551570">
              <w:rPr>
                <w:rFonts w:asciiTheme="majorBidi" w:hAnsiTheme="majorBidi" w:cstheme="majorBidi"/>
              </w:rPr>
              <w:t xml:space="preserve"> ecosystem.</w:t>
            </w:r>
          </w:p>
        </w:tc>
      </w:tr>
      <w:tr w:rsidR="00710768" w:rsidRPr="00DA4036" w14:paraId="7377AA67"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19588AAE" w14:textId="54B7E852" w:rsidR="00710768" w:rsidRPr="00DA4036" w:rsidRDefault="00710768" w:rsidP="00710768">
            <w:pPr>
              <w:spacing w:before="30" w:after="30"/>
              <w:rPr>
                <w:rFonts w:asciiTheme="majorBidi" w:hAnsiTheme="majorBidi" w:cstheme="majorBidi"/>
              </w:rPr>
            </w:pPr>
            <w:r>
              <w:rPr>
                <w:rFonts w:asciiTheme="majorBidi" w:hAnsiTheme="majorBidi" w:cstheme="majorBidi"/>
              </w:rPr>
              <w:t>Mahmoud Mustafa Mahmoud</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4CCE922" w14:textId="1015C45B" w:rsidR="00710768" w:rsidRPr="00DA4036" w:rsidRDefault="00710768" w:rsidP="00710768">
            <w:pPr>
              <w:spacing w:before="30" w:after="30"/>
              <w:rPr>
                <w:rFonts w:asciiTheme="majorBidi" w:hAnsiTheme="majorBidi" w:cstheme="majorBidi"/>
              </w:rPr>
            </w:pPr>
            <w:r w:rsidRPr="00710768">
              <w:rPr>
                <w:rFonts w:asciiTheme="majorBidi" w:hAnsiTheme="majorBidi" w:cstheme="majorBidi"/>
              </w:rPr>
              <w:t>security</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7418B8D5" w14:textId="20C63AF4" w:rsidR="00710768" w:rsidRPr="00DA4036" w:rsidRDefault="00551570" w:rsidP="00710768">
            <w:pPr>
              <w:spacing w:before="30" w:after="30"/>
              <w:rPr>
                <w:rFonts w:asciiTheme="majorBidi" w:hAnsiTheme="majorBidi" w:cstheme="majorBidi"/>
              </w:rPr>
            </w:pPr>
            <w:r w:rsidRPr="00551570">
              <w:rPr>
                <w:rFonts w:asciiTheme="majorBidi" w:hAnsiTheme="majorBidi" w:cstheme="majorBidi"/>
              </w:rPr>
              <w:t>Focused on data privacy and strict Role-Based Access Control (RBAC). Mahmoud engineered the logic that firmly separates the privileges of standard pet owners, verified service providers (vets/trainers), and platform administrators, ensuring that sensitive user data and financial records are strictly isolated</w:t>
            </w:r>
          </w:p>
        </w:tc>
      </w:tr>
      <w:tr w:rsidR="00710768" w:rsidRPr="00DA4036" w14:paraId="229851A4" w14:textId="77777777" w:rsidTr="00551570">
        <w:tc>
          <w:tcPr>
            <w:tcW w:w="225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2589EFF1" w14:textId="56A0A366" w:rsidR="00710768" w:rsidRPr="00DA4036" w:rsidRDefault="00710768" w:rsidP="00710768">
            <w:pPr>
              <w:spacing w:before="30" w:after="30"/>
              <w:rPr>
                <w:rFonts w:asciiTheme="majorBidi" w:hAnsiTheme="majorBidi" w:cstheme="majorBidi"/>
              </w:rPr>
            </w:pPr>
            <w:r>
              <w:rPr>
                <w:rFonts w:asciiTheme="majorBidi" w:hAnsiTheme="majorBidi" w:cstheme="majorBidi"/>
              </w:rPr>
              <w:t>Abdelrahman Essam Ali</w:t>
            </w:r>
          </w:p>
        </w:tc>
        <w:tc>
          <w:tcPr>
            <w:tcW w:w="207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37C6AAB2" w14:textId="08072B5E" w:rsidR="00710768" w:rsidRPr="00DA4036" w:rsidRDefault="00710768" w:rsidP="00710768">
            <w:pPr>
              <w:spacing w:before="30" w:after="30"/>
              <w:rPr>
                <w:rFonts w:asciiTheme="majorBidi" w:hAnsiTheme="majorBidi" w:cstheme="majorBidi"/>
              </w:rPr>
            </w:pPr>
            <w:r w:rsidRPr="00710768">
              <w:rPr>
                <w:rFonts w:asciiTheme="majorBidi" w:hAnsiTheme="majorBidi" w:cstheme="majorBidi"/>
              </w:rPr>
              <w:t>security</w:t>
            </w:r>
          </w:p>
        </w:tc>
        <w:tc>
          <w:tcPr>
            <w:tcW w:w="7380" w:type="dxa"/>
            <w:tcBorders>
              <w:top w:val="single" w:sz="4" w:space="0" w:color="EDDDDB"/>
              <w:left w:val="single" w:sz="4" w:space="0" w:color="EDDDDB"/>
              <w:bottom w:val="single" w:sz="4" w:space="0" w:color="EDDDDB"/>
              <w:right w:val="single" w:sz="4" w:space="0" w:color="EDDDDB"/>
            </w:tcBorders>
            <w:tcMar>
              <w:top w:w="90" w:type="dxa"/>
              <w:left w:w="130" w:type="dxa"/>
              <w:bottom w:w="90" w:type="dxa"/>
              <w:right w:w="130" w:type="dxa"/>
            </w:tcMar>
            <w:vAlign w:val="center"/>
          </w:tcPr>
          <w:p w14:paraId="5B8F46B4" w14:textId="2059E63E" w:rsidR="00710768" w:rsidRPr="00DA4036" w:rsidRDefault="00551570" w:rsidP="00710768">
            <w:pPr>
              <w:spacing w:before="30" w:after="30"/>
              <w:rPr>
                <w:rFonts w:asciiTheme="majorBidi" w:hAnsiTheme="majorBidi" w:cstheme="majorBidi"/>
              </w:rPr>
            </w:pPr>
            <w:r w:rsidRPr="00551570">
              <w:rPr>
                <w:rFonts w:asciiTheme="majorBidi" w:hAnsiTheme="majorBidi" w:cstheme="majorBidi"/>
              </w:rPr>
              <w:t xml:space="preserve">Directed the platform’s vulnerability management and secure data transmission protocols. Abdelrahman ensured all database queries were sanitized to prevent SQL injection, managed the secure environment variables for production deployments, and validated the security compliance of the </w:t>
            </w:r>
            <w:proofErr w:type="spellStart"/>
            <w:r w:rsidRPr="00551570">
              <w:rPr>
                <w:rFonts w:asciiTheme="majorBidi" w:hAnsiTheme="majorBidi" w:cstheme="majorBidi"/>
              </w:rPr>
              <w:t>Paymob</w:t>
            </w:r>
            <w:proofErr w:type="spellEnd"/>
            <w:r w:rsidRPr="00551570">
              <w:rPr>
                <w:rFonts w:asciiTheme="majorBidi" w:hAnsiTheme="majorBidi" w:cstheme="majorBidi"/>
              </w:rPr>
              <w:t xml:space="preserve"> transaction processing flows.</w:t>
            </w:r>
          </w:p>
        </w:tc>
      </w:tr>
    </w:tbl>
    <w:p w14:paraId="7E856B49" w14:textId="77777777" w:rsidR="00493B2D" w:rsidRPr="00DA4036" w:rsidRDefault="00493B2D">
      <w:pPr>
        <w:spacing w:before="120" w:after="120"/>
        <w:rPr>
          <w:rFonts w:asciiTheme="majorBidi" w:hAnsiTheme="majorBidi" w:cstheme="majorBidi"/>
        </w:rPr>
      </w:pPr>
    </w:p>
    <w:p w14:paraId="2CA7F90A" w14:textId="77777777" w:rsidR="00493B2D" w:rsidRPr="00DA4036" w:rsidRDefault="00000000" w:rsidP="00D0496E">
      <w:pPr>
        <w:spacing w:line="320" w:lineRule="auto"/>
        <w:rPr>
          <w:rFonts w:asciiTheme="majorBidi" w:hAnsiTheme="majorBidi" w:cstheme="majorBidi"/>
        </w:rPr>
      </w:pPr>
      <w:r>
        <w:rPr>
          <w:rFonts w:asciiTheme="majorBidi" w:hAnsiTheme="majorBidi" w:cstheme="majorBidi"/>
          <w:sz w:val="21"/>
          <w:szCs w:val="21"/>
        </w:rPr>
        <w:t>This project was developed at El Sewedy University of Technology (SUT) — Egypt's polytechnic university dedicated to applied engineering and industry collaboration. SUT students work on projects connected to real industrial partners across the energy, manufacturing, and technology sectors.</w:t>
      </w:r>
    </w:p>
    <w:p w14:paraId="4309D1D8" w14:textId="77777777" w:rsidR="00493B2D" w:rsidRPr="00DA4036" w:rsidRDefault="00493B2D">
      <w:pPr>
        <w:pBdr>
          <w:bottom w:val="single" w:sz="12" w:space="1" w:color="F0735E"/>
        </w:pBdr>
        <w:spacing w:before="200" w:after="200"/>
        <w:rPr>
          <w:rFonts w:asciiTheme="majorBidi" w:hAnsiTheme="majorBidi" w:cstheme="majorBidi"/>
        </w:rPr>
      </w:pPr>
    </w:p>
    <w:p w14:paraId="6AC423CF" w14:textId="677678AE" w:rsidR="00493B2D" w:rsidRPr="00DA4036" w:rsidRDefault="00000000" w:rsidP="312E645A">
      <w:pPr>
        <w:jc w:val="center"/>
        <w:rPr>
          <w:rFonts w:asciiTheme="majorBidi" w:hAnsiTheme="majorBidi" w:cstheme="majorBidi"/>
        </w:rPr>
      </w:pPr>
      <w:r>
        <w:rPr>
          <w:rFonts w:asciiTheme="majorBidi" w:hAnsiTheme="majorBidi" w:cstheme="majorBidi"/>
          <w:i/>
          <w:iCs/>
          <w:color w:val="7A6868"/>
          <w:sz w:val="16"/>
          <w:szCs w:val="16"/>
        </w:rPr>
        <w:t>© El Sewedy University of Technology · Polytechnic of Egypt</w:t>
      </w:r>
    </w:p>
    <w:sectPr w:rsidR="00493B2D" w:rsidRPr="00DA403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C5CB0" w14:textId="77777777" w:rsidR="00DE60C7" w:rsidRDefault="00DE60C7">
      <w:r>
        <w:separator/>
      </w:r>
    </w:p>
  </w:endnote>
  <w:endnote w:type="continuationSeparator" w:id="0">
    <w:p w14:paraId="1C6702C0" w14:textId="77777777" w:rsidR="00DE60C7" w:rsidRDefault="00DE6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5D80" w14:textId="77777777" w:rsidR="00493B2D" w:rsidRDefault="00000000">
    <w:pPr>
      <w:pBdr>
        <w:top w:val="single" w:sz="8" w:space="8" w:color="F0735E"/>
      </w:pBdr>
      <w:jc w:val="center"/>
    </w:pPr>
    <w:r>
      <w:rPr>
        <w:color w:val="7A6868"/>
        <w:sz w:val="18"/>
        <w:szCs w:val="18"/>
      </w:rPr>
      <w:t xml:space="preserve">Page </w:t>
    </w:r>
    <w:r>
      <w:rPr>
        <w:b/>
        <w:bCs/>
        <w:color w:val="F0735E"/>
        <w:sz w:val="18"/>
        <w:szCs w:val="18"/>
      </w:rPr>
      <w:fldChar w:fldCharType="begin"/>
    </w:r>
    <w:r>
      <w:rPr>
        <w:b/>
        <w:bCs/>
        <w:color w:val="F0735E"/>
        <w:sz w:val="18"/>
        <w:szCs w:val="18"/>
      </w:rPr>
      <w:instrText>PAGE</w:instrText>
    </w:r>
    <w:r>
      <w:rPr>
        <w:b/>
        <w:bCs/>
        <w:color w:val="F0735E"/>
        <w:sz w:val="18"/>
        <w:szCs w:val="18"/>
      </w:rPr>
      <w:fldChar w:fldCharType="separate"/>
    </w:r>
    <w:r w:rsidR="00DA4036">
      <w:rPr>
        <w:b/>
        <w:bCs/>
        <w:noProof/>
        <w:color w:val="F0735E"/>
        <w:sz w:val="18"/>
        <w:szCs w:val="18"/>
      </w:rPr>
      <w:t>1</w:t>
    </w:r>
    <w:r>
      <w:rPr>
        <w:b/>
        <w:bCs/>
        <w:color w:val="F0735E"/>
        <w:sz w:val="18"/>
        <w:szCs w:val="18"/>
      </w:rPr>
      <w:fldChar w:fldCharType="end"/>
    </w:r>
    <w:r>
      <w:rPr>
        <w:color w:val="7A6868"/>
        <w:sz w:val="18"/>
        <w:szCs w:val="18"/>
      </w:rPr>
      <w:t xml:space="preserve"> of </w:t>
    </w:r>
    <w:r>
      <w:rPr>
        <w:color w:val="7A6868"/>
        <w:sz w:val="18"/>
        <w:szCs w:val="18"/>
      </w:rPr>
      <w:fldChar w:fldCharType="begin"/>
    </w:r>
    <w:r>
      <w:rPr>
        <w:color w:val="7A6868"/>
        <w:sz w:val="18"/>
        <w:szCs w:val="18"/>
      </w:rPr>
      <w:instrText>NUMPAGES</w:instrText>
    </w:r>
    <w:r>
      <w:rPr>
        <w:color w:val="7A6868"/>
        <w:sz w:val="18"/>
        <w:szCs w:val="18"/>
      </w:rPr>
      <w:fldChar w:fldCharType="separate"/>
    </w:r>
    <w:r w:rsidR="00DA4036">
      <w:rPr>
        <w:noProof/>
        <w:color w:val="7A6868"/>
        <w:sz w:val="18"/>
        <w:szCs w:val="18"/>
      </w:rPr>
      <w:t>2</w:t>
    </w:r>
    <w:r>
      <w:rPr>
        <w:color w:val="7A68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B2CB" w14:textId="77777777" w:rsidR="00DE60C7" w:rsidRDefault="00DE60C7">
      <w:r>
        <w:separator/>
      </w:r>
    </w:p>
  </w:footnote>
  <w:footnote w:type="continuationSeparator" w:id="0">
    <w:p w14:paraId="1F920267" w14:textId="77777777" w:rsidR="00DE60C7" w:rsidRDefault="00DE6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D001" w14:textId="36BE3560" w:rsidR="00493B2D" w:rsidRDefault="00000000" w:rsidP="00DA4036">
    <w:r>
      <w:rPr>
        <w:i/>
        <w:iCs/>
        <w:color w:val="7A6868"/>
        <w:sz w:val="16"/>
        <w:szCs w:val="16"/>
      </w:rPr>
      <w:t xml:space="preserve">El Sewedy University of </w:t>
    </w:r>
    <w:r w:rsidR="00DA4036">
      <w:rPr>
        <w:i/>
        <w:iCs/>
        <w:color w:val="7A6868"/>
        <w:sz w:val="16"/>
        <w:szCs w:val="16"/>
      </w:rPr>
      <w:t>Technology · White</w:t>
    </w:r>
    <w:r>
      <w:rPr>
        <w:i/>
        <w:iCs/>
        <w:color w:val="7A6868"/>
        <w:sz w:val="16"/>
        <w:szCs w:val="16"/>
      </w:rPr>
      <w:t xml:space="preserve"> Paper</w:t>
    </w:r>
    <w:r w:rsidR="00DA4036">
      <w:rPr>
        <w:i/>
        <w:iCs/>
        <w:color w:val="7A6868"/>
        <w:sz w:val="16"/>
        <w:szCs w:val="16"/>
      </w:rPr>
      <w:t xml:space="preserve">                                                                                                                  </w:t>
    </w:r>
    <w:r w:rsidR="00DA4036">
      <w:rPr>
        <w:noProof/>
      </w:rPr>
      <w:drawing>
        <wp:inline distT="0" distB="0" distL="0" distR="0" wp14:anchorId="325F4D8A" wp14:editId="0D2E6C85">
          <wp:extent cx="1264920" cy="598457"/>
          <wp:effectExtent l="0" t="0" r="0" b="0"/>
          <wp:docPr id="166502828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1008" cy="6013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85FAA"/>
    <w:multiLevelType w:val="hybridMultilevel"/>
    <w:tmpl w:val="69E0380A"/>
    <w:lvl w:ilvl="0" w:tplc="240E8C26">
      <w:start w:val="1"/>
      <w:numFmt w:val="bullet"/>
      <w:lvlText w:val="●"/>
      <w:lvlJc w:val="left"/>
      <w:pPr>
        <w:ind w:left="720" w:hanging="360"/>
      </w:pPr>
    </w:lvl>
    <w:lvl w:ilvl="1" w:tplc="2F229F60">
      <w:start w:val="1"/>
      <w:numFmt w:val="bullet"/>
      <w:lvlText w:val="○"/>
      <w:lvlJc w:val="left"/>
      <w:pPr>
        <w:ind w:left="1440" w:hanging="360"/>
      </w:pPr>
    </w:lvl>
    <w:lvl w:ilvl="2" w:tplc="D39478D4">
      <w:start w:val="1"/>
      <w:numFmt w:val="bullet"/>
      <w:lvlText w:val="■"/>
      <w:lvlJc w:val="left"/>
      <w:pPr>
        <w:ind w:left="2160" w:hanging="360"/>
      </w:pPr>
    </w:lvl>
    <w:lvl w:ilvl="3" w:tplc="F326A73A">
      <w:start w:val="1"/>
      <w:numFmt w:val="bullet"/>
      <w:lvlText w:val="●"/>
      <w:lvlJc w:val="left"/>
      <w:pPr>
        <w:ind w:left="2880" w:hanging="360"/>
      </w:pPr>
    </w:lvl>
    <w:lvl w:ilvl="4" w:tplc="E64EBAC0">
      <w:start w:val="1"/>
      <w:numFmt w:val="bullet"/>
      <w:lvlText w:val="○"/>
      <w:lvlJc w:val="left"/>
      <w:pPr>
        <w:ind w:left="3600" w:hanging="360"/>
      </w:pPr>
    </w:lvl>
    <w:lvl w:ilvl="5" w:tplc="03CE48D4">
      <w:start w:val="1"/>
      <w:numFmt w:val="bullet"/>
      <w:lvlText w:val="■"/>
      <w:lvlJc w:val="left"/>
      <w:pPr>
        <w:ind w:left="4320" w:hanging="360"/>
      </w:pPr>
    </w:lvl>
    <w:lvl w:ilvl="6" w:tplc="40B489B2">
      <w:start w:val="1"/>
      <w:numFmt w:val="bullet"/>
      <w:lvlText w:val="●"/>
      <w:lvlJc w:val="left"/>
      <w:pPr>
        <w:ind w:left="5040" w:hanging="360"/>
      </w:pPr>
    </w:lvl>
    <w:lvl w:ilvl="7" w:tplc="F5EE4A5E">
      <w:start w:val="1"/>
      <w:numFmt w:val="bullet"/>
      <w:lvlText w:val="●"/>
      <w:lvlJc w:val="left"/>
      <w:pPr>
        <w:ind w:left="5760" w:hanging="360"/>
      </w:pPr>
    </w:lvl>
    <w:lvl w:ilvl="8" w:tplc="6B647222">
      <w:start w:val="1"/>
      <w:numFmt w:val="bullet"/>
      <w:lvlText w:val="●"/>
      <w:lvlJc w:val="left"/>
      <w:pPr>
        <w:ind w:left="6480" w:hanging="360"/>
      </w:pPr>
    </w:lvl>
  </w:abstractNum>
  <w:num w:numId="1" w16cid:durableId="1639919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2D"/>
    <w:rsid w:val="000E1113"/>
    <w:rsid w:val="000E5FD3"/>
    <w:rsid w:val="00493B2D"/>
    <w:rsid w:val="00551570"/>
    <w:rsid w:val="006C2836"/>
    <w:rsid w:val="00710768"/>
    <w:rsid w:val="00835006"/>
    <w:rsid w:val="00861336"/>
    <w:rsid w:val="00937196"/>
    <w:rsid w:val="009D316A"/>
    <w:rsid w:val="00A408DC"/>
    <w:rsid w:val="00AE50BC"/>
    <w:rsid w:val="00B03079"/>
    <w:rsid w:val="00B11E98"/>
    <w:rsid w:val="00B6146C"/>
    <w:rsid w:val="00BD6C39"/>
    <w:rsid w:val="00D0496E"/>
    <w:rsid w:val="00DA15AC"/>
    <w:rsid w:val="00DA4036"/>
    <w:rsid w:val="00DE60C7"/>
    <w:rsid w:val="00DF64B4"/>
    <w:rsid w:val="00E35A47"/>
    <w:rsid w:val="00F43491"/>
    <w:rsid w:val="00FD79D0"/>
    <w:rsid w:val="08D63B5C"/>
    <w:rsid w:val="25B34DD3"/>
    <w:rsid w:val="2C350E69"/>
    <w:rsid w:val="312E645A"/>
    <w:rsid w:val="3FAED1C4"/>
    <w:rsid w:val="4684CCB4"/>
    <w:rsid w:val="587F4EAE"/>
    <w:rsid w:val="5BB48801"/>
    <w:rsid w:val="6F6777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93C30"/>
  <w15:docId w15:val="{4E5DC0DE-DE55-420C-BBBD-D298641E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D353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4036"/>
    <w:pPr>
      <w:tabs>
        <w:tab w:val="center" w:pos="4680"/>
        <w:tab w:val="right" w:pos="9360"/>
      </w:tabs>
    </w:pPr>
  </w:style>
  <w:style w:type="character" w:customStyle="1" w:styleId="HeaderChar">
    <w:name w:val="Header Char"/>
    <w:basedOn w:val="DefaultParagraphFont"/>
    <w:link w:val="Header"/>
    <w:uiPriority w:val="99"/>
    <w:rsid w:val="00DA4036"/>
  </w:style>
  <w:style w:type="paragraph" w:styleId="Footer">
    <w:name w:val="footer"/>
    <w:basedOn w:val="Normal"/>
    <w:link w:val="FooterChar"/>
    <w:uiPriority w:val="99"/>
    <w:unhideWhenUsed/>
    <w:rsid w:val="00DA4036"/>
    <w:pPr>
      <w:tabs>
        <w:tab w:val="center" w:pos="4680"/>
        <w:tab w:val="right" w:pos="9360"/>
      </w:tabs>
    </w:pPr>
  </w:style>
  <w:style w:type="character" w:customStyle="1" w:styleId="FooterChar">
    <w:name w:val="Footer Char"/>
    <w:basedOn w:val="DefaultParagraphFont"/>
    <w:link w:val="Footer"/>
    <w:uiPriority w:val="99"/>
    <w:rsid w:val="00DA4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Industry White Paper Template</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White Paper Template</dc:title>
  <dc:creator>El Sewedy University of Technology</dc:creator>
  <cp:lastModifiedBy>Ahmed Sherif</cp:lastModifiedBy>
  <cp:revision>9</cp:revision>
  <cp:lastPrinted>2026-06-12T21:23:00Z</cp:lastPrinted>
  <dcterms:created xsi:type="dcterms:W3CDTF">2026-05-25T12:16:00Z</dcterms:created>
  <dcterms:modified xsi:type="dcterms:W3CDTF">2026-06-12T22:47:00Z</dcterms:modified>
</cp:coreProperties>
</file>