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005DA7"/>
          <w:sz w:val="52"/>
        </w:rPr>
        <w:t>PetPulse Agentic AI</w:t>
      </w:r>
    </w:p>
    <w:p>
      <w:pPr>
        <w:spacing w:after="160"/>
      </w:pPr>
      <w:r>
        <w:rPr>
          <w:color w:val="475569"/>
          <w:sz w:val="26"/>
        </w:rPr>
        <w:t>Delivery Report — Production Release &amp; Agentic Feature Parity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18" w:space="0" w:color="005DA7"/>
            </w:tcBorders>
          </w:tcPr>
          <w:p>
            <w:pPr>
              <w:spacing w:after="40" w:before="40"/>
            </w:pPr>
            <w:r/>
            <w:r>
              <w:rPr>
                <w:b/>
                <w:color w:val="475569"/>
                <w:sz w:val="15"/>
              </w:rPr>
              <w:t>PROJECT</w:t>
            </w:r>
            <w:r>
              <w:br/>
            </w:r>
            <w:r>
              <w:rPr>
                <w:b/>
                <w:color w:val="1E293B"/>
                <w:sz w:val="19"/>
              </w:rPr>
              <w:t>PetPulse — Open-Source Agentic AI</w:t>
            </w:r>
          </w:p>
        </w:tc>
        <w:tc>
          <w:tcPr>
            <w:tcW w:type="dxa" w:w="2160"/>
            <w:tcBorders>
              <w:top w:val="single" w:sz="18" w:space="0" w:color="005DA7"/>
            </w:tcBorders>
          </w:tcPr>
          <w:p>
            <w:pPr>
              <w:spacing w:after="40" w:before="40"/>
            </w:pPr>
            <w:r/>
            <w:r>
              <w:rPr>
                <w:b/>
                <w:color w:val="475569"/>
                <w:sz w:val="15"/>
              </w:rPr>
              <w:t>DATE</w:t>
            </w:r>
            <w:r>
              <w:br/>
            </w:r>
            <w:r>
              <w:rPr>
                <w:b/>
                <w:color w:val="1E293B"/>
                <w:sz w:val="19"/>
              </w:rPr>
              <w:t>July 25, 2026</w:t>
            </w:r>
          </w:p>
        </w:tc>
        <w:tc>
          <w:tcPr>
            <w:tcW w:type="dxa" w:w="2160"/>
            <w:tcBorders>
              <w:top w:val="single" w:sz="18" w:space="0" w:color="005DA7"/>
            </w:tcBorders>
          </w:tcPr>
          <w:p>
            <w:pPr>
              <w:spacing w:after="40" w:before="40"/>
            </w:pPr>
            <w:r/>
            <w:r>
              <w:rPr>
                <w:b/>
                <w:color w:val="475569"/>
                <w:sz w:val="15"/>
              </w:rPr>
              <w:t>SPRINT</w:t>
            </w:r>
            <w:r>
              <w:br/>
            </w:r>
            <w:r>
              <w:rPr>
                <w:b/>
                <w:color w:val="1E293B"/>
                <w:sz w:val="19"/>
              </w:rPr>
              <w:t>Week 2 — Production Hardening</w:t>
            </w:r>
          </w:p>
        </w:tc>
        <w:tc>
          <w:tcPr>
            <w:tcW w:type="dxa" w:w="2160"/>
            <w:tcBorders>
              <w:top w:val="single" w:sz="18" w:space="0" w:color="005DA7"/>
            </w:tcBorders>
          </w:tcPr>
          <w:p>
            <w:pPr>
              <w:spacing w:after="40" w:before="40"/>
            </w:pPr>
            <w:r/>
            <w:r>
              <w:rPr>
                <w:b/>
                <w:color w:val="475569"/>
                <w:sz w:val="15"/>
              </w:rPr>
              <w:t>STATUS</w:t>
            </w:r>
            <w:r>
              <w:br/>
            </w:r>
            <w:r>
              <w:rPr>
                <w:b/>
                <w:color w:val="059669"/>
                <w:sz w:val="19"/>
              </w:rPr>
              <w:t>Delivered · Live in Production</w:t>
            </w:r>
          </w:p>
        </w:tc>
      </w:tr>
    </w:tbl>
    <w:p>
      <w:pPr>
        <w:spacing w:after="40"/>
      </w:pPr>
    </w:p>
    <w:p>
      <w:pPr>
        <w:spacing w:before="320" w:after="80"/>
        <w:pBdr>
          <w:bottom w:val="single" w:sz="6" w:space="2" w:color="C7D6E6"/>
        </w:pBdr>
      </w:pPr>
      <w:r>
        <w:rPr>
          <w:b/>
          <w:color w:val="005DA7"/>
          <w:sz w:val="30"/>
        </w:rPr>
        <w:t>Executive Summary</w:t>
      </w:r>
    </w:p>
    <w:p>
      <w:pPr>
        <w:spacing w:after="120"/>
      </w:pPr>
      <w:r>
        <w:rPr>
          <w:b w:val="0"/>
          <w:color w:val="1E293B"/>
          <w:sz w:val="21"/>
        </w:rPr>
        <w:t>This report covers the work delivered since the Week 1 foundation: migrating PetPulse’s agentic AI from a paid, single-provider prototype into a production system that is fully open-source, bilingual, and live on Vercel with no paid API dependencies. The assistant now reaches feature parity with the previous GPT stack — triage, smart booking, mating matchmaking, adoption, provider search — and adds proactive automation and a reliability-first orchestration model designed to run correctly on open-weight LLMs.</w:t>
      </w:r>
    </w:p>
    <w:p>
      <w:pPr>
        <w:pStyle w:val="ListBullet"/>
        <w:spacing w:after="60"/>
      </w:pPr>
      <w:r>
        <w:rPr>
          <w:b/>
          <w:color w:val="1E293B"/>
          <w:sz w:val="21"/>
        </w:rPr>
        <w:t>Zero paid dependencies:</w:t>
      </w:r>
      <w:r>
        <w:rPr>
          <w:color w:val="1E293B"/>
          <w:sz w:val="21"/>
        </w:rPr>
        <w:t xml:space="preserve"> the AI runs on Groq (Llama 3.1 8B Instant, free tier) in production and Ollama locally — no OpenAI, Gemini, or ngrok.</w:t>
      </w:r>
    </w:p>
    <w:p>
      <w:pPr>
        <w:pStyle w:val="ListBullet"/>
        <w:spacing w:after="60"/>
      </w:pPr>
      <w:r>
        <w:rPr>
          <w:b/>
          <w:color w:val="1E293B"/>
          <w:sz w:val="21"/>
        </w:rPr>
        <w:t>Reliability by design:</w:t>
      </w:r>
      <w:r>
        <w:rPr>
          <w:color w:val="1E293B"/>
          <w:sz w:val="21"/>
        </w:rPr>
        <w:t xml:space="preserve"> actions (booking, onboarding), discovery routing, and emergency detection run on deterministic server rails; the LLM is used only where it is genuinely good — field extraction and free-form conversation — making the system immune to open-model tool-calling failures.</w:t>
      </w:r>
    </w:p>
    <w:p>
      <w:pPr>
        <w:pStyle w:val="ListBullet"/>
        <w:spacing w:after="60"/>
      </w:pPr>
      <w:r>
        <w:rPr>
          <w:b/>
          <w:color w:val="1E293B"/>
          <w:sz w:val="21"/>
        </w:rPr>
        <w:t>Bilingual (AR / EN):</w:t>
      </w:r>
      <w:r>
        <w:rPr>
          <w:color w:val="1E293B"/>
          <w:sz w:val="21"/>
        </w:rPr>
        <w:t xml:space="preserve"> every user request is understood and answered in Arabic or English based on the input language.</w:t>
      </w:r>
    </w:p>
    <w:p>
      <w:pPr>
        <w:pStyle w:val="ListBullet"/>
        <w:spacing w:after="60"/>
      </w:pPr>
      <w:r>
        <w:rPr>
          <w:b/>
          <w:color w:val="1E293B"/>
          <w:sz w:val="21"/>
        </w:rPr>
        <w:t>Smart, real booking:</w:t>
      </w:r>
      <w:r>
        <w:rPr>
          <w:color w:val="1E293B"/>
          <w:sz w:val="21"/>
        </w:rPr>
        <w:t xml:space="preserve"> booking now reads the live database, ranks real veterinarians nearest-first, lets the user choose, and enforces each vet’s working days and hours.</w:t>
      </w:r>
    </w:p>
    <w:p>
      <w:pPr>
        <w:spacing w:before="320" w:after="80"/>
        <w:pBdr>
          <w:bottom w:val="single" w:sz="6" w:space="2" w:color="C7D6E6"/>
        </w:pBdr>
      </w:pPr>
      <w:r>
        <w:rPr>
          <w:b/>
          <w:color w:val="005DA7"/>
          <w:sz w:val="30"/>
        </w:rPr>
        <w:t>Task Progress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fill="005DA7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Task</w:t>
            </w:r>
          </w:p>
        </w:tc>
        <w:tc>
          <w:tcPr>
            <w:tcW w:type="dxa" w:w="6048"/>
            <w:shd w:val="clear" w:fill="005DA7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1296"/>
            <w:shd w:val="clear" w:fill="005DA7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Provider migration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Replace OpenAI/Gemini with Groq (hosted) + Ollama (local) behind a provider abstraction with deterministic model routing.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b/>
                <w:color w:val="059669"/>
                <w:sz w:val="19"/>
              </w:rPr>
              <w:t>Complete</w:t>
            </w:r>
          </w:p>
        </w:tc>
      </w:tr>
      <w:tr>
        <w:tc>
          <w:tcPr>
            <w:tcW w:type="dxa" w:w="2160"/>
            <w:shd w:val="clear" w:fill="EEF3F9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Conversation memory</w:t>
            </w:r>
          </w:p>
        </w:tc>
        <w:tc>
          <w:tcPr>
            <w:tcW w:type="dxa" w:w="6048"/>
            <w:shd w:val="clear" w:fill="EEF3F9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Persistent PostgreSQL-backed sessions with multi-turn state (guest and authenticated).</w:t>
            </w:r>
          </w:p>
        </w:tc>
        <w:tc>
          <w:tcPr>
            <w:tcW w:type="dxa" w:w="1296"/>
            <w:shd w:val="clear" w:fill="EEF3F9"/>
          </w:tcPr>
          <w:p>
            <w:pPr>
              <w:spacing w:after="40" w:before="40"/>
            </w:pPr>
            <w:r/>
            <w:r>
              <w:rPr>
                <w:b/>
                <w:color w:val="059669"/>
                <w:sz w:val="19"/>
              </w:rPr>
              <w:t>Complete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RAG (pgvector)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Vet knowledge base with pgvector similarity search and a keyword fallback for serverless.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b/>
                <w:color w:val="059669"/>
                <w:sz w:val="19"/>
              </w:rPr>
              <w:t>Complete</w:t>
            </w:r>
          </w:p>
        </w:tc>
      </w:tr>
      <w:tr>
        <w:tc>
          <w:tcPr>
            <w:tcW w:type="dxa" w:w="2160"/>
            <w:shd w:val="clear" w:fill="EEF3F9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Orchestration</w:t>
            </w:r>
          </w:p>
        </w:tc>
        <w:tc>
          <w:tcPr>
            <w:tcW w:type="dxa" w:w="6048"/>
            <w:shd w:val="clear" w:fill="EEF3F9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Hybrid server-orchestrated rails — chosen over LangGraph.js for reliability on open-weight models.</w:t>
            </w:r>
          </w:p>
        </w:tc>
        <w:tc>
          <w:tcPr>
            <w:tcW w:type="dxa" w:w="1296"/>
            <w:shd w:val="clear" w:fill="EEF3F9"/>
          </w:tcPr>
          <w:p>
            <w:pPr>
              <w:spacing w:after="40" w:before="40"/>
            </w:pPr>
            <w:r/>
            <w:r>
              <w:rPr>
                <w:b/>
                <w:color w:val="059669"/>
                <w:sz w:val="19"/>
              </w:rPr>
              <w:t>Complete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Agentic feature parity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Triage, emergency detection, mating matchmaking, adoption, provider search, in-app navigation.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b/>
                <w:color w:val="059669"/>
                <w:sz w:val="19"/>
              </w:rPr>
              <w:t>Complete</w:t>
            </w:r>
          </w:p>
        </w:tc>
      </w:tr>
      <w:tr>
        <w:tc>
          <w:tcPr>
            <w:tcW w:type="dxa" w:w="2160"/>
            <w:shd w:val="clear" w:fill="EEF3F9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Smart booking</w:t>
            </w:r>
          </w:p>
        </w:tc>
        <w:tc>
          <w:tcPr>
            <w:tcW w:type="dxa" w:w="6048"/>
            <w:shd w:val="clear" w:fill="EEF3F9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Location-ranked real vet selection, area fallback, and working-hours / working-days enforcement.</w:t>
            </w:r>
          </w:p>
        </w:tc>
        <w:tc>
          <w:tcPr>
            <w:tcW w:type="dxa" w:w="1296"/>
            <w:shd w:val="clear" w:fill="EEF3F9"/>
          </w:tcPr>
          <w:p>
            <w:pPr>
              <w:spacing w:after="40" w:before="40"/>
            </w:pPr>
            <w:r/>
            <w:r>
              <w:rPr>
                <w:b/>
                <w:color w:val="059669"/>
                <w:sz w:val="19"/>
              </w:rPr>
              <w:t>Complete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Proactive autopilot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Vaccination auto-booking, appointment reminders, mating &amp; lost-found alerts on a schedule.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b/>
                <w:color w:val="059669"/>
                <w:sz w:val="19"/>
              </w:rPr>
              <w:t>Complete</w:t>
            </w:r>
          </w:p>
        </w:tc>
      </w:tr>
      <w:tr>
        <w:tc>
          <w:tcPr>
            <w:tcW w:type="dxa" w:w="2160"/>
            <w:shd w:val="clear" w:fill="EEF3F9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Secure streaming UI</w:t>
            </w:r>
          </w:p>
        </w:tc>
        <w:tc>
          <w:tcPr>
            <w:tcW w:type="dxa" w:w="6048"/>
            <w:shd w:val="clear" w:fill="EEF3F9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React structured-block renderer with SSE streaming and DOMPurify XSS hardening.</w:t>
            </w:r>
          </w:p>
        </w:tc>
        <w:tc>
          <w:tcPr>
            <w:tcW w:type="dxa" w:w="1296"/>
            <w:shd w:val="clear" w:fill="EEF3F9"/>
          </w:tcPr>
          <w:p>
            <w:pPr>
              <w:spacing w:after="40" w:before="40"/>
            </w:pPr>
            <w:r/>
            <w:r>
              <w:rPr>
                <w:b/>
                <w:color w:val="059669"/>
                <w:sz w:val="19"/>
              </w:rPr>
              <w:t>Complete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Production deployment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Vercel serverless + Vercel Cron, auto-deploy on push to main.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b/>
                <w:color w:val="059669"/>
                <w:sz w:val="19"/>
              </w:rPr>
              <w:t>Live</w:t>
            </w:r>
          </w:p>
        </w:tc>
      </w:tr>
    </w:tbl>
    <w:p>
      <w:pPr>
        <w:spacing w:after="40"/>
      </w:pPr>
    </w:p>
    <w:p>
      <w:pPr>
        <w:spacing w:before="320" w:after="80"/>
        <w:pBdr>
          <w:bottom w:val="single" w:sz="6" w:space="2" w:color="C7D6E6"/>
        </w:pBdr>
      </w:pPr>
      <w:r>
        <w:rPr>
          <w:b/>
          <w:color w:val="005DA7"/>
          <w:sz w:val="30"/>
        </w:rPr>
        <w:t>Technical Details</w:t>
      </w:r>
    </w:p>
    <w:p>
      <w:pPr>
        <w:spacing w:after="60"/>
      </w:pPr>
      <w:r>
        <w:rPr>
          <w:b/>
          <w:color w:val="1E293B"/>
          <w:sz w:val="22"/>
        </w:rPr>
        <w:t>Evolved Infrastructure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  <w:shd w:val="clear" w:fill="005DA7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7056"/>
            <w:shd w:val="clear" w:fill="005DA7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Specification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LLM (production)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Groq — Llama 3.1 8B Instant (free tier); deterministic routing, Llama 3.3 70B optional</w:t>
            </w:r>
          </w:p>
        </w:tc>
      </w:tr>
      <w:tr>
        <w:tc>
          <w:tcPr>
            <w:tcW w:type="dxa" w:w="2448"/>
            <w:shd w:val="clear" w:fill="EEF3F9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LLM (local dev)</w:t>
            </w:r>
          </w:p>
        </w:tc>
        <w:tc>
          <w:tcPr>
            <w:tcW w:type="dxa" w:w="7056"/>
            <w:shd w:val="clear" w:fill="EEF3F9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Ollama — Hermes 3 8B / Llama 3.1 (keyless, offline)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Orchestration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Vercel AI SDK (ai v7) + OpenAI-compatible client; Zod-validated tool schemas</w:t>
            </w:r>
          </w:p>
        </w:tc>
      </w:tr>
      <w:tr>
        <w:tc>
          <w:tcPr>
            <w:tcW w:type="dxa" w:w="2448"/>
            <w:shd w:val="clear" w:fill="EEF3F9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Database</w:t>
            </w:r>
          </w:p>
        </w:tc>
        <w:tc>
          <w:tcPr>
            <w:tcW w:type="dxa" w:w="7056"/>
            <w:shd w:val="clear" w:fill="EEF3F9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PostgreSQL (Supabase) via shared pg pool on the Transaction Pooler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Vector search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pgvector + search_knowledge_chunks RPC; ILIKE keyword fallback</w:t>
            </w:r>
          </w:p>
        </w:tc>
      </w:tr>
      <w:tr>
        <w:tc>
          <w:tcPr>
            <w:tcW w:type="dxa" w:w="2448"/>
            <w:shd w:val="clear" w:fill="EEF3F9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Embeddings</w:t>
            </w:r>
          </w:p>
        </w:tc>
        <w:tc>
          <w:tcPr>
            <w:tcW w:type="dxa" w:w="7056"/>
            <w:shd w:val="clear" w:fill="EEF3F9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nomic-embed-text (Ollama) with graceful fallback when unavailable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Runtime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Vercel serverless functions + Vercel Cron (scheduled autopilot)</w:t>
            </w:r>
          </w:p>
        </w:tc>
      </w:tr>
      <w:tr>
        <w:tc>
          <w:tcPr>
            <w:tcW w:type="dxa" w:w="2448"/>
            <w:shd w:val="clear" w:fill="EEF3F9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Frontend</w:t>
            </w:r>
          </w:p>
        </w:tc>
        <w:tc>
          <w:tcPr>
            <w:tcW w:type="dxa" w:w="7056"/>
            <w:shd w:val="clear" w:fill="EEF3F9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React + Vite; Server-Sent Events streaming; DOMPurify sanitization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Removed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OpenAI / Gemini paid APIs, ngrok tunnel — no longer required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  <w:color w:val="1E293B"/>
          <w:sz w:val="22"/>
        </w:rPr>
        <w:t>Request Lifecycle</w:t>
      </w:r>
    </w:p>
    <w:p>
      <w:pPr>
        <w:spacing w:after="80"/>
      </w:pPr>
      <w:r>
        <w:rPr>
          <w:b w:val="0"/>
          <w:color w:val="475569"/>
          <w:sz w:val="20"/>
        </w:rPr>
        <w:t>Each message flows through deterministic gates before the model is ever asked to improvise: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4"/>
            <w:shd w:val="clear" w:fill="005DA7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type="dxa" w:w="2448"/>
            <w:shd w:val="clear" w:fill="005DA7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Handler</w:t>
            </w:r>
          </w:p>
        </w:tc>
        <w:tc>
          <w:tcPr>
            <w:tcW w:type="dxa" w:w="5472"/>
            <w:shd w:val="clear" w:fill="005DA7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Behavior</w:t>
            </w:r>
          </w:p>
        </w:tc>
      </w:tr>
      <w:tr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1 · Safety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Emergency detector</w:t>
            </w:r>
          </w:p>
        </w:tc>
        <w:tc>
          <w:tcPr>
            <w:tcW w:type="dxa" w:w="5472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Bilingual regex short-circuits urgent symptoms to a first-aid + escalate response.</w:t>
            </w:r>
          </w:p>
        </w:tc>
      </w:tr>
      <w:tr>
        <w:tc>
          <w:tcPr>
            <w:tcW w:type="dxa" w:w="1584"/>
            <w:shd w:val="clear" w:fill="EEF3F9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2 · Action rail</w:t>
            </w:r>
          </w:p>
        </w:tc>
        <w:tc>
          <w:tcPr>
            <w:tcW w:type="dxa" w:w="2448"/>
            <w:shd w:val="clear" w:fill="EEF3F9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bookingFlow.js</w:t>
            </w:r>
          </w:p>
        </w:tc>
        <w:tc>
          <w:tcPr>
            <w:tcW w:type="dxa" w:w="5472"/>
            <w:shd w:val="clear" w:fill="EEF3F9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Booking / onboarding driven server-side; LLM extracts fields, code calls the tools.</w:t>
            </w:r>
          </w:p>
        </w:tc>
      </w:tr>
      <w:tr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3 · Discovery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Deterministic router</w:t>
            </w:r>
          </w:p>
        </w:tc>
        <w:tc>
          <w:tcPr>
            <w:tcW w:type="dxa" w:w="5472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Mating / adoption / vet lookups routed by intent — not left to model tool-choice.</w:t>
            </w:r>
          </w:p>
        </w:tc>
      </w:tr>
      <w:tr>
        <w:tc>
          <w:tcPr>
            <w:tcW w:type="dxa" w:w="1584"/>
            <w:shd w:val="clear" w:fill="EEF3F9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4 · Knowledge</w:t>
            </w:r>
          </w:p>
        </w:tc>
        <w:tc>
          <w:tcPr>
            <w:tcW w:type="dxa" w:w="2448"/>
            <w:shd w:val="clear" w:fill="EEF3F9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RAG + chat</w:t>
            </w:r>
          </w:p>
        </w:tc>
        <w:tc>
          <w:tcPr>
            <w:tcW w:type="dxa" w:w="5472"/>
            <w:shd w:val="clear" w:fill="EEF3F9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Health questions answered from pgvector knowledge; everything else is free-form chat.</w:t>
            </w:r>
          </w:p>
        </w:tc>
      </w:tr>
    </w:tbl>
    <w:p>
      <w:pPr>
        <w:spacing w:after="40"/>
      </w:pPr>
    </w:p>
    <w:p>
      <w:pPr>
        <w:spacing w:before="320" w:after="80"/>
        <w:pBdr>
          <w:bottom w:val="single" w:sz="6" w:space="2" w:color="C7D6E6"/>
        </w:pBdr>
      </w:pPr>
      <w:r>
        <w:rPr>
          <w:b/>
          <w:color w:val="005DA7"/>
          <w:sz w:val="30"/>
        </w:rPr>
        <w:t>Delivered Capabilities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  <w:shd w:val="clear" w:fill="005DA7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Capability</w:t>
            </w:r>
          </w:p>
        </w:tc>
        <w:tc>
          <w:tcPr>
            <w:tcW w:type="dxa" w:w="7056"/>
            <w:shd w:val="clear" w:fill="005DA7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Guest onboarding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Creates an account from a name + email mid-conversation; identity is server-owned.</w:t>
            </w:r>
          </w:p>
        </w:tc>
      </w:tr>
      <w:tr>
        <w:tc>
          <w:tcPr>
            <w:tcW w:type="dxa" w:w="2448"/>
            <w:shd w:val="clear" w:fill="EEF3F9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Smart vet booking</w:t>
            </w:r>
          </w:p>
        </w:tc>
        <w:tc>
          <w:tcPr>
            <w:tcW w:type="dxa" w:w="7056"/>
            <w:shd w:val="clear" w:fill="EEF3F9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Ranks real approved vets nearest-first, presents selectable options, books the chosen one.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Availability guard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Rejects slots outside a vet’s working hours / days, with a clear reason and easy retry.</w:t>
            </w:r>
          </w:p>
        </w:tc>
      </w:tr>
      <w:tr>
        <w:tc>
          <w:tcPr>
            <w:tcW w:type="dxa" w:w="2448"/>
            <w:shd w:val="clear" w:fill="EEF3F9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Symptom triage</w:t>
            </w:r>
          </w:p>
        </w:tc>
        <w:tc>
          <w:tcPr>
            <w:tcW w:type="dxa" w:w="7056"/>
            <w:shd w:val="clear" w:fill="EEF3F9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Structured assessment with severity and next steps; emergency cases escalate instantly.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Mating matchmaking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Finds compatible partners (species / gender / breed / location) and proposes a match.</w:t>
            </w:r>
          </w:p>
        </w:tc>
      </w:tr>
      <w:tr>
        <w:tc>
          <w:tcPr>
            <w:tcW w:type="dxa" w:w="2448"/>
            <w:shd w:val="clear" w:fill="EEF3F9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Adoption</w:t>
            </w:r>
          </w:p>
        </w:tc>
        <w:tc>
          <w:tcPr>
            <w:tcW w:type="dxa" w:w="7056"/>
            <w:shd w:val="clear" w:fill="EEF3F9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Surfaces adoptable pets with filters and a route into the adoption flow.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Provider search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Finds specific vets or trainers by name and specialty.</w:t>
            </w:r>
          </w:p>
        </w:tc>
      </w:tr>
      <w:tr>
        <w:tc>
          <w:tcPr>
            <w:tcW w:type="dxa" w:w="2448"/>
            <w:shd w:val="clear" w:fill="EEF3F9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Proactive autopilot</w:t>
            </w:r>
          </w:p>
        </w:tc>
        <w:tc>
          <w:tcPr>
            <w:tcW w:type="dxa" w:w="7056"/>
            <w:shd w:val="clear" w:fill="EEF3F9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Auto-books due vaccinations, sends reminders, and raises mating / lost-found alerts.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Bilingual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Understands and replies in Arabic or English, matching the user’s language.</w:t>
            </w:r>
          </w:p>
        </w:tc>
      </w:tr>
    </w:tbl>
    <w:p>
      <w:pPr>
        <w:spacing w:after="40"/>
      </w:pPr>
    </w:p>
    <w:p>
      <w:pPr>
        <w:spacing w:before="320" w:after="80"/>
        <w:pBdr>
          <w:bottom w:val="single" w:sz="6" w:space="2" w:color="C7D6E6"/>
        </w:pBdr>
      </w:pPr>
      <w:r>
        <w:rPr>
          <w:b/>
          <w:color w:val="005DA7"/>
          <w:sz w:val="30"/>
        </w:rPr>
        <w:t>Reliability Engineering</w:t>
      </w:r>
    </w:p>
    <w:p>
      <w:pPr>
        <w:spacing w:after="100"/>
      </w:pPr>
      <w:r>
        <w:rPr>
          <w:b w:val="0"/>
          <w:color w:val="1E293B"/>
          <w:sz w:val="21"/>
        </w:rPr>
        <w:t>Open-weight models are unreliable at strict tool-calling and timezone math. Rather than fight that, the system confines the model to what it does well and makes every consequential step deterministic:</w:t>
      </w:r>
    </w:p>
    <w:p>
      <w:pPr>
        <w:pStyle w:val="ListBullet"/>
        <w:spacing w:after="60"/>
      </w:pPr>
      <w:r>
        <w:rPr>
          <w:b/>
          <w:color w:val="1E293B"/>
          <w:sz w:val="21"/>
        </w:rPr>
        <w:t>Server-orchestrated rails:</w:t>
      </w:r>
      <w:r>
        <w:rPr>
          <w:color w:val="1E293B"/>
          <w:sz w:val="21"/>
        </w:rPr>
        <w:t xml:space="preserve"> account creation and booking run as a coded state machine; the model only extracts fields. This eliminates the tool-schema validation failures that block writes on hosted open models.</w:t>
      </w:r>
    </w:p>
    <w:p>
      <w:pPr>
        <w:pStyle w:val="ListBullet"/>
        <w:spacing w:after="60"/>
      </w:pPr>
      <w:r>
        <w:rPr>
          <w:b/>
          <w:color w:val="1E293B"/>
          <w:sz w:val="21"/>
        </w:rPr>
        <w:t>Deterministic identity extraction:</w:t>
      </w:r>
      <w:r>
        <w:rPr>
          <w:color w:val="1E293B"/>
          <w:sz w:val="21"/>
        </w:rPr>
        <w:t xml:space="preserve"> email and name are captured by regex, so identity never depends on model reliability — also faster.</w:t>
      </w:r>
    </w:p>
    <w:p>
      <w:pPr>
        <w:pStyle w:val="ListBullet"/>
        <w:spacing w:after="60"/>
      </w:pPr>
      <w:r>
        <w:rPr>
          <w:b/>
          <w:color w:val="1E293B"/>
          <w:sz w:val="21"/>
        </w:rPr>
        <w:t>Deterministic timezone handling:</w:t>
      </w:r>
      <w:r>
        <w:rPr>
          <w:color w:val="1E293B"/>
          <w:sz w:val="21"/>
        </w:rPr>
        <w:t xml:space="preserve"> appointment times are normalized to Africa/Cairo (UTC+03:00) in code; the model is never trusted to convert timezones.</w:t>
      </w:r>
    </w:p>
    <w:p>
      <w:pPr>
        <w:pStyle w:val="ListBullet"/>
        <w:spacing w:after="60"/>
      </w:pPr>
      <w:r>
        <w:rPr>
          <w:b/>
          <w:color w:val="1E293B"/>
          <w:sz w:val="21"/>
        </w:rPr>
        <w:t>Deterministic ranking:</w:t>
      </w:r>
      <w:r>
        <w:rPr>
          <w:color w:val="1E293B"/>
          <w:sz w:val="21"/>
        </w:rPr>
        <w:t xml:space="preserve"> vets are ordered by neighborhood match and geographic distance with a stable tiebreak — no random “first row”.</w:t>
      </w:r>
    </w:p>
    <w:p>
      <w:pPr>
        <w:pStyle w:val="ListBullet"/>
        <w:spacing w:after="60"/>
      </w:pPr>
      <w:r>
        <w:rPr>
          <w:b/>
          <w:color w:val="1E293B"/>
          <w:sz w:val="21"/>
        </w:rPr>
        <w:t>Guarded writes:</w:t>
      </w:r>
      <w:r>
        <w:rPr>
          <w:color w:val="1E293B"/>
          <w:sz w:val="21"/>
        </w:rPr>
        <w:t xml:space="preserve"> the database rejects double-bookings and out-of-hours slots regardless of which path attempts the write.</w:t>
      </w:r>
    </w:p>
    <w:p>
      <w:pPr>
        <w:spacing w:before="320" w:after="80"/>
        <w:pBdr>
          <w:bottom w:val="single" w:sz="6" w:space="2" w:color="C7D6E6"/>
        </w:pBdr>
      </w:pPr>
      <w:r>
        <w:rPr>
          <w:b/>
          <w:color w:val="005DA7"/>
          <w:sz w:val="30"/>
        </w:rPr>
        <w:t>Security &amp; Correctness</w:t>
      </w:r>
    </w:p>
    <w:p>
      <w:pPr>
        <w:pStyle w:val="ListBullet"/>
        <w:spacing w:after="60"/>
      </w:pPr>
      <w:r>
        <w:rPr>
          <w:b/>
          <w:color w:val="1E293B"/>
          <w:sz w:val="21"/>
        </w:rPr>
        <w:t>Server-owned identity:</w:t>
      </w:r>
      <w:r>
        <w:rPr>
          <w:color w:val="1E293B"/>
          <w:sz w:val="21"/>
        </w:rPr>
        <w:t xml:space="preserve"> the user id is taken from the verified session (or set by the onboarding rail), never from the model or request body.</w:t>
      </w:r>
    </w:p>
    <w:p>
      <w:pPr>
        <w:pStyle w:val="ListBullet"/>
        <w:spacing w:after="60"/>
      </w:pPr>
      <w:r>
        <w:rPr>
          <w:b/>
          <w:color w:val="1E293B"/>
          <w:sz w:val="21"/>
        </w:rPr>
        <w:t>Authorization on writes:</w:t>
      </w:r>
      <w:r>
        <w:rPr>
          <w:color w:val="1E293B"/>
          <w:sz w:val="21"/>
        </w:rPr>
        <w:t xml:space="preserve"> every write authorizes against the current user — pet ownership and veterinarian role are checked before booking.</w:t>
      </w:r>
    </w:p>
    <w:p>
      <w:pPr>
        <w:pStyle w:val="ListBullet"/>
        <w:spacing w:after="60"/>
      </w:pPr>
      <w:r>
        <w:rPr>
          <w:b/>
          <w:color w:val="1E293B"/>
          <w:sz w:val="21"/>
        </w:rPr>
        <w:t>Access control:</w:t>
      </w:r>
      <w:r>
        <w:rPr>
          <w:color w:val="1E293B"/>
          <w:sz w:val="21"/>
        </w:rPr>
        <w:t xml:space="preserve"> medical-record access was tightened to the owning user (IDOR fix).</w:t>
      </w:r>
    </w:p>
    <w:p>
      <w:pPr>
        <w:pStyle w:val="ListBullet"/>
        <w:spacing w:after="60"/>
      </w:pPr>
      <w:r>
        <w:rPr>
          <w:b/>
          <w:color w:val="1E293B"/>
          <w:sz w:val="21"/>
        </w:rPr>
        <w:t>Concurrency safety:</w:t>
      </w:r>
      <w:r>
        <w:rPr>
          <w:color w:val="1E293B"/>
          <w:sz w:val="21"/>
        </w:rPr>
        <w:t xml:space="preserve"> a unique constraint on (vet, time) closes the double-book race under concurrency.</w:t>
      </w:r>
    </w:p>
    <w:p>
      <w:pPr>
        <w:pStyle w:val="ListBullet"/>
        <w:spacing w:after="60"/>
      </w:pPr>
      <w:r>
        <w:rPr>
          <w:b/>
          <w:color w:val="1E293B"/>
          <w:sz w:val="21"/>
        </w:rPr>
        <w:t>XSS hardening:</w:t>
      </w:r>
      <w:r>
        <w:rPr>
          <w:color w:val="1E293B"/>
          <w:sz w:val="21"/>
        </w:rPr>
        <w:t xml:space="preserve"> all model/DB-sourced HTML is sanitized with DOMPurify; structured replies render as React components rather than raw HTML.</w:t>
      </w:r>
    </w:p>
    <w:p>
      <w:pPr>
        <w:pStyle w:val="ListBullet"/>
        <w:spacing w:after="60"/>
      </w:pPr>
      <w:r>
        <w:rPr>
          <w:b/>
          <w:color w:val="1E293B"/>
          <w:sz w:val="21"/>
        </w:rPr>
        <w:t>Secrets:</w:t>
      </w:r>
      <w:r>
        <w:rPr>
          <w:color w:val="1E293B"/>
          <w:sz w:val="21"/>
        </w:rPr>
        <w:t xml:space="preserve"> scheduled autopilot endpoints are protected by a shared secret; API keys live in environment variables.</w:t>
      </w:r>
    </w:p>
    <w:p>
      <w:pPr>
        <w:spacing w:before="320" w:after="80"/>
        <w:pBdr>
          <w:bottom w:val="single" w:sz="6" w:space="2" w:color="C7D6E6"/>
        </w:pBdr>
      </w:pPr>
      <w:r>
        <w:rPr>
          <w:b/>
          <w:color w:val="005DA7"/>
          <w:sz w:val="30"/>
        </w:rPr>
        <w:t>File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val="clear" w:fill="005DA7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6048"/>
            <w:shd w:val="clear" w:fill="005DA7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ai/llmClient.js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Provider abstraction, model routing, streaming / generation helpers</w:t>
            </w:r>
          </w:p>
        </w:tc>
      </w:tr>
      <w:tr>
        <w:tc>
          <w:tcPr>
            <w:tcW w:type="dxa" w:w="3456"/>
            <w:shd w:val="clear" w:fill="EEF3F9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ai/tools.js</w:t>
            </w:r>
          </w:p>
        </w:tc>
        <w:tc>
          <w:tcPr>
            <w:tcW w:type="dxa" w:w="6048"/>
            <w:shd w:val="clear" w:fill="EEF3F9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Zod-validated tools: accounts, pets, location-ranked vets, guarded booking, RAG, mating, adoption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ai/bookingFlow.js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Server-orchestrated booking rail (identity → pet → time → vet choice → book)</w:t>
            </w:r>
          </w:p>
        </w:tc>
      </w:tr>
      <w:tr>
        <w:tc>
          <w:tcPr>
            <w:tcW w:type="dxa" w:w="3456"/>
            <w:shd w:val="clear" w:fill="EEF3F9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ai/ragService.js</w:t>
            </w:r>
          </w:p>
        </w:tc>
        <w:tc>
          <w:tcPr>
            <w:tcW w:type="dxa" w:w="6048"/>
            <w:shd w:val="clear" w:fill="EEF3F9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pgvector similarity search with keyword fallback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ai/safety.js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Bilingual emergency detection and first-aid response</w:t>
            </w:r>
          </w:p>
        </w:tc>
      </w:tr>
      <w:tr>
        <w:tc>
          <w:tcPr>
            <w:tcW w:type="dxa" w:w="3456"/>
            <w:shd w:val="clear" w:fill="EEF3F9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ai/autopilot.js</w:t>
            </w:r>
          </w:p>
        </w:tc>
        <w:tc>
          <w:tcPr>
            <w:tcW w:type="dxa" w:w="6048"/>
            <w:shd w:val="clear" w:fill="EEF3F9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Scheduled proactive jobs (vaccination, reminders, alerts)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controllers/aiChatController.js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Chat orchestration: safety → rail → routing → model, session persistence</w:t>
            </w:r>
          </w:p>
        </w:tc>
      </w:tr>
      <w:tr>
        <w:tc>
          <w:tcPr>
            <w:tcW w:type="dxa" w:w="3456"/>
            <w:shd w:val="clear" w:fill="EEF3F9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components/ChatMessageRenderer.jsx</w:t>
            </w:r>
          </w:p>
        </w:tc>
        <w:tc>
          <w:tcPr>
            <w:tcW w:type="dxa" w:w="6048"/>
            <w:shd w:val="clear" w:fill="EEF3F9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Safe structured-block renderer (vet options, booking card, EN/AR)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components/Chatbot.jsx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Chat UI: SSE streaming, language detection, sanitization</w:t>
            </w:r>
          </w:p>
        </w:tc>
      </w:tr>
    </w:tbl>
    <w:p>
      <w:pPr>
        <w:spacing w:after="40"/>
      </w:pPr>
    </w:p>
    <w:p>
      <w:pPr>
        <w:spacing w:before="320" w:after="80"/>
        <w:pBdr>
          <w:bottom w:val="single" w:sz="6" w:space="2" w:color="C7D6E6"/>
        </w:pBdr>
      </w:pPr>
      <w:r>
        <w:rPr>
          <w:b/>
          <w:color w:val="005DA7"/>
          <w:sz w:val="30"/>
        </w:rPr>
        <w:t>End-to-End Verification</w:t>
      </w:r>
    </w:p>
    <w:p>
      <w:pPr>
        <w:spacing w:after="60"/>
      </w:pPr>
      <w:r>
        <w:rPr>
          <w:b w:val="0"/>
          <w:color w:val="475569"/>
          <w:sz w:val="20"/>
        </w:rPr>
        <w:t>Location-aware ranking (live database) — vets reorder by the stated area: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1F5F9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1E293B"/>
                <w:sz w:val="17"/>
              </w:rPr>
              <w:t>location=Maadi        1. Dr. Amina Mansour  | Maadi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location=Heliopolis   1. Dr. Sherif Hegazi  | Heliopolis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location=New Cairo    1. Dr. Yasmine Sabri  | New Cairo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location=Zamalek      1. Dr. Nour El-Din    | Zamalek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 w:val="0"/>
          <w:color w:val="475569"/>
          <w:sz w:val="20"/>
        </w:rPr>
        <w:t>Working-hours / working-days enforcement (vets open 09:00–18:00):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1F5F9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1E293B"/>
                <w:sz w:val="17"/>
              </w:rPr>
              <w:t>Amina 03:00 (before open)   -&gt; BLOCKED  outside_hours: works 09:00–18:00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Amina 19:00 (after close)   -&gt; BLOCKED  outside_hours: works 09:00–18:00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Amina 14:00 (in hours)      -&gt; OK       booked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Tarek Fri (not a work day)  -&gt; BLOCKED  closed_day: works Mon–Thu, Sat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Tarek Sat (work day)        -&gt; OK       booked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 w:val="0"/>
          <w:color w:val="475569"/>
          <w:sz w:val="20"/>
        </w:rPr>
        <w:t>Live end-to-end on the deployed site (area fallback → rank → reject → recover):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1F5F9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1E293B"/>
                <w:sz w:val="17"/>
              </w:rPr>
              <w:t>Step 3  "tomorrow at 7pm"   -&gt; "Which area are you in?"      [area fallback]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Step 4  "Maadi"             -&gt; Dr. Amina Mansour ranked #1   [proximity]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Step 5  "the closest one"   -&gt; "Dr. Amina works 09:00-18:00" [7pm rejected]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Step 6  "make it 2pm"       -&gt; Booked · Dr. Amina · 02:00 PM [recovered]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RESULT: area fallback OK | Maadi #1 OK | 7pm rejected OK | 2pm booked OK</w:t>
            </w:r>
          </w:p>
        </w:tc>
      </w:tr>
    </w:tbl>
    <w:p>
      <w:pPr>
        <w:spacing w:after="40"/>
      </w:pPr>
    </w:p>
    <w:p>
      <w:pPr>
        <w:spacing w:before="320" w:after="80"/>
        <w:pBdr>
          <w:bottom w:val="single" w:sz="6" w:space="2" w:color="C7D6E6"/>
        </w:pBdr>
      </w:pPr>
      <w:r>
        <w:rPr>
          <w:b/>
          <w:color w:val="005DA7"/>
          <w:sz w:val="30"/>
        </w:rPr>
        <w:t>Deployment</w:t>
      </w:r>
    </w:p>
    <w:p>
      <w:pPr>
        <w:pStyle w:val="ListBullet"/>
        <w:spacing w:after="60"/>
      </w:pPr>
      <w:r>
        <w:rPr>
          <w:b/>
          <w:color w:val="1E293B"/>
          <w:sz w:val="21"/>
        </w:rPr>
        <w:t>Continuous delivery:</w:t>
      </w:r>
      <w:r>
        <w:rPr>
          <w:color w:val="1E293B"/>
          <w:sz w:val="21"/>
        </w:rPr>
        <w:t xml:space="preserve"> backend and frontend deploy to Vercel serverless automatically on every push to main.</w:t>
      </w:r>
    </w:p>
    <w:p>
      <w:pPr>
        <w:pStyle w:val="ListBullet"/>
        <w:spacing w:after="60"/>
      </w:pPr>
      <w:r>
        <w:rPr>
          <w:b/>
          <w:color w:val="1E293B"/>
          <w:sz w:val="21"/>
        </w:rPr>
        <w:t>Scheduling:</w:t>
      </w:r>
      <w:r>
        <w:rPr>
          <w:color w:val="1E293B"/>
          <w:sz w:val="21"/>
        </w:rPr>
        <w:t xml:space="preserve"> proactive autopilot jobs run on Vercel Cron behind a secret guard.</w:t>
      </w:r>
    </w:p>
    <w:p>
      <w:pPr>
        <w:pStyle w:val="ListBullet"/>
        <w:spacing w:after="60"/>
      </w:pPr>
      <w:r>
        <w:rPr>
          <w:b/>
          <w:color w:val="1E293B"/>
          <w:sz w:val="21"/>
        </w:rPr>
        <w:t>Cost:</w:t>
      </w:r>
      <w:r>
        <w:rPr>
          <w:color w:val="1E293B"/>
          <w:sz w:val="21"/>
        </w:rPr>
        <w:t xml:space="preserve"> production runs entirely on free tiers (Groq + Supabase + Vercel); local development runs fully offline on Ollama.</w:t>
      </w:r>
    </w:p>
    <w:p>
      <w:pPr>
        <w:spacing w:before="320" w:after="80"/>
        <w:pBdr>
          <w:bottom w:val="single" w:sz="6" w:space="2" w:color="C7D6E6"/>
        </w:pBdr>
      </w:pPr>
      <w:r>
        <w:rPr>
          <w:b/>
          <w:color w:val="005DA7"/>
          <w:sz w:val="30"/>
        </w:rPr>
        <w:t>Recommended Next Steps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  <w:shd w:val="clear" w:fill="005DA7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Enhancement</w:t>
            </w:r>
          </w:p>
        </w:tc>
        <w:tc>
          <w:tcPr>
            <w:tcW w:type="dxa" w:w="6768"/>
            <w:shd w:val="clear" w:fill="005DA7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Emergency vets 24/7</w:t>
            </w:r>
          </w:p>
        </w:tc>
        <w:tc>
          <w:tcPr>
            <w:tcW w:type="dxa" w:w="6768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Let is_emergency vets bypass the working-hours guard so urgent cases can always book.</w:t>
            </w:r>
          </w:p>
        </w:tc>
      </w:tr>
      <w:tr>
        <w:tc>
          <w:tcPr>
            <w:tcW w:type="dxa" w:w="2736"/>
            <w:shd w:val="clear" w:fill="EEF3F9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Automatic geolocation</w:t>
            </w:r>
          </w:p>
        </w:tc>
        <w:tc>
          <w:tcPr>
            <w:tcW w:type="dxa" w:w="6768"/>
            <w:shd w:val="clear" w:fill="EEF3F9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Use browser location (with consent) to rank by proximity without asking for an area.</w:t>
            </w:r>
          </w:p>
        </w:tc>
      </w:tr>
      <w:tr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Availability slots</w:t>
            </w:r>
          </w:p>
        </w:tc>
        <w:tc>
          <w:tcPr>
            <w:tcW w:type="dxa" w:w="6768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Offer concrete open time-slots from working hours instead of validating a typed time.</w:t>
            </w:r>
          </w:p>
        </w:tc>
      </w:tr>
      <w:tr>
        <w:tc>
          <w:tcPr>
            <w:tcW w:type="dxa" w:w="2736"/>
            <w:shd w:val="clear" w:fill="EEF3F9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Project consolidation</w:t>
            </w:r>
          </w:p>
        </w:tc>
        <w:tc>
          <w:tcPr>
            <w:tcW w:type="dxa" w:w="6768"/>
            <w:shd w:val="clear" w:fill="EEF3F9"/>
          </w:tcPr>
          <w:p>
            <w:pPr>
              <w:spacing w:after="40" w:before="40"/>
            </w:pPr>
            <w:r/>
            <w:r>
              <w:rPr>
                <w:b w:val="0"/>
                <w:color w:val="1E293B"/>
                <w:sz w:val="19"/>
              </w:rPr>
              <w:t>Collapse the two Vercel projects to a single canonical deployment.</w:t>
            </w:r>
          </w:p>
        </w:tc>
      </w:tr>
    </w:tbl>
    <w:p>
      <w:pPr>
        <w:spacing w:after="40"/>
      </w:pPr>
    </w:p>
    <w:p>
      <w:pPr>
        <w:spacing w:after="120"/>
      </w:pPr>
    </w:p>
    <w:p>
      <w:pPr>
        <w:jc w:val="center"/>
      </w:pPr>
      <w:r>
        <w:rPr>
          <w:i/>
          <w:color w:val="475569"/>
          <w:sz w:val="17"/>
        </w:rPr>
        <w:t>PetPulse Agentic AI · Delivered July 25, 2026 · Open-source, bilingual, live in production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