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907A" w14:textId="77777777" w:rsidR="00620FCF" w:rsidRPr="00B500A8" w:rsidRDefault="00ED72D7" w:rsidP="000C7322">
      <w:pPr>
        <w:jc w:val="center"/>
        <w:rPr>
          <w:rFonts w:asciiTheme="majorEastAsia" w:eastAsiaTheme="majorEastAsia" w:hAnsiTheme="majorEastAsia" w:hint="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A189A2" wp14:editId="4629EFBB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1DEB7B8" wp14:editId="683ADF10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电工</w:t>
      </w:r>
      <w:r w:rsidRPr="00B500A8">
        <w:rPr>
          <w:rFonts w:asciiTheme="majorEastAsia" w:eastAsiaTheme="majorEastAsia" w:hAnsiTheme="majorEastAsia"/>
          <w:sz w:val="84"/>
          <w:szCs w:val="84"/>
        </w:rPr>
        <w:t>电子</w:t>
      </w:r>
      <w:r w:rsidR="00620FCF"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14:paraId="34D0A2A4" w14:textId="77777777" w:rsidR="00740B8D" w:rsidRDefault="00740B8D" w:rsidP="000C7322">
      <w:pPr>
        <w:jc w:val="center"/>
        <w:rPr>
          <w:rFonts w:hint="eastAsia"/>
        </w:rPr>
      </w:pPr>
    </w:p>
    <w:p w14:paraId="42FC2D0B" w14:textId="77777777" w:rsidR="00740B8D" w:rsidRDefault="00740B8D" w:rsidP="000C7322">
      <w:pPr>
        <w:jc w:val="center"/>
        <w:rPr>
          <w:rFonts w:hint="eastAsia"/>
        </w:rPr>
      </w:pPr>
    </w:p>
    <w:p w14:paraId="5F58D310" w14:textId="7A191E1F" w:rsidR="00CA6A8D" w:rsidRPr="00620FCF" w:rsidRDefault="00740B8D" w:rsidP="000C7322">
      <w:pPr>
        <w:ind w:leftChars="741" w:left="1558" w:hanging="2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924267">
        <w:rPr>
          <w:rFonts w:hint="eastAsia"/>
          <w:sz w:val="32"/>
          <w:szCs w:val="32"/>
        </w:rPr>
        <w:t>电工电子实验</w:t>
      </w:r>
    </w:p>
    <w:p w14:paraId="6DA6055F" w14:textId="5D2CCBDE" w:rsidR="00740B8D" w:rsidRPr="00A8610F" w:rsidRDefault="00740B8D" w:rsidP="000C7322">
      <w:pPr>
        <w:ind w:firstLineChars="487" w:firstLine="1558"/>
        <w:jc w:val="left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</w:t>
      </w:r>
      <w:r w:rsidR="006E7CA8"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  <w:r w:rsidR="00A8610F" w:rsidRPr="00A8610F">
        <w:rPr>
          <w:rFonts w:hint="eastAsia"/>
          <w:sz w:val="32"/>
          <w:szCs w:val="32"/>
        </w:rPr>
        <w:t>模拟单级共射放大电路测试</w:t>
      </w:r>
    </w:p>
    <w:p w14:paraId="1528F152" w14:textId="77777777" w:rsidR="00740B8D" w:rsidRPr="00D25E9E" w:rsidRDefault="00740B8D" w:rsidP="000C7322">
      <w:pPr>
        <w:ind w:firstLineChars="300" w:firstLine="960"/>
        <w:rPr>
          <w:rFonts w:hint="eastAsia"/>
          <w:sz w:val="32"/>
          <w:szCs w:val="32"/>
          <w:u w:val="single"/>
        </w:rPr>
      </w:pPr>
    </w:p>
    <w:p w14:paraId="5EBE882A" w14:textId="77777777" w:rsidR="00D25E9E" w:rsidRDefault="00D25E9E" w:rsidP="000C7322">
      <w:pPr>
        <w:rPr>
          <w:rFonts w:hint="eastAsia"/>
        </w:rPr>
      </w:pPr>
    </w:p>
    <w:p w14:paraId="4E7AA7FF" w14:textId="113CE1E8" w:rsidR="00620FCF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学院：</w:t>
      </w:r>
      <w:r w:rsidR="00924267">
        <w:rPr>
          <w:rFonts w:hint="eastAsia"/>
          <w:sz w:val="28"/>
          <w:szCs w:val="28"/>
        </w:rPr>
        <w:t>电子与光学工程学院、柔性电子(未来技术)学院</w:t>
      </w:r>
    </w:p>
    <w:p w14:paraId="528BBB53" w14:textId="086963D0" w:rsidR="00740B8D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班级：</w:t>
      </w:r>
      <w:r w:rsidR="00924267">
        <w:rPr>
          <w:rFonts w:hint="eastAsia"/>
          <w:sz w:val="28"/>
          <w:szCs w:val="28"/>
        </w:rPr>
        <w:t>B240214</w:t>
      </w:r>
    </w:p>
    <w:p w14:paraId="559E4940" w14:textId="6BDB6F21" w:rsidR="00620FCF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学号：</w:t>
      </w:r>
      <w:r w:rsidR="00924267">
        <w:rPr>
          <w:rFonts w:hint="eastAsia"/>
          <w:sz w:val="28"/>
          <w:szCs w:val="28"/>
        </w:rPr>
        <w:t>B24021407</w:t>
      </w:r>
    </w:p>
    <w:p w14:paraId="346CFDE2" w14:textId="3BD9123D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姓名：</w:t>
      </w:r>
      <w:r w:rsidR="00924267">
        <w:rPr>
          <w:rFonts w:hint="eastAsia"/>
          <w:sz w:val="28"/>
          <w:szCs w:val="28"/>
        </w:rPr>
        <w:t>秦玥</w:t>
      </w:r>
    </w:p>
    <w:p w14:paraId="54549494" w14:textId="060F44A6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924267">
        <w:rPr>
          <w:rFonts w:hint="eastAsia"/>
          <w:sz w:val="28"/>
          <w:szCs w:val="28"/>
        </w:rPr>
        <w:t>黄烽</w:t>
      </w:r>
    </w:p>
    <w:p w14:paraId="4BD4C490" w14:textId="7FF3C7C9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学期：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2025/2026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学年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第</w:t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1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学期</w:t>
      </w:r>
    </w:p>
    <w:p w14:paraId="3C859723" w14:textId="77777777" w:rsidR="00FD0D17" w:rsidRPr="00EA6CF2" w:rsidRDefault="00FD0D17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</w:p>
    <w:p w14:paraId="6C03F6D9" w14:textId="7169B0FA" w:rsidR="00CB046D" w:rsidRPr="00B500A8" w:rsidRDefault="00A8610F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模拟单级共射放大电路测试</w:t>
      </w:r>
    </w:p>
    <w:p w14:paraId="6F21DA91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实验目的</w:t>
      </w:r>
    </w:p>
    <w:p w14:paraId="5FD3BAF2" w14:textId="77777777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1.</w:t>
      </w:r>
      <w:r w:rsidRPr="00A8610F">
        <w:rPr>
          <w:rFonts w:ascii="宋体" w:eastAsia="宋体" w:hAnsi="宋体" w:hint="eastAsia"/>
        </w:rPr>
        <w:tab/>
        <w:t>掌握单级共射放大电路静态工作点的调整与测量方法。</w:t>
      </w:r>
    </w:p>
    <w:p w14:paraId="58B7C2A2" w14:textId="77777777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2.</w:t>
      </w:r>
      <w:r w:rsidRPr="00A8610F">
        <w:rPr>
          <w:rFonts w:ascii="宋体" w:eastAsia="宋体" w:hAnsi="宋体" w:hint="eastAsia"/>
        </w:rPr>
        <w:tab/>
        <w:t>测量放大电路的电压增益、输入 / 输出电阻及频率特性。</w:t>
      </w:r>
    </w:p>
    <w:p w14:paraId="79C0DB27" w14:textId="1CB2B033" w:rsidR="00924267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3.</w:t>
      </w:r>
      <w:r w:rsidRPr="00A8610F">
        <w:rPr>
          <w:rFonts w:ascii="宋体" w:eastAsia="宋体" w:hAnsi="宋体" w:hint="eastAsia"/>
        </w:rPr>
        <w:tab/>
        <w:t>理解放大电路最大不失真输出电压的测试方法。</w:t>
      </w:r>
    </w:p>
    <w:p w14:paraId="6F80FF84" w14:textId="77777777" w:rsidR="00027F52" w:rsidRDefault="00EA49E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主要</w:t>
      </w:r>
      <w:r w:rsidRPr="009926A4">
        <w:rPr>
          <w:rFonts w:ascii="宋体" w:eastAsia="宋体" w:hAnsi="宋体"/>
          <w:sz w:val="28"/>
          <w:szCs w:val="28"/>
        </w:rPr>
        <w:t>仪器设备及</w:t>
      </w:r>
      <w:r w:rsidR="005D2A3D" w:rsidRPr="009926A4">
        <w:rPr>
          <w:rFonts w:ascii="宋体" w:eastAsia="宋体" w:hAnsi="宋体" w:hint="eastAsia"/>
          <w:sz w:val="28"/>
          <w:szCs w:val="28"/>
        </w:rPr>
        <w:t>软件</w:t>
      </w:r>
    </w:p>
    <w:p w14:paraId="329958AD" w14:textId="77777777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1、函数信号发生器</w:t>
      </w:r>
    </w:p>
    <w:p w14:paraId="3FEBAB21" w14:textId="77777777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2、双</w:t>
      </w:r>
      <w:proofErr w:type="gramStart"/>
      <w:r w:rsidRPr="00A8610F">
        <w:rPr>
          <w:rFonts w:ascii="宋体" w:eastAsia="宋体" w:hAnsi="宋体" w:hint="eastAsia"/>
        </w:rPr>
        <w:t>踪</w:t>
      </w:r>
      <w:proofErr w:type="gramEnd"/>
      <w:r w:rsidRPr="00A8610F">
        <w:rPr>
          <w:rFonts w:ascii="宋体" w:eastAsia="宋体" w:hAnsi="宋体" w:hint="eastAsia"/>
        </w:rPr>
        <w:t>示波器</w:t>
      </w:r>
    </w:p>
    <w:p w14:paraId="4F10F95D" w14:textId="77777777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3、台式万用表</w:t>
      </w:r>
    </w:p>
    <w:p w14:paraId="1B274462" w14:textId="593B3F99" w:rsidR="00924267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4、RLC 元件、晶体管、电阻、电容等</w:t>
      </w:r>
    </w:p>
    <w:p w14:paraId="10ED7B34" w14:textId="77777777" w:rsidR="00A8610F" w:rsidRPr="00E1512C" w:rsidRDefault="00A8610F" w:rsidP="00A8610F">
      <w:pPr>
        <w:rPr>
          <w:rFonts w:ascii="宋体" w:eastAsia="宋体" w:hAnsi="宋体" w:hint="eastAsia"/>
        </w:rPr>
      </w:pPr>
      <w:r w:rsidRPr="00E1512C">
        <w:rPr>
          <w:rFonts w:ascii="宋体" w:eastAsia="宋体" w:hAnsi="宋体" w:hint="eastAsia"/>
        </w:rPr>
        <w:t>5、直流稳压电源</w:t>
      </w:r>
    </w:p>
    <w:p w14:paraId="434D8B80" w14:textId="77777777" w:rsidR="00A8610F" w:rsidRPr="00A8610F" w:rsidRDefault="00A8610F" w:rsidP="00A8610F">
      <w:pPr>
        <w:rPr>
          <w:rFonts w:ascii="宋体" w:eastAsia="宋体" w:hAnsi="宋体" w:hint="eastAsia"/>
        </w:rPr>
      </w:pPr>
    </w:p>
    <w:p w14:paraId="47E9A2E3" w14:textId="7CCE3EDD" w:rsidR="00C17526" w:rsidRDefault="00C17526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</w:t>
      </w:r>
      <w:r w:rsidRPr="009926A4">
        <w:rPr>
          <w:rFonts w:ascii="宋体" w:eastAsia="宋体" w:hAnsi="宋体"/>
          <w:sz w:val="28"/>
          <w:szCs w:val="28"/>
        </w:rPr>
        <w:t>原理</w:t>
      </w:r>
    </w:p>
    <w:p w14:paraId="02392722" w14:textId="7607DD03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1.静态工作点：由Rb1、Rb2、</w:t>
      </w:r>
      <w:proofErr w:type="spellStart"/>
      <w:r w:rsidRPr="00A8610F">
        <w:rPr>
          <w:rFonts w:ascii="宋体" w:eastAsia="宋体" w:hAnsi="宋体" w:hint="eastAsia"/>
        </w:rPr>
        <w:t>Rw</w:t>
      </w:r>
      <w:proofErr w:type="spellEnd"/>
      <w:r w:rsidRPr="00A8610F">
        <w:rPr>
          <w:rFonts w:ascii="宋体" w:eastAsia="宋体" w:hAnsi="宋体" w:hint="eastAsia"/>
        </w:rPr>
        <w:t>调整，满足ICQ=1.8mA。</w:t>
      </w:r>
    </w:p>
    <w:p w14:paraId="659F07D6" w14:textId="26B6AD9C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2.电压增益：Au=-B(</w:t>
      </w:r>
      <w:proofErr w:type="spellStart"/>
      <w:r w:rsidRPr="00A8610F">
        <w:rPr>
          <w:rFonts w:ascii="宋体" w:eastAsia="宋体" w:hAnsi="宋体" w:hint="eastAsia"/>
        </w:rPr>
        <w:t>Rc</w:t>
      </w:r>
      <w:proofErr w:type="spellEnd"/>
      <w:r w:rsidRPr="00A8610F">
        <w:rPr>
          <w:rFonts w:ascii="宋体" w:eastAsia="宋体" w:hAnsi="宋体" w:hint="eastAsia"/>
        </w:rPr>
        <w:t>//RL)/</w:t>
      </w:r>
      <w:proofErr w:type="spellStart"/>
      <w:r w:rsidRPr="00A8610F">
        <w:rPr>
          <w:rFonts w:ascii="宋体" w:eastAsia="宋体" w:hAnsi="宋体" w:hint="eastAsia"/>
        </w:rPr>
        <w:t>rbe</w:t>
      </w:r>
      <w:proofErr w:type="spellEnd"/>
      <w:r w:rsidRPr="00A8610F">
        <w:rPr>
          <w:rFonts w:ascii="宋体" w:eastAsia="宋体" w:hAnsi="宋体" w:hint="eastAsia"/>
        </w:rPr>
        <w:t>。</w:t>
      </w:r>
    </w:p>
    <w:p w14:paraId="1218D0C8" w14:textId="492EF457" w:rsidR="00924267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3.频率特性：下限截止频率由耦合电容 / 旁路电容决定，上限截止频率由晶体管结电容决定。</w:t>
      </w:r>
    </w:p>
    <w:p w14:paraId="5583D5D4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lastRenderedPageBreak/>
        <w:t>实验电路图</w:t>
      </w:r>
    </w:p>
    <w:p w14:paraId="089E1993" w14:textId="2F57CDF0" w:rsidR="00924267" w:rsidRPr="00924267" w:rsidRDefault="00A8610F" w:rsidP="00924267">
      <w:pPr>
        <w:rPr>
          <w:rFonts w:hint="eastAsia"/>
        </w:rPr>
      </w:pPr>
      <w:r>
        <w:rPr>
          <w:noProof/>
        </w:rPr>
        <w:drawing>
          <wp:inline distT="0" distB="0" distL="0" distR="0" wp14:anchorId="56842B01" wp14:editId="7742E26A">
            <wp:extent cx="3987800" cy="2959620"/>
            <wp:effectExtent l="0" t="0" r="0" b="0"/>
            <wp:docPr id="20387087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14" cy="296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DE99" w14:textId="77777777" w:rsidR="00027F52" w:rsidRPr="00A8610F" w:rsidRDefault="00D83A8B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A8610F">
        <w:rPr>
          <w:rFonts w:ascii="宋体" w:eastAsia="宋体" w:hAnsi="宋体" w:hint="eastAsia"/>
          <w:sz w:val="28"/>
          <w:szCs w:val="28"/>
        </w:rPr>
        <w:t>实验</w:t>
      </w:r>
      <w:r w:rsidR="00BB3BFC" w:rsidRPr="00A8610F">
        <w:rPr>
          <w:rFonts w:ascii="宋体" w:eastAsia="宋体" w:hAnsi="宋体" w:hint="eastAsia"/>
          <w:sz w:val="28"/>
          <w:szCs w:val="28"/>
        </w:rPr>
        <w:t>数据分析</w:t>
      </w:r>
      <w:r w:rsidR="00FE22B3" w:rsidRPr="00A8610F">
        <w:rPr>
          <w:rFonts w:ascii="宋体" w:eastAsia="宋体" w:hAnsi="宋体" w:hint="eastAsia"/>
          <w:sz w:val="28"/>
          <w:szCs w:val="28"/>
        </w:rPr>
        <w:t>和</w:t>
      </w:r>
      <w:r w:rsidR="00FE22B3" w:rsidRPr="00A8610F">
        <w:rPr>
          <w:rFonts w:ascii="宋体" w:eastAsia="宋体" w:hAnsi="宋体"/>
          <w:sz w:val="28"/>
          <w:szCs w:val="28"/>
        </w:rPr>
        <w:t>实验结果</w:t>
      </w:r>
    </w:p>
    <w:p w14:paraId="550476B5" w14:textId="77777777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表 6.5 静态工作点测量记录：</w:t>
      </w:r>
    </w:p>
    <w:p w14:paraId="274ADF50" w14:textId="4FFDD4BF" w:rsidR="00A8610F" w:rsidRPr="00A8610F" w:rsidRDefault="00EA6CF2" w:rsidP="00A8610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6F00B82C" wp14:editId="6C8546E6">
            <wp:extent cx="5264150" cy="1060450"/>
            <wp:effectExtent l="0" t="0" r="0" b="6350"/>
            <wp:docPr id="8505687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C691" w14:textId="77777777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表 6.6 电压增益测量记录：</w:t>
      </w:r>
    </w:p>
    <w:p w14:paraId="217FA5F5" w14:textId="067958FA" w:rsidR="00A8610F" w:rsidRPr="00A8610F" w:rsidRDefault="00EA6CF2" w:rsidP="00A8610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28EC9938" wp14:editId="5A799C98">
            <wp:extent cx="5276850" cy="787400"/>
            <wp:effectExtent l="0" t="0" r="0" b="0"/>
            <wp:docPr id="15301881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E4DF" w14:textId="390E7674" w:rsidR="00924267" w:rsidRDefault="00A8610F" w:rsidP="00A8610F">
      <w:pPr>
        <w:rPr>
          <w:rFonts w:ascii="宋体" w:eastAsia="宋体" w:hAnsi="宋体"/>
        </w:rPr>
      </w:pPr>
      <w:r w:rsidRPr="00A8610F">
        <w:rPr>
          <w:rFonts w:ascii="宋体" w:eastAsia="宋体" w:hAnsi="宋体" w:hint="eastAsia"/>
        </w:rPr>
        <w:t>表 6.7 频率特性测量记录：</w:t>
      </w:r>
    </w:p>
    <w:p w14:paraId="3FE2E544" w14:textId="278C0A9D" w:rsidR="00EA6CF2" w:rsidRPr="00A8610F" w:rsidRDefault="00EA6CF2" w:rsidP="00A8610F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0C21F0C8" wp14:editId="5B8E2589">
            <wp:extent cx="5321300" cy="1289050"/>
            <wp:effectExtent l="0" t="0" r="0" b="6350"/>
            <wp:docPr id="9700086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9226" w14:textId="77777777" w:rsidR="00F81907" w:rsidRPr="00A8610F" w:rsidRDefault="00F81907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 w:rsidRPr="00A8610F">
        <w:rPr>
          <w:rFonts w:ascii="宋体" w:eastAsia="宋体" w:hAnsi="宋体" w:hint="eastAsia"/>
          <w:sz w:val="28"/>
          <w:szCs w:val="28"/>
        </w:rPr>
        <w:lastRenderedPageBreak/>
        <w:t>实验小结</w:t>
      </w:r>
    </w:p>
    <w:p w14:paraId="01568BF1" w14:textId="77777777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1.</w:t>
      </w:r>
      <w:r w:rsidRPr="00A8610F">
        <w:rPr>
          <w:rFonts w:ascii="宋体" w:eastAsia="宋体" w:hAnsi="宋体" w:hint="eastAsia"/>
        </w:rPr>
        <w:tab/>
        <w:t>对比的测量值与理论值，分析误差原因。</w:t>
      </w:r>
    </w:p>
    <w:p w14:paraId="70435F29" w14:textId="77777777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2.</w:t>
      </w:r>
      <w:r w:rsidRPr="00A8610F">
        <w:rPr>
          <w:rFonts w:ascii="宋体" w:eastAsia="宋体" w:hAnsi="宋体" w:hint="eastAsia"/>
        </w:rPr>
        <w:tab/>
        <w:t>分析与的一致性，说明误差来源。</w:t>
      </w:r>
    </w:p>
    <w:p w14:paraId="63A69417" w14:textId="77777777" w:rsidR="00A8610F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3.</w:t>
      </w:r>
      <w:r w:rsidRPr="00A8610F">
        <w:rPr>
          <w:rFonts w:ascii="宋体" w:eastAsia="宋体" w:hAnsi="宋体" w:hint="eastAsia"/>
        </w:rPr>
        <w:tab/>
        <w:t>分析放大电路静态工作点对电压增益和失真的影响。</w:t>
      </w:r>
    </w:p>
    <w:p w14:paraId="30B017E6" w14:textId="088C26D4" w:rsidR="00924267" w:rsidRPr="00A8610F" w:rsidRDefault="00A8610F" w:rsidP="00A8610F">
      <w:pPr>
        <w:rPr>
          <w:rFonts w:ascii="宋体" w:eastAsia="宋体" w:hAnsi="宋体" w:hint="eastAsia"/>
        </w:rPr>
      </w:pPr>
      <w:r w:rsidRPr="00A8610F">
        <w:rPr>
          <w:rFonts w:ascii="宋体" w:eastAsia="宋体" w:hAnsi="宋体" w:hint="eastAsia"/>
        </w:rPr>
        <w:t>4.</w:t>
      </w:r>
      <w:r w:rsidRPr="00A8610F">
        <w:rPr>
          <w:rFonts w:ascii="宋体" w:eastAsia="宋体" w:hAnsi="宋体" w:hint="eastAsia"/>
        </w:rPr>
        <w:tab/>
        <w:t>分析放大电路频率特性的实测结果与理论值的差异。</w:t>
      </w:r>
    </w:p>
    <w:p w14:paraId="0F955CE9" w14:textId="77777777" w:rsidR="005332E8" w:rsidRDefault="005332E8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课后思考题</w:t>
      </w:r>
    </w:p>
    <w:p w14:paraId="798AC1D3" w14:textId="77777777" w:rsidR="00A8610F" w:rsidRPr="001E42EC" w:rsidRDefault="00A8610F" w:rsidP="00A8610F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宋体" w:eastAsia="宋体" w:hAnsi="宋体" w:cs="Segoe UI" w:hint="eastAsia"/>
          <w:color w:val="000000"/>
          <w:sz w:val="21"/>
          <w:szCs w:val="21"/>
        </w:rPr>
      </w:pPr>
      <w:r w:rsidRPr="001E42EC">
        <w:rPr>
          <w:rFonts w:ascii="宋体" w:eastAsia="宋体" w:hAnsi="宋体" w:cs="Segoe UI"/>
          <w:color w:val="000000"/>
          <w:sz w:val="21"/>
          <w:szCs w:val="21"/>
        </w:rPr>
        <w:t>模拟电路思考题</w:t>
      </w:r>
    </w:p>
    <w:p w14:paraId="5B3AA8D2" w14:textId="77777777" w:rsidR="00A8610F" w:rsidRPr="001E42EC" w:rsidRDefault="00A8610F" w:rsidP="00A8610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当电路出现饱和或截止失真时，应如何调整电路参数？</w:t>
      </w:r>
    </w:p>
    <w:p w14:paraId="746B7327" w14:textId="77777777" w:rsidR="00A8610F" w:rsidRPr="001E42EC" w:rsidRDefault="00A8610F" w:rsidP="00A8610F">
      <w:pPr>
        <w:widowControl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Fonts w:ascii="宋体" w:eastAsia="宋体" w:hAnsi="宋体" w:cs="Segoe UI"/>
          <w:color w:val="000000"/>
          <w:szCs w:val="21"/>
        </w:rPr>
        <w:t>饱和失真：增大基极偏置电阻（如分压式偏置电路中增大</w:t>
      </w:r>
      <w:r>
        <w:rPr>
          <w:rFonts w:ascii="宋体" w:eastAsia="宋体" w:hAnsi="宋体" w:cs="Segoe UI" w:hint="eastAsia"/>
          <w:color w:val="000000"/>
          <w:szCs w:val="21"/>
        </w:rPr>
        <w:t>Rb1</w:t>
      </w:r>
      <w:r w:rsidRPr="001E42EC">
        <w:rPr>
          <w:rFonts w:ascii="宋体" w:eastAsia="宋体" w:hAnsi="宋体" w:cs="Segoe UI"/>
          <w:color w:val="000000"/>
          <w:szCs w:val="21"/>
        </w:rPr>
        <w:t>或减小</w:t>
      </w:r>
      <w:r>
        <w:rPr>
          <w:rFonts w:ascii="宋体" w:eastAsia="宋体" w:hAnsi="宋体" w:cs="Segoe UI" w:hint="eastAsia"/>
          <w:color w:val="000000"/>
          <w:szCs w:val="21"/>
        </w:rPr>
        <w:t>Rb2</w:t>
      </w:r>
      <w:r w:rsidRPr="001E42EC">
        <w:rPr>
          <w:rFonts w:ascii="宋体" w:eastAsia="宋体" w:hAnsi="宋体" w:cs="Segoe UI"/>
          <w:color w:val="000000"/>
          <w:szCs w:val="21"/>
        </w:rPr>
        <w:t>），减小基极电流，使集电极电流减小，让晶体管退出饱和区。</w:t>
      </w:r>
    </w:p>
    <w:p w14:paraId="592D8A77" w14:textId="77777777" w:rsidR="00A8610F" w:rsidRPr="001E42EC" w:rsidRDefault="00A8610F" w:rsidP="00A8610F">
      <w:pPr>
        <w:widowControl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Fonts w:ascii="宋体" w:eastAsia="宋体" w:hAnsi="宋体" w:cs="Segoe UI"/>
          <w:color w:val="000000"/>
          <w:szCs w:val="21"/>
        </w:rPr>
        <w:t>截止失真：减小基极偏置电阻（如分压式偏置电路中减小</w:t>
      </w:r>
      <w:r>
        <w:rPr>
          <w:rFonts w:ascii="宋体" w:eastAsia="宋体" w:hAnsi="宋体" w:cs="Segoe UI" w:hint="eastAsia"/>
          <w:color w:val="000000"/>
          <w:szCs w:val="21"/>
        </w:rPr>
        <w:t>Rb1</w:t>
      </w:r>
      <w:r w:rsidRPr="001E42EC">
        <w:rPr>
          <w:rFonts w:ascii="宋体" w:eastAsia="宋体" w:hAnsi="宋体" w:cs="Segoe UI"/>
          <w:color w:val="000000"/>
          <w:szCs w:val="21"/>
        </w:rPr>
        <w:t>或增大</w:t>
      </w:r>
      <w:r>
        <w:rPr>
          <w:rFonts w:ascii="宋体" w:eastAsia="宋体" w:hAnsi="宋体" w:cs="Segoe UI" w:hint="eastAsia"/>
          <w:color w:val="000000"/>
          <w:szCs w:val="21"/>
        </w:rPr>
        <w:t>Rb2</w:t>
      </w:r>
      <w:r w:rsidRPr="001E42EC">
        <w:rPr>
          <w:rFonts w:ascii="宋体" w:eastAsia="宋体" w:hAnsi="宋体" w:cs="Segoe UI"/>
          <w:color w:val="000000"/>
          <w:szCs w:val="21"/>
        </w:rPr>
        <w:t>），增大基极电流，使集电极电流增大，让晶体管退出截止区。</w:t>
      </w:r>
    </w:p>
    <w:p w14:paraId="4325D544" w14:textId="77777777" w:rsidR="00A8610F" w:rsidRPr="001E42EC" w:rsidRDefault="00A8610F" w:rsidP="00A8610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改变静态工作点对输入电阻有无影响？为什么？</w:t>
      </w:r>
    </w:p>
    <w:p w14:paraId="1D7369F9" w14:textId="77777777" w:rsidR="00A8610F" w:rsidRPr="001E42EC" w:rsidRDefault="00A8610F" w:rsidP="00A8610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720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Fonts w:ascii="宋体" w:eastAsia="宋体" w:hAnsi="宋体" w:cs="Segoe UI"/>
          <w:color w:val="000000"/>
          <w:szCs w:val="21"/>
        </w:rPr>
        <w:t>有影响。输入电阻与发射极静态电流有关，公式为</w:t>
      </w:r>
      <w:proofErr w:type="spellStart"/>
      <w:r>
        <w:rPr>
          <w:rFonts w:ascii="宋体" w:eastAsia="宋体" w:hAnsi="宋体" w:cs="Segoe UI" w:hint="eastAsia"/>
          <w:color w:val="000000"/>
          <w:szCs w:val="21"/>
        </w:rPr>
        <w:t>rbe</w:t>
      </w:r>
      <w:proofErr w:type="spellEnd"/>
      <w:r>
        <w:rPr>
          <w:rFonts w:ascii="宋体" w:eastAsia="宋体" w:hAnsi="宋体" w:cs="Segoe UI" w:hint="eastAsia"/>
          <w:color w:val="000000"/>
          <w:szCs w:val="21"/>
        </w:rPr>
        <w:t>=</w:t>
      </w:r>
      <w:proofErr w:type="spellStart"/>
      <w:r>
        <w:rPr>
          <w:rFonts w:ascii="宋体" w:eastAsia="宋体" w:hAnsi="宋体" w:cs="Segoe UI" w:hint="eastAsia"/>
          <w:color w:val="000000"/>
          <w:szCs w:val="21"/>
        </w:rPr>
        <w:t>rbb</w:t>
      </w:r>
      <w:proofErr w:type="spellEnd"/>
      <w:proofErr w:type="gramStart"/>
      <w:r>
        <w:rPr>
          <w:rFonts w:ascii="宋体" w:eastAsia="宋体" w:hAnsi="宋体" w:cs="Segoe UI"/>
          <w:color w:val="000000"/>
          <w:szCs w:val="21"/>
        </w:rPr>
        <w:t>’</w:t>
      </w:r>
      <w:proofErr w:type="gramEnd"/>
      <w:r>
        <w:rPr>
          <w:rFonts w:ascii="宋体" w:eastAsia="宋体" w:hAnsi="宋体" w:cs="Segoe UI" w:hint="eastAsia"/>
          <w:color w:val="000000"/>
          <w:szCs w:val="21"/>
        </w:rPr>
        <w:t>+(1+B)UT/IEQ</w:t>
      </w:r>
      <w:r w:rsidRPr="001E42EC">
        <w:rPr>
          <w:rFonts w:ascii="宋体" w:eastAsia="宋体" w:hAnsi="宋体" w:cs="Segoe UI"/>
          <w:color w:val="000000"/>
          <w:szCs w:val="21"/>
        </w:rPr>
        <w:t>。静态工作点改变会使</w:t>
      </w:r>
      <w:r>
        <w:rPr>
          <w:rFonts w:ascii="宋体" w:eastAsia="宋体" w:hAnsi="宋体" w:cs="Segoe UI" w:hint="eastAsia"/>
          <w:color w:val="000000"/>
          <w:szCs w:val="21"/>
        </w:rPr>
        <w:t>IEQ</w:t>
      </w:r>
      <w:r w:rsidRPr="001E42EC">
        <w:rPr>
          <w:rFonts w:ascii="宋体" w:eastAsia="宋体" w:hAnsi="宋体" w:cs="Segoe UI"/>
          <w:color w:val="000000"/>
          <w:szCs w:val="21"/>
        </w:rPr>
        <w:t>改变，进而影响</w:t>
      </w:r>
      <w:proofErr w:type="spellStart"/>
      <w:r>
        <w:rPr>
          <w:rFonts w:ascii="宋体" w:eastAsia="宋体" w:hAnsi="宋体" w:cs="Segoe UI" w:hint="eastAsia"/>
          <w:color w:val="000000"/>
          <w:szCs w:val="21"/>
        </w:rPr>
        <w:t>rbe</w:t>
      </w:r>
      <w:proofErr w:type="spellEnd"/>
      <w:r w:rsidRPr="001E42EC">
        <w:rPr>
          <w:rFonts w:ascii="宋体" w:eastAsia="宋体" w:hAnsi="宋体" w:cs="Segoe UI"/>
          <w:color w:val="000000"/>
          <w:szCs w:val="21"/>
        </w:rPr>
        <w:t>，而放大电路输入电阻与相关，所以静态工作点对输入电阻有影响。</w:t>
      </w:r>
    </w:p>
    <w:p w14:paraId="6FB527E2" w14:textId="77777777" w:rsidR="00A8610F" w:rsidRPr="001E42EC" w:rsidRDefault="00A8610F" w:rsidP="00A8610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测量放大电路各项交流参数时，能否选用数字万用表的交流电压挡？为什么？</w:t>
      </w:r>
    </w:p>
    <w:p w14:paraId="13C7EC4F" w14:textId="77777777" w:rsidR="00A8610F" w:rsidRPr="001E42EC" w:rsidRDefault="00A8610F" w:rsidP="00A8610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720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Fonts w:ascii="宋体" w:eastAsia="宋体" w:hAnsi="宋体" w:cs="Segoe UI"/>
          <w:color w:val="000000"/>
          <w:szCs w:val="21"/>
        </w:rPr>
        <w:t>不能。数字万用表</w:t>
      </w:r>
      <w:proofErr w:type="gramStart"/>
      <w:r w:rsidRPr="001E42EC">
        <w:rPr>
          <w:rFonts w:ascii="宋体" w:eastAsia="宋体" w:hAnsi="宋体" w:cs="Segoe UI"/>
          <w:color w:val="000000"/>
          <w:szCs w:val="21"/>
        </w:rPr>
        <w:t>交流电压挡有特定</w:t>
      </w:r>
      <w:proofErr w:type="gramEnd"/>
      <w:r w:rsidRPr="001E42EC">
        <w:rPr>
          <w:rFonts w:ascii="宋体" w:eastAsia="宋体" w:hAnsi="宋体" w:cs="Segoe UI"/>
          <w:color w:val="000000"/>
          <w:szCs w:val="21"/>
        </w:rPr>
        <w:t>频率测量范围（多适用于工频等低频），而放大电路交流信号可能含较高频率成分，超出其有效测量范围，会导致测量误差大，故不适用。</w:t>
      </w:r>
    </w:p>
    <w:p w14:paraId="77C1590E" w14:textId="77777777" w:rsidR="00A8610F" w:rsidRPr="001E42EC" w:rsidRDefault="00A8610F" w:rsidP="00A8610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交流电压表和示波器均可用来测量交流电压值，在测量放大电路输入和输出电压时，哪个测试精度高？为什么？</w:t>
      </w:r>
    </w:p>
    <w:p w14:paraId="4F825D6E" w14:textId="77777777" w:rsidR="00A8610F" w:rsidRPr="001E42EC" w:rsidRDefault="00A8610F" w:rsidP="00A8610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720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Fonts w:ascii="宋体" w:eastAsia="宋体" w:hAnsi="宋体" w:cs="Segoe UI"/>
          <w:color w:val="000000"/>
          <w:szCs w:val="21"/>
        </w:rPr>
        <w:t>示波器精度更高。交流电压表多测有效值，且带宽等性能有限；示波器可直接观察波形，能准确测量电压幅值（峰 - 峰值、最大值等）、频率、相位等，对非正弦信号也能全面反映波形特性，所以测试精度更高。</w:t>
      </w:r>
    </w:p>
    <w:p w14:paraId="65223547" w14:textId="77777777" w:rsidR="00924267" w:rsidRPr="00A8610F" w:rsidRDefault="00924267" w:rsidP="00924267">
      <w:pPr>
        <w:rPr>
          <w:rFonts w:hint="eastAsia"/>
        </w:rPr>
      </w:pPr>
    </w:p>
    <w:p w14:paraId="33FD022C" w14:textId="77777777" w:rsidR="005332E8" w:rsidRPr="005332E8" w:rsidRDefault="00F81907" w:rsidP="005332E8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附录</w:t>
      </w:r>
    </w:p>
    <w:p w14:paraId="34701B6E" w14:textId="77777777" w:rsidR="00A8610F" w:rsidRPr="00A8610F" w:rsidRDefault="00A8610F" w:rsidP="00A8610F">
      <w:pPr>
        <w:rPr>
          <w:rFonts w:ascii="宋体" w:eastAsia="宋体" w:hAnsi="宋体" w:hint="eastAsia"/>
          <w:szCs w:val="21"/>
        </w:rPr>
      </w:pPr>
      <w:r w:rsidRPr="00A8610F">
        <w:rPr>
          <w:rFonts w:ascii="宋体" w:eastAsia="宋体" w:hAnsi="宋体" w:hint="eastAsia"/>
          <w:szCs w:val="21"/>
        </w:rPr>
        <w:t>1、预习报告</w:t>
      </w:r>
    </w:p>
    <w:p w14:paraId="0C492F20" w14:textId="24634D13" w:rsidR="00982227" w:rsidRDefault="00EA6CF2" w:rsidP="000C732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1C392EC7" wp14:editId="0BF54614">
            <wp:extent cx="3568700" cy="2690516"/>
            <wp:effectExtent l="0" t="0" r="0" b="0"/>
            <wp:docPr id="20347091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51" cy="269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9A5ACA3" wp14:editId="0BF332EC">
            <wp:extent cx="3511550" cy="4684890"/>
            <wp:effectExtent l="0" t="0" r="0" b="1905"/>
            <wp:docPr id="14289473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782" cy="469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7836" w14:textId="073074F6" w:rsidR="00EA6CF2" w:rsidRDefault="00EA6CF2" w:rsidP="000C732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E99734F" wp14:editId="118A9141">
            <wp:extent cx="3441700" cy="4591701"/>
            <wp:effectExtent l="0" t="0" r="6350" b="0"/>
            <wp:docPr id="9781816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964" cy="459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E5B6E" w14:textId="2A6019A6" w:rsidR="00EA6CF2" w:rsidRDefault="00EA6CF2" w:rsidP="000C7322">
      <w:pPr>
        <w:rPr>
          <w:rFonts w:ascii="宋体" w:eastAsia="宋体" w:hAnsi="宋体"/>
          <w:szCs w:val="21"/>
        </w:rPr>
      </w:pPr>
      <w:r w:rsidRPr="00EA6CF2">
        <w:rPr>
          <w:rFonts w:ascii="宋体" w:eastAsia="宋体" w:hAnsi="宋体" w:hint="eastAsia"/>
          <w:szCs w:val="21"/>
        </w:rPr>
        <w:t>2、实验过程</w:t>
      </w:r>
    </w:p>
    <w:p w14:paraId="5720C6A4" w14:textId="3D9D0563" w:rsidR="00EA6CF2" w:rsidRPr="00EA6CF2" w:rsidRDefault="00EA6CF2" w:rsidP="000C7322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029A6D59" wp14:editId="545665C1">
            <wp:extent cx="3175000" cy="4235887"/>
            <wp:effectExtent l="0" t="0" r="6350" b="0"/>
            <wp:docPr id="9525019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759" cy="423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B97F" w14:textId="4A3CF1DB" w:rsidR="00EA6CF2" w:rsidRPr="00452924" w:rsidRDefault="00EA6CF2" w:rsidP="000C732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E48FA58" wp14:editId="5732D65C">
            <wp:extent cx="3149600" cy="4202000"/>
            <wp:effectExtent l="0" t="0" r="0" b="8255"/>
            <wp:docPr id="10614962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556" cy="420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109E2B54" wp14:editId="7EC4991C">
            <wp:extent cx="5264150" cy="3949700"/>
            <wp:effectExtent l="0" t="0" r="0" b="0"/>
            <wp:docPr id="7378719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CF2" w:rsidRPr="00452924" w:rsidSect="003B300B">
      <w:headerReference w:type="default" r:id="rId19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89E39" w14:textId="77777777" w:rsidR="00D21C80" w:rsidRDefault="00D21C80" w:rsidP="00CB046D">
      <w:pPr>
        <w:rPr>
          <w:rFonts w:hint="eastAsia"/>
        </w:rPr>
      </w:pPr>
      <w:r>
        <w:separator/>
      </w:r>
    </w:p>
  </w:endnote>
  <w:endnote w:type="continuationSeparator" w:id="0">
    <w:p w14:paraId="6B7F6AA6" w14:textId="77777777" w:rsidR="00D21C80" w:rsidRDefault="00D21C80" w:rsidP="00CB04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B833F" w14:textId="77777777" w:rsidR="00D21C80" w:rsidRDefault="00D21C80" w:rsidP="00CB046D">
      <w:pPr>
        <w:rPr>
          <w:rFonts w:hint="eastAsia"/>
        </w:rPr>
      </w:pPr>
      <w:r>
        <w:separator/>
      </w:r>
    </w:p>
  </w:footnote>
  <w:footnote w:type="continuationSeparator" w:id="0">
    <w:p w14:paraId="5B957982" w14:textId="77777777" w:rsidR="00D21C80" w:rsidRDefault="00D21C80" w:rsidP="00CB04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92F8" w14:textId="77777777" w:rsidR="00B500A8" w:rsidRPr="00B500A8" w:rsidRDefault="003B300B" w:rsidP="003B300B">
    <w:pPr>
      <w:pStyle w:val="a4"/>
      <w:pBdr>
        <w:bottom w:val="single" w:sz="6" w:space="0" w:color="auto"/>
      </w:pBdr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电工电子</w:t>
    </w:r>
    <w:r>
      <w:rPr>
        <w:sz w:val="21"/>
        <w:szCs w:val="21"/>
      </w:rPr>
      <w:t>教学实验中心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072"/>
    <w:multiLevelType w:val="hybridMultilevel"/>
    <w:tmpl w:val="B278263A"/>
    <w:lvl w:ilvl="0" w:tplc="60749710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A3A5B1B"/>
    <w:multiLevelType w:val="hybridMultilevel"/>
    <w:tmpl w:val="A16EA1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E14D12"/>
    <w:multiLevelType w:val="hybridMultilevel"/>
    <w:tmpl w:val="8728A9C8"/>
    <w:lvl w:ilvl="0" w:tplc="4EB01B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7D4E600B"/>
    <w:multiLevelType w:val="multilevel"/>
    <w:tmpl w:val="92CC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733439">
    <w:abstractNumId w:val="3"/>
  </w:num>
  <w:num w:numId="2" w16cid:durableId="1920824660">
    <w:abstractNumId w:val="1"/>
  </w:num>
  <w:num w:numId="3" w16cid:durableId="411781478">
    <w:abstractNumId w:val="2"/>
  </w:num>
  <w:num w:numId="4" w16cid:durableId="361394852">
    <w:abstractNumId w:val="0"/>
  </w:num>
  <w:num w:numId="5" w16cid:durableId="1584413826">
    <w:abstractNumId w:val="4"/>
  </w:num>
  <w:num w:numId="6" w16cid:durableId="721558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08"/>
    <w:rsid w:val="0000489B"/>
    <w:rsid w:val="00027F52"/>
    <w:rsid w:val="000309F4"/>
    <w:rsid w:val="00033580"/>
    <w:rsid w:val="000B6F17"/>
    <w:rsid w:val="000C7322"/>
    <w:rsid w:val="00106048"/>
    <w:rsid w:val="00197B48"/>
    <w:rsid w:val="001B4AD7"/>
    <w:rsid w:val="002043DD"/>
    <w:rsid w:val="002327A4"/>
    <w:rsid w:val="00266ABE"/>
    <w:rsid w:val="00284102"/>
    <w:rsid w:val="002D2E0E"/>
    <w:rsid w:val="0035749F"/>
    <w:rsid w:val="00366D01"/>
    <w:rsid w:val="00374162"/>
    <w:rsid w:val="00395687"/>
    <w:rsid w:val="003B300B"/>
    <w:rsid w:val="003B76E6"/>
    <w:rsid w:val="003C7A14"/>
    <w:rsid w:val="004101F1"/>
    <w:rsid w:val="00417A92"/>
    <w:rsid w:val="00452924"/>
    <w:rsid w:val="00490C91"/>
    <w:rsid w:val="004B569B"/>
    <w:rsid w:val="004B7E1E"/>
    <w:rsid w:val="00507A23"/>
    <w:rsid w:val="005332E8"/>
    <w:rsid w:val="0057059A"/>
    <w:rsid w:val="005D2A3D"/>
    <w:rsid w:val="006040E9"/>
    <w:rsid w:val="006124C5"/>
    <w:rsid w:val="00620FCF"/>
    <w:rsid w:val="006D07DB"/>
    <w:rsid w:val="006E7CA8"/>
    <w:rsid w:val="00740B8D"/>
    <w:rsid w:val="00741193"/>
    <w:rsid w:val="007416A8"/>
    <w:rsid w:val="00793A3E"/>
    <w:rsid w:val="007A1709"/>
    <w:rsid w:val="007B42B5"/>
    <w:rsid w:val="007D358C"/>
    <w:rsid w:val="00832909"/>
    <w:rsid w:val="00833111"/>
    <w:rsid w:val="00837F90"/>
    <w:rsid w:val="00843E28"/>
    <w:rsid w:val="008C031F"/>
    <w:rsid w:val="008D0B90"/>
    <w:rsid w:val="008E6863"/>
    <w:rsid w:val="00924267"/>
    <w:rsid w:val="0095750A"/>
    <w:rsid w:val="0097102B"/>
    <w:rsid w:val="00982227"/>
    <w:rsid w:val="009926A4"/>
    <w:rsid w:val="009A0680"/>
    <w:rsid w:val="009A7D38"/>
    <w:rsid w:val="00A46C92"/>
    <w:rsid w:val="00A71C30"/>
    <w:rsid w:val="00A8610F"/>
    <w:rsid w:val="00AB2677"/>
    <w:rsid w:val="00AD677C"/>
    <w:rsid w:val="00AE2F77"/>
    <w:rsid w:val="00B0195F"/>
    <w:rsid w:val="00B13940"/>
    <w:rsid w:val="00B17A71"/>
    <w:rsid w:val="00B500A8"/>
    <w:rsid w:val="00BA46DB"/>
    <w:rsid w:val="00BB3BFC"/>
    <w:rsid w:val="00C10CCD"/>
    <w:rsid w:val="00C17526"/>
    <w:rsid w:val="00C678EA"/>
    <w:rsid w:val="00C67E2D"/>
    <w:rsid w:val="00CA6A8D"/>
    <w:rsid w:val="00CB046D"/>
    <w:rsid w:val="00CB7E41"/>
    <w:rsid w:val="00CC5110"/>
    <w:rsid w:val="00CD39A2"/>
    <w:rsid w:val="00CE7592"/>
    <w:rsid w:val="00D21C80"/>
    <w:rsid w:val="00D25E9E"/>
    <w:rsid w:val="00D36808"/>
    <w:rsid w:val="00D40591"/>
    <w:rsid w:val="00D56996"/>
    <w:rsid w:val="00D7759C"/>
    <w:rsid w:val="00D83A8B"/>
    <w:rsid w:val="00DC42C4"/>
    <w:rsid w:val="00DF3C2C"/>
    <w:rsid w:val="00DF520C"/>
    <w:rsid w:val="00EA3AA0"/>
    <w:rsid w:val="00EA49E2"/>
    <w:rsid w:val="00EA6CF2"/>
    <w:rsid w:val="00EC7624"/>
    <w:rsid w:val="00ED72D7"/>
    <w:rsid w:val="00F00155"/>
    <w:rsid w:val="00F047B6"/>
    <w:rsid w:val="00F16842"/>
    <w:rsid w:val="00F7360E"/>
    <w:rsid w:val="00F81907"/>
    <w:rsid w:val="00FC36A7"/>
    <w:rsid w:val="00FD0D17"/>
    <w:rsid w:val="00FD3AAA"/>
    <w:rsid w:val="00FE22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B6EAF"/>
  <w15:docId w15:val="{0E86B3B9-4F5F-4054-8DFE-480B3ECA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9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00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610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500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00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C511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C5110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8610F"/>
    <w:rPr>
      <w:b/>
      <w:bCs/>
      <w:sz w:val="32"/>
      <w:szCs w:val="32"/>
    </w:rPr>
  </w:style>
  <w:style w:type="character" w:styleId="aa">
    <w:name w:val="Strong"/>
    <w:basedOn w:val="a0"/>
    <w:uiPriority w:val="22"/>
    <w:qFormat/>
    <w:rsid w:val="00A861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552</Words>
  <Characters>608</Characters>
  <Application>Microsoft Office Word</Application>
  <DocSecurity>0</DocSecurity>
  <Lines>38</Lines>
  <Paragraphs>50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玥 秦</cp:lastModifiedBy>
  <cp:revision>4</cp:revision>
  <dcterms:created xsi:type="dcterms:W3CDTF">2025-11-15T06:09:00Z</dcterms:created>
  <dcterms:modified xsi:type="dcterms:W3CDTF">2025-12-01T14:33:00Z</dcterms:modified>
</cp:coreProperties>
</file>