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rFonts w:hint="eastAsia" w:eastAsia="宋体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  <w:r>
        <w:rPr>
          <w:rFonts w:hint="eastAsia"/>
          <w:b/>
          <w:bCs/>
          <w:sz w:val="32"/>
          <w:lang w:eastAsia="zh-CN"/>
        </w:rPr>
        <w:t>（</w:t>
      </w:r>
      <w:r>
        <w:rPr>
          <w:rFonts w:hint="eastAsia"/>
          <w:b/>
          <w:bCs/>
          <w:sz w:val="32"/>
          <w:lang w:val="en-US" w:eastAsia="zh-CN"/>
        </w:rPr>
        <w:t>5</w:t>
      </w:r>
      <w:r>
        <w:rPr>
          <w:rFonts w:hint="eastAsia"/>
          <w:b/>
          <w:bCs/>
          <w:sz w:val="32"/>
          <w:lang w:eastAsia="zh-CN"/>
        </w:rPr>
        <w:t>）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715"/>
        <w:gridCol w:w="799"/>
        <w:gridCol w:w="1071"/>
        <w:gridCol w:w="799"/>
        <w:gridCol w:w="1088"/>
        <w:gridCol w:w="732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数据科学与大数据技术2班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2021.10.24</w:t>
            </w:r>
          </w:p>
        </w:tc>
      </w:tr>
    </w:tbl>
    <w:p>
      <w:pPr>
        <w:spacing w:before="312" w:beforeLines="100" w:after="156" w:afterLines="50"/>
        <w:ind w:firstLine="207" w:firstLineChars="98"/>
        <w:rPr>
          <w:b/>
          <w:bCs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数据结构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1.1掌握递归的基本概念与递归程序设计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1.2能对程序执行过程进行分析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1.3掌握怎么编写递归程序找到递归出口</w:t>
      </w:r>
    </w:p>
    <w:p>
      <w:pPr>
        <w:spacing w:line="276" w:lineRule="auto"/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2.实验内容</w:t>
      </w:r>
      <w:r>
        <w:rPr>
          <w:rFonts w:hint="eastAsia"/>
          <w:sz w:val="24"/>
        </w:rPr>
        <w:t>（结出实验内容具体描述）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2.1编写递归算法，求数组a[left..right]的最大值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2.2编写一个递归算法函数，将数组a[left..right]中的所有奇数调整到数组左边，所有偶数调整到数组右边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2.3编写递归函数将长度为n的数组采用冒泡进行升序排序，编写递归函数，采用二分查找值为key的元素所在的位置，查找失败函数返回-1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2.4编写程序返回带头单链表最大值所在的节点地址</w:t>
      </w:r>
    </w:p>
    <w:p>
      <w:pPr>
        <w:spacing w:line="276" w:lineRule="auto"/>
        <w:rPr>
          <w:sz w:val="24"/>
        </w:rPr>
      </w:pP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276" w:lineRule="auto"/>
        <w:ind w:left="400" w:leftChars="0"/>
        <w:rPr>
          <w:sz w:val="24"/>
        </w:rPr>
      </w:pPr>
      <w:r>
        <w:rPr>
          <w:rFonts w:hint="eastAsia"/>
          <w:sz w:val="24"/>
          <w:lang w:val="en-US" w:eastAsia="zh-CN"/>
        </w:rPr>
        <w:t>3.1第一题找数组最大值，递归出口在数组末尾，将当前函数的a[left]值与返回值进行比较如果当前函数的a[left]值大于返回值，则返回a[left]如果小于则返回下一层函数的返回值，直到所以函数执行完成就能返回最大数了</w:t>
      </w:r>
    </w:p>
    <w:p>
      <w:pPr>
        <w:numPr>
          <w:ilvl w:val="0"/>
          <w:numId w:val="0"/>
        </w:numPr>
        <w:spacing w:line="276" w:lineRule="auto"/>
        <w:ind w:left="400" w:leftChars="0"/>
        <w:rPr>
          <w:sz w:val="24"/>
        </w:rPr>
      </w:pPr>
      <w:r>
        <w:rPr>
          <w:rFonts w:hint="eastAsia"/>
          <w:sz w:val="24"/>
          <w:lang w:val="en-US" w:eastAsia="zh-CN"/>
        </w:rPr>
        <w:t>3.2第二题在数组左边找到偶数，然后在数组右边找到奇数，将他们互换，然后递归，最后当left&gt;right时递归结束</w:t>
      </w:r>
    </w:p>
    <w:p>
      <w:pPr>
        <w:numPr>
          <w:ilvl w:val="0"/>
          <w:numId w:val="0"/>
        </w:numPr>
        <w:spacing w:line="276" w:lineRule="auto"/>
        <w:ind w:left="400" w:leftChars="0"/>
        <w:rPr>
          <w:sz w:val="24"/>
        </w:rPr>
      </w:pPr>
      <w:r>
        <w:rPr>
          <w:rFonts w:hint="eastAsia"/>
          <w:sz w:val="24"/>
          <w:lang w:val="en-US" w:eastAsia="zh-CN"/>
        </w:rPr>
        <w:t>3.3利用长度n进行冒泡排序，每排完一次递归N-1，可以设置一个boolean的值来判断是否还需要继续排序下去，没有进行换位置说明序列已经排好序了，可以退出递归，提高效率，二分法求key值的话，将key与中间位的数进行比较，如果比它大则left=mid如果比它小则right=mid以此递归，直到找到a[mid]=key返回mid</w:t>
      </w:r>
    </w:p>
    <w:p>
      <w:pPr>
        <w:numPr>
          <w:ilvl w:val="0"/>
          <w:numId w:val="0"/>
        </w:numPr>
        <w:spacing w:line="276" w:lineRule="auto"/>
        <w:ind w:left="400" w:leftChars="0"/>
        <w:rPr>
          <w:sz w:val="24"/>
        </w:rPr>
      </w:pPr>
      <w:r>
        <w:rPr>
          <w:rFonts w:hint="eastAsia"/>
          <w:sz w:val="24"/>
          <w:lang w:val="en-US" w:eastAsia="zh-CN"/>
        </w:rPr>
        <w:t>3.4对单链表进行访问，递归出口有两种情况，一个是当只有一个头节点时，直接返回NULL，一个是head-&gt;next-&gt;next=NULL时返回，不断嵌套，根据返回的值羽当前函数的head-&gt;next的值进行比较，返回更大的那个数。</w:t>
      </w:r>
    </w:p>
    <w:p>
      <w:pPr>
        <w:rPr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4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调试过程及运行结果</w:t>
      </w:r>
      <w:r>
        <w:rPr>
          <w:rFonts w:hint="eastAsia"/>
          <w:sz w:val="24"/>
        </w:rPr>
        <w:t>（详细记录在调试过程中出现的问题及解决方法。记录实验执行的结果）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5. 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spacing w:line="276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要找准递归出口，了解递归程序的优势，也要知道递归的坏处，容易陷入死循环，空间复杂度也比较高，但是代码简洁，可以解决很多很多复杂的问题，根据传递参数的不同，程序设计也是不同的，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6.1</w:t>
      </w:r>
      <w:r>
        <w:rPr>
          <w:rFonts w:hint="eastAsia"/>
          <w:sz w:val="24"/>
        </w:rPr>
        <w:t>#include "ArrayIo.h"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#define N 10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/*请将本函数补充完整，并进行测试*/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//普通方法递归出口在最后面 然后让后面的跟前面的进行比较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int max(int a[],int left,int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int maxa, maxb;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maxb = a[left];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if(left &lt;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maxa = max(a, left+1, right);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maxa&gt;maxb ? maxa : maxb;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}else{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a[right];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6.2</w:t>
      </w:r>
      <w:r>
        <w:rPr>
          <w:rFonts w:hint="eastAsia"/>
          <w:sz w:val="24"/>
        </w:rPr>
        <w:t>#include "ArrayIo.h"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//将奇数调整到左边，偶数调整到右边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void partion(int a[], int left, int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int mid;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if(left &lt;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while(left &lt; right &amp;&amp; a[left]%2 != 0)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left++;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while(left &lt; right &amp;&amp; a[right]%2 ==0)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right--;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if(left &lt;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mid = a[right];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a[right] = a[left];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a[left] = mid;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partion(a, left+1, right-1);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6.3</w:t>
      </w:r>
      <w:r>
        <w:rPr>
          <w:rFonts w:hint="eastAsia"/>
          <w:sz w:val="24"/>
        </w:rPr>
        <w:t>#include "ArrayIo.h"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#define N 10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void bubbleSort(int a[], int n)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int i = 0,j;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if(n &gt; 0)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for(i; i &lt; n-1; i++)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if(a[i] &gt; a[i+1])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j = a[i];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a[i] = a[i+1];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a[i+1] = j;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bubbleSort(a, n-1);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int binSearch(int a[], int left, int right, int key)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int mid;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if(left &lt;= right)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mid = (left + right)/2;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if(a[mid] == key)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return mid;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else if(a[mid] &gt; key)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binSearch(a, left, mid, key);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}else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binSearch(a, mid, right, key);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}else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-1;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6.4</w:t>
      </w:r>
      <w:r>
        <w:rPr>
          <w:rFonts w:hint="eastAsia"/>
          <w:sz w:val="24"/>
        </w:rPr>
        <w:t>#include "slnklist.h"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//因为是带头节点 可能只有一个头节点，或者有一个及以上节点 要对递归出口进行分类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//因为我们要对下一个节点进行访问所以要返回一个不为空的节点，如果head-&gt;next-&gt;next为空的话 返回head-&gt;next访问NULL-&gt;info会造成内存泄漏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linklist max(linklist head)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linklist m;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if(!head-&gt;next)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NULL;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if(!head-&gt;next-&gt;next)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head-&gt;next;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}else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m = max(head-&gt;next);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head-&gt;next-&gt;info &gt; m-&gt;info ? head-&gt;next : m;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F6596"/>
    <w:multiLevelType w:val="singleLevel"/>
    <w:tmpl w:val="79AF659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3C2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B2FA6EB34D254BED94CFE4758CCDD9E9</vt:lpwstr>
  </property>
</Properties>
</file>